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937A80" w:rsidRPr="007925D6" w:rsidTr="00937A80">
        <w:tc>
          <w:tcPr>
            <w:tcW w:w="3190" w:type="dxa"/>
          </w:tcPr>
          <w:p w:rsidR="00937A80" w:rsidRPr="007925D6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Рассмотрено и рекомендовано к утверждению на педагогическом совете. Протокол №1 от 30.08.20013г.</w:t>
            </w:r>
          </w:p>
        </w:tc>
        <w:tc>
          <w:tcPr>
            <w:tcW w:w="2730" w:type="dxa"/>
          </w:tcPr>
          <w:p w:rsidR="00937A80" w:rsidRPr="007925D6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937A80" w:rsidRPr="007925D6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77EA2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Марфинской</w:t>
            </w:r>
            <w:proofErr w:type="spellEnd"/>
            <w:r w:rsidR="00877E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  <w:p w:rsidR="00937A80" w:rsidRPr="007925D6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Г.В.Федченко</w:t>
            </w:r>
            <w:proofErr w:type="spellEnd"/>
          </w:p>
          <w:p w:rsidR="00937A80" w:rsidRPr="007925D6" w:rsidRDefault="00937A80" w:rsidP="00937A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Приказ № 84 от 30.08.2013г.</w:t>
            </w:r>
          </w:p>
        </w:tc>
      </w:tr>
    </w:tbl>
    <w:p w:rsidR="00937A80" w:rsidRPr="00937A80" w:rsidRDefault="00937A80" w:rsidP="00937A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  <w:bookmarkStart w:id="0" w:name="_GoBack"/>
      <w:bookmarkEnd w:id="0"/>
    </w:p>
    <w:p w:rsidR="00937A80" w:rsidRPr="00937A80" w:rsidRDefault="00937A80" w:rsidP="0093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proofErr w:type="spellStart"/>
      <w:r w:rsidRPr="00937A80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Марфинская</w:t>
      </w:r>
      <w:proofErr w:type="spellEnd"/>
    </w:p>
    <w:p w:rsidR="00937A80" w:rsidRPr="00937A80" w:rsidRDefault="00937A80" w:rsidP="008B7A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средняя общеобразовательная школа</w:t>
      </w:r>
    </w:p>
    <w:p w:rsidR="00937A80" w:rsidRDefault="00937A80" w:rsidP="008B7A6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u-RU"/>
        </w:rPr>
      </w:pPr>
    </w:p>
    <w:p w:rsidR="00937A80" w:rsidRDefault="00937A80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7A80" w:rsidRDefault="003A1448" w:rsidP="0093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3A1448" w:rsidRDefault="003A1448" w:rsidP="0093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О МЕТОДИЧЕСКОМ СОВЕТЕ ШКОЛЫ</w:t>
      </w:r>
    </w:p>
    <w:p w:rsidR="00937A80" w:rsidRPr="00937A80" w:rsidRDefault="00937A80" w:rsidP="00937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37A80">
        <w:rPr>
          <w:rFonts w:ascii="Times New Roman" w:eastAsia="Times New Roman" w:hAnsi="Times New Roman" w:cs="Times New Roman"/>
          <w:b/>
          <w:lang w:eastAsia="ru-RU"/>
        </w:rPr>
        <w:t>Общиеположения.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1.1.Методический совет </w:t>
      </w:r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–э</w:t>
      </w:r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то педагогический коллегиальный орган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внутришкольногоуправле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, способствующий формированию творческого подхода к педагогической </w:t>
      </w:r>
      <w:r w:rsidR="00937A80">
        <w:rPr>
          <w:rFonts w:ascii="Times New Roman" w:eastAsia="Times New Roman" w:hAnsi="Times New Roman" w:cs="Times New Roman"/>
          <w:lang w:eastAsia="ru-RU"/>
        </w:rPr>
        <w:t>д</w:t>
      </w:r>
      <w:r w:rsidRPr="00937A80">
        <w:rPr>
          <w:rFonts w:ascii="Times New Roman" w:eastAsia="Times New Roman" w:hAnsi="Times New Roman" w:cs="Times New Roman"/>
          <w:lang w:eastAsia="ru-RU"/>
        </w:rPr>
        <w:t>еятельности.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1.2.Методический совет, являясь консилиумом опытных педагогов-профессионалов, оказывает компетентное управленческое воздействие на важнейшие блоки учебно-воспитательного </w:t>
      </w:r>
      <w:proofErr w:type="spellStart"/>
      <w:proofErr w:type="gramStart"/>
      <w:r w:rsid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роцес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са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>, анализирует его развитие, разрабатывает на этой основе рекомендации по совершенствованию методики обучения и воспитания.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1.3.Методический совет способствует возникновению педагогической инициативы (новаторские методики обучения и воспитания, новые технологии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управления и т.д.) и осуществляет дальнейшее упр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>авление развитием</w:t>
      </w:r>
      <w:r w:rsidRPr="00937A80">
        <w:rPr>
          <w:rFonts w:ascii="Times New Roman" w:eastAsia="Times New Roman" w:hAnsi="Times New Roman" w:cs="Times New Roman"/>
          <w:lang w:eastAsia="ru-RU"/>
        </w:rPr>
        <w:t xml:space="preserve"> данной инициативы.</w:t>
      </w:r>
    </w:p>
    <w:p w:rsidR="00937A80" w:rsidRDefault="00937A80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2.Цели и задачи методического совета.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2.1.Определять и формулировать приоритетные и стартовые педагогические проблемы,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способст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вовать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консолидации творческих усилий всего педагогического коллектива дляих успешного </w:t>
      </w:r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раз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решения</w:t>
      </w:r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>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2.2.Осуществлять стратегическое планирование методической работы школы.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2.3.Способствовать созданию благоприятных условий для проявления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педагогическойинициати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вы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учителей.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2.4.Способствовать формированию педагогического самосознания учителя как педагога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937A80">
        <w:rPr>
          <w:rFonts w:ascii="Times New Roman" w:eastAsia="Times New Roman" w:hAnsi="Times New Roman" w:cs="Times New Roman"/>
          <w:lang w:eastAsia="ru-RU"/>
        </w:rPr>
        <w:t xml:space="preserve">организатора учебно-воспитательного процесса, строящего педагогическое общение на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гумани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стических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принципах сотрудничества.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2.5.Способствовать совершенствованию профессионально-педагогической подготовки учителя: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н</w:t>
      </w:r>
      <w:r w:rsidRPr="00937A80">
        <w:rPr>
          <w:rFonts w:ascii="Times New Roman" w:eastAsia="Times New Roman" w:hAnsi="Times New Roman" w:cs="Times New Roman"/>
          <w:lang w:eastAsia="ru-RU"/>
        </w:rPr>
        <w:t>аучно-теоретической;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м</w:t>
      </w:r>
      <w:r w:rsidRPr="00937A80">
        <w:rPr>
          <w:rFonts w:ascii="Times New Roman" w:eastAsia="Times New Roman" w:hAnsi="Times New Roman" w:cs="Times New Roman"/>
          <w:lang w:eastAsia="ru-RU"/>
        </w:rPr>
        <w:t>етодической;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н</w:t>
      </w:r>
      <w:r w:rsidRPr="00937A80">
        <w:rPr>
          <w:rFonts w:ascii="Times New Roman" w:eastAsia="Times New Roman" w:hAnsi="Times New Roman" w:cs="Times New Roman"/>
          <w:lang w:eastAsia="ru-RU"/>
        </w:rPr>
        <w:t>авыков научно-исследовательской работы;</w:t>
      </w:r>
    </w:p>
    <w:p w:rsidR="003A1448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риемов педагогического мастерства.</w:t>
      </w:r>
    </w:p>
    <w:p w:rsidR="00937A80" w:rsidRPr="00937A80" w:rsidRDefault="00937A80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3.Обязанности и права членов методического совета школы.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3.1.Осуществлять экспертную оценку </w:t>
      </w:r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предлагаемых</w:t>
      </w:r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для внедрения в школе педагогических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инно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ваций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>, оказывать необходимую методическую помощь при их реализации.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3.2.Участвовать в аттестации педагогических работников.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3.3.Принимать активное участие в подготовке и проведении заседаний педсоветов с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последу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ющим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контролем за выполнением его решений.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3.4.Предлагать педсовету годовую тематику заседаний.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3.5.Предлагать администрации и совету школы кандидатуры педагогов, заслуживающих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различ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ные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поощрения.</w:t>
      </w:r>
    </w:p>
    <w:p w:rsidR="003A1448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3.6.Участвовать в составлении гласного графика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внутришкольного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контроля, составлять для этого необходимый методический инструментарий.</w:t>
      </w:r>
    </w:p>
    <w:p w:rsidR="00937A80" w:rsidRPr="00937A80" w:rsidRDefault="00937A80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4.Состав и организационная структура методического совета.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lastRenderedPageBreak/>
        <w:t>4.1.В состав методического совета школы могут входить представители педагогических работников школы: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д</w:t>
      </w:r>
      <w:r w:rsidRPr="00937A80">
        <w:rPr>
          <w:rFonts w:ascii="Times New Roman" w:eastAsia="Times New Roman" w:hAnsi="Times New Roman" w:cs="Times New Roman"/>
          <w:lang w:eastAsia="ru-RU"/>
        </w:rPr>
        <w:t>иректор школы и его заместители;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р</w:t>
      </w:r>
      <w:r w:rsidRPr="00937A80">
        <w:rPr>
          <w:rFonts w:ascii="Times New Roman" w:eastAsia="Times New Roman" w:hAnsi="Times New Roman" w:cs="Times New Roman"/>
          <w:lang w:eastAsia="ru-RU"/>
        </w:rPr>
        <w:t>уководители предметных методических объединений;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 xml:space="preserve">редседатели временных и постоянных творческо-инициативных групп, разрабатывающих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узло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выепедагогические</w:t>
      </w:r>
      <w:proofErr w:type="spellEnd"/>
      <w:r w:rsidR="00937A80">
        <w:rPr>
          <w:rFonts w:ascii="Times New Roman" w:eastAsia="Times New Roman" w:hAnsi="Times New Roman" w:cs="Times New Roman"/>
          <w:lang w:eastAsia="ru-RU"/>
        </w:rPr>
        <w:t xml:space="preserve"> проблемы, актуальные для школы;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н</w:t>
      </w:r>
      <w:r w:rsidRPr="00937A80">
        <w:rPr>
          <w:rFonts w:ascii="Times New Roman" w:eastAsia="Times New Roman" w:hAnsi="Times New Roman" w:cs="Times New Roman"/>
          <w:lang w:eastAsia="ru-RU"/>
        </w:rPr>
        <w:t>аиболее опытные учителя школы.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4.2.Методический совет при необходимости создает временные творческо-инициативные группы по различным направлениям методической работы, кооперируя 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редседателей данных групп в состав методического совета.</w:t>
      </w:r>
    </w:p>
    <w:p w:rsidR="003A1448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4.3.Председатель методического совета избирается прямым открытым голосованием членами педагогического коллектива на педсовете сроком на 1 год.</w:t>
      </w:r>
    </w:p>
    <w:p w:rsidR="00937A80" w:rsidRPr="00937A80" w:rsidRDefault="00937A80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5.Организация работы методического совета школы.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5.1.Методический совет строит свою работу на принципах демократии, уважения и учета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интере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сов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всех членов педагогического коллектива.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5.2.Все заседания методического совета объявляются открытыми, на них может присутствовать любой педагог с правом совещательного голоса.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5.3.Заседания методического совета проходят не реже одного раза в четверть.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5.4.Заседание методического совета считается правомочным при наличии не менее двух третьих членов методического совета.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5.5.Решения методического совета принимаются в 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>с</w:t>
      </w:r>
      <w:r w:rsidRPr="00937A80">
        <w:rPr>
          <w:rFonts w:ascii="Times New Roman" w:eastAsia="Times New Roman" w:hAnsi="Times New Roman" w:cs="Times New Roman"/>
          <w:lang w:eastAsia="ru-RU"/>
        </w:rPr>
        <w:t xml:space="preserve">оответствии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ссуществующим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законодатель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ством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и могут быть обжалованы на педагогическом совете школы.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5.6.На рассмотрение методического совета могут быть вынесены вопросы, поставленные </w:t>
      </w:r>
      <w:proofErr w:type="spellStart"/>
      <w:proofErr w:type="gramStart"/>
      <w:r w:rsidRPr="00937A80">
        <w:rPr>
          <w:rFonts w:ascii="Times New Roman" w:eastAsia="Times New Roman" w:hAnsi="Times New Roman" w:cs="Times New Roman"/>
          <w:lang w:eastAsia="ru-RU"/>
        </w:rPr>
        <w:t>педаго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гом</w:t>
      </w:r>
      <w:proofErr w:type="spellEnd"/>
      <w:proofErr w:type="gramEnd"/>
      <w:r w:rsidRPr="00937A80">
        <w:rPr>
          <w:rFonts w:ascii="Times New Roman" w:eastAsia="Times New Roman" w:hAnsi="Times New Roman" w:cs="Times New Roman"/>
          <w:lang w:eastAsia="ru-RU"/>
        </w:rPr>
        <w:t xml:space="preserve"> школы, если за рассмотрение проголосовали не менее половины присутствующих членов методического совета.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5.7.Методический совет регулярно информирует 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едагогический коллектив о своей деятельности, о принятых решениях.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5.8.Решения метод</w:t>
      </w:r>
      <w:r w:rsidR="008D2189" w:rsidRPr="00937A80">
        <w:rPr>
          <w:rFonts w:ascii="Times New Roman" w:eastAsia="Times New Roman" w:hAnsi="Times New Roman" w:cs="Times New Roman"/>
          <w:lang w:eastAsia="ru-RU"/>
        </w:rPr>
        <w:t xml:space="preserve">ического </w:t>
      </w:r>
      <w:r w:rsidRPr="00937A80">
        <w:rPr>
          <w:rFonts w:ascii="Times New Roman" w:eastAsia="Times New Roman" w:hAnsi="Times New Roman" w:cs="Times New Roman"/>
          <w:lang w:eastAsia="ru-RU"/>
        </w:rPr>
        <w:t>совета в случае юридической необходимости дублируются приказом по школе.</w:t>
      </w:r>
    </w:p>
    <w:p w:rsidR="003A1448" w:rsidRPr="00937A80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 xml:space="preserve">5.9.В случае необходимости решения методического совета могут приниматься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тайнымголосова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нием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>.</w:t>
      </w:r>
    </w:p>
    <w:p w:rsidR="003A1448" w:rsidRDefault="003A1448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5.10.Ход заседания методического совета и его решения оформляются протоколами.</w:t>
      </w:r>
    </w:p>
    <w:p w:rsidR="00937A80" w:rsidRPr="00937A80" w:rsidRDefault="00937A80" w:rsidP="00937A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37A80">
        <w:rPr>
          <w:rFonts w:ascii="Times New Roman" w:eastAsia="Times New Roman" w:hAnsi="Times New Roman" w:cs="Times New Roman"/>
          <w:b/>
          <w:lang w:eastAsia="ru-RU"/>
        </w:rPr>
        <w:t>6.</w:t>
      </w:r>
      <w:r w:rsidR="00937A80">
        <w:rPr>
          <w:rFonts w:ascii="Times New Roman" w:eastAsia="Times New Roman" w:hAnsi="Times New Roman" w:cs="Times New Roman"/>
          <w:b/>
          <w:lang w:eastAsia="ru-RU"/>
        </w:rPr>
        <w:t>Документы м</w:t>
      </w:r>
      <w:r w:rsidRPr="00937A80">
        <w:rPr>
          <w:rFonts w:ascii="Times New Roman" w:eastAsia="Times New Roman" w:hAnsi="Times New Roman" w:cs="Times New Roman"/>
          <w:b/>
          <w:lang w:eastAsia="ru-RU"/>
        </w:rPr>
        <w:t>етодического совета.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t>6.1.Для регламентации работы методического совета необходимы следующие документы: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37A80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оложение о методическом совете школы;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 xml:space="preserve">приказ директора школы о составе методического совета и назначении на </w:t>
      </w:r>
      <w:proofErr w:type="spellStart"/>
      <w:r w:rsidRPr="00937A80">
        <w:rPr>
          <w:rFonts w:ascii="Times New Roman" w:eastAsia="Times New Roman" w:hAnsi="Times New Roman" w:cs="Times New Roman"/>
          <w:lang w:eastAsia="ru-RU"/>
        </w:rPr>
        <w:t>должностьпредседа</w:t>
      </w:r>
      <w:r w:rsidR="00937A80">
        <w:rPr>
          <w:rFonts w:ascii="Times New Roman" w:eastAsia="Times New Roman" w:hAnsi="Times New Roman" w:cs="Times New Roman"/>
          <w:lang w:eastAsia="ru-RU"/>
        </w:rPr>
        <w:t>-</w:t>
      </w:r>
      <w:r w:rsidRPr="00937A80">
        <w:rPr>
          <w:rFonts w:ascii="Times New Roman" w:eastAsia="Times New Roman" w:hAnsi="Times New Roman" w:cs="Times New Roman"/>
          <w:lang w:eastAsia="ru-RU"/>
        </w:rPr>
        <w:t>теля</w:t>
      </w:r>
      <w:proofErr w:type="spellEnd"/>
      <w:r w:rsidRPr="00937A80">
        <w:rPr>
          <w:rFonts w:ascii="Times New Roman" w:eastAsia="Times New Roman" w:hAnsi="Times New Roman" w:cs="Times New Roman"/>
          <w:lang w:eastAsia="ru-RU"/>
        </w:rPr>
        <w:t xml:space="preserve"> методического совета;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>анализ работы методического совета за прошедший учебный год;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>план работы на текущий учебный год;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>картотека данных об учителях;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>сведения об индивидуальных темах методической работы учителей;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917116">
        <w:rPr>
          <w:rFonts w:ascii="Times New Roman" w:eastAsia="Times New Roman" w:hAnsi="Times New Roman" w:cs="Times New Roman"/>
          <w:lang w:eastAsia="ru-RU"/>
        </w:rPr>
        <w:t>п</w:t>
      </w:r>
      <w:r w:rsidRPr="00937A80">
        <w:rPr>
          <w:rFonts w:ascii="Times New Roman" w:eastAsia="Times New Roman" w:hAnsi="Times New Roman" w:cs="Times New Roman"/>
          <w:lang w:eastAsia="ru-RU"/>
        </w:rPr>
        <w:t>оложения о школьном туре олимпиад;</w:t>
      </w:r>
    </w:p>
    <w:p w:rsidR="003A1448" w:rsidRPr="00937A80" w:rsidRDefault="003A1448" w:rsidP="003A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80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937A80">
        <w:rPr>
          <w:rFonts w:ascii="Times New Roman" w:eastAsia="Times New Roman" w:hAnsi="Times New Roman" w:cs="Times New Roman"/>
          <w:lang w:eastAsia="ru-RU"/>
        </w:rPr>
        <w:t>протоколы заседаний методического совета.</w:t>
      </w:r>
    </w:p>
    <w:p w:rsidR="001F04D1" w:rsidRPr="00937A80" w:rsidRDefault="001F04D1">
      <w:pPr>
        <w:rPr>
          <w:rFonts w:ascii="Times New Roman" w:hAnsi="Times New Roman" w:cs="Times New Roman"/>
        </w:rPr>
      </w:pPr>
    </w:p>
    <w:sectPr w:rsidR="001F04D1" w:rsidRPr="00937A80" w:rsidSect="001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448"/>
    <w:rsid w:val="00147780"/>
    <w:rsid w:val="001F04D1"/>
    <w:rsid w:val="003A1448"/>
    <w:rsid w:val="007608D8"/>
    <w:rsid w:val="00877EA2"/>
    <w:rsid w:val="008B7A6D"/>
    <w:rsid w:val="008D2189"/>
    <w:rsid w:val="008E6759"/>
    <w:rsid w:val="00917116"/>
    <w:rsid w:val="00937A80"/>
    <w:rsid w:val="00E0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Математика</cp:lastModifiedBy>
  <cp:revision>5</cp:revision>
  <dcterms:created xsi:type="dcterms:W3CDTF">2015-03-29T17:50:00Z</dcterms:created>
  <dcterms:modified xsi:type="dcterms:W3CDTF">2015-03-31T14:09:00Z</dcterms:modified>
</cp:coreProperties>
</file>