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CFA" w:rsidRPr="000E1F49" w:rsidRDefault="00D00CFA" w:rsidP="00D00C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48"/>
          <w:szCs w:val="48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bCs/>
          <w:color w:val="4E5154"/>
          <w:sz w:val="48"/>
          <w:szCs w:val="48"/>
          <w:lang w:eastAsia="ru-RU"/>
        </w:rPr>
        <w:t>КУПРЕХИН ГРИГОРИЙ ТРОФИМОВИЧ</w:t>
      </w:r>
    </w:p>
    <w:p w:rsidR="00D00CFA" w:rsidRPr="000E1F49" w:rsidRDefault="00D00CFA" w:rsidP="00D00CF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Дата рождения</w:t>
      </w:r>
      <w:r w:rsidR="007D184A"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09.01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.1914 год</w:t>
      </w:r>
    </w:p>
    <w:p w:rsidR="00D00CFA" w:rsidRPr="000E1F49" w:rsidRDefault="00D00CFA" w:rsidP="00D00CFA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Место рождения 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Ростовская обл., </w:t>
      </w:r>
      <w:proofErr w:type="gram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Матвеево-Курганский</w:t>
      </w:r>
      <w:proofErr w:type="gramEnd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р-н, с.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Марфинка</w:t>
      </w:r>
      <w:proofErr w:type="spellEnd"/>
    </w:p>
    <w:p w:rsidR="00D00CFA" w:rsidRPr="000E1F49" w:rsidRDefault="00D00CFA" w:rsidP="00D00CFA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Место призыва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Анастасиевский</w:t>
      </w:r>
      <w:proofErr w:type="spellEnd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РВК, Ростовская обл.,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Анастасиевский</w:t>
      </w:r>
      <w:proofErr w:type="spellEnd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р-н</w:t>
      </w:r>
    </w:p>
    <w:p w:rsidR="00D00CFA" w:rsidRPr="000E1F49" w:rsidRDefault="00D00CFA" w:rsidP="00D00CFA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Воинская часть 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52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оавтп</w:t>
      </w:r>
      <w:proofErr w:type="spellEnd"/>
      <w:r w:rsidR="004500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D00CFA" w:rsidRDefault="00D00CFA" w:rsidP="00D00CFA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Дата поступления на службу 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22.06.1941год</w:t>
      </w:r>
    </w:p>
    <w:p w:rsidR="0045004F" w:rsidRPr="000E1F49" w:rsidRDefault="0045004F" w:rsidP="00D00CFA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ru-RU"/>
        </w:rPr>
      </w:pPr>
      <w:r w:rsidRPr="0045004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Умер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08.09.1990 года</w:t>
      </w:r>
    </w:p>
    <w:p w:rsidR="000E1F49" w:rsidRDefault="000E1F49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u w:val="single"/>
          <w:lang w:eastAsia="ru-RU"/>
        </w:rPr>
      </w:pPr>
    </w:p>
    <w:p w:rsidR="00D00CFA" w:rsidRPr="0045004F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45004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Боевой путь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Место призыва: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Анастасиевский</w:t>
      </w:r>
      <w:proofErr w:type="spellEnd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РВК, Ростовская обл.,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Анастасиевский</w:t>
      </w:r>
      <w:proofErr w:type="spellEnd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р-н</w:t>
      </w:r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22.06.1941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</w:t>
      </w:r>
      <w:r w:rsidR="004500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овского</w:t>
      </w:r>
      <w:proofErr w:type="spellEnd"/>
      <w:r w:rsidR="004500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</w:t>
      </w:r>
      <w:r w:rsidR="004500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ронта</w:t>
      </w:r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27.12.1941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27.12.1941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Наступательные и оборонительные бои на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Любаньском</w:t>
      </w:r>
      <w:proofErr w:type="spellEnd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направлении. 7.1-28.6.42 г.</w:t>
      </w:r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07.01.1942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28.06.1942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21.01.1942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21.01.1942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27.01.1942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27.01.1942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27.01.1942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30.01.1942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01.03.1942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31.03.1942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15.08.1942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15.08.1942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Синявская наступательная операция. 27.8-1.10.42 г.</w:t>
      </w:r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27.08.1942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01.10.1942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28.08.1942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30.08.1942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16.12.1942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16.12.1942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01.01.1943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15.01.1943</w:t>
      </w:r>
    </w:p>
    <w:p w:rsidR="00D00CFA" w:rsidRPr="000E1F49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Прорыв блокады Ленинграда. 12.1-30.1.43 г.</w:t>
      </w:r>
    </w:p>
    <w:p w:rsidR="00D00CFA" w:rsidRPr="000E1F49" w:rsidRDefault="00D00CFA" w:rsidP="00D00CFA">
      <w:pPr>
        <w:pBdr>
          <w:left w:val="single" w:sz="12" w:space="31" w:color="FFFFFF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12.01.1943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30.01.1943</w:t>
      </w:r>
    </w:p>
    <w:p w:rsidR="00D00CFA" w:rsidRPr="000E1F49" w:rsidRDefault="00D00CFA" w:rsidP="00D00CFA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Результат операции</w:t>
      </w:r>
    </w:p>
    <w:p w:rsidR="00D00CFA" w:rsidRPr="000E1F49" w:rsidRDefault="00D00CFA" w:rsidP="00D00CFA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Войска 67</w:t>
      </w:r>
      <w:proofErr w:type="gramStart"/>
      <w:r w:rsidRPr="000E1F4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А</w:t>
      </w:r>
      <w:proofErr w:type="gramEnd"/>
      <w:r w:rsidRPr="000E1F4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Ленинградского фронта и 2 уд. А </w:t>
      </w:r>
      <w:proofErr w:type="spellStart"/>
      <w:r w:rsidRPr="000E1F4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Волховского</w:t>
      </w:r>
      <w:proofErr w:type="spellEnd"/>
      <w:r w:rsidRPr="000E1F4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фронта, прорвав кольцо вражеской блокады </w:t>
      </w:r>
      <w:proofErr w:type="gramStart"/>
      <w:r w:rsidRPr="000E1F4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г</w:t>
      </w:r>
      <w:proofErr w:type="gramEnd"/>
      <w:r w:rsidRPr="000E1F4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. Ленинграда, создали коридор шириной 8-9 км между Ладожским озером и линией фронта</w:t>
      </w:r>
    </w:p>
    <w:p w:rsidR="00D00CFA" w:rsidRPr="00BC4ECC" w:rsidRDefault="00D00CFA" w:rsidP="00D00CFA">
      <w:pPr>
        <w:spacing w:after="36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D00CFA">
        <w:rPr>
          <w:rFonts w:ascii="inherit" w:eastAsia="Times New Roman" w:hAnsi="inherit" w:cs="Helvetica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>
            <wp:extent cx="6534150" cy="3333631"/>
            <wp:effectExtent l="0" t="0" r="0" b="635"/>
            <wp:docPr id="1" name="Рисунок 1" descr="C:\Users\Пользователь 2.0\Desktop\парта героя\вол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 2.0\Desktop\парта героя\вол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62" t="7606" r="5136" b="7452"/>
                    <a:stretch/>
                  </pic:blipFill>
                  <pic:spPr bwMode="auto">
                    <a:xfrm>
                      <a:off x="0" y="0"/>
                      <a:ext cx="6596784" cy="336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CFA" w:rsidRPr="007D184A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7D184A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27.01.1943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- 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27.01.1943</w:t>
      </w:r>
    </w:p>
    <w:p w:rsidR="00D00CFA" w:rsidRPr="007D184A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Красноборско-Смердыньская</w:t>
      </w:r>
      <w:proofErr w:type="spellEnd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наступательная операция. 10.2-23.2.43 г.</w:t>
      </w:r>
    </w:p>
    <w:p w:rsidR="00D00CFA" w:rsidRPr="007D184A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10.02.1943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- 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23.02.1943</w:t>
      </w:r>
    </w:p>
    <w:p w:rsidR="00D00CFA" w:rsidRPr="007D184A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7D184A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22.02.1943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- 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22.02.1943</w:t>
      </w:r>
    </w:p>
    <w:p w:rsidR="00D00CFA" w:rsidRPr="007D184A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7D184A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05.03.1943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- 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05.03.1943</w:t>
      </w:r>
    </w:p>
    <w:p w:rsidR="00D00CFA" w:rsidRPr="007D184A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7D184A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01.06.1943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- 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15.06.1943</w:t>
      </w:r>
    </w:p>
    <w:p w:rsidR="00D00CFA" w:rsidRPr="007D184A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Мгинская</w:t>
      </w:r>
      <w:proofErr w:type="spellEnd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наступательная операция. 22.7-4.8.43 г.</w:t>
      </w:r>
    </w:p>
    <w:p w:rsidR="00D00CFA" w:rsidRPr="007D184A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22.07.1943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- 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04.08.1943</w:t>
      </w:r>
    </w:p>
    <w:p w:rsidR="00D00CFA" w:rsidRPr="007D184A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7D184A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01.08.1943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- 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16.08.1943</w:t>
      </w:r>
    </w:p>
    <w:p w:rsidR="00D00CFA" w:rsidRPr="007D184A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7D184A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24.12.1943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- 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24.12.1943</w:t>
      </w:r>
    </w:p>
    <w:p w:rsidR="00D00CFA" w:rsidRPr="007D184A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Боевые действия в составе: </w:t>
      </w:r>
      <w:proofErr w:type="spellStart"/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ВолхФ</w:t>
      </w:r>
      <w:proofErr w:type="spellEnd"/>
    </w:p>
    <w:p w:rsidR="00D00CFA" w:rsidRPr="007D184A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ru-RU"/>
        </w:rPr>
        <w:t>01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.01.1944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- 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01.01.1944</w:t>
      </w:r>
    </w:p>
    <w:p w:rsidR="00D00CFA" w:rsidRPr="007D184A" w:rsidRDefault="00D00CFA" w:rsidP="00D00CFA">
      <w:pPr>
        <w:numPr>
          <w:ilvl w:val="0"/>
          <w:numId w:val="1"/>
        </w:numPr>
        <w:pBdr>
          <w:left w:val="single" w:sz="12" w:space="31" w:color="FFFFFF"/>
        </w:pBd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Разгром немцев под Ленинградом и Новгородом. Январь-февраль 1944 г.</w:t>
      </w:r>
    </w:p>
    <w:p w:rsidR="00D00CFA" w:rsidRPr="007D184A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01.01.1944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- </w:t>
      </w:r>
      <w:r w:rsidRPr="007D184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bdr w:val="none" w:sz="0" w:space="0" w:color="auto" w:frame="1"/>
          <w:lang w:eastAsia="ru-RU"/>
        </w:rPr>
        <w:t>29.02.1944</w:t>
      </w:r>
    </w:p>
    <w:p w:rsidR="00D00CFA" w:rsidRPr="007D184A" w:rsidRDefault="00D00CFA" w:rsidP="00D00CFA">
      <w:pPr>
        <w:spacing w:after="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 w:rsidRPr="007D184A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Результат операции</w:t>
      </w:r>
    </w:p>
    <w:p w:rsidR="007D184A" w:rsidRPr="000E1F49" w:rsidRDefault="00D00CFA" w:rsidP="00D00CFA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1F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1-го удара войска фронта разгромили 18</w:t>
      </w:r>
      <w:proofErr w:type="gramStart"/>
      <w:r w:rsidRPr="000E1F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 w:rsidRPr="000E1F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немцев и нанесли значительные потери левофланговым частям 16 А. Ленинград полностью был освобожден от блокады, очищена от противника Ленинградская область и созданы условия для последующего удара с целью разгрома прибалтийской группировки противника</w:t>
      </w:r>
    </w:p>
    <w:p w:rsidR="000E7287" w:rsidRPr="007D184A" w:rsidRDefault="007D184A" w:rsidP="007D184A">
      <w:pPr>
        <w:rPr>
          <w:rFonts w:ascii="inherit" w:eastAsia="Times New Roman" w:hAnsi="inherit" w:cs="Helvetica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sz w:val="21"/>
          <w:szCs w:val="21"/>
          <w:lang w:eastAsia="ru-RU"/>
        </w:rPr>
        <w:t>(</w:t>
      </w:r>
      <w:r>
        <w:rPr>
          <w:rFonts w:ascii="inherit" w:eastAsia="Times New Roman" w:hAnsi="inherit" w:cs="Helvetica" w:hint="eastAsia"/>
          <w:sz w:val="21"/>
          <w:szCs w:val="21"/>
          <w:lang w:eastAsia="ru-RU"/>
        </w:rPr>
        <w:t>С</w:t>
      </w:r>
      <w:r>
        <w:rPr>
          <w:rFonts w:ascii="inherit" w:eastAsia="Times New Roman" w:hAnsi="inherit" w:cs="Helvetica"/>
          <w:sz w:val="21"/>
          <w:szCs w:val="21"/>
          <w:lang w:eastAsia="ru-RU"/>
        </w:rPr>
        <w:t>хема ниже)</w:t>
      </w:r>
    </w:p>
    <w:p w:rsidR="00D00CFA" w:rsidRDefault="00D00CFA" w:rsidP="00D00CFA">
      <w:pP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D00CFA">
        <w:rPr>
          <w:rFonts w:ascii="inherit" w:eastAsia="Times New Roman" w:hAnsi="inherit" w:cs="Helvetica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6576822" cy="9424416"/>
            <wp:effectExtent l="19050" t="0" r="0" b="0"/>
            <wp:docPr id="2" name="Рисунок 2" descr="C:\Users\Пользователь 2.0\Desktop\парта героя\в.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 2.0\Desktop\парта героя\в.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17" t="13960" r="7690" b="21141"/>
                    <a:stretch/>
                  </pic:blipFill>
                  <pic:spPr bwMode="auto">
                    <a:xfrm>
                      <a:off x="0" y="0"/>
                      <a:ext cx="6627178" cy="94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84A" w:rsidRDefault="007D184A" w:rsidP="00401B1F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</w:p>
    <w:p w:rsidR="007D184A" w:rsidRDefault="007D184A" w:rsidP="00401B1F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</w:p>
    <w:p w:rsidR="007D184A" w:rsidRDefault="007D184A" w:rsidP="00401B1F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</w:p>
    <w:p w:rsidR="00D00CFA" w:rsidRPr="000E1F49" w:rsidRDefault="00D00CFA" w:rsidP="00401B1F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ВолхФ</w:t>
      </w:r>
      <w:proofErr w:type="spellEnd"/>
    </w:p>
    <w:p w:rsidR="00D00CFA" w:rsidRPr="000E1F49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13.01.1944</w:t>
      </w: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13.01.1944</w:t>
      </w:r>
    </w:p>
    <w:p w:rsidR="00401B1F" w:rsidRPr="000E1F49" w:rsidRDefault="00401B1F" w:rsidP="00401B1F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ВолхФ</w:t>
      </w:r>
      <w:proofErr w:type="spellEnd"/>
    </w:p>
    <w:p w:rsidR="00401B1F" w:rsidRPr="000E1F49" w:rsidRDefault="00401B1F" w:rsidP="00401B1F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20.01.1944</w:t>
      </w: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20.01.1944</w:t>
      </w:r>
    </w:p>
    <w:p w:rsidR="00401B1F" w:rsidRPr="000E1F49" w:rsidRDefault="00401B1F" w:rsidP="00401B1F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Боевые действия в составе: </w:t>
      </w:r>
      <w:proofErr w:type="spellStart"/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ВолхФ</w:t>
      </w:r>
      <w:proofErr w:type="spellEnd"/>
    </w:p>
    <w:p w:rsidR="00401B1F" w:rsidRPr="000E1F49" w:rsidRDefault="00401B1F" w:rsidP="00401B1F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28.01.1944</w:t>
      </w: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28.01.1944</w:t>
      </w:r>
    </w:p>
    <w:p w:rsidR="00D00CFA" w:rsidRPr="000E1F49" w:rsidRDefault="00D00CFA" w:rsidP="00401B1F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Новгородско-Лужская</w:t>
      </w:r>
      <w:proofErr w:type="spellEnd"/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наступательная операция. 14.1-13.2.1944 г. (Операция 1-го удара)</w:t>
      </w:r>
    </w:p>
    <w:p w:rsidR="00D00CFA" w:rsidRPr="000E1F49" w:rsidRDefault="00D00CFA" w:rsidP="00D00CFA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14.01.1944</w:t>
      </w: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- </w:t>
      </w: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13.02.1944</w:t>
      </w:r>
    </w:p>
    <w:p w:rsidR="00D00CFA" w:rsidRPr="000E1F49" w:rsidRDefault="00D00CFA" w:rsidP="00401B1F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Войска </w:t>
      </w:r>
      <w:proofErr w:type="spellStart"/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Волховского</w:t>
      </w:r>
      <w:proofErr w:type="spellEnd"/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фронта во взаимодействии с Ленинградским фронтом разгромили 18</w:t>
      </w:r>
      <w:proofErr w:type="gramStart"/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 w:rsidRPr="000E1F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нанесли значительные потери левофланговым частям 16 А противника, продвинулись до 150 км и к 13.2.44 г. вышли на рубеж 10 км юго-западнее Луга, Шимск, освободив города Любань, Чудово, Новгород, Шимск</w:t>
      </w:r>
    </w:p>
    <w:tbl>
      <w:tblPr>
        <w:tblW w:w="6390" w:type="dxa"/>
        <w:tblCellMar>
          <w:left w:w="0" w:type="dxa"/>
          <w:right w:w="0" w:type="dxa"/>
        </w:tblCellMar>
        <w:tblLook w:val="04A0"/>
      </w:tblPr>
      <w:tblGrid>
        <w:gridCol w:w="6390"/>
      </w:tblGrid>
      <w:tr w:rsidR="00D00CFA" w:rsidRPr="00D00CFA" w:rsidTr="00B416C5">
        <w:tc>
          <w:tcPr>
            <w:tcW w:w="0" w:type="auto"/>
            <w:vAlign w:val="center"/>
            <w:hideMark/>
          </w:tcPr>
          <w:p w:rsidR="00D00CFA" w:rsidRPr="00D00CFA" w:rsidRDefault="00D00CFA" w:rsidP="00D00CFA">
            <w:pPr>
              <w:spacing w:after="0" w:line="240" w:lineRule="auto"/>
              <w:rPr>
                <w:rFonts w:ascii="inherit" w:eastAsia="Times New Roman" w:hAnsi="inherit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</w:tbl>
    <w:p w:rsidR="00D00CFA" w:rsidRPr="00401B1F" w:rsidRDefault="00D00CFA" w:rsidP="00401B1F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inherit" w:eastAsia="Times New Roman" w:hAnsi="inherit" w:cs="Helvetica"/>
          <w:vanish/>
          <w:color w:val="4E5154"/>
          <w:sz w:val="24"/>
          <w:szCs w:val="24"/>
          <w:lang w:eastAsia="ru-RU"/>
        </w:rPr>
      </w:pPr>
    </w:p>
    <w:p w:rsidR="00401B1F" w:rsidRDefault="00D00CFA" w:rsidP="00D00CFA">
      <w:pPr>
        <w:spacing w:after="0" w:line="27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 w:rsidRPr="00D00CFA">
        <w:rPr>
          <w:rFonts w:ascii="inherit" w:eastAsia="Times New Roman" w:hAnsi="inherit" w:cs="Helvetica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6491478" cy="6473952"/>
            <wp:effectExtent l="19050" t="0" r="4572" b="0"/>
            <wp:docPr id="3" name="Рисунок 3" descr="C:\Users\Пользователь 2.0\Desktop\парта героя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 2.0\Desktop\парта героя\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20" t="7519" r="4240" b="6529"/>
                    <a:stretch/>
                  </pic:blipFill>
                  <pic:spPr bwMode="auto">
                    <a:xfrm>
                      <a:off x="0" y="0"/>
                      <a:ext cx="6496907" cy="647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CFA" w:rsidRPr="00401B1F" w:rsidRDefault="00D00CFA" w:rsidP="00401B1F">
      <w:pPr>
        <w:rPr>
          <w:rFonts w:ascii="inherit" w:eastAsia="Times New Roman" w:hAnsi="inherit" w:cs="Helvetica"/>
          <w:sz w:val="21"/>
          <w:szCs w:val="21"/>
          <w:lang w:eastAsia="ru-RU"/>
        </w:rPr>
      </w:pPr>
      <w:bookmarkStart w:id="0" w:name="_GoBack"/>
      <w:bookmarkEnd w:id="0"/>
    </w:p>
    <w:sectPr w:rsidR="00D00CFA" w:rsidRPr="00401B1F" w:rsidSect="00D00C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35C04"/>
    <w:multiLevelType w:val="multilevel"/>
    <w:tmpl w:val="B7EE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8272E9"/>
    <w:multiLevelType w:val="multilevel"/>
    <w:tmpl w:val="4F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244984"/>
    <w:multiLevelType w:val="hybridMultilevel"/>
    <w:tmpl w:val="1C7C1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/>
  <w:rsids>
    <w:rsidRoot w:val="00FB2C06"/>
    <w:rsid w:val="000E1F49"/>
    <w:rsid w:val="001C0AA1"/>
    <w:rsid w:val="00354FB4"/>
    <w:rsid w:val="00401B1F"/>
    <w:rsid w:val="0045004F"/>
    <w:rsid w:val="006A5B1B"/>
    <w:rsid w:val="007D184A"/>
    <w:rsid w:val="00D00CFA"/>
    <w:rsid w:val="00D63608"/>
    <w:rsid w:val="00FB2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B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436</Words>
  <Characters>2490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Результат операции</vt:lpstr>
      <vt:lpstr>    Результат операции</vt:lpstr>
    </vt:vector>
  </TitlesOfParts>
  <Company/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Логвинов</dc:creator>
  <cp:keywords/>
  <dc:description/>
  <cp:lastModifiedBy>История</cp:lastModifiedBy>
  <cp:revision>5</cp:revision>
  <dcterms:created xsi:type="dcterms:W3CDTF">2020-03-23T15:15:00Z</dcterms:created>
  <dcterms:modified xsi:type="dcterms:W3CDTF">2020-03-24T08:14:00Z</dcterms:modified>
</cp:coreProperties>
</file>