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7C18" w:rsidRPr="00BD7C18" w:rsidRDefault="00BD7C18" w:rsidP="00BD7C18">
      <w:pPr>
        <w:spacing w:after="0" w:line="240" w:lineRule="auto"/>
        <w:contextualSpacing/>
        <w:jc w:val="center"/>
        <w:rPr>
          <w:rFonts w:ascii="Times New Roman" w:eastAsia="Calibri" w:hAnsi="Times New Roman" w:cs="Times New Roman"/>
          <w:b/>
          <w:bCs/>
          <w:sz w:val="24"/>
          <w:szCs w:val="24"/>
        </w:rPr>
      </w:pPr>
    </w:p>
    <w:p w:rsidR="00BD7C18" w:rsidRPr="00BD7C18" w:rsidRDefault="009A4456" w:rsidP="00BD7C18">
      <w:pPr>
        <w:spacing w:after="0" w:line="240" w:lineRule="auto"/>
        <w:contextualSpacing/>
        <w:jc w:val="center"/>
        <w:rPr>
          <w:rFonts w:ascii="Times New Roman" w:eastAsia="Calibri" w:hAnsi="Times New Roman" w:cs="Times New Roman"/>
          <w:b/>
          <w:bCs/>
          <w:sz w:val="24"/>
          <w:szCs w:val="24"/>
        </w:rPr>
      </w:pPr>
      <w:r>
        <w:rPr>
          <w:rFonts w:ascii="Times New Roman" w:eastAsia="Calibri" w:hAnsi="Times New Roman" w:cs="Times New Roman"/>
          <w:b/>
          <w:bCs/>
          <w:noProof/>
          <w:sz w:val="24"/>
          <w:szCs w:val="24"/>
          <w:lang w:eastAsia="ru-RU"/>
        </w:rPr>
        <w:drawing>
          <wp:inline distT="0" distB="0" distL="0" distR="0">
            <wp:extent cx="6648450" cy="9477375"/>
            <wp:effectExtent l="19050" t="0" r="0" b="0"/>
            <wp:docPr id="5" name="Рисунок 5" descr="C:\Users\Администратор\Pictures\ControlCenter4\Scan\CCI2110202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Pictures\ControlCenter4\Scan\CCI21102020_0002.jpg"/>
                    <pic:cNvPicPr>
                      <a:picLocks noChangeAspect="1" noChangeArrowheads="1"/>
                    </pic:cNvPicPr>
                  </pic:nvPicPr>
                  <pic:blipFill>
                    <a:blip r:embed="rId8" cstate="print"/>
                    <a:srcRect/>
                    <a:stretch>
                      <a:fillRect/>
                    </a:stretch>
                  </pic:blipFill>
                  <pic:spPr bwMode="auto">
                    <a:xfrm>
                      <a:off x="0" y="0"/>
                      <a:ext cx="6648450" cy="9477375"/>
                    </a:xfrm>
                    <a:prstGeom prst="rect">
                      <a:avLst/>
                    </a:prstGeom>
                    <a:noFill/>
                    <a:ln w="9525">
                      <a:noFill/>
                      <a:miter lim="800000"/>
                      <a:headEnd/>
                      <a:tailEnd/>
                    </a:ln>
                  </pic:spPr>
                </pic:pic>
              </a:graphicData>
            </a:graphic>
          </wp:inline>
        </w:drawing>
      </w:r>
    </w:p>
    <w:p w:rsidR="009A4456" w:rsidRDefault="009A4456" w:rsidP="006C00FF">
      <w:pPr>
        <w:spacing w:after="0" w:line="274" w:lineRule="exact"/>
        <w:ind w:left="4460"/>
        <w:outlineLvl w:val="0"/>
        <w:rPr>
          <w:rFonts w:ascii="Times New Roman" w:eastAsia="Times New Roman" w:hAnsi="Times New Roman" w:cs="Times New Roman"/>
          <w:b/>
          <w:bCs/>
          <w:color w:val="000000"/>
          <w:spacing w:val="4"/>
          <w:sz w:val="24"/>
          <w:szCs w:val="24"/>
          <w:lang w:eastAsia="ru-RU"/>
        </w:rPr>
      </w:pPr>
      <w:bookmarkStart w:id="0" w:name="bookmark0"/>
    </w:p>
    <w:p w:rsidR="008B1605" w:rsidRPr="00BD7C18" w:rsidRDefault="008B1605" w:rsidP="006C00FF">
      <w:pPr>
        <w:spacing w:after="0" w:line="274" w:lineRule="exact"/>
        <w:ind w:left="446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СОДЕРЖАНИЕ</w:t>
      </w:r>
      <w:bookmarkEnd w:id="0"/>
    </w:p>
    <w:tbl>
      <w:tblPr>
        <w:tblStyle w:val="a8"/>
        <w:tblW w:w="0" w:type="auto"/>
        <w:tblLook w:val="04A0"/>
      </w:tblPr>
      <w:tblGrid>
        <w:gridCol w:w="490"/>
        <w:gridCol w:w="556"/>
        <w:gridCol w:w="1028"/>
        <w:gridCol w:w="7815"/>
        <w:gridCol w:w="626"/>
      </w:tblGrid>
      <w:tr w:rsidR="00EF1EFF" w:rsidRPr="00437FC7" w:rsidTr="00EF1EFF">
        <w:tc>
          <w:tcPr>
            <w:tcW w:w="9889" w:type="dxa"/>
            <w:gridSpan w:val="4"/>
          </w:tcPr>
          <w:p w:rsidR="00EF1EFF" w:rsidRPr="00437FC7" w:rsidRDefault="00DE2110"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BD7C18">
              <w:rPr>
                <w:rFonts w:ascii="Times New Roman" w:eastAsia="Arial Unicode MS" w:hAnsi="Times New Roman" w:cs="Times New Roman"/>
                <w:color w:val="000000"/>
                <w:sz w:val="24"/>
                <w:szCs w:val="24"/>
                <w:lang w:eastAsia="ru-RU"/>
              </w:rPr>
              <w:t>_____</w:t>
            </w:r>
            <w:r w:rsidR="00EF1EFF" w:rsidRPr="00437FC7">
              <w:rPr>
                <w:rFonts w:ascii="Times New Roman" w:eastAsia="Times New Roman" w:hAnsi="Times New Roman" w:cs="Times New Roman"/>
                <w:b/>
                <w:bCs/>
                <w:color w:val="000000"/>
                <w:spacing w:val="4"/>
                <w:sz w:val="24"/>
                <w:szCs w:val="24"/>
                <w:lang w:eastAsia="ru-RU"/>
              </w:rPr>
              <w:t>Введение</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5</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w:t>
            </w:r>
          </w:p>
        </w:tc>
        <w:tc>
          <w:tcPr>
            <w:tcW w:w="9399" w:type="dxa"/>
            <w:gridSpan w:val="3"/>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Целевой раздел</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7</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1.1</w:t>
            </w:r>
          </w:p>
        </w:tc>
        <w:tc>
          <w:tcPr>
            <w:tcW w:w="8843" w:type="dxa"/>
            <w:gridSpan w:val="2"/>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Пояснительная записка</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7</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1.1.1</w:t>
            </w:r>
          </w:p>
        </w:tc>
        <w:tc>
          <w:tcPr>
            <w:tcW w:w="7815" w:type="dxa"/>
          </w:tcPr>
          <w:p w:rsidR="00EF1EFF" w:rsidRPr="00437FC7" w:rsidRDefault="00EF1EFF" w:rsidP="006648B3">
            <w:pPr>
              <w:tabs>
                <w:tab w:val="left" w:pos="1407"/>
              </w:tabs>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Цели и задачи реализации основной образовательной программы основного общего образования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7</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1.1.2</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Принципы и подходы к формированию образовательной программы основного общего образования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9</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1.2</w:t>
            </w:r>
          </w:p>
        </w:tc>
        <w:tc>
          <w:tcPr>
            <w:tcW w:w="8843" w:type="dxa"/>
            <w:gridSpan w:val="2"/>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Планируемые результаты освоения обучающимися основной образовательной программы основного общего образования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9</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1.2.1</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Общие положения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9</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1.2.2</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Структура планируемых результатов</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8</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1.2.3</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Личностные результаты освоения ООП</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11</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1.2.4</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Метапредметные результаты освоения ООП</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13</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1.2.5</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Предметные результаты</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17</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rPr>
                <w:rFonts w:ascii="Times New Roman" w:eastAsia="Times New Roman" w:hAnsi="Times New Roman" w:cs="Times New Roman"/>
                <w:b/>
                <w:color w:val="000000"/>
                <w:spacing w:val="3"/>
                <w:sz w:val="24"/>
                <w:szCs w:val="24"/>
                <w:lang w:eastAsia="ru-RU"/>
              </w:rPr>
            </w:pPr>
            <w:r w:rsidRPr="00437FC7">
              <w:rPr>
                <w:rFonts w:ascii="Times New Roman" w:eastAsia="Times New Roman" w:hAnsi="Times New Roman" w:cs="Times New Roman"/>
                <w:b/>
                <w:color w:val="000000"/>
                <w:spacing w:val="3"/>
                <w:sz w:val="24"/>
                <w:szCs w:val="24"/>
                <w:lang w:eastAsia="ru-RU"/>
              </w:rPr>
              <w:t>1.2.5.1</w:t>
            </w:r>
          </w:p>
        </w:tc>
        <w:tc>
          <w:tcPr>
            <w:tcW w:w="7815" w:type="dxa"/>
          </w:tcPr>
          <w:p w:rsidR="00EF1EFF" w:rsidRPr="00437FC7" w:rsidRDefault="00EF1EFF" w:rsidP="006648B3">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 xml:space="preserve">Русский язык </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16</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rPr>
                <w:rFonts w:ascii="Times New Roman" w:eastAsia="Times New Roman" w:hAnsi="Times New Roman" w:cs="Times New Roman"/>
                <w:b/>
                <w:color w:val="000000"/>
                <w:spacing w:val="3"/>
                <w:sz w:val="24"/>
                <w:szCs w:val="24"/>
                <w:lang w:eastAsia="ru-RU"/>
              </w:rPr>
            </w:pPr>
            <w:r w:rsidRPr="00437FC7">
              <w:rPr>
                <w:rFonts w:ascii="Times New Roman" w:eastAsia="Times New Roman" w:hAnsi="Times New Roman" w:cs="Times New Roman"/>
                <w:b/>
                <w:color w:val="000000"/>
                <w:spacing w:val="3"/>
                <w:sz w:val="24"/>
                <w:szCs w:val="24"/>
                <w:lang w:eastAsia="ru-RU"/>
              </w:rPr>
              <w:t>1.2.5.2</w:t>
            </w:r>
          </w:p>
        </w:tc>
        <w:tc>
          <w:tcPr>
            <w:tcW w:w="7815" w:type="dxa"/>
          </w:tcPr>
          <w:p w:rsidR="00EF1EFF" w:rsidRPr="00437FC7" w:rsidRDefault="00EF1EFF" w:rsidP="006648B3">
            <w:pPr>
              <w:spacing w:line="240" w:lineRule="exact"/>
              <w:rPr>
                <w:rFonts w:ascii="Times New Roman" w:eastAsia="Times New Roman" w:hAnsi="Times New Roman" w:cs="Times New Roman"/>
                <w:color w:val="000000"/>
                <w:spacing w:val="3"/>
                <w:sz w:val="24"/>
                <w:szCs w:val="24"/>
                <w:lang w:eastAsia="ru-RU"/>
              </w:rPr>
            </w:pPr>
            <w:r>
              <w:rPr>
                <w:rFonts w:ascii="Times New Roman" w:eastAsia="Times New Roman" w:hAnsi="Times New Roman" w:cs="Times New Roman"/>
                <w:color w:val="000000"/>
                <w:spacing w:val="3"/>
                <w:sz w:val="24"/>
                <w:szCs w:val="24"/>
                <w:lang w:eastAsia="ru-RU"/>
              </w:rPr>
              <w:t>Родной язык</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19</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rPr>
                <w:rFonts w:ascii="Times New Roman" w:eastAsia="Times New Roman" w:hAnsi="Times New Roman" w:cs="Times New Roman"/>
                <w:b/>
                <w:color w:val="000000"/>
                <w:spacing w:val="3"/>
                <w:sz w:val="24"/>
                <w:szCs w:val="24"/>
                <w:lang w:eastAsia="ru-RU"/>
              </w:rPr>
            </w:pPr>
            <w:r>
              <w:rPr>
                <w:rFonts w:ascii="Times New Roman" w:eastAsia="Times New Roman" w:hAnsi="Times New Roman" w:cs="Times New Roman"/>
                <w:b/>
                <w:color w:val="000000"/>
                <w:spacing w:val="3"/>
                <w:sz w:val="24"/>
                <w:szCs w:val="24"/>
                <w:lang w:eastAsia="ru-RU"/>
              </w:rPr>
              <w:t>1.2.5.3</w:t>
            </w:r>
          </w:p>
        </w:tc>
        <w:tc>
          <w:tcPr>
            <w:tcW w:w="7815" w:type="dxa"/>
          </w:tcPr>
          <w:p w:rsidR="00EF1EFF" w:rsidRDefault="00EF1EFF" w:rsidP="006648B3">
            <w:pPr>
              <w:spacing w:line="240" w:lineRule="exact"/>
              <w:rPr>
                <w:rFonts w:ascii="Times New Roman" w:eastAsia="Times New Roman" w:hAnsi="Times New Roman" w:cs="Times New Roman"/>
                <w:color w:val="000000"/>
                <w:spacing w:val="3"/>
                <w:sz w:val="24"/>
                <w:szCs w:val="24"/>
                <w:lang w:eastAsia="ru-RU"/>
              </w:rPr>
            </w:pPr>
            <w:r>
              <w:rPr>
                <w:rFonts w:ascii="Times New Roman" w:eastAsia="Times New Roman" w:hAnsi="Times New Roman" w:cs="Times New Roman"/>
                <w:color w:val="000000"/>
                <w:spacing w:val="3"/>
                <w:sz w:val="24"/>
                <w:szCs w:val="24"/>
                <w:lang w:eastAsia="ru-RU"/>
              </w:rPr>
              <w:t>Литература</w:t>
            </w:r>
          </w:p>
        </w:tc>
        <w:tc>
          <w:tcPr>
            <w:tcW w:w="626" w:type="dxa"/>
          </w:tcPr>
          <w:p w:rsidR="00EF1EFF"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23</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Default="00EF1EFF" w:rsidP="006648B3">
            <w:pPr>
              <w:spacing w:line="240" w:lineRule="exact"/>
              <w:rPr>
                <w:rFonts w:ascii="Times New Roman" w:eastAsia="Times New Roman" w:hAnsi="Times New Roman" w:cs="Times New Roman"/>
                <w:b/>
                <w:color w:val="000000"/>
                <w:spacing w:val="3"/>
                <w:sz w:val="24"/>
                <w:szCs w:val="24"/>
                <w:lang w:eastAsia="ru-RU"/>
              </w:rPr>
            </w:pPr>
            <w:r w:rsidRPr="00437FC7">
              <w:rPr>
                <w:rFonts w:ascii="Times New Roman" w:eastAsia="Times New Roman" w:hAnsi="Times New Roman" w:cs="Times New Roman"/>
                <w:b/>
                <w:color w:val="000000"/>
                <w:spacing w:val="3"/>
                <w:sz w:val="24"/>
                <w:szCs w:val="24"/>
                <w:lang w:eastAsia="ru-RU"/>
              </w:rPr>
              <w:t>1.2.5.4</w:t>
            </w:r>
          </w:p>
        </w:tc>
        <w:tc>
          <w:tcPr>
            <w:tcW w:w="7815" w:type="dxa"/>
          </w:tcPr>
          <w:p w:rsidR="00EF1EFF" w:rsidRDefault="00EF1EFF" w:rsidP="006648B3">
            <w:pPr>
              <w:spacing w:line="240" w:lineRule="exact"/>
              <w:rPr>
                <w:rFonts w:ascii="Times New Roman" w:eastAsia="Times New Roman" w:hAnsi="Times New Roman" w:cs="Times New Roman"/>
                <w:color w:val="000000"/>
                <w:spacing w:val="3"/>
                <w:sz w:val="24"/>
                <w:szCs w:val="24"/>
                <w:lang w:eastAsia="ru-RU"/>
              </w:rPr>
            </w:pPr>
            <w:r>
              <w:rPr>
                <w:rFonts w:ascii="Times New Roman" w:eastAsia="Times New Roman" w:hAnsi="Times New Roman" w:cs="Times New Roman"/>
                <w:color w:val="000000"/>
                <w:spacing w:val="3"/>
                <w:sz w:val="24"/>
                <w:szCs w:val="24"/>
                <w:lang w:eastAsia="ru-RU"/>
              </w:rPr>
              <w:t>Родная литература</w:t>
            </w:r>
          </w:p>
        </w:tc>
        <w:tc>
          <w:tcPr>
            <w:tcW w:w="626" w:type="dxa"/>
          </w:tcPr>
          <w:p w:rsidR="00EF1EFF"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28</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rPr>
                <w:rFonts w:ascii="Times New Roman" w:eastAsia="Times New Roman" w:hAnsi="Times New Roman" w:cs="Times New Roman"/>
                <w:b/>
                <w:color w:val="000000"/>
                <w:spacing w:val="3"/>
                <w:sz w:val="24"/>
                <w:szCs w:val="24"/>
                <w:lang w:eastAsia="ru-RU"/>
              </w:rPr>
            </w:pPr>
            <w:r w:rsidRPr="00437FC7">
              <w:rPr>
                <w:rFonts w:ascii="Times New Roman" w:eastAsia="Times New Roman" w:hAnsi="Times New Roman" w:cs="Times New Roman"/>
                <w:b/>
                <w:color w:val="000000"/>
                <w:spacing w:val="3"/>
                <w:sz w:val="24"/>
                <w:szCs w:val="24"/>
                <w:lang w:eastAsia="ru-RU"/>
              </w:rPr>
              <w:t>1.2.5.5</w:t>
            </w:r>
          </w:p>
        </w:tc>
        <w:tc>
          <w:tcPr>
            <w:tcW w:w="7815" w:type="dxa"/>
          </w:tcPr>
          <w:p w:rsidR="00EF1EFF" w:rsidRDefault="00EF1EFF" w:rsidP="006648B3">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Иностранный язык (английский язык)</w:t>
            </w:r>
          </w:p>
        </w:tc>
        <w:tc>
          <w:tcPr>
            <w:tcW w:w="626" w:type="dxa"/>
          </w:tcPr>
          <w:p w:rsidR="00EF1EFF"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29</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rPr>
                <w:rFonts w:ascii="Times New Roman" w:eastAsia="Times New Roman" w:hAnsi="Times New Roman" w:cs="Times New Roman"/>
                <w:b/>
                <w:color w:val="000000"/>
                <w:spacing w:val="3"/>
                <w:sz w:val="24"/>
                <w:szCs w:val="24"/>
                <w:lang w:eastAsia="ru-RU"/>
              </w:rPr>
            </w:pPr>
            <w:r w:rsidRPr="00437FC7">
              <w:rPr>
                <w:rFonts w:ascii="Times New Roman" w:eastAsia="Times New Roman" w:hAnsi="Times New Roman" w:cs="Times New Roman"/>
                <w:b/>
                <w:color w:val="000000"/>
                <w:spacing w:val="3"/>
                <w:sz w:val="24"/>
                <w:szCs w:val="24"/>
                <w:lang w:eastAsia="ru-RU"/>
              </w:rPr>
              <w:t>1.2.5.6</w:t>
            </w:r>
          </w:p>
        </w:tc>
        <w:tc>
          <w:tcPr>
            <w:tcW w:w="7815" w:type="dxa"/>
          </w:tcPr>
          <w:p w:rsidR="00EF1EFF" w:rsidRPr="00437FC7" w:rsidRDefault="00EF1EFF" w:rsidP="006648B3">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История России. Всеобщая история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33</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rPr>
                <w:rFonts w:ascii="Times New Roman" w:eastAsia="Times New Roman" w:hAnsi="Times New Roman" w:cs="Times New Roman"/>
                <w:b/>
                <w:color w:val="000000"/>
                <w:spacing w:val="3"/>
                <w:sz w:val="24"/>
                <w:szCs w:val="24"/>
                <w:lang w:eastAsia="ru-RU"/>
              </w:rPr>
            </w:pPr>
            <w:r>
              <w:rPr>
                <w:rFonts w:ascii="Times New Roman" w:eastAsia="Times New Roman" w:hAnsi="Times New Roman" w:cs="Times New Roman"/>
                <w:b/>
                <w:color w:val="000000"/>
                <w:spacing w:val="3"/>
                <w:sz w:val="24"/>
                <w:szCs w:val="24"/>
                <w:lang w:eastAsia="ru-RU"/>
              </w:rPr>
              <w:t>1.2.5.7</w:t>
            </w:r>
          </w:p>
        </w:tc>
        <w:tc>
          <w:tcPr>
            <w:tcW w:w="7815" w:type="dxa"/>
          </w:tcPr>
          <w:p w:rsidR="00EF1EFF" w:rsidRPr="00437FC7" w:rsidRDefault="00EF1EFF" w:rsidP="006648B3">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Обществознание</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36</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rPr>
                <w:rFonts w:ascii="Times New Roman" w:eastAsia="Times New Roman" w:hAnsi="Times New Roman" w:cs="Times New Roman"/>
                <w:b/>
                <w:color w:val="000000"/>
                <w:spacing w:val="3"/>
                <w:sz w:val="24"/>
                <w:szCs w:val="24"/>
                <w:lang w:eastAsia="ru-RU"/>
              </w:rPr>
            </w:pPr>
            <w:r>
              <w:rPr>
                <w:rFonts w:ascii="Times New Roman" w:eastAsia="Times New Roman" w:hAnsi="Times New Roman" w:cs="Times New Roman"/>
                <w:b/>
                <w:color w:val="000000"/>
                <w:spacing w:val="3"/>
                <w:sz w:val="24"/>
                <w:szCs w:val="24"/>
                <w:lang w:eastAsia="ru-RU"/>
              </w:rPr>
              <w:t>1.2.5.8</w:t>
            </w:r>
          </w:p>
        </w:tc>
        <w:tc>
          <w:tcPr>
            <w:tcW w:w="7815" w:type="dxa"/>
          </w:tcPr>
          <w:p w:rsidR="00EF1EFF" w:rsidRPr="00437FC7" w:rsidRDefault="00EF1EFF" w:rsidP="006648B3">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География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40</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rPr>
                <w:rFonts w:ascii="Times New Roman" w:eastAsia="Times New Roman" w:hAnsi="Times New Roman" w:cs="Times New Roman"/>
                <w:b/>
                <w:color w:val="000000"/>
                <w:spacing w:val="3"/>
                <w:sz w:val="24"/>
                <w:szCs w:val="24"/>
                <w:lang w:eastAsia="ru-RU"/>
              </w:rPr>
            </w:pPr>
            <w:r>
              <w:rPr>
                <w:rFonts w:ascii="Times New Roman" w:eastAsia="Times New Roman" w:hAnsi="Times New Roman" w:cs="Times New Roman"/>
                <w:b/>
                <w:color w:val="000000"/>
                <w:spacing w:val="3"/>
                <w:sz w:val="24"/>
                <w:szCs w:val="24"/>
                <w:lang w:eastAsia="ru-RU"/>
              </w:rPr>
              <w:t>1.2.5.9</w:t>
            </w:r>
          </w:p>
        </w:tc>
        <w:tc>
          <w:tcPr>
            <w:tcW w:w="7815" w:type="dxa"/>
          </w:tcPr>
          <w:p w:rsidR="00EF1EFF" w:rsidRPr="00437FC7" w:rsidRDefault="00EF1EFF" w:rsidP="006648B3">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Математика</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43</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rPr>
                <w:rFonts w:ascii="Times New Roman" w:eastAsia="Times New Roman" w:hAnsi="Times New Roman" w:cs="Times New Roman"/>
                <w:b/>
                <w:color w:val="000000"/>
                <w:spacing w:val="3"/>
                <w:sz w:val="24"/>
                <w:szCs w:val="24"/>
                <w:lang w:eastAsia="ru-RU"/>
              </w:rPr>
            </w:pPr>
            <w:r>
              <w:rPr>
                <w:rFonts w:ascii="Times New Roman" w:eastAsia="Times New Roman" w:hAnsi="Times New Roman" w:cs="Times New Roman"/>
                <w:b/>
                <w:color w:val="000000"/>
                <w:spacing w:val="3"/>
                <w:sz w:val="24"/>
                <w:szCs w:val="24"/>
                <w:lang w:eastAsia="ru-RU"/>
              </w:rPr>
              <w:t>1.2.5.10</w:t>
            </w:r>
          </w:p>
        </w:tc>
        <w:tc>
          <w:tcPr>
            <w:tcW w:w="7815" w:type="dxa"/>
          </w:tcPr>
          <w:p w:rsidR="00EF1EFF" w:rsidRPr="00437FC7" w:rsidRDefault="00EF1EFF" w:rsidP="006648B3">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 xml:space="preserve">Информатика </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61</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rPr>
                <w:rFonts w:ascii="Times New Roman" w:eastAsia="Times New Roman" w:hAnsi="Times New Roman" w:cs="Times New Roman"/>
                <w:b/>
                <w:color w:val="000000"/>
                <w:spacing w:val="3"/>
                <w:sz w:val="24"/>
                <w:szCs w:val="24"/>
                <w:lang w:eastAsia="ru-RU"/>
              </w:rPr>
            </w:pPr>
            <w:r>
              <w:rPr>
                <w:rFonts w:ascii="Times New Roman" w:eastAsia="Times New Roman" w:hAnsi="Times New Roman" w:cs="Times New Roman"/>
                <w:b/>
                <w:color w:val="000000"/>
                <w:spacing w:val="3"/>
                <w:sz w:val="24"/>
                <w:szCs w:val="24"/>
                <w:lang w:eastAsia="ru-RU"/>
              </w:rPr>
              <w:t>1.2.5.11</w:t>
            </w:r>
          </w:p>
        </w:tc>
        <w:tc>
          <w:tcPr>
            <w:tcW w:w="7815" w:type="dxa"/>
          </w:tcPr>
          <w:p w:rsidR="00EF1EFF" w:rsidRPr="00437FC7" w:rsidRDefault="00EF1EFF" w:rsidP="006648B3">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Физика</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64</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Default="00EF1EFF" w:rsidP="006648B3">
            <w:pPr>
              <w:spacing w:line="240" w:lineRule="exact"/>
              <w:rPr>
                <w:rFonts w:ascii="Times New Roman" w:eastAsia="Times New Roman" w:hAnsi="Times New Roman" w:cs="Times New Roman"/>
                <w:b/>
                <w:color w:val="000000"/>
                <w:spacing w:val="3"/>
                <w:sz w:val="24"/>
                <w:szCs w:val="24"/>
                <w:lang w:eastAsia="ru-RU"/>
              </w:rPr>
            </w:pPr>
            <w:r w:rsidRPr="00437FC7">
              <w:rPr>
                <w:rFonts w:ascii="Times New Roman" w:eastAsia="Times New Roman" w:hAnsi="Times New Roman" w:cs="Times New Roman"/>
                <w:b/>
                <w:color w:val="000000"/>
                <w:spacing w:val="3"/>
                <w:sz w:val="24"/>
                <w:szCs w:val="24"/>
                <w:lang w:eastAsia="ru-RU"/>
              </w:rPr>
              <w:t>1.2.5.12</w:t>
            </w:r>
          </w:p>
        </w:tc>
        <w:tc>
          <w:tcPr>
            <w:tcW w:w="7815" w:type="dxa"/>
          </w:tcPr>
          <w:p w:rsidR="00EF1EFF" w:rsidRPr="00437FC7" w:rsidRDefault="00EF1EFF" w:rsidP="006648B3">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Биология</w:t>
            </w:r>
          </w:p>
        </w:tc>
        <w:tc>
          <w:tcPr>
            <w:tcW w:w="626" w:type="dxa"/>
          </w:tcPr>
          <w:p w:rsidR="00EF1EFF"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68</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rPr>
                <w:rFonts w:ascii="Times New Roman" w:eastAsia="Times New Roman" w:hAnsi="Times New Roman" w:cs="Times New Roman"/>
                <w:b/>
                <w:color w:val="000000"/>
                <w:spacing w:val="3"/>
                <w:sz w:val="24"/>
                <w:szCs w:val="24"/>
                <w:lang w:eastAsia="ru-RU"/>
              </w:rPr>
            </w:pPr>
            <w:r w:rsidRPr="00437FC7">
              <w:rPr>
                <w:rFonts w:ascii="Times New Roman" w:eastAsia="Times New Roman" w:hAnsi="Times New Roman" w:cs="Times New Roman"/>
                <w:b/>
                <w:color w:val="000000"/>
                <w:spacing w:val="3"/>
                <w:sz w:val="24"/>
                <w:szCs w:val="24"/>
                <w:lang w:eastAsia="ru-RU"/>
              </w:rPr>
              <w:t>1.2.5.13</w:t>
            </w:r>
          </w:p>
        </w:tc>
        <w:tc>
          <w:tcPr>
            <w:tcW w:w="7815" w:type="dxa"/>
          </w:tcPr>
          <w:p w:rsidR="00EF1EFF" w:rsidRPr="00437FC7" w:rsidRDefault="00EF1EFF" w:rsidP="006648B3">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Химия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72</w:t>
            </w:r>
          </w:p>
        </w:tc>
      </w:tr>
      <w:tr w:rsidR="00EF1EFF" w:rsidRPr="00437FC7" w:rsidTr="00EF1EFF">
        <w:trPr>
          <w:trHeight w:val="285"/>
        </w:trPr>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rPr>
                <w:rFonts w:ascii="Times New Roman" w:eastAsia="Times New Roman" w:hAnsi="Times New Roman" w:cs="Times New Roman"/>
                <w:b/>
                <w:color w:val="000000"/>
                <w:spacing w:val="3"/>
                <w:sz w:val="24"/>
                <w:szCs w:val="24"/>
                <w:lang w:eastAsia="ru-RU"/>
              </w:rPr>
            </w:pPr>
            <w:r w:rsidRPr="00437FC7">
              <w:rPr>
                <w:rFonts w:ascii="Times New Roman" w:eastAsia="Times New Roman" w:hAnsi="Times New Roman" w:cs="Times New Roman"/>
                <w:b/>
                <w:color w:val="000000"/>
                <w:spacing w:val="3"/>
                <w:sz w:val="24"/>
                <w:szCs w:val="24"/>
                <w:lang w:eastAsia="ru-RU"/>
              </w:rPr>
              <w:t>1.2.5.14</w:t>
            </w:r>
          </w:p>
        </w:tc>
        <w:tc>
          <w:tcPr>
            <w:tcW w:w="7815" w:type="dxa"/>
          </w:tcPr>
          <w:p w:rsidR="00EF1EFF" w:rsidRPr="00437FC7" w:rsidRDefault="00EF1EFF" w:rsidP="006648B3">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Изобразительное искусство</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74</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rPr>
                <w:rFonts w:ascii="Times New Roman" w:eastAsia="Times New Roman" w:hAnsi="Times New Roman" w:cs="Times New Roman"/>
                <w:b/>
                <w:color w:val="000000"/>
                <w:spacing w:val="3"/>
                <w:sz w:val="24"/>
                <w:szCs w:val="24"/>
                <w:lang w:eastAsia="ru-RU"/>
              </w:rPr>
            </w:pPr>
            <w:r w:rsidRPr="00437FC7">
              <w:rPr>
                <w:rFonts w:ascii="Times New Roman" w:eastAsia="Times New Roman" w:hAnsi="Times New Roman" w:cs="Times New Roman"/>
                <w:b/>
                <w:color w:val="000000"/>
                <w:spacing w:val="3"/>
                <w:sz w:val="24"/>
                <w:szCs w:val="24"/>
                <w:lang w:eastAsia="ru-RU"/>
              </w:rPr>
              <w:t>1.2.5.15</w:t>
            </w:r>
          </w:p>
        </w:tc>
        <w:tc>
          <w:tcPr>
            <w:tcW w:w="7815" w:type="dxa"/>
          </w:tcPr>
          <w:p w:rsidR="00EF1EFF" w:rsidRPr="00437FC7" w:rsidRDefault="00EF1EFF" w:rsidP="006648B3">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Музыка</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80</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rPr>
                <w:rFonts w:ascii="Times New Roman" w:eastAsia="Times New Roman" w:hAnsi="Times New Roman" w:cs="Times New Roman"/>
                <w:b/>
                <w:color w:val="000000"/>
                <w:spacing w:val="3"/>
                <w:sz w:val="24"/>
                <w:szCs w:val="24"/>
                <w:lang w:eastAsia="ru-RU"/>
              </w:rPr>
            </w:pPr>
            <w:r w:rsidRPr="00437FC7">
              <w:rPr>
                <w:rFonts w:ascii="Times New Roman" w:eastAsia="Times New Roman" w:hAnsi="Times New Roman" w:cs="Times New Roman"/>
                <w:b/>
                <w:color w:val="000000"/>
                <w:spacing w:val="3"/>
                <w:sz w:val="24"/>
                <w:szCs w:val="24"/>
                <w:lang w:eastAsia="ru-RU"/>
              </w:rPr>
              <w:t>1.2.5.16</w:t>
            </w:r>
          </w:p>
        </w:tc>
        <w:tc>
          <w:tcPr>
            <w:tcW w:w="7815" w:type="dxa"/>
          </w:tcPr>
          <w:p w:rsidR="00EF1EFF" w:rsidRPr="00437FC7" w:rsidRDefault="00EF1EFF" w:rsidP="006648B3">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Технология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82</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rPr>
                <w:rFonts w:ascii="Times New Roman" w:eastAsia="Times New Roman" w:hAnsi="Times New Roman" w:cs="Times New Roman"/>
                <w:b/>
                <w:color w:val="000000"/>
                <w:spacing w:val="3"/>
                <w:sz w:val="24"/>
                <w:szCs w:val="24"/>
                <w:lang w:eastAsia="ru-RU"/>
              </w:rPr>
            </w:pPr>
            <w:r w:rsidRPr="00437FC7">
              <w:rPr>
                <w:rFonts w:ascii="Times New Roman" w:eastAsia="Times New Roman" w:hAnsi="Times New Roman" w:cs="Times New Roman"/>
                <w:b/>
                <w:color w:val="000000"/>
                <w:spacing w:val="3"/>
                <w:sz w:val="24"/>
                <w:szCs w:val="24"/>
                <w:lang w:eastAsia="ru-RU"/>
              </w:rPr>
              <w:t xml:space="preserve">1.2.5.17   </w:t>
            </w:r>
          </w:p>
        </w:tc>
        <w:tc>
          <w:tcPr>
            <w:tcW w:w="7815" w:type="dxa"/>
          </w:tcPr>
          <w:p w:rsidR="00EF1EFF" w:rsidRPr="00437FC7" w:rsidRDefault="00EF1EFF" w:rsidP="006648B3">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Физическая культура</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88</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rPr>
                <w:rFonts w:ascii="Times New Roman" w:eastAsia="Times New Roman" w:hAnsi="Times New Roman" w:cs="Times New Roman"/>
                <w:b/>
                <w:color w:val="000000"/>
                <w:spacing w:val="3"/>
                <w:sz w:val="24"/>
                <w:szCs w:val="24"/>
                <w:lang w:eastAsia="ru-RU"/>
              </w:rPr>
            </w:pPr>
            <w:r>
              <w:rPr>
                <w:rFonts w:ascii="Times New Roman" w:eastAsia="Times New Roman" w:hAnsi="Times New Roman" w:cs="Times New Roman"/>
                <w:b/>
                <w:color w:val="000000"/>
                <w:spacing w:val="3"/>
                <w:sz w:val="24"/>
                <w:szCs w:val="24"/>
                <w:lang w:eastAsia="ru-RU"/>
              </w:rPr>
              <w:t>1.2.5.18</w:t>
            </w:r>
          </w:p>
        </w:tc>
        <w:tc>
          <w:tcPr>
            <w:tcW w:w="7815" w:type="dxa"/>
          </w:tcPr>
          <w:p w:rsidR="00EF1EFF" w:rsidRPr="00437FC7" w:rsidRDefault="00EF1EFF" w:rsidP="006648B3">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Основы безопасности жизнедеятельности</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89</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rPr>
                <w:rFonts w:ascii="Times New Roman" w:eastAsia="Times New Roman" w:hAnsi="Times New Roman" w:cs="Times New Roman"/>
                <w:b/>
                <w:color w:val="000000"/>
                <w:spacing w:val="3"/>
                <w:sz w:val="24"/>
                <w:szCs w:val="24"/>
                <w:lang w:eastAsia="ru-RU"/>
              </w:rPr>
            </w:pPr>
            <w:r>
              <w:rPr>
                <w:rFonts w:ascii="Times New Roman" w:eastAsia="Times New Roman" w:hAnsi="Times New Roman" w:cs="Times New Roman"/>
                <w:b/>
                <w:color w:val="000000"/>
                <w:spacing w:val="3"/>
                <w:sz w:val="24"/>
                <w:szCs w:val="24"/>
                <w:lang w:eastAsia="ru-RU"/>
              </w:rPr>
              <w:t>1.2.5.19</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Основы духовно-нравственной культуры народов России</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92</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1.3</w:t>
            </w:r>
          </w:p>
        </w:tc>
        <w:tc>
          <w:tcPr>
            <w:tcW w:w="8843" w:type="dxa"/>
            <w:gridSpan w:val="2"/>
          </w:tcPr>
          <w:p w:rsidR="00EF1EFF" w:rsidRPr="00437FC7" w:rsidRDefault="00EF1EFF" w:rsidP="006648B3">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Система оценки достижения планируемых результатов освоения основной образовательной программы основного общего образования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92</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1.3.1</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Общие положения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92</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1.3.2</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Особенности оценки личностных, метапредметных и предметных результатов</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94</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1.3.2.1</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Особенности оценки личностных результатов</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94</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1.3.2.2</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Особенности оценки метапредметных результатов</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94</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1.3.2.3</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Особенности оценки предметных результатов</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95</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1.3.3</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Организация и содержание оценочных процедур</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96</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w:t>
            </w:r>
          </w:p>
        </w:tc>
        <w:tc>
          <w:tcPr>
            <w:tcW w:w="9399" w:type="dxa"/>
            <w:gridSpan w:val="3"/>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Содержательный раздел</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98</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w:t>
            </w:r>
          </w:p>
        </w:tc>
        <w:tc>
          <w:tcPr>
            <w:tcW w:w="8843" w:type="dxa"/>
            <w:gridSpan w:val="2"/>
          </w:tcPr>
          <w:p w:rsidR="00EF1EFF" w:rsidRPr="00437FC7" w:rsidRDefault="00EF1EFF" w:rsidP="006648B3">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Программа развития универсальных учебных действий, включающая формирование</w:t>
            </w:r>
          </w:p>
          <w:p w:rsidR="00EF1EFF" w:rsidRPr="00437FC7" w:rsidRDefault="00EF1EFF" w:rsidP="006648B3">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компетенций обучающихся в области использования информационно-коммуникационных</w:t>
            </w:r>
          </w:p>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технологий, учебно-исследовательской и проектной деятельности</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98</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2.1.1</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Формы взаимодействия участников образовательного процесса при создании и реализации программы развития универсальных учебных действий</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98</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2.1.2</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Цели и задачи программы, описание ее места и роли в реализации требований ФГОС</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99</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2.1.3</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Описание понятий, функций, состава и характеристик универсальных учебных действий и их связи с содержанием отдельных учебных предметов, внеурочной и внешкольной деятельностью</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100</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2.1.4</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Типовые задачи применения универсальных учебных действий</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106</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2.1.5</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Технология развития универсальных учебных действий</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106</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2.1.6</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Условия и средства развития универсальных учебных действий</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107</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2.1.7</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Планируемые результаты освоения программы формирования УУД</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113</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2.1.8</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Описание особенностей, основных направлений и планируемых результатов учебно-исследовательской и проектной деятельности обучающихся в рамках урочной и внеурочной деятельности по каждому из направлений, а также особенностей формирования ИКТ-компетенций</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113</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2.1.9</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Описание содержания, видов и форм организации учебной деятельности по развитию информационно-коммуникационных технологий</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115</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2.1.10</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Перечень и описание основных элементов ИКТ-компетенции и инструментов их использования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115</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2.1.11</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117</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2.1.12</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Описание содержания видов и форм организации учебной деятельности по развитию основ читательской компетенции</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120</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2.1.13</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Виды взаимодействия с учебными, научными и социальными организациями, формы привлечения консультантов, экспертов и научных руководителей</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102</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2.1.14</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 xml:space="preserve">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  </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126</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2.1.15</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Методика и инструментарий мониторинга успешности освоения и применения обучающимися универсальных учебных действий</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127</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2.2</w:t>
            </w:r>
          </w:p>
        </w:tc>
        <w:tc>
          <w:tcPr>
            <w:tcW w:w="8843" w:type="dxa"/>
            <w:gridSpan w:val="2"/>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Программы учебных предметов, курсов и курсов внеурочной деятельности</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127</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2.2.1</w:t>
            </w:r>
          </w:p>
        </w:tc>
        <w:tc>
          <w:tcPr>
            <w:tcW w:w="7815" w:type="dxa"/>
          </w:tcPr>
          <w:p w:rsidR="00EF1EFF" w:rsidRPr="00637A90" w:rsidRDefault="00EF1EFF" w:rsidP="006648B3">
            <w:pPr>
              <w:spacing w:line="240" w:lineRule="exact"/>
              <w:outlineLvl w:val="0"/>
              <w:rPr>
                <w:rFonts w:ascii="Times New Roman" w:eastAsia="Times New Roman" w:hAnsi="Times New Roman" w:cs="Times New Roman"/>
                <w:bCs/>
                <w:color w:val="000000"/>
                <w:spacing w:val="4"/>
                <w:sz w:val="24"/>
                <w:szCs w:val="24"/>
                <w:lang w:eastAsia="ru-RU"/>
              </w:rPr>
            </w:pPr>
            <w:r w:rsidRPr="00637A90">
              <w:rPr>
                <w:rFonts w:ascii="Times New Roman" w:eastAsia="Times New Roman" w:hAnsi="Times New Roman" w:cs="Times New Roman"/>
                <w:bCs/>
                <w:color w:val="000000"/>
                <w:spacing w:val="4"/>
                <w:sz w:val="24"/>
                <w:szCs w:val="24"/>
                <w:lang w:eastAsia="ru-RU"/>
              </w:rPr>
              <w:t>Общие положения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127</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7815" w:type="dxa"/>
          </w:tcPr>
          <w:p w:rsidR="00EF1EFF" w:rsidRPr="00437FC7" w:rsidRDefault="00EF1EFF" w:rsidP="006648B3">
            <w:pPr>
              <w:spacing w:line="240" w:lineRule="exact"/>
              <w:outlineLvl w:val="0"/>
              <w:rPr>
                <w:rFonts w:ascii="Times New Roman" w:hAnsi="Times New Roman" w:cs="Times New Roman"/>
                <w:sz w:val="24"/>
                <w:szCs w:val="24"/>
              </w:rPr>
            </w:pPr>
            <w:r w:rsidRPr="00437FC7">
              <w:rPr>
                <w:rFonts w:ascii="Times New Roman" w:hAnsi="Times New Roman" w:cs="Times New Roman"/>
                <w:sz w:val="24"/>
                <w:szCs w:val="24"/>
              </w:rPr>
              <w:t>Основное содержание учебных предметов на уровне основного общего образования</w:t>
            </w:r>
          </w:p>
        </w:tc>
        <w:tc>
          <w:tcPr>
            <w:tcW w:w="626" w:type="dxa"/>
          </w:tcPr>
          <w:p w:rsidR="00EF1EFF"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128</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2.2.2.1</w:t>
            </w:r>
          </w:p>
        </w:tc>
        <w:tc>
          <w:tcPr>
            <w:tcW w:w="7815" w:type="dxa"/>
          </w:tcPr>
          <w:p w:rsidR="00EF1EFF" w:rsidRPr="00437FC7" w:rsidRDefault="00EF1EFF" w:rsidP="006648B3">
            <w:pPr>
              <w:shd w:val="clear" w:color="auto" w:fill="FFFFFF"/>
              <w:tabs>
                <w:tab w:val="left" w:pos="3525"/>
              </w:tabs>
              <w:spacing w:line="240" w:lineRule="exact"/>
              <w:rPr>
                <w:rFonts w:ascii="Times New Roman" w:hAnsi="Times New Roman" w:cs="Times New Roman"/>
                <w:sz w:val="24"/>
                <w:szCs w:val="24"/>
              </w:rPr>
            </w:pPr>
            <w:r w:rsidRPr="00437FC7">
              <w:rPr>
                <w:rFonts w:ascii="Times New Roman" w:hAnsi="Times New Roman" w:cs="Times New Roman"/>
                <w:sz w:val="24"/>
                <w:szCs w:val="24"/>
              </w:rPr>
              <w:t>Русский язык</w:t>
            </w:r>
            <w:r w:rsidRPr="00437FC7">
              <w:rPr>
                <w:rFonts w:ascii="Times New Roman" w:hAnsi="Times New Roman" w:cs="Times New Roman"/>
                <w:sz w:val="24"/>
                <w:szCs w:val="24"/>
              </w:rPr>
              <w:tab/>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128</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hAnsi="Times New Roman" w:cs="Times New Roman"/>
                <w:b/>
                <w:sz w:val="24"/>
                <w:szCs w:val="24"/>
              </w:rPr>
            </w:pPr>
            <w:r w:rsidRPr="00437FC7">
              <w:rPr>
                <w:rFonts w:ascii="Times New Roman" w:hAnsi="Times New Roman" w:cs="Times New Roman"/>
                <w:b/>
                <w:sz w:val="24"/>
                <w:szCs w:val="24"/>
              </w:rPr>
              <w:t>2.2.2.2</w:t>
            </w:r>
          </w:p>
        </w:tc>
        <w:tc>
          <w:tcPr>
            <w:tcW w:w="7815" w:type="dxa"/>
          </w:tcPr>
          <w:p w:rsidR="00EF1EFF" w:rsidRPr="00437FC7" w:rsidRDefault="00EF1EFF" w:rsidP="006648B3">
            <w:pPr>
              <w:shd w:val="clear" w:color="auto" w:fill="FFFFFF"/>
              <w:tabs>
                <w:tab w:val="left" w:pos="3525"/>
              </w:tabs>
              <w:spacing w:line="240" w:lineRule="exact"/>
              <w:rPr>
                <w:rFonts w:ascii="Times New Roman" w:hAnsi="Times New Roman" w:cs="Times New Roman"/>
                <w:sz w:val="24"/>
                <w:szCs w:val="24"/>
              </w:rPr>
            </w:pPr>
            <w:r>
              <w:rPr>
                <w:rFonts w:ascii="Times New Roman" w:hAnsi="Times New Roman" w:cs="Times New Roman"/>
                <w:sz w:val="24"/>
                <w:szCs w:val="24"/>
              </w:rPr>
              <w:t>Родной язык</w:t>
            </w:r>
          </w:p>
        </w:tc>
        <w:tc>
          <w:tcPr>
            <w:tcW w:w="626" w:type="dxa"/>
          </w:tcPr>
          <w:p w:rsidR="00EF1EFF"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139</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2.2.2.3</w:t>
            </w:r>
          </w:p>
        </w:tc>
        <w:tc>
          <w:tcPr>
            <w:tcW w:w="7815" w:type="dxa"/>
          </w:tcPr>
          <w:p w:rsidR="00EF1EFF" w:rsidRPr="00437FC7" w:rsidRDefault="00EF1EFF" w:rsidP="006648B3">
            <w:pPr>
              <w:shd w:val="clear" w:color="auto" w:fill="FFFFFF"/>
              <w:tabs>
                <w:tab w:val="left" w:pos="3525"/>
              </w:tabs>
              <w:spacing w:line="240" w:lineRule="exact"/>
              <w:rPr>
                <w:rFonts w:ascii="Times New Roman" w:hAnsi="Times New Roman" w:cs="Times New Roman"/>
                <w:sz w:val="24"/>
                <w:szCs w:val="24"/>
              </w:rPr>
            </w:pPr>
            <w:r w:rsidRPr="00437FC7">
              <w:rPr>
                <w:rFonts w:ascii="Times New Roman" w:hAnsi="Times New Roman" w:cs="Times New Roman"/>
                <w:sz w:val="24"/>
                <w:szCs w:val="24"/>
              </w:rPr>
              <w:t>Литература</w:t>
            </w:r>
            <w:r w:rsidRPr="00437FC7">
              <w:rPr>
                <w:rFonts w:ascii="Times New Roman" w:hAnsi="Times New Roman" w:cs="Times New Roman"/>
                <w:sz w:val="24"/>
                <w:szCs w:val="24"/>
              </w:rPr>
              <w:tab/>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140</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hAnsi="Times New Roman" w:cs="Times New Roman"/>
                <w:b/>
                <w:sz w:val="24"/>
                <w:szCs w:val="24"/>
              </w:rPr>
            </w:pPr>
            <w:r w:rsidRPr="00437FC7">
              <w:rPr>
                <w:rFonts w:ascii="Times New Roman" w:hAnsi="Times New Roman" w:cs="Times New Roman"/>
                <w:b/>
                <w:sz w:val="24"/>
                <w:szCs w:val="24"/>
              </w:rPr>
              <w:t>2.2.2.4</w:t>
            </w:r>
          </w:p>
        </w:tc>
        <w:tc>
          <w:tcPr>
            <w:tcW w:w="7815" w:type="dxa"/>
          </w:tcPr>
          <w:p w:rsidR="00EF1EFF" w:rsidRPr="00437FC7" w:rsidRDefault="00EF1EFF" w:rsidP="006648B3">
            <w:pPr>
              <w:shd w:val="clear" w:color="auto" w:fill="FFFFFF"/>
              <w:tabs>
                <w:tab w:val="left" w:pos="3525"/>
              </w:tabs>
              <w:spacing w:line="240" w:lineRule="exact"/>
              <w:rPr>
                <w:rFonts w:ascii="Times New Roman" w:hAnsi="Times New Roman" w:cs="Times New Roman"/>
                <w:sz w:val="24"/>
                <w:szCs w:val="24"/>
              </w:rPr>
            </w:pPr>
            <w:r>
              <w:rPr>
                <w:rFonts w:ascii="Times New Roman" w:hAnsi="Times New Roman" w:cs="Times New Roman"/>
                <w:sz w:val="24"/>
                <w:szCs w:val="24"/>
              </w:rPr>
              <w:t>Родная литература</w:t>
            </w:r>
          </w:p>
        </w:tc>
        <w:tc>
          <w:tcPr>
            <w:tcW w:w="626" w:type="dxa"/>
          </w:tcPr>
          <w:p w:rsidR="00EF1EFF"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161</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2.2.2.5</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sz w:val="24"/>
                <w:szCs w:val="24"/>
              </w:rPr>
              <w:t>Иностранный язык</w:t>
            </w:r>
            <w:r w:rsidRPr="00437FC7">
              <w:rPr>
                <w:rFonts w:ascii="Times New Roman" w:hAnsi="Times New Roman" w:cs="Times New Roman"/>
                <w:sz w:val="24"/>
                <w:szCs w:val="24"/>
              </w:rPr>
              <w:tab/>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161</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2.2.2.6</w:t>
            </w:r>
          </w:p>
        </w:tc>
        <w:tc>
          <w:tcPr>
            <w:tcW w:w="7815" w:type="dxa"/>
          </w:tcPr>
          <w:p w:rsidR="00EF1EFF" w:rsidRPr="00437FC7" w:rsidRDefault="00EF1EFF" w:rsidP="006648B3">
            <w:pPr>
              <w:shd w:val="clear" w:color="auto" w:fill="FFFFFF"/>
              <w:tabs>
                <w:tab w:val="left" w:pos="3525"/>
              </w:tabs>
              <w:spacing w:line="240" w:lineRule="exact"/>
              <w:rPr>
                <w:rFonts w:ascii="Times New Roman" w:hAnsi="Times New Roman" w:cs="Times New Roman"/>
                <w:sz w:val="24"/>
                <w:szCs w:val="24"/>
              </w:rPr>
            </w:pPr>
            <w:r w:rsidRPr="00437FC7">
              <w:rPr>
                <w:rFonts w:ascii="Times New Roman" w:hAnsi="Times New Roman" w:cs="Times New Roman"/>
                <w:sz w:val="24"/>
                <w:szCs w:val="24"/>
              </w:rPr>
              <w:t>История России. Всеобщая история</w:t>
            </w:r>
            <w:r w:rsidRPr="00437FC7">
              <w:rPr>
                <w:rFonts w:ascii="Times New Roman" w:hAnsi="Times New Roman" w:cs="Times New Roman"/>
                <w:sz w:val="24"/>
                <w:szCs w:val="24"/>
              </w:rPr>
              <w:tab/>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172</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2.2.2.7</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sz w:val="24"/>
                <w:szCs w:val="24"/>
              </w:rPr>
              <w:t>Обществознание</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203</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2.2.2.8</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sz w:val="24"/>
                <w:szCs w:val="24"/>
              </w:rPr>
              <w:t>География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205</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2.2.2.9</w:t>
            </w:r>
          </w:p>
        </w:tc>
        <w:tc>
          <w:tcPr>
            <w:tcW w:w="7815" w:type="dxa"/>
          </w:tcPr>
          <w:p w:rsidR="00EF1EFF" w:rsidRPr="00437FC7" w:rsidRDefault="00EF1EFF" w:rsidP="006648B3">
            <w:pPr>
              <w:shd w:val="clear" w:color="auto" w:fill="FFFFFF"/>
              <w:tabs>
                <w:tab w:val="left" w:pos="3525"/>
              </w:tabs>
              <w:spacing w:line="240" w:lineRule="exact"/>
              <w:rPr>
                <w:rFonts w:ascii="Times New Roman" w:hAnsi="Times New Roman" w:cs="Times New Roman"/>
                <w:sz w:val="24"/>
                <w:szCs w:val="24"/>
              </w:rPr>
            </w:pPr>
            <w:r w:rsidRPr="00437FC7">
              <w:rPr>
                <w:rFonts w:ascii="Times New Roman" w:hAnsi="Times New Roman" w:cs="Times New Roman"/>
                <w:sz w:val="24"/>
                <w:szCs w:val="24"/>
              </w:rPr>
              <w:t>Математика</w:t>
            </w:r>
            <w:r w:rsidRPr="00437FC7">
              <w:rPr>
                <w:rFonts w:ascii="Times New Roman" w:hAnsi="Times New Roman" w:cs="Times New Roman"/>
                <w:sz w:val="24"/>
                <w:szCs w:val="24"/>
              </w:rPr>
              <w:tab/>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215</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2.2.2.10</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sz w:val="24"/>
                <w:szCs w:val="24"/>
              </w:rPr>
              <w:t>Информатика</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224</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2.2.2.11</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sz w:val="24"/>
                <w:szCs w:val="24"/>
              </w:rPr>
              <w:t>Физика</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226</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2.2.2.12</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sz w:val="24"/>
                <w:szCs w:val="24"/>
              </w:rPr>
              <w:t>Биология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229</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2.2.2.13</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sz w:val="24"/>
                <w:szCs w:val="24"/>
              </w:rPr>
              <w:t>Химия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238</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2.2.2.14</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sz w:val="24"/>
                <w:szCs w:val="24"/>
              </w:rPr>
              <w:t>Изобразительное искусство</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242</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2.2.2.15</w:t>
            </w:r>
          </w:p>
        </w:tc>
        <w:tc>
          <w:tcPr>
            <w:tcW w:w="7815" w:type="dxa"/>
          </w:tcPr>
          <w:p w:rsidR="00EF1EFF" w:rsidRPr="00437FC7" w:rsidRDefault="00EF1EFF" w:rsidP="006648B3">
            <w:pPr>
              <w:spacing w:line="240" w:lineRule="exact"/>
              <w:outlineLvl w:val="0"/>
              <w:rPr>
                <w:rFonts w:ascii="Times New Roman" w:hAnsi="Times New Roman" w:cs="Times New Roman"/>
                <w:sz w:val="24"/>
                <w:szCs w:val="24"/>
              </w:rPr>
            </w:pPr>
            <w:r w:rsidRPr="00437FC7">
              <w:rPr>
                <w:rFonts w:ascii="Times New Roman" w:hAnsi="Times New Roman" w:cs="Times New Roman"/>
                <w:sz w:val="24"/>
                <w:szCs w:val="24"/>
              </w:rPr>
              <w:t>Музыка</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249</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2.2.2.16</w:t>
            </w:r>
          </w:p>
        </w:tc>
        <w:tc>
          <w:tcPr>
            <w:tcW w:w="7815" w:type="dxa"/>
          </w:tcPr>
          <w:p w:rsidR="00EF1EFF" w:rsidRPr="00437FC7" w:rsidRDefault="00EF1EFF" w:rsidP="006648B3">
            <w:pPr>
              <w:spacing w:line="240" w:lineRule="exact"/>
              <w:outlineLvl w:val="0"/>
              <w:rPr>
                <w:rFonts w:ascii="Times New Roman" w:hAnsi="Times New Roman" w:cs="Times New Roman"/>
                <w:sz w:val="24"/>
                <w:szCs w:val="24"/>
              </w:rPr>
            </w:pPr>
            <w:r w:rsidRPr="00437FC7">
              <w:rPr>
                <w:rFonts w:ascii="Times New Roman" w:hAnsi="Times New Roman" w:cs="Times New Roman"/>
                <w:sz w:val="24"/>
                <w:szCs w:val="24"/>
              </w:rPr>
              <w:t>Технология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255</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2.2.2.17</w:t>
            </w:r>
          </w:p>
        </w:tc>
        <w:tc>
          <w:tcPr>
            <w:tcW w:w="7815" w:type="dxa"/>
          </w:tcPr>
          <w:p w:rsidR="00EF1EFF" w:rsidRPr="00437FC7" w:rsidRDefault="00EF1EFF" w:rsidP="006648B3">
            <w:pPr>
              <w:spacing w:line="240" w:lineRule="exact"/>
              <w:outlineLvl w:val="0"/>
              <w:rPr>
                <w:rFonts w:ascii="Times New Roman" w:hAnsi="Times New Roman" w:cs="Times New Roman"/>
                <w:sz w:val="24"/>
                <w:szCs w:val="24"/>
              </w:rPr>
            </w:pPr>
            <w:r w:rsidRPr="00437FC7">
              <w:rPr>
                <w:rFonts w:ascii="Times New Roman" w:hAnsi="Times New Roman" w:cs="Times New Roman"/>
                <w:sz w:val="24"/>
                <w:szCs w:val="24"/>
              </w:rPr>
              <w:t>Физическая культура</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259</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2.2.2.18</w:t>
            </w:r>
          </w:p>
        </w:tc>
        <w:tc>
          <w:tcPr>
            <w:tcW w:w="7815" w:type="dxa"/>
          </w:tcPr>
          <w:p w:rsidR="00EF1EFF" w:rsidRPr="00437FC7" w:rsidRDefault="00EF1EFF" w:rsidP="006648B3">
            <w:pPr>
              <w:shd w:val="clear" w:color="auto" w:fill="FFFFFF"/>
              <w:tabs>
                <w:tab w:val="left" w:pos="3525"/>
              </w:tabs>
              <w:spacing w:line="240" w:lineRule="exact"/>
              <w:rPr>
                <w:rFonts w:ascii="Times New Roman" w:hAnsi="Times New Roman" w:cs="Times New Roman"/>
                <w:sz w:val="24"/>
                <w:szCs w:val="24"/>
              </w:rPr>
            </w:pPr>
            <w:r w:rsidRPr="00437FC7">
              <w:rPr>
                <w:rFonts w:ascii="Times New Roman" w:hAnsi="Times New Roman" w:cs="Times New Roman"/>
                <w:sz w:val="24"/>
                <w:szCs w:val="24"/>
              </w:rPr>
              <w:t>Основы безопасности жизнедеятельности</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260</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2.2.2.19</w:t>
            </w:r>
          </w:p>
        </w:tc>
        <w:tc>
          <w:tcPr>
            <w:tcW w:w="7815" w:type="dxa"/>
          </w:tcPr>
          <w:p w:rsidR="00EF1EFF" w:rsidRPr="00437FC7" w:rsidRDefault="00EF1EFF" w:rsidP="006648B3">
            <w:pPr>
              <w:spacing w:line="240" w:lineRule="exact"/>
              <w:outlineLvl w:val="0"/>
              <w:rPr>
                <w:rFonts w:ascii="Times New Roman" w:hAnsi="Times New Roman" w:cs="Times New Roman"/>
                <w:sz w:val="24"/>
                <w:szCs w:val="24"/>
              </w:rPr>
            </w:pPr>
            <w:r w:rsidRPr="00437FC7">
              <w:rPr>
                <w:rFonts w:ascii="Times New Roman" w:hAnsi="Times New Roman" w:cs="Times New Roman"/>
                <w:sz w:val="24"/>
                <w:szCs w:val="24"/>
              </w:rPr>
              <w:t>Основы духовно-нравственной  культуры народов России</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262</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2.3</w:t>
            </w:r>
          </w:p>
        </w:tc>
        <w:tc>
          <w:tcPr>
            <w:tcW w:w="8843" w:type="dxa"/>
            <w:gridSpan w:val="2"/>
          </w:tcPr>
          <w:p w:rsidR="00EF1EFF" w:rsidRPr="00437FC7" w:rsidRDefault="00EF1EFF" w:rsidP="006648B3">
            <w:pPr>
              <w:spacing w:line="240" w:lineRule="exact"/>
              <w:outlineLvl w:val="0"/>
              <w:rPr>
                <w:rFonts w:ascii="Times New Roman" w:hAnsi="Times New Roman" w:cs="Times New Roman"/>
                <w:sz w:val="24"/>
                <w:szCs w:val="24"/>
              </w:rPr>
            </w:pPr>
            <w:r w:rsidRPr="00437FC7">
              <w:rPr>
                <w:rFonts w:ascii="Times New Roman" w:eastAsia="Times New Roman" w:hAnsi="Times New Roman" w:cs="Times New Roman"/>
                <w:color w:val="000000"/>
                <w:spacing w:val="3"/>
                <w:sz w:val="24"/>
                <w:szCs w:val="24"/>
                <w:lang w:eastAsia="ru-RU"/>
              </w:rPr>
              <w:t>Программа воспитания и социализации обучающихся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263</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2.3.1</w:t>
            </w:r>
          </w:p>
        </w:tc>
        <w:tc>
          <w:tcPr>
            <w:tcW w:w="7815" w:type="dxa"/>
          </w:tcPr>
          <w:p w:rsidR="00EF1EFF" w:rsidRPr="00437FC7" w:rsidRDefault="00EF1EFF" w:rsidP="006648B3">
            <w:pPr>
              <w:spacing w:line="240" w:lineRule="exact"/>
              <w:outlineLvl w:val="0"/>
              <w:rPr>
                <w:rFonts w:ascii="Times New Roman" w:hAnsi="Times New Roman" w:cs="Times New Roman"/>
                <w:sz w:val="24"/>
                <w:szCs w:val="24"/>
              </w:rPr>
            </w:pPr>
            <w:r w:rsidRPr="00437FC7">
              <w:rPr>
                <w:rFonts w:ascii="Times New Roman" w:eastAsia="Times New Roman" w:hAnsi="Times New Roman" w:cs="Times New Roman"/>
                <w:color w:val="000000"/>
                <w:spacing w:val="3"/>
                <w:sz w:val="24"/>
                <w:szCs w:val="24"/>
                <w:lang w:eastAsia="ru-RU"/>
              </w:rPr>
              <w:t>Цель и задачи духовно-нравственного развития, воспитания и социализации обучающихся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265</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2.3.2</w:t>
            </w:r>
          </w:p>
        </w:tc>
        <w:tc>
          <w:tcPr>
            <w:tcW w:w="7815" w:type="dxa"/>
          </w:tcPr>
          <w:p w:rsidR="00EF1EFF" w:rsidRPr="00437FC7" w:rsidRDefault="00EF1EFF" w:rsidP="006648B3">
            <w:pPr>
              <w:spacing w:line="240" w:lineRule="exact"/>
              <w:outlineLvl w:val="0"/>
              <w:rPr>
                <w:rFonts w:ascii="Times New Roman" w:hAnsi="Times New Roman" w:cs="Times New Roman"/>
                <w:sz w:val="24"/>
                <w:szCs w:val="24"/>
              </w:rPr>
            </w:pPr>
            <w:r w:rsidRPr="00437FC7">
              <w:rPr>
                <w:rFonts w:ascii="Times New Roman" w:eastAsia="Times New Roman" w:hAnsi="Times New Roman" w:cs="Times New Roman"/>
                <w:color w:val="000000"/>
                <w:spacing w:val="3"/>
                <w:sz w:val="24"/>
                <w:szCs w:val="24"/>
                <w:lang w:eastAsia="ru-RU"/>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268</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2.3.3</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Содержание, виды деятельности и формы занятий с обучающимися (по направлениям духовно-нравственного развития, воспитания и социализации обучающихся)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270</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2.3.4</w:t>
            </w:r>
          </w:p>
        </w:tc>
        <w:tc>
          <w:tcPr>
            <w:tcW w:w="7815" w:type="dxa"/>
          </w:tcPr>
          <w:p w:rsidR="00EF1EFF" w:rsidRPr="00437FC7" w:rsidRDefault="00EF1EFF" w:rsidP="006648B3">
            <w:pPr>
              <w:tabs>
                <w:tab w:val="left" w:pos="1081"/>
              </w:tabs>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Формы индивидуальной и групповой организации профессиональной ориентации обучающихся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283</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2.3.5</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 xml:space="preserve">Этапы организации работы в системе социального воспитания в рамках образовательной организации, совместной деятельности </w:t>
            </w:r>
            <w:r w:rsidRPr="00437FC7">
              <w:rPr>
                <w:rFonts w:ascii="Times New Roman" w:eastAsia="Times New Roman" w:hAnsi="Times New Roman" w:cs="Times New Roman"/>
                <w:color w:val="000000"/>
                <w:spacing w:val="3"/>
                <w:sz w:val="24"/>
                <w:szCs w:val="24"/>
                <w:lang w:eastAsia="ru-RU"/>
              </w:rPr>
              <w:lastRenderedPageBreak/>
              <w:t>образовательной организации с предприятиями, общественными организациями, в том числе с организациями дополнительного образования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lastRenderedPageBreak/>
              <w:t>284</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2.3.6</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285</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2.3.7</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Модели организации работы по формированию экологически целесообразного, здорового и безопасного образа жизни</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287</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2.3.8</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Описание деятельности образовательной организации в области непрерывного экологического здоровьесберегающего образования обучающихся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288</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2.3.9</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Система поощрения социальной успешности и проявлений активной жизненной позиции обучающихся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294</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2.3.10</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295</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2.3.11</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Методика и инструментарий мониторинга духовно-нравственного развития, воспитания и социализации обучающихся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297</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2.3.12</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299</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2.4</w:t>
            </w:r>
          </w:p>
        </w:tc>
        <w:tc>
          <w:tcPr>
            <w:tcW w:w="8843" w:type="dxa"/>
            <w:gridSpan w:val="2"/>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Программа коррекционной работы</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301</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2.4.1</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Цели и задачи программы коррекционной работы с обучающимися при получении основного общего образования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301</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2.4.2</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 xml:space="preserve">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  </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303</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2.4.3</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304</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2.4.4</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306</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2.4.5</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Планируемые результаты коррекционной работы</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307</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3</w:t>
            </w:r>
          </w:p>
        </w:tc>
        <w:tc>
          <w:tcPr>
            <w:tcW w:w="9399" w:type="dxa"/>
            <w:gridSpan w:val="3"/>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b/>
                <w:bCs/>
                <w:color w:val="000000"/>
                <w:spacing w:val="4"/>
                <w:sz w:val="24"/>
                <w:szCs w:val="24"/>
                <w:lang w:eastAsia="ru-RU"/>
              </w:rPr>
              <w:t>Организационный раздел</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307</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3.1</w:t>
            </w:r>
          </w:p>
        </w:tc>
        <w:tc>
          <w:tcPr>
            <w:tcW w:w="8843" w:type="dxa"/>
            <w:gridSpan w:val="2"/>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Учебный план основного общего образования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307</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3.1.1</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Календарный учебный график</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311</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3.1.2</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План внеурочной деятельности</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313</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3.2</w:t>
            </w:r>
          </w:p>
        </w:tc>
        <w:tc>
          <w:tcPr>
            <w:tcW w:w="8843" w:type="dxa"/>
            <w:gridSpan w:val="2"/>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Система условий реализации основной образовательной программы</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320</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3.2.1</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Описание кадровых условий реализации основной образовательной программы основного общего образования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220</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3.2.2</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Психолого-педагогические условия реализации основной образовательной программы основного общего образования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327</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3.2.3</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Финансово-экономические условия реализации основной образовательной программы основного общего образования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335</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3.2.4</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Материально-технические условия реализации основной образовательной программы</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337</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3.2.5</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Информационно-методические условия реализации основной образовательной программы основного общего образования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347</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3.2.6</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Механизмы достижения целевых ориентиров в системе условий</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354</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3.2.7</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Сетевой график (дорожная карта) по формированию необходимой системы условий</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355</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3.2.8</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Контроль за состоянием системы условий реализации ООП ООО</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365</w:t>
            </w:r>
          </w:p>
        </w:tc>
      </w:tr>
    </w:tbl>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sectPr w:rsidR="008B1605" w:rsidRPr="00BD7C18" w:rsidSect="006C00FF">
          <w:footerReference w:type="default" r:id="rId9"/>
          <w:pgSz w:w="11905" w:h="16837"/>
          <w:pgMar w:top="720" w:right="720" w:bottom="720" w:left="720" w:header="0" w:footer="3" w:gutter="0"/>
          <w:cols w:space="720"/>
          <w:noEndnote/>
          <w:docGrid w:linePitch="360"/>
        </w:sectPr>
      </w:pPr>
    </w:p>
    <w:p w:rsidR="008B1605" w:rsidRPr="00BD7C18" w:rsidRDefault="008B1605" w:rsidP="00EE23EA">
      <w:pPr>
        <w:spacing w:after="0" w:line="274" w:lineRule="exact"/>
        <w:ind w:left="4680"/>
        <w:outlineLvl w:val="0"/>
        <w:rPr>
          <w:rFonts w:ascii="Times New Roman" w:eastAsia="Times New Roman" w:hAnsi="Times New Roman" w:cs="Times New Roman"/>
          <w:b/>
          <w:bCs/>
          <w:color w:val="000000"/>
          <w:spacing w:val="4"/>
          <w:sz w:val="24"/>
          <w:szCs w:val="24"/>
          <w:lang w:eastAsia="ru-RU"/>
        </w:rPr>
      </w:pPr>
      <w:bookmarkStart w:id="1" w:name="bookmark4"/>
      <w:r w:rsidRPr="00BD7C18">
        <w:rPr>
          <w:rFonts w:ascii="Times New Roman" w:eastAsia="Times New Roman" w:hAnsi="Times New Roman" w:cs="Times New Roman"/>
          <w:b/>
          <w:bCs/>
          <w:color w:val="000000"/>
          <w:spacing w:val="4"/>
          <w:sz w:val="24"/>
          <w:szCs w:val="24"/>
          <w:lang w:eastAsia="ru-RU"/>
        </w:rPr>
        <w:lastRenderedPageBreak/>
        <w:t>ВВЕДЕНИЕ</w:t>
      </w:r>
      <w:bookmarkEnd w:id="1"/>
    </w:p>
    <w:p w:rsidR="008B1605" w:rsidRPr="00BD7C18" w:rsidRDefault="008B1605" w:rsidP="00EE23EA">
      <w:pPr>
        <w:spacing w:after="0" w:line="274" w:lineRule="exact"/>
        <w:ind w:left="20" w:right="20" w:firstLine="68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Муниципальное бюджетное общеобразовательное учреждение Марфинская средняя общеобразовательная школа  имеет</w:t>
      </w:r>
      <w:r w:rsidRPr="00BD7C18">
        <w:rPr>
          <w:rFonts w:ascii="Times New Roman" w:eastAsia="Times New Roman" w:hAnsi="Times New Roman" w:cs="Times New Roman"/>
          <w:b/>
          <w:bCs/>
          <w:color w:val="000000"/>
          <w:spacing w:val="4"/>
          <w:sz w:val="24"/>
          <w:szCs w:val="24"/>
          <w:lang w:eastAsia="ru-RU"/>
        </w:rPr>
        <w:t xml:space="preserve"> организационно-правовую форму:</w:t>
      </w:r>
      <w:r w:rsidRPr="00BD7C18">
        <w:rPr>
          <w:rFonts w:ascii="Times New Roman" w:eastAsia="Times New Roman" w:hAnsi="Times New Roman" w:cs="Times New Roman"/>
          <w:color w:val="000000"/>
          <w:spacing w:val="3"/>
          <w:sz w:val="24"/>
          <w:szCs w:val="24"/>
          <w:lang w:eastAsia="ru-RU"/>
        </w:rPr>
        <w:t xml:space="preserve"> учреждение.</w:t>
      </w:r>
    </w:p>
    <w:p w:rsidR="008B1605" w:rsidRPr="00BD7C18" w:rsidRDefault="008B1605" w:rsidP="00EE23EA">
      <w:pPr>
        <w:spacing w:after="0" w:line="274" w:lineRule="exact"/>
        <w:ind w:left="20" w:right="20" w:firstLine="680"/>
        <w:jc w:val="both"/>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Тип учреждения:</w:t>
      </w:r>
      <w:r w:rsidRPr="00BD7C18">
        <w:rPr>
          <w:rFonts w:ascii="Times New Roman" w:eastAsia="Times New Roman" w:hAnsi="Times New Roman" w:cs="Times New Roman"/>
          <w:color w:val="000000"/>
          <w:spacing w:val="3"/>
          <w:sz w:val="24"/>
          <w:szCs w:val="24"/>
          <w:lang w:eastAsia="ru-RU"/>
        </w:rPr>
        <w:t>бюджетное.</w:t>
      </w:r>
      <w:r w:rsidRPr="00BD7C18">
        <w:rPr>
          <w:rFonts w:ascii="Times New Roman" w:eastAsia="Times New Roman" w:hAnsi="Times New Roman" w:cs="Times New Roman"/>
          <w:b/>
          <w:bCs/>
          <w:color w:val="000000"/>
          <w:spacing w:val="4"/>
          <w:sz w:val="24"/>
          <w:szCs w:val="24"/>
          <w:lang w:eastAsia="ru-RU"/>
        </w:rPr>
        <w:t xml:space="preserve"> Тип образовательной организации:</w:t>
      </w:r>
      <w:r w:rsidRPr="00BD7C18">
        <w:rPr>
          <w:rFonts w:ascii="Times New Roman" w:eastAsia="Times New Roman" w:hAnsi="Times New Roman" w:cs="Times New Roman"/>
          <w:color w:val="000000"/>
          <w:spacing w:val="3"/>
          <w:sz w:val="24"/>
          <w:szCs w:val="24"/>
          <w:lang w:eastAsia="ru-RU"/>
        </w:rPr>
        <w:t xml:space="preserve"> общеобразовательная организация.</w:t>
      </w:r>
    </w:p>
    <w:p w:rsidR="008B1605" w:rsidRPr="00BD7C18" w:rsidRDefault="008B1605" w:rsidP="00EE23EA">
      <w:pPr>
        <w:spacing w:after="0" w:line="274" w:lineRule="exact"/>
        <w:ind w:left="20" w:firstLine="680"/>
        <w:jc w:val="both"/>
        <w:outlineLvl w:val="0"/>
        <w:rPr>
          <w:rFonts w:ascii="Times New Roman" w:eastAsia="Times New Roman" w:hAnsi="Times New Roman" w:cs="Times New Roman"/>
          <w:b/>
          <w:bCs/>
          <w:color w:val="000000"/>
          <w:spacing w:val="4"/>
          <w:sz w:val="24"/>
          <w:szCs w:val="24"/>
          <w:lang w:eastAsia="ru-RU"/>
        </w:rPr>
      </w:pPr>
      <w:bookmarkStart w:id="2" w:name="bookmark5"/>
      <w:r w:rsidRPr="00BD7C18">
        <w:rPr>
          <w:rFonts w:ascii="Times New Roman" w:eastAsia="Times New Roman" w:hAnsi="Times New Roman" w:cs="Times New Roman"/>
          <w:b/>
          <w:bCs/>
          <w:color w:val="000000"/>
          <w:spacing w:val="4"/>
          <w:sz w:val="24"/>
          <w:szCs w:val="24"/>
          <w:lang w:eastAsia="ru-RU"/>
        </w:rPr>
        <w:t>Лицензия</w:t>
      </w:r>
      <w:r w:rsidRPr="00BD7C18">
        <w:rPr>
          <w:rFonts w:ascii="Times New Roman" w:eastAsia="Times New Roman" w:hAnsi="Times New Roman" w:cs="Times New Roman"/>
          <w:color w:val="000000"/>
          <w:spacing w:val="3"/>
          <w:sz w:val="24"/>
          <w:szCs w:val="24"/>
          <w:lang w:eastAsia="ru-RU"/>
        </w:rPr>
        <w:t xml:space="preserve"> №</w:t>
      </w:r>
      <w:r w:rsidR="00B52747" w:rsidRPr="00BD7C18">
        <w:rPr>
          <w:rFonts w:ascii="Times New Roman" w:eastAsia="Times New Roman" w:hAnsi="Times New Roman" w:cs="Times New Roman"/>
          <w:color w:val="000000"/>
          <w:spacing w:val="3"/>
          <w:sz w:val="24"/>
          <w:szCs w:val="24"/>
          <w:lang w:eastAsia="ru-RU"/>
        </w:rPr>
        <w:t>2281</w:t>
      </w:r>
      <w:r w:rsidRPr="00BD7C18">
        <w:rPr>
          <w:rFonts w:ascii="Times New Roman" w:eastAsia="Times New Roman" w:hAnsi="Times New Roman" w:cs="Times New Roman"/>
          <w:color w:val="000000"/>
          <w:spacing w:val="3"/>
          <w:sz w:val="24"/>
          <w:szCs w:val="24"/>
          <w:lang w:eastAsia="ru-RU"/>
        </w:rPr>
        <w:t xml:space="preserve"> от </w:t>
      </w:r>
      <w:r w:rsidR="00B52747" w:rsidRPr="00BD7C18">
        <w:rPr>
          <w:rFonts w:ascii="Times New Roman" w:eastAsia="Times New Roman" w:hAnsi="Times New Roman" w:cs="Times New Roman"/>
          <w:color w:val="000000"/>
          <w:spacing w:val="3"/>
          <w:sz w:val="24"/>
          <w:szCs w:val="24"/>
          <w:lang w:eastAsia="ru-RU"/>
        </w:rPr>
        <w:t>09</w:t>
      </w:r>
      <w:r w:rsidRPr="00BD7C18">
        <w:rPr>
          <w:rFonts w:ascii="Times New Roman" w:eastAsia="Times New Roman" w:hAnsi="Times New Roman" w:cs="Times New Roman"/>
          <w:color w:val="000000"/>
          <w:spacing w:val="3"/>
          <w:sz w:val="24"/>
          <w:szCs w:val="24"/>
          <w:lang w:eastAsia="ru-RU"/>
        </w:rPr>
        <w:t>.0</w:t>
      </w:r>
      <w:r w:rsidR="00B52747" w:rsidRPr="00BD7C18">
        <w:rPr>
          <w:rFonts w:ascii="Times New Roman" w:eastAsia="Times New Roman" w:hAnsi="Times New Roman" w:cs="Times New Roman"/>
          <w:color w:val="000000"/>
          <w:spacing w:val="3"/>
          <w:sz w:val="24"/>
          <w:szCs w:val="24"/>
          <w:lang w:eastAsia="ru-RU"/>
        </w:rPr>
        <w:t>4</w:t>
      </w:r>
      <w:r w:rsidRPr="00BD7C18">
        <w:rPr>
          <w:rFonts w:ascii="Times New Roman" w:eastAsia="Times New Roman" w:hAnsi="Times New Roman" w:cs="Times New Roman"/>
          <w:color w:val="000000"/>
          <w:spacing w:val="3"/>
          <w:sz w:val="24"/>
          <w:szCs w:val="24"/>
          <w:lang w:eastAsia="ru-RU"/>
        </w:rPr>
        <w:t>.201</w:t>
      </w:r>
      <w:r w:rsidR="00B52747" w:rsidRPr="00BD7C18">
        <w:rPr>
          <w:rFonts w:ascii="Times New Roman" w:eastAsia="Times New Roman" w:hAnsi="Times New Roman" w:cs="Times New Roman"/>
          <w:color w:val="000000"/>
          <w:spacing w:val="3"/>
          <w:sz w:val="24"/>
          <w:szCs w:val="24"/>
          <w:lang w:eastAsia="ru-RU"/>
        </w:rPr>
        <w:t>2</w:t>
      </w:r>
      <w:r w:rsidRPr="00BD7C18">
        <w:rPr>
          <w:rFonts w:ascii="Times New Roman" w:eastAsia="Times New Roman" w:hAnsi="Times New Roman" w:cs="Times New Roman"/>
          <w:color w:val="000000"/>
          <w:spacing w:val="3"/>
          <w:sz w:val="24"/>
          <w:szCs w:val="24"/>
          <w:lang w:eastAsia="ru-RU"/>
        </w:rPr>
        <w:t>г.</w:t>
      </w:r>
      <w:r w:rsidRPr="00BD7C18">
        <w:rPr>
          <w:rFonts w:ascii="Times New Roman" w:eastAsia="Times New Roman" w:hAnsi="Times New Roman" w:cs="Times New Roman"/>
          <w:b/>
          <w:bCs/>
          <w:color w:val="000000"/>
          <w:spacing w:val="4"/>
          <w:sz w:val="24"/>
          <w:szCs w:val="24"/>
          <w:lang w:eastAsia="ru-RU"/>
        </w:rPr>
        <w:t xml:space="preserve"> на осуществление образовательной деятельности:</w:t>
      </w:r>
      <w:bookmarkEnd w:id="2"/>
    </w:p>
    <w:p w:rsidR="008B1605" w:rsidRPr="00BD7C18" w:rsidRDefault="008B1605" w:rsidP="00EE23EA">
      <w:pPr>
        <w:spacing w:after="0" w:line="274" w:lineRule="exact"/>
        <w:ind w:left="20" w:righ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серия 61Л01 №000</w:t>
      </w:r>
      <w:r w:rsidR="00B52747" w:rsidRPr="00BD7C18">
        <w:rPr>
          <w:rFonts w:ascii="Times New Roman" w:eastAsia="Times New Roman" w:hAnsi="Times New Roman" w:cs="Times New Roman"/>
          <w:color w:val="000000"/>
          <w:spacing w:val="3"/>
          <w:sz w:val="24"/>
          <w:szCs w:val="24"/>
          <w:lang w:eastAsia="ru-RU"/>
        </w:rPr>
        <w:t>1229</w:t>
      </w:r>
      <w:r w:rsidRPr="00BD7C18">
        <w:rPr>
          <w:rFonts w:ascii="Times New Roman" w:eastAsia="Times New Roman" w:hAnsi="Times New Roman" w:cs="Times New Roman"/>
          <w:color w:val="000000"/>
          <w:spacing w:val="3"/>
          <w:sz w:val="24"/>
          <w:szCs w:val="24"/>
          <w:lang w:eastAsia="ru-RU"/>
        </w:rPr>
        <w:t>, срок действия - бессрочно, выдана Региональной службой по надзору и контролю в сфере образования Ростовской области. Пр</w:t>
      </w:r>
      <w:r w:rsidR="00B52747" w:rsidRPr="00BD7C18">
        <w:rPr>
          <w:rFonts w:ascii="Times New Roman" w:eastAsia="Times New Roman" w:hAnsi="Times New Roman" w:cs="Times New Roman"/>
          <w:color w:val="000000"/>
          <w:spacing w:val="3"/>
          <w:sz w:val="24"/>
          <w:szCs w:val="24"/>
          <w:lang w:eastAsia="ru-RU"/>
        </w:rPr>
        <w:t>иложение №1 к лицензии на осуще</w:t>
      </w:r>
      <w:r w:rsidRPr="00BD7C18">
        <w:rPr>
          <w:rFonts w:ascii="Times New Roman" w:eastAsia="Times New Roman" w:hAnsi="Times New Roman" w:cs="Times New Roman"/>
          <w:color w:val="000000"/>
          <w:spacing w:val="3"/>
          <w:sz w:val="24"/>
          <w:szCs w:val="24"/>
          <w:lang w:eastAsia="ru-RU"/>
        </w:rPr>
        <w:t>ствление образовательной деятельности от 26.03.2015г. №</w:t>
      </w:r>
      <w:r w:rsidR="00B52747" w:rsidRPr="00BD7C18">
        <w:rPr>
          <w:rFonts w:ascii="Times New Roman" w:eastAsia="Times New Roman" w:hAnsi="Times New Roman" w:cs="Times New Roman"/>
          <w:color w:val="000000"/>
          <w:spacing w:val="3"/>
          <w:sz w:val="24"/>
          <w:szCs w:val="24"/>
          <w:lang w:eastAsia="ru-RU"/>
        </w:rPr>
        <w:t>2180</w:t>
      </w:r>
      <w:r w:rsidRPr="00BD7C18">
        <w:rPr>
          <w:rFonts w:ascii="Times New Roman" w:eastAsia="Times New Roman" w:hAnsi="Times New Roman" w:cs="Times New Roman"/>
          <w:color w:val="000000"/>
          <w:spacing w:val="3"/>
          <w:sz w:val="24"/>
          <w:szCs w:val="24"/>
          <w:lang w:eastAsia="ru-RU"/>
        </w:rPr>
        <w:t>, серия №61П01 №0003</w:t>
      </w:r>
      <w:r w:rsidR="00B52747" w:rsidRPr="00BD7C18">
        <w:rPr>
          <w:rFonts w:ascii="Times New Roman" w:eastAsia="Times New Roman" w:hAnsi="Times New Roman" w:cs="Times New Roman"/>
          <w:color w:val="000000"/>
          <w:spacing w:val="3"/>
          <w:sz w:val="24"/>
          <w:szCs w:val="24"/>
          <w:lang w:eastAsia="ru-RU"/>
        </w:rPr>
        <w:t>904</w:t>
      </w:r>
      <w:r w:rsidRPr="00BD7C18">
        <w:rPr>
          <w:rFonts w:ascii="Times New Roman" w:eastAsia="Times New Roman" w:hAnsi="Times New Roman" w:cs="Times New Roman"/>
          <w:color w:val="000000"/>
          <w:spacing w:val="3"/>
          <w:sz w:val="24"/>
          <w:szCs w:val="24"/>
          <w:lang w:eastAsia="ru-RU"/>
        </w:rPr>
        <w:t>. Реализуемые образовательные программы в соответствии с лицензией: Общее образование.</w:t>
      </w:r>
    </w:p>
    <w:p w:rsidR="008B1605" w:rsidRPr="00BD7C18" w:rsidRDefault="008B1605" w:rsidP="00EE23EA">
      <w:pPr>
        <w:spacing w:after="0" w:line="274" w:lineRule="exact"/>
        <w:ind w:left="20" w:firstLine="14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Уровень образования:</w:t>
      </w:r>
    </w:p>
    <w:p w:rsidR="008B1605" w:rsidRPr="00BD7C18" w:rsidRDefault="008B1605" w:rsidP="00D14F78">
      <w:pPr>
        <w:numPr>
          <w:ilvl w:val="0"/>
          <w:numId w:val="2"/>
        </w:numPr>
        <w:tabs>
          <w:tab w:val="left" w:pos="2274"/>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Начальное общее образование</w:t>
      </w:r>
    </w:p>
    <w:p w:rsidR="008B1605" w:rsidRPr="00BD7C18" w:rsidRDefault="008B1605" w:rsidP="00D14F78">
      <w:pPr>
        <w:numPr>
          <w:ilvl w:val="0"/>
          <w:numId w:val="2"/>
        </w:numPr>
        <w:tabs>
          <w:tab w:val="left" w:pos="2284"/>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Основное общее образование</w:t>
      </w:r>
    </w:p>
    <w:p w:rsidR="008B1605" w:rsidRPr="00BD7C18" w:rsidRDefault="008B1605" w:rsidP="00D14F78">
      <w:pPr>
        <w:numPr>
          <w:ilvl w:val="0"/>
          <w:numId w:val="2"/>
        </w:numPr>
        <w:tabs>
          <w:tab w:val="left" w:pos="2265"/>
        </w:tabs>
        <w:spacing w:after="0" w:line="274" w:lineRule="exact"/>
        <w:ind w:right="49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Среднее общее образование. Дополнительное образование.</w:t>
      </w:r>
    </w:p>
    <w:p w:rsidR="008B1605" w:rsidRPr="00BD7C18" w:rsidRDefault="008B1605" w:rsidP="00EE23EA">
      <w:pPr>
        <w:spacing w:after="0" w:line="274" w:lineRule="exact"/>
        <w:ind w:left="20" w:firstLine="14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Подвиды:</w:t>
      </w:r>
    </w:p>
    <w:p w:rsidR="00B52747" w:rsidRPr="00BD7C18" w:rsidRDefault="008B1605" w:rsidP="00EE23EA">
      <w:pPr>
        <w:spacing w:after="0" w:line="274" w:lineRule="exact"/>
        <w:ind w:left="20" w:right="20" w:firstLine="14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 Дополнительное образование детей и взрослых </w:t>
      </w:r>
    </w:p>
    <w:p w:rsidR="008B1605" w:rsidRPr="00BD7C18" w:rsidRDefault="008B1605" w:rsidP="00EE23EA">
      <w:pPr>
        <w:spacing w:after="0" w:line="274" w:lineRule="exact"/>
        <w:ind w:left="20" w:righ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Свидетельство о государственной аккредитации:</w:t>
      </w:r>
      <w:r w:rsidRPr="00BD7C18">
        <w:rPr>
          <w:rFonts w:ascii="Times New Roman" w:eastAsia="Times New Roman" w:hAnsi="Times New Roman" w:cs="Times New Roman"/>
          <w:color w:val="000000"/>
          <w:spacing w:val="3"/>
          <w:sz w:val="24"/>
          <w:szCs w:val="24"/>
          <w:lang w:eastAsia="ru-RU"/>
        </w:rPr>
        <w:t xml:space="preserve"> регистрационный №1</w:t>
      </w:r>
      <w:r w:rsidR="00B52747" w:rsidRPr="00BD7C18">
        <w:rPr>
          <w:rFonts w:ascii="Times New Roman" w:eastAsia="Times New Roman" w:hAnsi="Times New Roman" w:cs="Times New Roman"/>
          <w:color w:val="000000"/>
          <w:spacing w:val="3"/>
          <w:sz w:val="24"/>
          <w:szCs w:val="24"/>
          <w:lang w:eastAsia="ru-RU"/>
        </w:rPr>
        <w:t>810</w:t>
      </w:r>
      <w:r w:rsidRPr="00BD7C18">
        <w:rPr>
          <w:rFonts w:ascii="Times New Roman" w:eastAsia="Times New Roman" w:hAnsi="Times New Roman" w:cs="Times New Roman"/>
          <w:color w:val="000000"/>
          <w:spacing w:val="3"/>
          <w:sz w:val="24"/>
          <w:szCs w:val="24"/>
          <w:lang w:eastAsia="ru-RU"/>
        </w:rPr>
        <w:t xml:space="preserve"> серия ОП №025</w:t>
      </w:r>
      <w:r w:rsidR="00B52747" w:rsidRPr="00BD7C18">
        <w:rPr>
          <w:rFonts w:ascii="Times New Roman" w:eastAsia="Times New Roman" w:hAnsi="Times New Roman" w:cs="Times New Roman"/>
          <w:color w:val="000000"/>
          <w:spacing w:val="3"/>
          <w:sz w:val="24"/>
          <w:szCs w:val="24"/>
          <w:lang w:eastAsia="ru-RU"/>
        </w:rPr>
        <w:t>807</w:t>
      </w:r>
      <w:r w:rsidRPr="00BD7C18">
        <w:rPr>
          <w:rFonts w:ascii="Times New Roman" w:eastAsia="Times New Roman" w:hAnsi="Times New Roman" w:cs="Times New Roman"/>
          <w:color w:val="000000"/>
          <w:spacing w:val="3"/>
          <w:sz w:val="24"/>
          <w:szCs w:val="24"/>
          <w:lang w:eastAsia="ru-RU"/>
        </w:rPr>
        <w:t xml:space="preserve"> от 2</w:t>
      </w:r>
      <w:r w:rsidR="00B52747" w:rsidRPr="00BD7C18">
        <w:rPr>
          <w:rFonts w:ascii="Times New Roman" w:eastAsia="Times New Roman" w:hAnsi="Times New Roman" w:cs="Times New Roman"/>
          <w:color w:val="000000"/>
          <w:spacing w:val="3"/>
          <w:sz w:val="24"/>
          <w:szCs w:val="24"/>
          <w:lang w:eastAsia="ru-RU"/>
        </w:rPr>
        <w:t>2</w:t>
      </w:r>
      <w:r w:rsidRPr="00BD7C18">
        <w:rPr>
          <w:rFonts w:ascii="Times New Roman" w:eastAsia="Times New Roman" w:hAnsi="Times New Roman" w:cs="Times New Roman"/>
          <w:color w:val="000000"/>
          <w:spacing w:val="3"/>
          <w:sz w:val="24"/>
          <w:szCs w:val="24"/>
          <w:lang w:eastAsia="ru-RU"/>
        </w:rPr>
        <w:t>.0</w:t>
      </w:r>
      <w:r w:rsidR="00B52747" w:rsidRPr="00BD7C18">
        <w:rPr>
          <w:rFonts w:ascii="Times New Roman" w:eastAsia="Times New Roman" w:hAnsi="Times New Roman" w:cs="Times New Roman"/>
          <w:color w:val="000000"/>
          <w:spacing w:val="3"/>
          <w:sz w:val="24"/>
          <w:szCs w:val="24"/>
          <w:lang w:eastAsia="ru-RU"/>
        </w:rPr>
        <w:t>5</w:t>
      </w:r>
      <w:r w:rsidRPr="00BD7C18">
        <w:rPr>
          <w:rFonts w:ascii="Times New Roman" w:eastAsia="Times New Roman" w:hAnsi="Times New Roman" w:cs="Times New Roman"/>
          <w:color w:val="000000"/>
          <w:spacing w:val="3"/>
          <w:sz w:val="24"/>
          <w:szCs w:val="24"/>
          <w:lang w:eastAsia="ru-RU"/>
        </w:rPr>
        <w:t>.2012г., действительно по 2</w:t>
      </w:r>
      <w:r w:rsidR="00B52747" w:rsidRPr="00BD7C18">
        <w:rPr>
          <w:rFonts w:ascii="Times New Roman" w:eastAsia="Times New Roman" w:hAnsi="Times New Roman" w:cs="Times New Roman"/>
          <w:color w:val="000000"/>
          <w:spacing w:val="3"/>
          <w:sz w:val="24"/>
          <w:szCs w:val="24"/>
          <w:lang w:eastAsia="ru-RU"/>
        </w:rPr>
        <w:t>2</w:t>
      </w:r>
      <w:r w:rsidRPr="00BD7C18">
        <w:rPr>
          <w:rFonts w:ascii="Times New Roman" w:eastAsia="Times New Roman" w:hAnsi="Times New Roman" w:cs="Times New Roman"/>
          <w:color w:val="000000"/>
          <w:spacing w:val="3"/>
          <w:sz w:val="24"/>
          <w:szCs w:val="24"/>
          <w:lang w:eastAsia="ru-RU"/>
        </w:rPr>
        <w:t>.0</w:t>
      </w:r>
      <w:r w:rsidR="00B52747" w:rsidRPr="00BD7C18">
        <w:rPr>
          <w:rFonts w:ascii="Times New Roman" w:eastAsia="Times New Roman" w:hAnsi="Times New Roman" w:cs="Times New Roman"/>
          <w:color w:val="000000"/>
          <w:spacing w:val="3"/>
          <w:sz w:val="24"/>
          <w:szCs w:val="24"/>
          <w:lang w:eastAsia="ru-RU"/>
        </w:rPr>
        <w:t>5</w:t>
      </w:r>
      <w:r w:rsidRPr="00BD7C18">
        <w:rPr>
          <w:rFonts w:ascii="Times New Roman" w:eastAsia="Times New Roman" w:hAnsi="Times New Roman" w:cs="Times New Roman"/>
          <w:color w:val="000000"/>
          <w:spacing w:val="3"/>
          <w:sz w:val="24"/>
          <w:szCs w:val="24"/>
          <w:lang w:eastAsia="ru-RU"/>
        </w:rPr>
        <w:t>.2024г. Выдано Региональной службой по надзору и контролю в сфере образования Ростовской области. Приложение №1 к свидетельству о государственной аккредитации от 21.02.2012г. №</w:t>
      </w:r>
      <w:r w:rsidR="00B52747" w:rsidRPr="00BD7C18">
        <w:rPr>
          <w:rFonts w:ascii="Times New Roman" w:eastAsia="Times New Roman" w:hAnsi="Times New Roman" w:cs="Times New Roman"/>
          <w:color w:val="000000"/>
          <w:spacing w:val="3"/>
          <w:sz w:val="24"/>
          <w:szCs w:val="24"/>
          <w:lang w:eastAsia="ru-RU"/>
        </w:rPr>
        <w:t>3489</w:t>
      </w:r>
      <w:r w:rsidRPr="00BD7C18">
        <w:rPr>
          <w:rFonts w:ascii="Times New Roman" w:eastAsia="Times New Roman" w:hAnsi="Times New Roman" w:cs="Times New Roman"/>
          <w:color w:val="000000"/>
          <w:spacing w:val="3"/>
          <w:sz w:val="24"/>
          <w:szCs w:val="24"/>
          <w:lang w:eastAsia="ru-RU"/>
        </w:rPr>
        <w:t>, серия №61А01 №00033</w:t>
      </w:r>
      <w:r w:rsidR="00B52747" w:rsidRPr="00BD7C18">
        <w:rPr>
          <w:rFonts w:ascii="Times New Roman" w:eastAsia="Times New Roman" w:hAnsi="Times New Roman" w:cs="Times New Roman"/>
          <w:color w:val="000000"/>
          <w:spacing w:val="3"/>
          <w:sz w:val="24"/>
          <w:szCs w:val="24"/>
          <w:lang w:eastAsia="ru-RU"/>
        </w:rPr>
        <w:t>72</w:t>
      </w:r>
      <w:r w:rsidRPr="00BD7C18">
        <w:rPr>
          <w:rFonts w:ascii="Times New Roman" w:eastAsia="Times New Roman" w:hAnsi="Times New Roman" w:cs="Times New Roman"/>
          <w:color w:val="000000"/>
          <w:spacing w:val="3"/>
          <w:sz w:val="24"/>
          <w:szCs w:val="24"/>
          <w:lang w:eastAsia="ru-RU"/>
        </w:rPr>
        <w:t xml:space="preserve"> от 1</w:t>
      </w:r>
      <w:r w:rsidR="00B52747" w:rsidRPr="00BD7C18">
        <w:rPr>
          <w:rFonts w:ascii="Times New Roman" w:eastAsia="Times New Roman" w:hAnsi="Times New Roman" w:cs="Times New Roman"/>
          <w:color w:val="000000"/>
          <w:spacing w:val="3"/>
          <w:sz w:val="24"/>
          <w:szCs w:val="24"/>
          <w:lang w:eastAsia="ru-RU"/>
        </w:rPr>
        <w:t>3</w:t>
      </w:r>
      <w:r w:rsidRPr="00BD7C18">
        <w:rPr>
          <w:rFonts w:ascii="Times New Roman" w:eastAsia="Times New Roman" w:hAnsi="Times New Roman" w:cs="Times New Roman"/>
          <w:color w:val="000000"/>
          <w:spacing w:val="3"/>
          <w:sz w:val="24"/>
          <w:szCs w:val="24"/>
          <w:lang w:eastAsia="ru-RU"/>
        </w:rPr>
        <w:t>.05.2015г. Перечень общеобразовательных программ, прошедших государственную аккредитацию: Общее образование.</w:t>
      </w:r>
    </w:p>
    <w:p w:rsidR="008B1605" w:rsidRPr="00BD7C18" w:rsidRDefault="008B1605" w:rsidP="00EE23EA">
      <w:pPr>
        <w:spacing w:after="0" w:line="274" w:lineRule="exact"/>
        <w:ind w:left="20" w:firstLine="14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Уровень образования:</w:t>
      </w:r>
    </w:p>
    <w:p w:rsidR="008B1605" w:rsidRPr="00BD7C18" w:rsidRDefault="008B1605" w:rsidP="00D14F78">
      <w:pPr>
        <w:numPr>
          <w:ilvl w:val="0"/>
          <w:numId w:val="2"/>
        </w:numPr>
        <w:tabs>
          <w:tab w:val="left" w:pos="2274"/>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Начальное общее образование</w:t>
      </w:r>
    </w:p>
    <w:p w:rsidR="008B1605" w:rsidRPr="00BD7C18" w:rsidRDefault="008B1605" w:rsidP="00D14F78">
      <w:pPr>
        <w:numPr>
          <w:ilvl w:val="0"/>
          <w:numId w:val="2"/>
        </w:numPr>
        <w:tabs>
          <w:tab w:val="left" w:pos="2284"/>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Основное общее образование</w:t>
      </w:r>
    </w:p>
    <w:p w:rsidR="008B1605" w:rsidRPr="00BD7C18" w:rsidRDefault="008B1605" w:rsidP="00D14F78">
      <w:pPr>
        <w:numPr>
          <w:ilvl w:val="0"/>
          <w:numId w:val="2"/>
        </w:numPr>
        <w:tabs>
          <w:tab w:val="left" w:pos="2284"/>
        </w:tabs>
        <w:spacing w:after="236"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Среднее общее образование.</w:t>
      </w:r>
    </w:p>
    <w:p w:rsidR="008B1605" w:rsidRPr="00BD7C18" w:rsidRDefault="008B1605" w:rsidP="00EE23EA">
      <w:pPr>
        <w:spacing w:after="0" w:line="278" w:lineRule="exact"/>
        <w:ind w:left="20" w:right="20" w:firstLine="420"/>
        <w:jc w:val="both"/>
        <w:outlineLvl w:val="0"/>
        <w:rPr>
          <w:rFonts w:ascii="Times New Roman" w:eastAsia="Times New Roman" w:hAnsi="Times New Roman" w:cs="Times New Roman"/>
          <w:color w:val="000000"/>
          <w:spacing w:val="3"/>
          <w:sz w:val="24"/>
          <w:szCs w:val="24"/>
          <w:lang w:eastAsia="ru-RU"/>
        </w:rPr>
      </w:pPr>
      <w:bookmarkStart w:id="3" w:name="bookmark6"/>
      <w:r w:rsidRPr="00BD7C18">
        <w:rPr>
          <w:rFonts w:ascii="Times New Roman" w:eastAsia="Times New Roman" w:hAnsi="Times New Roman" w:cs="Times New Roman"/>
          <w:b/>
          <w:bCs/>
          <w:color w:val="000000"/>
          <w:spacing w:val="4"/>
          <w:sz w:val="24"/>
          <w:szCs w:val="24"/>
          <w:lang w:eastAsia="ru-RU"/>
        </w:rPr>
        <w:t xml:space="preserve">Микросоциум МБОУ </w:t>
      </w:r>
      <w:r w:rsidRPr="00BD7C18">
        <w:rPr>
          <w:rFonts w:ascii="Times New Roman" w:eastAsia="Times New Roman" w:hAnsi="Times New Roman" w:cs="Times New Roman"/>
          <w:b/>
          <w:bCs/>
          <w:spacing w:val="4"/>
          <w:sz w:val="24"/>
          <w:szCs w:val="24"/>
          <w:lang w:eastAsia="ru-RU"/>
        </w:rPr>
        <w:t>Мар</w:t>
      </w:r>
      <w:r w:rsidR="00B52747" w:rsidRPr="00BD7C18">
        <w:rPr>
          <w:rFonts w:ascii="Times New Roman" w:eastAsia="Times New Roman" w:hAnsi="Times New Roman" w:cs="Times New Roman"/>
          <w:b/>
          <w:bCs/>
          <w:spacing w:val="4"/>
          <w:sz w:val="24"/>
          <w:szCs w:val="24"/>
          <w:lang w:eastAsia="ru-RU"/>
        </w:rPr>
        <w:t>фи</w:t>
      </w:r>
      <w:r w:rsidRPr="00BD7C18">
        <w:rPr>
          <w:rFonts w:ascii="Times New Roman" w:eastAsia="Times New Roman" w:hAnsi="Times New Roman" w:cs="Times New Roman"/>
          <w:b/>
          <w:bCs/>
          <w:spacing w:val="4"/>
          <w:sz w:val="24"/>
          <w:szCs w:val="24"/>
          <w:lang w:eastAsia="ru-RU"/>
        </w:rPr>
        <w:t>нскойсош</w:t>
      </w:r>
      <w:r w:rsidRPr="00BD7C18">
        <w:rPr>
          <w:rFonts w:ascii="Times New Roman" w:eastAsia="Times New Roman" w:hAnsi="Times New Roman" w:cs="Times New Roman"/>
          <w:color w:val="000000"/>
          <w:spacing w:val="3"/>
          <w:sz w:val="24"/>
          <w:szCs w:val="24"/>
          <w:lang w:eastAsia="ru-RU"/>
        </w:rPr>
        <w:t xml:space="preserve"> характеризуется следующими чертами:</w:t>
      </w:r>
      <w:bookmarkEnd w:id="3"/>
    </w:p>
    <w:p w:rsidR="00B52747" w:rsidRPr="00BD7C18" w:rsidRDefault="00B52747" w:rsidP="00EE23EA">
      <w:pPr>
        <w:spacing w:after="0" w:line="278" w:lineRule="exact"/>
        <w:ind w:left="20" w:right="20" w:firstLine="420"/>
        <w:jc w:val="both"/>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Микрорайон школы – село Марфинка и хутор Селезнев.</w:t>
      </w:r>
    </w:p>
    <w:p w:rsidR="008B1605" w:rsidRPr="00BD7C18" w:rsidRDefault="008B1605" w:rsidP="00D14F78">
      <w:pPr>
        <w:numPr>
          <w:ilvl w:val="0"/>
          <w:numId w:val="2"/>
        </w:numPr>
        <w:tabs>
          <w:tab w:val="left" w:pos="447"/>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Основной контингент учащихся - дети из семей </w:t>
      </w:r>
      <w:r w:rsidR="00B52747" w:rsidRPr="00BD7C18">
        <w:rPr>
          <w:rFonts w:ascii="Times New Roman" w:eastAsia="Times New Roman" w:hAnsi="Times New Roman" w:cs="Times New Roman"/>
          <w:color w:val="000000"/>
          <w:spacing w:val="3"/>
          <w:sz w:val="24"/>
          <w:szCs w:val="24"/>
          <w:lang w:eastAsia="ru-RU"/>
        </w:rPr>
        <w:t>с невысоким</w:t>
      </w:r>
      <w:r w:rsidRPr="00BD7C18">
        <w:rPr>
          <w:rFonts w:ascii="Times New Roman" w:eastAsia="Times New Roman" w:hAnsi="Times New Roman" w:cs="Times New Roman"/>
          <w:color w:val="000000"/>
          <w:spacing w:val="3"/>
          <w:sz w:val="24"/>
          <w:szCs w:val="24"/>
          <w:lang w:eastAsia="ru-RU"/>
        </w:rPr>
        <w:t xml:space="preserve"> культурным уровнем. </w:t>
      </w:r>
      <w:r w:rsidR="00B52747" w:rsidRPr="00BD7C18">
        <w:rPr>
          <w:rFonts w:ascii="Times New Roman" w:eastAsia="Times New Roman" w:hAnsi="Times New Roman" w:cs="Times New Roman"/>
          <w:color w:val="000000"/>
          <w:spacing w:val="3"/>
          <w:sz w:val="24"/>
          <w:szCs w:val="24"/>
          <w:lang w:eastAsia="ru-RU"/>
        </w:rPr>
        <w:t xml:space="preserve">Небольшой  </w:t>
      </w:r>
      <w:r w:rsidRPr="00BD7C18">
        <w:rPr>
          <w:rFonts w:ascii="Times New Roman" w:eastAsia="Times New Roman" w:hAnsi="Times New Roman" w:cs="Times New Roman"/>
          <w:color w:val="000000"/>
          <w:spacing w:val="3"/>
          <w:sz w:val="24"/>
          <w:szCs w:val="24"/>
          <w:lang w:eastAsia="ru-RU"/>
        </w:rPr>
        <w:t xml:space="preserve"> процент семей, где родители имеют высшее образование.</w:t>
      </w:r>
    </w:p>
    <w:p w:rsidR="008B1605" w:rsidRPr="00BD7C18" w:rsidRDefault="008B1605" w:rsidP="00D14F78">
      <w:pPr>
        <w:numPr>
          <w:ilvl w:val="0"/>
          <w:numId w:val="2"/>
        </w:numPr>
        <w:tabs>
          <w:tab w:val="left" w:pos="43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школе обучаются в основном дети из малообеспеченных и среднеобеспеченных семей (около 70%).</w:t>
      </w:r>
    </w:p>
    <w:p w:rsidR="008B1605" w:rsidRPr="00BD7C18" w:rsidRDefault="008B1605" w:rsidP="00D14F78">
      <w:pPr>
        <w:numPr>
          <w:ilvl w:val="0"/>
          <w:numId w:val="2"/>
        </w:numPr>
        <w:tabs>
          <w:tab w:val="left" w:pos="442"/>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Здоровье школьников оставляет желать лучшего. Около 30% детей нуждаются в оздоровлении, обладают ослабленным здоровьем.</w:t>
      </w:r>
    </w:p>
    <w:p w:rsidR="008B1605" w:rsidRPr="00BD7C18" w:rsidRDefault="008B1605" w:rsidP="00D14F78">
      <w:pPr>
        <w:numPr>
          <w:ilvl w:val="0"/>
          <w:numId w:val="2"/>
        </w:numPr>
        <w:tabs>
          <w:tab w:val="left" w:pos="43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Школа располагается в </w:t>
      </w:r>
      <w:r w:rsidR="00B52747" w:rsidRPr="00BD7C18">
        <w:rPr>
          <w:rFonts w:ascii="Times New Roman" w:eastAsia="Times New Roman" w:hAnsi="Times New Roman" w:cs="Times New Roman"/>
          <w:color w:val="000000"/>
          <w:spacing w:val="3"/>
          <w:sz w:val="24"/>
          <w:szCs w:val="24"/>
          <w:lang w:eastAsia="ru-RU"/>
        </w:rPr>
        <w:t xml:space="preserve">одном учебном здании, введенном в эксплуатацию в 1967 году. </w:t>
      </w:r>
      <w:r w:rsidRPr="00BD7C18">
        <w:rPr>
          <w:rFonts w:ascii="Times New Roman" w:eastAsia="Times New Roman" w:hAnsi="Times New Roman" w:cs="Times New Roman"/>
          <w:color w:val="000000"/>
          <w:spacing w:val="3"/>
          <w:sz w:val="24"/>
          <w:szCs w:val="24"/>
          <w:lang w:eastAsia="ru-RU"/>
        </w:rPr>
        <w:t>Школа оснащена современным учебным оборудованием в достаточном количестве.</w:t>
      </w:r>
      <w:r w:rsidR="00B52747" w:rsidRPr="00BD7C18">
        <w:rPr>
          <w:rFonts w:ascii="Times New Roman" w:eastAsia="Times New Roman" w:hAnsi="Times New Roman" w:cs="Times New Roman"/>
          <w:color w:val="000000"/>
          <w:spacing w:val="3"/>
          <w:sz w:val="24"/>
          <w:szCs w:val="24"/>
          <w:lang w:eastAsia="ru-RU"/>
        </w:rPr>
        <w:t xml:space="preserve"> Для полного жизнеобеспечения нет </w:t>
      </w:r>
      <w:r w:rsidR="00FB2529" w:rsidRPr="00BD7C18">
        <w:rPr>
          <w:rFonts w:ascii="Times New Roman" w:eastAsia="Times New Roman" w:hAnsi="Times New Roman" w:cs="Times New Roman"/>
          <w:color w:val="000000"/>
          <w:spacing w:val="3"/>
          <w:sz w:val="24"/>
          <w:szCs w:val="24"/>
          <w:lang w:eastAsia="ru-RU"/>
        </w:rPr>
        <w:t>столовой</w:t>
      </w:r>
      <w:r w:rsidR="00B52747" w:rsidRPr="00BD7C18">
        <w:rPr>
          <w:rFonts w:ascii="Times New Roman" w:eastAsia="Times New Roman" w:hAnsi="Times New Roman" w:cs="Times New Roman"/>
          <w:color w:val="000000"/>
          <w:spacing w:val="3"/>
          <w:sz w:val="24"/>
          <w:szCs w:val="24"/>
          <w:lang w:eastAsia="ru-RU"/>
        </w:rPr>
        <w:t>, чтобы обеспечивать обучающихся сбалансированным горячим питанием.</w:t>
      </w:r>
    </w:p>
    <w:p w:rsidR="008B1605" w:rsidRPr="00BD7C18" w:rsidRDefault="008B1605" w:rsidP="00D14F78">
      <w:pPr>
        <w:numPr>
          <w:ilvl w:val="0"/>
          <w:numId w:val="2"/>
        </w:numPr>
        <w:tabs>
          <w:tab w:val="left" w:pos="43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Школа обладает спортивн</w:t>
      </w:r>
      <w:r w:rsidR="00B52747" w:rsidRPr="00BD7C18">
        <w:rPr>
          <w:rFonts w:ascii="Times New Roman" w:eastAsia="Times New Roman" w:hAnsi="Times New Roman" w:cs="Times New Roman"/>
          <w:color w:val="000000"/>
          <w:spacing w:val="3"/>
          <w:sz w:val="24"/>
          <w:szCs w:val="24"/>
          <w:lang w:eastAsia="ru-RU"/>
        </w:rPr>
        <w:t xml:space="preserve">о-оздоровительной базой - </w:t>
      </w:r>
      <w:r w:rsidRPr="00BD7C18">
        <w:rPr>
          <w:rFonts w:ascii="Times New Roman" w:eastAsia="Times New Roman" w:hAnsi="Times New Roman" w:cs="Times New Roman"/>
          <w:color w:val="000000"/>
          <w:spacing w:val="3"/>
          <w:sz w:val="24"/>
          <w:szCs w:val="24"/>
          <w:lang w:eastAsia="ru-RU"/>
        </w:rPr>
        <w:t>спортивным залом, двумя  спортивн</w:t>
      </w:r>
      <w:r w:rsidR="00B52747" w:rsidRPr="00BD7C18">
        <w:rPr>
          <w:rFonts w:ascii="Times New Roman" w:eastAsia="Times New Roman" w:hAnsi="Times New Roman" w:cs="Times New Roman"/>
          <w:color w:val="000000"/>
          <w:spacing w:val="3"/>
          <w:sz w:val="24"/>
          <w:szCs w:val="24"/>
          <w:lang w:eastAsia="ru-RU"/>
        </w:rPr>
        <w:t>ыми площадками</w:t>
      </w:r>
      <w:r w:rsidRPr="00BD7C18">
        <w:rPr>
          <w:rFonts w:ascii="Times New Roman" w:eastAsia="Times New Roman" w:hAnsi="Times New Roman" w:cs="Times New Roman"/>
          <w:color w:val="000000"/>
          <w:spacing w:val="3"/>
          <w:sz w:val="24"/>
          <w:szCs w:val="24"/>
          <w:lang w:eastAsia="ru-RU"/>
        </w:rPr>
        <w:t>.</w:t>
      </w:r>
    </w:p>
    <w:p w:rsidR="008B1605" w:rsidRPr="00BD7C18" w:rsidRDefault="008B1605" w:rsidP="00D14F78">
      <w:pPr>
        <w:numPr>
          <w:ilvl w:val="0"/>
          <w:numId w:val="2"/>
        </w:numPr>
        <w:tabs>
          <w:tab w:val="left" w:pos="43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Школа находится в центре </w:t>
      </w:r>
      <w:r w:rsidR="00B52747" w:rsidRPr="00BD7C18">
        <w:rPr>
          <w:rFonts w:ascii="Times New Roman" w:eastAsia="Times New Roman" w:hAnsi="Times New Roman" w:cs="Times New Roman"/>
          <w:color w:val="000000"/>
          <w:spacing w:val="3"/>
          <w:sz w:val="24"/>
          <w:szCs w:val="24"/>
          <w:lang w:eastAsia="ru-RU"/>
        </w:rPr>
        <w:t>села</w:t>
      </w:r>
      <w:r w:rsidRPr="00BD7C18">
        <w:rPr>
          <w:rFonts w:ascii="Times New Roman" w:eastAsia="Times New Roman" w:hAnsi="Times New Roman" w:cs="Times New Roman"/>
          <w:color w:val="000000"/>
          <w:spacing w:val="3"/>
          <w:sz w:val="24"/>
          <w:szCs w:val="24"/>
          <w:lang w:eastAsia="ru-RU"/>
        </w:rPr>
        <w:t>, может использовать все имеющиеся оздоровительные и образовательные ресурсы (библиотек</w:t>
      </w:r>
      <w:r w:rsidR="00B52747" w:rsidRPr="00BD7C18">
        <w:rPr>
          <w:rFonts w:ascii="Times New Roman" w:eastAsia="Times New Roman" w:hAnsi="Times New Roman" w:cs="Times New Roman"/>
          <w:color w:val="000000"/>
          <w:spacing w:val="3"/>
          <w:sz w:val="24"/>
          <w:szCs w:val="24"/>
          <w:lang w:eastAsia="ru-RU"/>
        </w:rPr>
        <w:t>у</w:t>
      </w:r>
      <w:r w:rsidRPr="00BD7C18">
        <w:rPr>
          <w:rFonts w:ascii="Times New Roman" w:eastAsia="Times New Roman" w:hAnsi="Times New Roman" w:cs="Times New Roman"/>
          <w:color w:val="000000"/>
          <w:spacing w:val="3"/>
          <w:sz w:val="24"/>
          <w:szCs w:val="24"/>
          <w:lang w:eastAsia="ru-RU"/>
        </w:rPr>
        <w:t xml:space="preserve">, </w:t>
      </w:r>
      <w:r w:rsidR="00B52747" w:rsidRPr="00BD7C18">
        <w:rPr>
          <w:rFonts w:ascii="Times New Roman" w:eastAsia="Times New Roman" w:hAnsi="Times New Roman" w:cs="Times New Roman"/>
          <w:color w:val="000000"/>
          <w:spacing w:val="3"/>
          <w:sz w:val="24"/>
          <w:szCs w:val="24"/>
          <w:lang w:eastAsia="ru-RU"/>
        </w:rPr>
        <w:t xml:space="preserve"> дом культуры</w:t>
      </w:r>
      <w:r w:rsidRPr="00BD7C18">
        <w:rPr>
          <w:rFonts w:ascii="Times New Roman" w:eastAsia="Times New Roman" w:hAnsi="Times New Roman" w:cs="Times New Roman"/>
          <w:color w:val="000000"/>
          <w:spacing w:val="3"/>
          <w:sz w:val="24"/>
          <w:szCs w:val="24"/>
          <w:lang w:eastAsia="ru-RU"/>
        </w:rPr>
        <w:t>).</w:t>
      </w:r>
    </w:p>
    <w:p w:rsidR="008B1605" w:rsidRPr="00BD7C18" w:rsidRDefault="008B1605" w:rsidP="00D14F78">
      <w:pPr>
        <w:numPr>
          <w:ilvl w:val="0"/>
          <w:numId w:val="2"/>
        </w:numPr>
        <w:tabs>
          <w:tab w:val="left" w:pos="438"/>
        </w:tabs>
        <w:spacing w:after="244"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Школа в своей деятельности  должна быть привлекательной для учеников и их родителей.</w:t>
      </w:r>
    </w:p>
    <w:p w:rsidR="008D1B01" w:rsidRPr="00BD7C18" w:rsidRDefault="008B1605" w:rsidP="00EE23EA">
      <w:pPr>
        <w:spacing w:after="0" w:line="274" w:lineRule="exact"/>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Миссия школы</w:t>
      </w:r>
      <w:r w:rsidRPr="00BD7C18">
        <w:rPr>
          <w:rFonts w:ascii="Times New Roman" w:eastAsia="Times New Roman" w:hAnsi="Times New Roman" w:cs="Times New Roman"/>
          <w:color w:val="000000"/>
          <w:spacing w:val="3"/>
          <w:sz w:val="24"/>
          <w:szCs w:val="24"/>
          <w:lang w:eastAsia="ru-RU"/>
        </w:rPr>
        <w:t xml:space="preserve"> в нашем понимании состоит в обеспечении качественного и доступного образования для всех детей, учете интересов и потребностей каждого обучающегося и общества в целом; ориентация на развитие способностей ребёнка, подростка независимо от социально-экономического и общественного статуса его семьи, пола, национальности, вероисповедания. Качество в нашем понимании предполагает не только количественные</w:t>
      </w:r>
      <w:r w:rsidR="008D1B01" w:rsidRPr="00BD7C18">
        <w:rPr>
          <w:rFonts w:ascii="Times New Roman" w:eastAsia="Times New Roman" w:hAnsi="Times New Roman" w:cs="Times New Roman"/>
          <w:color w:val="000000"/>
          <w:spacing w:val="3"/>
          <w:sz w:val="24"/>
          <w:szCs w:val="24"/>
          <w:lang w:eastAsia="ru-RU"/>
        </w:rPr>
        <w:t>показатели (количество «хорошистов» и «отличников»), но и раскрытие личностного потенциала участников образовательного процесса, компетентностный, деятельностный, практико-ориентированный подход в обучении.</w:t>
      </w:r>
    </w:p>
    <w:p w:rsidR="008B1605" w:rsidRPr="00BD7C18" w:rsidRDefault="008B1605" w:rsidP="00EE23EA">
      <w:pPr>
        <w:spacing w:after="240" w:line="274" w:lineRule="exact"/>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Школа стремится к активному участию в процессе модернизации Российского образования, провозглашённого одним из приоритетных национальных проектов. С 2010-2011 учебного года </w:t>
      </w:r>
      <w:r w:rsidRPr="00BD7C18">
        <w:rPr>
          <w:rFonts w:ascii="Times New Roman" w:eastAsia="Times New Roman" w:hAnsi="Times New Roman" w:cs="Times New Roman"/>
          <w:color w:val="000000"/>
          <w:spacing w:val="3"/>
          <w:sz w:val="24"/>
          <w:szCs w:val="24"/>
          <w:lang w:eastAsia="ru-RU"/>
        </w:rPr>
        <w:lastRenderedPageBreak/>
        <w:t xml:space="preserve">школа участвует в программе внедрения Федеральных государственных образовательных стандартов (ФГОС). </w:t>
      </w:r>
    </w:p>
    <w:p w:rsidR="008B1605" w:rsidRPr="00BD7C18" w:rsidRDefault="008B1605" w:rsidP="00EE23EA">
      <w:pPr>
        <w:spacing w:after="233"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Основная образовательная программа основного общего образования МБОУ Марфинскойсош разработана для всего уровня основного общего образования, но в организационный раздел будут ежегодно вноситься соответствующие изменения.</w:t>
      </w:r>
    </w:p>
    <w:p w:rsidR="008B1605" w:rsidRPr="00BD7C18" w:rsidRDefault="008B1605" w:rsidP="00EE23EA">
      <w:pPr>
        <w:spacing w:after="0" w:line="283" w:lineRule="exact"/>
        <w:ind w:left="20" w:right="20" w:firstLine="36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Основная образовательная программа основного общего образования МБОУ Марфинскойсош  разработана на основе следующих документов:</w:t>
      </w:r>
    </w:p>
    <w:p w:rsidR="008B1605" w:rsidRPr="00BD7C18" w:rsidRDefault="008B1605" w:rsidP="00D14F78">
      <w:pPr>
        <w:numPr>
          <w:ilvl w:val="0"/>
          <w:numId w:val="2"/>
        </w:numPr>
        <w:tabs>
          <w:tab w:val="left" w:pos="360"/>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Федеральный Закон «Об образовании в Российской Федерации» (от 29.12. 2012 №273-ФЗ);</w:t>
      </w:r>
    </w:p>
    <w:p w:rsidR="008B1605" w:rsidRPr="00BD7C18" w:rsidRDefault="008B1605" w:rsidP="00D14F78">
      <w:pPr>
        <w:numPr>
          <w:ilvl w:val="0"/>
          <w:numId w:val="2"/>
        </w:numPr>
        <w:tabs>
          <w:tab w:val="left" w:pos="36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Федеральный закон от 01.12.2007 №309 (ред. от 23.07.2013)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8B1605" w:rsidRPr="00BD7C18" w:rsidRDefault="008B1605" w:rsidP="00D14F78">
      <w:pPr>
        <w:numPr>
          <w:ilvl w:val="0"/>
          <w:numId w:val="2"/>
        </w:numPr>
        <w:tabs>
          <w:tab w:val="left" w:pos="360"/>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областной закон от 14.11.2013 №26-ЗС «Об образовании в Ростовской области»;</w:t>
      </w:r>
    </w:p>
    <w:p w:rsidR="008B1605" w:rsidRPr="00BD7C18" w:rsidRDefault="008B1605" w:rsidP="00D14F78">
      <w:pPr>
        <w:numPr>
          <w:ilvl w:val="0"/>
          <w:numId w:val="2"/>
        </w:numPr>
        <w:tabs>
          <w:tab w:val="left" w:pos="350"/>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заседания от 08.04.2015 №1/15);</w:t>
      </w:r>
    </w:p>
    <w:p w:rsidR="008B1605" w:rsidRPr="00BD7C18" w:rsidRDefault="008B1605" w:rsidP="00D14F78">
      <w:pPr>
        <w:numPr>
          <w:ilvl w:val="0"/>
          <w:numId w:val="2"/>
        </w:numPr>
        <w:tabs>
          <w:tab w:val="left" w:pos="350"/>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Постановление Главного государственного санитарного врача РФ от 29.12.2010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№1, утв. Постановлением Главного государственного санитарного врача РФ от 29.06.2011 №85, изменений №2, утв. Постановлением Главного государственного санитарного врача РФ от 25.12.2013 №72).</w:t>
      </w:r>
    </w:p>
    <w:p w:rsidR="008B1605" w:rsidRPr="00BD7C18" w:rsidRDefault="008B1605" w:rsidP="00D14F78">
      <w:pPr>
        <w:numPr>
          <w:ilvl w:val="0"/>
          <w:numId w:val="2"/>
        </w:numPr>
        <w:tabs>
          <w:tab w:val="left" w:pos="36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приказ Минобрнауки России от 17.12.2010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№1644);</w:t>
      </w:r>
    </w:p>
    <w:p w:rsidR="008B1605" w:rsidRPr="00BD7C18" w:rsidRDefault="008B1605" w:rsidP="00D14F78">
      <w:pPr>
        <w:numPr>
          <w:ilvl w:val="0"/>
          <w:numId w:val="2"/>
        </w:numPr>
        <w:tabs>
          <w:tab w:val="left" w:pos="36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приказ Минобрнауки России от 19.12.2012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2013-2014 учебный год»;</w:t>
      </w:r>
    </w:p>
    <w:p w:rsidR="008D1B01" w:rsidRPr="00BD7C18" w:rsidRDefault="008D1B01" w:rsidP="00D14F78">
      <w:pPr>
        <w:numPr>
          <w:ilvl w:val="0"/>
          <w:numId w:val="2"/>
        </w:numPr>
        <w:tabs>
          <w:tab w:val="left" w:pos="380"/>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приказ Минобрнауки России от 30.08.2013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8D1B01" w:rsidRPr="00BD7C18" w:rsidRDefault="008D1B01" w:rsidP="00D14F78">
      <w:pPr>
        <w:numPr>
          <w:ilvl w:val="0"/>
          <w:numId w:val="2"/>
        </w:numPr>
        <w:tabs>
          <w:tab w:val="left" w:pos="380"/>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приказ Минобрнауки России от 31.03.2014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8D1B01" w:rsidRPr="00BD7C18" w:rsidRDefault="008D1B01" w:rsidP="00D14F78">
      <w:pPr>
        <w:numPr>
          <w:ilvl w:val="0"/>
          <w:numId w:val="2"/>
        </w:numPr>
        <w:tabs>
          <w:tab w:val="left" w:pos="380"/>
          <w:tab w:val="left" w:pos="2434"/>
          <w:tab w:val="left" w:pos="3980"/>
          <w:tab w:val="left" w:pos="5934"/>
          <w:tab w:val="left" w:pos="8257"/>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приказ Министерства образования и науки Российской Федерации от 9 января 2014г. №2 «Об утверждении</w:t>
      </w:r>
      <w:r w:rsidRPr="00BD7C18">
        <w:rPr>
          <w:rFonts w:ascii="Times New Roman" w:eastAsia="Times New Roman" w:hAnsi="Times New Roman" w:cs="Times New Roman"/>
          <w:color w:val="000000"/>
          <w:spacing w:val="3"/>
          <w:sz w:val="24"/>
          <w:szCs w:val="24"/>
          <w:lang w:eastAsia="ru-RU"/>
        </w:rPr>
        <w:tab/>
        <w:t>порядка</w:t>
      </w:r>
      <w:r w:rsidRPr="00BD7C18">
        <w:rPr>
          <w:rFonts w:ascii="Times New Roman" w:eastAsia="Times New Roman" w:hAnsi="Times New Roman" w:cs="Times New Roman"/>
          <w:color w:val="000000"/>
          <w:spacing w:val="3"/>
          <w:sz w:val="24"/>
          <w:szCs w:val="24"/>
          <w:lang w:eastAsia="ru-RU"/>
        </w:rPr>
        <w:tab/>
        <w:t>применения</w:t>
      </w:r>
      <w:r w:rsidRPr="00BD7C18">
        <w:rPr>
          <w:rFonts w:ascii="Times New Roman" w:eastAsia="Times New Roman" w:hAnsi="Times New Roman" w:cs="Times New Roman"/>
          <w:color w:val="000000"/>
          <w:spacing w:val="3"/>
          <w:sz w:val="24"/>
          <w:szCs w:val="24"/>
          <w:lang w:eastAsia="ru-RU"/>
        </w:rPr>
        <w:tab/>
        <w:t>организациями,</w:t>
      </w:r>
      <w:r w:rsidRPr="00BD7C18">
        <w:rPr>
          <w:rFonts w:ascii="Times New Roman" w:eastAsia="Times New Roman" w:hAnsi="Times New Roman" w:cs="Times New Roman"/>
          <w:color w:val="000000"/>
          <w:spacing w:val="3"/>
          <w:sz w:val="24"/>
          <w:szCs w:val="24"/>
          <w:lang w:eastAsia="ru-RU"/>
        </w:rPr>
        <w:tab/>
        <w:t>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8D1B01" w:rsidRPr="00BD7C18" w:rsidRDefault="008D1B01" w:rsidP="00D14F78">
      <w:pPr>
        <w:numPr>
          <w:ilvl w:val="0"/>
          <w:numId w:val="2"/>
        </w:numPr>
        <w:tabs>
          <w:tab w:val="left" w:pos="38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приказ Минобрнауки России от 28.05.2014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8D1B01" w:rsidRPr="00BD7C18" w:rsidRDefault="008D1B01" w:rsidP="00D14F78">
      <w:pPr>
        <w:numPr>
          <w:ilvl w:val="0"/>
          <w:numId w:val="2"/>
        </w:numPr>
        <w:tabs>
          <w:tab w:val="left" w:pos="38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письмо Департамента общего образования Минобрнауки России от 12.05. 2011 № 03-296 «Об организации внеурочной деятельности при введении федерального государственного образовательного стандарта общего образования»;</w:t>
      </w:r>
    </w:p>
    <w:p w:rsidR="008D1B01" w:rsidRPr="00BD7C18" w:rsidRDefault="008D1B01" w:rsidP="00D14F78">
      <w:pPr>
        <w:numPr>
          <w:ilvl w:val="0"/>
          <w:numId w:val="2"/>
        </w:numPr>
        <w:tabs>
          <w:tab w:val="left" w:pos="38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приказ министерства общего и профессионального образования Ростовской области от 09.06.2015 г. №405 «Об утверждении регионального примерного недельного учебного плана для образовательных организаций, реализующих программы общего образования, расположенных на территории Ростовской области, на 2015-2016 учебный год»;</w:t>
      </w:r>
    </w:p>
    <w:p w:rsidR="008B1605" w:rsidRPr="00BD7C18" w:rsidRDefault="008B1605" w:rsidP="00D14F78">
      <w:pPr>
        <w:numPr>
          <w:ilvl w:val="0"/>
          <w:numId w:val="2"/>
        </w:numPr>
        <w:tabs>
          <w:tab w:val="left" w:pos="375"/>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Устав муниципального бюджетного общеобразовательного учреждения Марфинской средней общеобразовательной школы  (новая редакция), утвержденный приказом отдела образования Администрации Матвеево-Курганского района от 15.12.2014г. №455. Лист записи Единого государственного реестра юридических лиц от 26.01.2015 г. за государственным регистрационным номером 2156171030</w:t>
      </w:r>
      <w:r w:rsidR="008D1B01" w:rsidRPr="00BD7C18">
        <w:rPr>
          <w:rFonts w:ascii="Times New Roman" w:eastAsia="Times New Roman" w:hAnsi="Times New Roman" w:cs="Times New Roman"/>
          <w:color w:val="000000"/>
          <w:spacing w:val="3"/>
          <w:sz w:val="24"/>
          <w:szCs w:val="24"/>
          <w:lang w:eastAsia="ru-RU"/>
        </w:rPr>
        <w:t>541</w:t>
      </w:r>
      <w:r w:rsidRPr="00BD7C18">
        <w:rPr>
          <w:rFonts w:ascii="Times New Roman" w:eastAsia="Times New Roman" w:hAnsi="Times New Roman" w:cs="Times New Roman"/>
          <w:color w:val="000000"/>
          <w:spacing w:val="3"/>
          <w:sz w:val="24"/>
          <w:szCs w:val="24"/>
          <w:lang w:eastAsia="ru-RU"/>
        </w:rPr>
        <w:t>; ОГРН 1026101232</w:t>
      </w:r>
      <w:r w:rsidR="008D1B01" w:rsidRPr="00BD7C18">
        <w:rPr>
          <w:rFonts w:ascii="Times New Roman" w:eastAsia="Times New Roman" w:hAnsi="Times New Roman" w:cs="Times New Roman"/>
          <w:color w:val="000000"/>
          <w:spacing w:val="3"/>
          <w:sz w:val="24"/>
          <w:szCs w:val="24"/>
          <w:lang w:eastAsia="ru-RU"/>
        </w:rPr>
        <w:t>090</w:t>
      </w:r>
      <w:r w:rsidRPr="00BD7C18">
        <w:rPr>
          <w:rFonts w:ascii="Times New Roman" w:eastAsia="Times New Roman" w:hAnsi="Times New Roman" w:cs="Times New Roman"/>
          <w:color w:val="000000"/>
          <w:spacing w:val="3"/>
          <w:sz w:val="24"/>
          <w:szCs w:val="24"/>
          <w:lang w:eastAsia="ru-RU"/>
        </w:rPr>
        <w:t>.</w:t>
      </w:r>
    </w:p>
    <w:p w:rsidR="008B1605" w:rsidRPr="00BD7C18" w:rsidRDefault="008B1605" w:rsidP="00D14F78">
      <w:pPr>
        <w:numPr>
          <w:ilvl w:val="0"/>
          <w:numId w:val="2"/>
        </w:numPr>
        <w:tabs>
          <w:tab w:val="left" w:pos="370"/>
        </w:tabs>
        <w:spacing w:after="24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Программа развития муниципального бюджетного общеобразовательного учреждения Мар</w:t>
      </w:r>
      <w:r w:rsidR="008D1B01" w:rsidRPr="00BD7C18">
        <w:rPr>
          <w:rFonts w:ascii="Times New Roman" w:eastAsia="Times New Roman" w:hAnsi="Times New Roman" w:cs="Times New Roman"/>
          <w:color w:val="000000"/>
          <w:spacing w:val="3"/>
          <w:sz w:val="24"/>
          <w:szCs w:val="24"/>
          <w:lang w:eastAsia="ru-RU"/>
        </w:rPr>
        <w:t>фи</w:t>
      </w:r>
      <w:r w:rsidRPr="00BD7C18">
        <w:rPr>
          <w:rFonts w:ascii="Times New Roman" w:eastAsia="Times New Roman" w:hAnsi="Times New Roman" w:cs="Times New Roman"/>
          <w:color w:val="000000"/>
          <w:spacing w:val="3"/>
          <w:sz w:val="24"/>
          <w:szCs w:val="24"/>
          <w:lang w:eastAsia="ru-RU"/>
        </w:rPr>
        <w:t>нской сред</w:t>
      </w:r>
      <w:r w:rsidR="008D1B01" w:rsidRPr="00BD7C18">
        <w:rPr>
          <w:rFonts w:ascii="Times New Roman" w:eastAsia="Times New Roman" w:hAnsi="Times New Roman" w:cs="Times New Roman"/>
          <w:color w:val="000000"/>
          <w:spacing w:val="3"/>
          <w:sz w:val="24"/>
          <w:szCs w:val="24"/>
          <w:lang w:eastAsia="ru-RU"/>
        </w:rPr>
        <w:t xml:space="preserve">ней общеобразовательной школы </w:t>
      </w:r>
      <w:r w:rsidRPr="00BD7C18">
        <w:rPr>
          <w:rFonts w:ascii="Times New Roman" w:eastAsia="Times New Roman" w:hAnsi="Times New Roman" w:cs="Times New Roman"/>
          <w:color w:val="000000"/>
          <w:spacing w:val="3"/>
          <w:sz w:val="24"/>
          <w:szCs w:val="24"/>
          <w:lang w:eastAsia="ru-RU"/>
        </w:rPr>
        <w:t>Матвеево-Курганского района Ростовской области на 2014-2019 годы.</w:t>
      </w:r>
    </w:p>
    <w:p w:rsidR="008B1605" w:rsidRPr="00BD7C18" w:rsidRDefault="008B1605" w:rsidP="00EE23EA">
      <w:pPr>
        <w:spacing w:after="0" w:line="274" w:lineRule="exact"/>
        <w:ind w:left="7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результате освоения основной образовательной программы основного общегообразования выпускник МБОУ Марфинскойсош должен обладать личностнымихарактеристиками, соответствующими «портрету выпускника основной школы»:</w:t>
      </w:r>
    </w:p>
    <w:p w:rsidR="008B1605" w:rsidRPr="00BD7C18" w:rsidRDefault="008B1605" w:rsidP="00D14F78">
      <w:pPr>
        <w:numPr>
          <w:ilvl w:val="0"/>
          <w:numId w:val="2"/>
        </w:numPr>
        <w:tabs>
          <w:tab w:val="left" w:pos="375"/>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любящий свой край и своё Отечество, знающий русский язык, уважающий свой народ, его культуру и духовные традиции;</w:t>
      </w:r>
    </w:p>
    <w:p w:rsidR="008B1605" w:rsidRPr="00BD7C18" w:rsidRDefault="008B1605" w:rsidP="00D14F78">
      <w:pPr>
        <w:numPr>
          <w:ilvl w:val="0"/>
          <w:numId w:val="2"/>
        </w:numPr>
        <w:tabs>
          <w:tab w:val="left" w:pos="380"/>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осознающий и принимающий ценности человеческой жизни, семьи, гражданского общества, многонационального российского народа, человечества;</w:t>
      </w:r>
    </w:p>
    <w:p w:rsidR="008B1605" w:rsidRPr="00BD7C18" w:rsidRDefault="008B1605" w:rsidP="00D14F78">
      <w:pPr>
        <w:numPr>
          <w:ilvl w:val="0"/>
          <w:numId w:val="2"/>
        </w:numPr>
        <w:tabs>
          <w:tab w:val="left" w:pos="380"/>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активно и заинтересованно познающий мир, осознающий ценность труда, науки и творчества;</w:t>
      </w:r>
    </w:p>
    <w:p w:rsidR="008B1605" w:rsidRPr="00BD7C18" w:rsidRDefault="008B1605" w:rsidP="00D14F78">
      <w:pPr>
        <w:numPr>
          <w:ilvl w:val="0"/>
          <w:numId w:val="2"/>
        </w:numPr>
        <w:tabs>
          <w:tab w:val="left" w:pos="370"/>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умеющий учиться, осознающий важность образования и самообразования для жизни и деятельности, способный применять полученные знания на практике;</w:t>
      </w:r>
    </w:p>
    <w:p w:rsidR="008B1605" w:rsidRPr="00BD7C18" w:rsidRDefault="008B1605" w:rsidP="00D14F78">
      <w:pPr>
        <w:numPr>
          <w:ilvl w:val="0"/>
          <w:numId w:val="2"/>
        </w:numPr>
        <w:tabs>
          <w:tab w:val="left" w:pos="380"/>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8B1605" w:rsidRPr="00BD7C18" w:rsidRDefault="008B1605" w:rsidP="00D14F78">
      <w:pPr>
        <w:numPr>
          <w:ilvl w:val="0"/>
          <w:numId w:val="2"/>
        </w:numPr>
        <w:tabs>
          <w:tab w:val="left" w:pos="370"/>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уважающий других людей, умеющий вести конструктивный диалог, достигать взаимопонимания, сотрудничать для достижения общих результатов;</w:t>
      </w:r>
    </w:p>
    <w:p w:rsidR="008B1605" w:rsidRPr="00BD7C18" w:rsidRDefault="008B1605" w:rsidP="00D14F78">
      <w:pPr>
        <w:numPr>
          <w:ilvl w:val="0"/>
          <w:numId w:val="2"/>
        </w:numPr>
        <w:tabs>
          <w:tab w:val="left" w:pos="380"/>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осознанно выполняющий правила здорового и экологически целесообразного образа жизни, безопасного для человека и окружающей его среды;</w:t>
      </w:r>
    </w:p>
    <w:p w:rsidR="008B1605" w:rsidRPr="00BD7C18" w:rsidRDefault="008B1605" w:rsidP="00D14F78">
      <w:pPr>
        <w:numPr>
          <w:ilvl w:val="0"/>
          <w:numId w:val="2"/>
        </w:numPr>
        <w:tabs>
          <w:tab w:val="left" w:pos="380"/>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EE23EA" w:rsidRPr="00BD7C18" w:rsidRDefault="00EE23EA" w:rsidP="00EE23EA">
      <w:pPr>
        <w:spacing w:after="0" w:line="274" w:lineRule="exact"/>
        <w:ind w:right="20"/>
        <w:jc w:val="center"/>
        <w:outlineLvl w:val="0"/>
        <w:rPr>
          <w:rFonts w:ascii="Times New Roman" w:eastAsia="Times New Roman" w:hAnsi="Times New Roman" w:cs="Times New Roman"/>
          <w:b/>
          <w:bCs/>
          <w:color w:val="000000"/>
          <w:spacing w:val="4"/>
          <w:sz w:val="24"/>
          <w:szCs w:val="24"/>
          <w:lang w:eastAsia="ru-RU"/>
        </w:rPr>
      </w:pPr>
      <w:bookmarkStart w:id="4" w:name="bookmark7"/>
    </w:p>
    <w:p w:rsidR="00EE23EA" w:rsidRPr="00BD7C18" w:rsidRDefault="008B1605" w:rsidP="00EE23EA">
      <w:pPr>
        <w:spacing w:after="0" w:line="274" w:lineRule="exact"/>
        <w:ind w:right="20"/>
        <w:jc w:val="center"/>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1. ЦЕЛЕВОЙ РАЗДЕЛ</w:t>
      </w:r>
    </w:p>
    <w:p w:rsidR="00EE23EA" w:rsidRPr="00BD7C18" w:rsidRDefault="008B1605" w:rsidP="00EE23EA">
      <w:pPr>
        <w:spacing w:after="0" w:line="274" w:lineRule="exact"/>
        <w:ind w:right="20"/>
        <w:jc w:val="center"/>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 xml:space="preserve"> 1.1. Пояснительная записка </w:t>
      </w:r>
    </w:p>
    <w:p w:rsidR="008B1605" w:rsidRPr="00BD7C18" w:rsidRDefault="008B1605" w:rsidP="00EE23EA">
      <w:pPr>
        <w:spacing w:after="0" w:line="274" w:lineRule="exact"/>
        <w:ind w:right="2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 xml:space="preserve">1.1.1. Цели и задачи реализации основной образовательной программы </w:t>
      </w:r>
      <w:bookmarkEnd w:id="4"/>
      <w:r w:rsidR="005D2ED4" w:rsidRPr="00BD7C18">
        <w:rPr>
          <w:rFonts w:ascii="Times New Roman" w:eastAsia="Times New Roman" w:hAnsi="Times New Roman" w:cs="Times New Roman"/>
          <w:b/>
          <w:bCs/>
          <w:color w:val="000000"/>
          <w:spacing w:val="4"/>
          <w:sz w:val="24"/>
          <w:szCs w:val="24"/>
          <w:lang w:eastAsia="ru-RU"/>
        </w:rPr>
        <w:t>основного общего</w:t>
      </w:r>
      <w:bookmarkStart w:id="5" w:name="bookmark8"/>
      <w:r w:rsidRPr="00BD7C18">
        <w:rPr>
          <w:rFonts w:ascii="Times New Roman" w:eastAsia="Times New Roman" w:hAnsi="Times New Roman" w:cs="Times New Roman"/>
          <w:b/>
          <w:bCs/>
          <w:color w:val="000000"/>
          <w:spacing w:val="4"/>
          <w:sz w:val="24"/>
          <w:szCs w:val="24"/>
          <w:lang w:eastAsia="ru-RU"/>
        </w:rPr>
        <w:t xml:space="preserve"> образования</w:t>
      </w:r>
      <w:bookmarkEnd w:id="5"/>
    </w:p>
    <w:p w:rsidR="008B1605" w:rsidRPr="00BD7C18" w:rsidRDefault="008B1605" w:rsidP="00EE23E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Целями реализации</w:t>
      </w:r>
      <w:r w:rsidRPr="00BD7C18">
        <w:rPr>
          <w:rFonts w:ascii="Times New Roman" w:eastAsia="Times New Roman" w:hAnsi="Times New Roman" w:cs="Times New Roman"/>
          <w:color w:val="000000"/>
          <w:spacing w:val="3"/>
          <w:sz w:val="24"/>
          <w:szCs w:val="24"/>
          <w:lang w:eastAsia="ru-RU"/>
        </w:rPr>
        <w:t xml:space="preserve"> основной образовательной программы основного общего образования являются:</w:t>
      </w:r>
    </w:p>
    <w:p w:rsidR="008B1605" w:rsidRPr="00BD7C18" w:rsidRDefault="008B1605" w:rsidP="00D14F78">
      <w:pPr>
        <w:numPr>
          <w:ilvl w:val="0"/>
          <w:numId w:val="2"/>
        </w:numPr>
        <w:tabs>
          <w:tab w:val="left" w:pos="375"/>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8B1605" w:rsidRPr="00BD7C18" w:rsidRDefault="008B1605" w:rsidP="00D14F78">
      <w:pPr>
        <w:numPr>
          <w:ilvl w:val="0"/>
          <w:numId w:val="2"/>
        </w:numPr>
        <w:tabs>
          <w:tab w:val="left" w:pos="380"/>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становление и развитие личности обучающегося в ее самобытности, уникальности, неповторимости.</w:t>
      </w:r>
    </w:p>
    <w:p w:rsidR="008B1605" w:rsidRPr="00BD7C18" w:rsidRDefault="008B1605" w:rsidP="00EE23EA">
      <w:pPr>
        <w:spacing w:after="0" w:line="278"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Достижение поставленных целей</w:t>
      </w:r>
      <w:r w:rsidRPr="00BD7C18">
        <w:rPr>
          <w:rFonts w:ascii="Times New Roman" w:eastAsia="Times New Roman" w:hAnsi="Times New Roman" w:cs="Times New Roman"/>
          <w:color w:val="000000"/>
          <w:spacing w:val="3"/>
          <w:sz w:val="24"/>
          <w:szCs w:val="24"/>
          <w:lang w:eastAsia="ru-RU"/>
        </w:rPr>
        <w:t xml:space="preserve"> при разработке и реализации основной образовательной программы основного общего образования</w:t>
      </w:r>
      <w:r w:rsidRPr="00BD7C18">
        <w:rPr>
          <w:rFonts w:ascii="Times New Roman" w:eastAsia="Times New Roman" w:hAnsi="Times New Roman" w:cs="Times New Roman"/>
          <w:b/>
          <w:bCs/>
          <w:color w:val="000000"/>
          <w:spacing w:val="4"/>
          <w:sz w:val="24"/>
          <w:szCs w:val="24"/>
          <w:lang w:eastAsia="ru-RU"/>
        </w:rPr>
        <w:t xml:space="preserve"> предусматривает решение следующих основных задач:</w:t>
      </w:r>
    </w:p>
    <w:p w:rsidR="008B1605" w:rsidRPr="00BD7C18" w:rsidRDefault="008B1605" w:rsidP="00D14F78">
      <w:pPr>
        <w:numPr>
          <w:ilvl w:val="0"/>
          <w:numId w:val="2"/>
        </w:numPr>
        <w:tabs>
          <w:tab w:val="left" w:pos="380"/>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8B1605" w:rsidRPr="00BD7C18" w:rsidRDefault="008B1605" w:rsidP="00D14F78">
      <w:pPr>
        <w:numPr>
          <w:ilvl w:val="0"/>
          <w:numId w:val="2"/>
        </w:numPr>
        <w:tabs>
          <w:tab w:val="left" w:pos="380"/>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обеспечение преемственности начального общего, основного общего, среднего общего образования;</w:t>
      </w:r>
    </w:p>
    <w:p w:rsidR="008B1605" w:rsidRPr="00BD7C18" w:rsidRDefault="008B1605" w:rsidP="00D14F78">
      <w:pPr>
        <w:numPr>
          <w:ilvl w:val="0"/>
          <w:numId w:val="2"/>
        </w:numPr>
        <w:tabs>
          <w:tab w:val="left" w:pos="380"/>
        </w:tabs>
        <w:spacing w:after="0" w:line="269"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8B1605" w:rsidRPr="00BD7C18" w:rsidRDefault="008B1605" w:rsidP="00D14F78">
      <w:pPr>
        <w:numPr>
          <w:ilvl w:val="0"/>
          <w:numId w:val="2"/>
        </w:numPr>
        <w:tabs>
          <w:tab w:val="left" w:pos="37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8B1605" w:rsidRPr="00BD7C18" w:rsidRDefault="008B1605" w:rsidP="00D14F78">
      <w:pPr>
        <w:numPr>
          <w:ilvl w:val="0"/>
          <w:numId w:val="2"/>
        </w:numPr>
        <w:tabs>
          <w:tab w:val="left" w:pos="38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B1605" w:rsidRPr="00BD7C18" w:rsidRDefault="008B1605" w:rsidP="00D14F78">
      <w:pPr>
        <w:numPr>
          <w:ilvl w:val="0"/>
          <w:numId w:val="2"/>
        </w:numPr>
        <w:tabs>
          <w:tab w:val="left" w:pos="380"/>
        </w:tabs>
        <w:spacing w:after="0" w:line="269"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взаимодействие образовательной организации при реализации основной образовательной программы с социальными партнерами;</w:t>
      </w:r>
    </w:p>
    <w:p w:rsidR="008B1605" w:rsidRPr="00BD7C18" w:rsidRDefault="008B1605" w:rsidP="00D14F78">
      <w:pPr>
        <w:numPr>
          <w:ilvl w:val="0"/>
          <w:numId w:val="2"/>
        </w:numPr>
        <w:tabs>
          <w:tab w:val="left" w:pos="380"/>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8B1605" w:rsidRPr="00BD7C18" w:rsidRDefault="008B1605" w:rsidP="00D14F78">
      <w:pPr>
        <w:numPr>
          <w:ilvl w:val="0"/>
          <w:numId w:val="2"/>
        </w:numPr>
        <w:tabs>
          <w:tab w:val="left" w:pos="380"/>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8B1605" w:rsidRPr="00BD7C18" w:rsidRDefault="008B1605" w:rsidP="00D14F78">
      <w:pPr>
        <w:numPr>
          <w:ilvl w:val="0"/>
          <w:numId w:val="2"/>
        </w:numPr>
        <w:tabs>
          <w:tab w:val="left" w:pos="370"/>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8B1605" w:rsidRPr="00BD7C18" w:rsidRDefault="008B1605" w:rsidP="00D14F78">
      <w:pPr>
        <w:numPr>
          <w:ilvl w:val="0"/>
          <w:numId w:val="2"/>
        </w:numPr>
        <w:tabs>
          <w:tab w:val="left" w:pos="380"/>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8B1605" w:rsidRPr="00BD7C18" w:rsidRDefault="008B1605" w:rsidP="00D14F78">
      <w:pPr>
        <w:numPr>
          <w:ilvl w:val="0"/>
          <w:numId w:val="2"/>
        </w:numPr>
        <w:tabs>
          <w:tab w:val="left" w:pos="38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8B1605" w:rsidRPr="00BD7C18" w:rsidRDefault="008B1605" w:rsidP="00D14F78">
      <w:pPr>
        <w:numPr>
          <w:ilvl w:val="0"/>
          <w:numId w:val="2"/>
        </w:numPr>
        <w:tabs>
          <w:tab w:val="left" w:pos="38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сохранение и укрепление физического, психологического и социального здоровья обучающихся, обеспечение их безопасности.</w:t>
      </w:r>
    </w:p>
    <w:p w:rsidR="008B1605" w:rsidRPr="00BD7C18" w:rsidRDefault="008B1605" w:rsidP="00EE23EA">
      <w:pPr>
        <w:spacing w:after="0" w:line="274" w:lineRule="exact"/>
        <w:ind w:right="20"/>
        <w:jc w:val="center"/>
        <w:outlineLvl w:val="0"/>
        <w:rPr>
          <w:rFonts w:ascii="Times New Roman" w:eastAsia="Times New Roman" w:hAnsi="Times New Roman" w:cs="Times New Roman"/>
          <w:b/>
          <w:bCs/>
          <w:color w:val="000000"/>
          <w:spacing w:val="4"/>
          <w:sz w:val="24"/>
          <w:szCs w:val="24"/>
          <w:lang w:eastAsia="ru-RU"/>
        </w:rPr>
      </w:pPr>
      <w:bookmarkStart w:id="6" w:name="bookmark9"/>
      <w:r w:rsidRPr="00BD7C18">
        <w:rPr>
          <w:rFonts w:ascii="Times New Roman" w:eastAsia="Times New Roman" w:hAnsi="Times New Roman" w:cs="Times New Roman"/>
          <w:b/>
          <w:bCs/>
          <w:color w:val="000000"/>
          <w:spacing w:val="4"/>
          <w:sz w:val="24"/>
          <w:szCs w:val="24"/>
          <w:lang w:eastAsia="ru-RU"/>
        </w:rPr>
        <w:t>1.1.2. Принципы и подходы к формированию образовательной программы основного</w:t>
      </w:r>
      <w:bookmarkEnd w:id="6"/>
    </w:p>
    <w:p w:rsidR="008B1605" w:rsidRPr="00BD7C18" w:rsidRDefault="008B1605" w:rsidP="00EE23EA">
      <w:pPr>
        <w:spacing w:after="0" w:line="274" w:lineRule="exact"/>
        <w:ind w:left="4620"/>
        <w:outlineLvl w:val="0"/>
        <w:rPr>
          <w:rFonts w:ascii="Times New Roman" w:eastAsia="Times New Roman" w:hAnsi="Times New Roman" w:cs="Times New Roman"/>
          <w:b/>
          <w:bCs/>
          <w:color w:val="000000"/>
          <w:spacing w:val="4"/>
          <w:sz w:val="24"/>
          <w:szCs w:val="24"/>
          <w:lang w:eastAsia="ru-RU"/>
        </w:rPr>
      </w:pPr>
      <w:bookmarkStart w:id="7" w:name="bookmark10"/>
      <w:r w:rsidRPr="00BD7C18">
        <w:rPr>
          <w:rFonts w:ascii="Times New Roman" w:eastAsia="Times New Roman" w:hAnsi="Times New Roman" w:cs="Times New Roman"/>
          <w:b/>
          <w:bCs/>
          <w:color w:val="000000"/>
          <w:spacing w:val="4"/>
          <w:sz w:val="24"/>
          <w:szCs w:val="24"/>
          <w:lang w:eastAsia="ru-RU"/>
        </w:rPr>
        <w:t>общего образования</w:t>
      </w:r>
      <w:bookmarkEnd w:id="7"/>
    </w:p>
    <w:p w:rsidR="00EE23EA" w:rsidRPr="00BD7C18" w:rsidRDefault="008B1605" w:rsidP="00EE23EA">
      <w:pPr>
        <w:spacing w:after="0" w:line="274" w:lineRule="exact"/>
        <w:ind w:left="20" w:right="20" w:firstLine="720"/>
        <w:jc w:val="both"/>
        <w:outlineLvl w:val="0"/>
        <w:rPr>
          <w:rFonts w:ascii="Times New Roman" w:eastAsia="Times New Roman" w:hAnsi="Times New Roman" w:cs="Times New Roman"/>
          <w:color w:val="000000"/>
          <w:spacing w:val="3"/>
          <w:sz w:val="24"/>
          <w:szCs w:val="24"/>
          <w:lang w:eastAsia="ru-RU"/>
        </w:rPr>
      </w:pPr>
      <w:bookmarkStart w:id="8" w:name="bookmark11"/>
      <w:r w:rsidRPr="00BD7C18">
        <w:rPr>
          <w:rFonts w:ascii="Times New Roman" w:eastAsia="Times New Roman" w:hAnsi="Times New Roman" w:cs="Times New Roman"/>
          <w:b/>
          <w:bCs/>
          <w:color w:val="000000"/>
          <w:spacing w:val="4"/>
          <w:sz w:val="24"/>
          <w:szCs w:val="24"/>
          <w:lang w:eastAsia="ru-RU"/>
        </w:rPr>
        <w:t>Методологической основой ФГОС является системно-деятельностный подход,</w:t>
      </w:r>
      <w:r w:rsidRPr="00BD7C18">
        <w:rPr>
          <w:rFonts w:ascii="Times New Roman" w:eastAsia="Times New Roman" w:hAnsi="Times New Roman" w:cs="Times New Roman"/>
          <w:color w:val="000000"/>
          <w:spacing w:val="3"/>
          <w:sz w:val="24"/>
          <w:szCs w:val="24"/>
          <w:lang w:eastAsia="ru-RU"/>
        </w:rPr>
        <w:t xml:space="preserve"> который предполагает:</w:t>
      </w:r>
      <w:bookmarkEnd w:id="8"/>
    </w:p>
    <w:p w:rsidR="008B1605" w:rsidRPr="00BD7C18" w:rsidRDefault="008B1605" w:rsidP="007B3801">
      <w:pPr>
        <w:pStyle w:val="a9"/>
        <w:numPr>
          <w:ilvl w:val="0"/>
          <w:numId w:val="92"/>
        </w:numPr>
        <w:spacing w:after="0" w:line="274" w:lineRule="exact"/>
        <w:ind w:right="20"/>
        <w:jc w:val="both"/>
        <w:outlineLvl w:val="0"/>
        <w:rPr>
          <w:rFonts w:ascii="Times New Roman" w:hAnsi="Times New Roman"/>
          <w:color w:val="000000"/>
          <w:spacing w:val="3"/>
          <w:sz w:val="24"/>
          <w:szCs w:val="24"/>
        </w:rPr>
      </w:pPr>
      <w:r w:rsidRPr="00BD7C18">
        <w:rPr>
          <w:rFonts w:ascii="Times New Roman" w:hAnsi="Times New Roman"/>
          <w:color w:val="000000"/>
          <w:spacing w:val="3"/>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8B1605" w:rsidRPr="00BD7C18" w:rsidRDefault="008B1605" w:rsidP="00D14F78">
      <w:pPr>
        <w:numPr>
          <w:ilvl w:val="0"/>
          <w:numId w:val="2"/>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8B1605" w:rsidRPr="00BD7C18" w:rsidRDefault="008B1605" w:rsidP="00D14F78">
      <w:pPr>
        <w:numPr>
          <w:ilvl w:val="0"/>
          <w:numId w:val="2"/>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8B1605" w:rsidRPr="00BD7C18" w:rsidRDefault="008B1605" w:rsidP="00D14F78">
      <w:pPr>
        <w:numPr>
          <w:ilvl w:val="0"/>
          <w:numId w:val="2"/>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8B1605" w:rsidRPr="00BD7C18" w:rsidRDefault="008B1605" w:rsidP="00D14F78">
      <w:pPr>
        <w:numPr>
          <w:ilvl w:val="0"/>
          <w:numId w:val="2"/>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8B1605" w:rsidRPr="00BD7C18" w:rsidRDefault="008B1605" w:rsidP="00D14F78">
      <w:pPr>
        <w:numPr>
          <w:ilvl w:val="0"/>
          <w:numId w:val="2"/>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8B1605" w:rsidRPr="00BD7C18" w:rsidRDefault="008B1605" w:rsidP="00EE23EA">
      <w:pPr>
        <w:spacing w:after="0" w:line="274" w:lineRule="exact"/>
        <w:ind w:left="20" w:right="20" w:firstLine="720"/>
        <w:jc w:val="both"/>
        <w:outlineLvl w:val="0"/>
        <w:rPr>
          <w:rFonts w:ascii="Times New Roman" w:eastAsia="Times New Roman" w:hAnsi="Times New Roman" w:cs="Times New Roman"/>
          <w:b/>
          <w:bCs/>
          <w:color w:val="000000"/>
          <w:spacing w:val="4"/>
          <w:sz w:val="24"/>
          <w:szCs w:val="24"/>
          <w:lang w:eastAsia="ru-RU"/>
        </w:rPr>
      </w:pPr>
      <w:bookmarkStart w:id="9" w:name="bookmark12"/>
      <w:r w:rsidRPr="00BD7C18">
        <w:rPr>
          <w:rFonts w:ascii="Times New Roman" w:eastAsia="Times New Roman" w:hAnsi="Times New Roman" w:cs="Times New Roman"/>
          <w:b/>
          <w:bCs/>
          <w:color w:val="000000"/>
          <w:spacing w:val="4"/>
          <w:sz w:val="24"/>
          <w:szCs w:val="24"/>
          <w:lang w:eastAsia="ru-RU"/>
        </w:rPr>
        <w:t>Основная образовательная программа формируется с учетом психолого-педагогических особенностей развития детей 11-15 лет, связанных:</w:t>
      </w:r>
      <w:bookmarkEnd w:id="9"/>
    </w:p>
    <w:p w:rsidR="008B1605" w:rsidRPr="00BD7C18" w:rsidRDefault="008B1605" w:rsidP="00D14F78">
      <w:pPr>
        <w:numPr>
          <w:ilvl w:val="0"/>
          <w:numId w:val="2"/>
        </w:numPr>
        <w:tabs>
          <w:tab w:val="left" w:pos="102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w:t>
      </w:r>
      <w:r w:rsidRPr="00BD7C18">
        <w:rPr>
          <w:rFonts w:ascii="Times New Roman" w:eastAsia="Times New Roman" w:hAnsi="Times New Roman" w:cs="Times New Roman"/>
          <w:color w:val="000000"/>
          <w:spacing w:val="3"/>
          <w:sz w:val="24"/>
          <w:szCs w:val="24"/>
          <w:lang w:eastAsia="ru-RU"/>
        </w:rPr>
        <w:lastRenderedPageBreak/>
        <w:t>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8B1605" w:rsidRPr="00BD7C18" w:rsidRDefault="008B1605" w:rsidP="00D14F78">
      <w:pPr>
        <w:numPr>
          <w:ilvl w:val="0"/>
          <w:numId w:val="2"/>
        </w:numPr>
        <w:tabs>
          <w:tab w:val="left" w:pos="101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w:t>
      </w:r>
      <w:r w:rsidRPr="00BD7C18">
        <w:rPr>
          <w:rFonts w:ascii="Times New Roman" w:eastAsia="Times New Roman" w:hAnsi="Times New Roman" w:cs="Times New Roman"/>
          <w:i/>
          <w:iCs/>
          <w:color w:val="000000"/>
          <w:spacing w:val="-2"/>
          <w:sz w:val="24"/>
          <w:szCs w:val="24"/>
          <w:lang w:eastAsia="ru-RU"/>
        </w:rPr>
        <w:t xml:space="preserve"> к</w:t>
      </w:r>
      <w:r w:rsidRPr="00BD7C18">
        <w:rPr>
          <w:rFonts w:ascii="Times New Roman" w:eastAsia="Times New Roman" w:hAnsi="Times New Roman" w:cs="Times New Roman"/>
          <w:color w:val="000000"/>
          <w:spacing w:val="3"/>
          <w:sz w:val="24"/>
          <w:szCs w:val="24"/>
          <w:lang w:eastAsia="ru-RU"/>
        </w:rPr>
        <w:t xml:space="preserve"> развитию способности проектирования собственной учебной деятельности и построению жизненных планов во временной перспективе;</w:t>
      </w:r>
    </w:p>
    <w:p w:rsidR="008B1605" w:rsidRPr="00BD7C18" w:rsidRDefault="008B1605" w:rsidP="00D14F78">
      <w:pPr>
        <w:numPr>
          <w:ilvl w:val="0"/>
          <w:numId w:val="2"/>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8B1605" w:rsidRPr="00BD7C18" w:rsidRDefault="008B1605" w:rsidP="00D14F78">
      <w:pPr>
        <w:numPr>
          <w:ilvl w:val="0"/>
          <w:numId w:val="2"/>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8B1605" w:rsidRPr="00BD7C18" w:rsidRDefault="008B1605" w:rsidP="00D14F78">
      <w:pPr>
        <w:numPr>
          <w:ilvl w:val="0"/>
          <w:numId w:val="2"/>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8B1605" w:rsidRPr="00BD7C18" w:rsidRDefault="008B1605" w:rsidP="00EE23EA">
      <w:pPr>
        <w:spacing w:after="0" w:line="278"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Переход обучающегося в основную школу совпадает с</w:t>
      </w:r>
      <w:r w:rsidRPr="00BD7C18">
        <w:rPr>
          <w:rFonts w:ascii="Times New Roman" w:eastAsia="Times New Roman" w:hAnsi="Times New Roman" w:cs="Times New Roman"/>
          <w:b/>
          <w:bCs/>
          <w:color w:val="000000"/>
          <w:spacing w:val="4"/>
          <w:sz w:val="24"/>
          <w:szCs w:val="24"/>
          <w:lang w:eastAsia="ru-RU"/>
        </w:rPr>
        <w:t xml:space="preserve"> первым этапом подросткового развития</w:t>
      </w:r>
      <w:r w:rsidRPr="00BD7C18">
        <w:rPr>
          <w:rFonts w:ascii="Times New Roman" w:eastAsia="Times New Roman" w:hAnsi="Times New Roman" w:cs="Times New Roman"/>
          <w:color w:val="000000"/>
          <w:spacing w:val="3"/>
          <w:sz w:val="24"/>
          <w:szCs w:val="24"/>
          <w:lang w:eastAsia="ru-RU"/>
        </w:rPr>
        <w:t xml:space="preserve">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8B1605" w:rsidRPr="00BD7C18" w:rsidRDefault="008B1605" w:rsidP="00EE23EA">
      <w:pPr>
        <w:spacing w:after="0" w:line="210" w:lineRule="exact"/>
        <w:ind w:lef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Второй этап подросткового развития</w:t>
      </w:r>
      <w:r w:rsidRPr="00BD7C18">
        <w:rPr>
          <w:rFonts w:ascii="Times New Roman" w:eastAsia="Times New Roman" w:hAnsi="Times New Roman" w:cs="Times New Roman"/>
          <w:color w:val="000000"/>
          <w:spacing w:val="3"/>
          <w:sz w:val="24"/>
          <w:szCs w:val="24"/>
          <w:lang w:eastAsia="ru-RU"/>
        </w:rPr>
        <w:t xml:space="preserve"> (14-15 лет, 8</w:t>
      </w:r>
      <w:r w:rsidR="00136B68" w:rsidRPr="00BD7C18">
        <w:rPr>
          <w:rFonts w:ascii="Times New Roman" w:eastAsia="Times New Roman" w:hAnsi="Times New Roman" w:cs="Times New Roman"/>
          <w:color w:val="000000"/>
          <w:spacing w:val="3"/>
          <w:sz w:val="24"/>
          <w:szCs w:val="24"/>
          <w:lang w:eastAsia="ru-RU"/>
        </w:rPr>
        <w:t>-9</w:t>
      </w:r>
      <w:r w:rsidRPr="00BD7C18">
        <w:rPr>
          <w:rFonts w:ascii="Times New Roman" w:eastAsia="Times New Roman" w:hAnsi="Times New Roman" w:cs="Times New Roman"/>
          <w:color w:val="000000"/>
          <w:spacing w:val="3"/>
          <w:sz w:val="24"/>
          <w:szCs w:val="24"/>
          <w:lang w:eastAsia="ru-RU"/>
        </w:rPr>
        <w:t>класс</w:t>
      </w:r>
      <w:r w:rsidR="00136B68" w:rsidRPr="00BD7C18">
        <w:rPr>
          <w:rFonts w:ascii="Times New Roman" w:eastAsia="Times New Roman" w:hAnsi="Times New Roman" w:cs="Times New Roman"/>
          <w:color w:val="000000"/>
          <w:spacing w:val="3"/>
          <w:sz w:val="24"/>
          <w:szCs w:val="24"/>
          <w:lang w:eastAsia="ru-RU"/>
        </w:rPr>
        <w:t>ы</w:t>
      </w:r>
      <w:r w:rsidRPr="00BD7C18">
        <w:rPr>
          <w:rFonts w:ascii="Times New Roman" w:eastAsia="Times New Roman" w:hAnsi="Times New Roman" w:cs="Times New Roman"/>
          <w:color w:val="000000"/>
          <w:spacing w:val="3"/>
          <w:sz w:val="24"/>
          <w:szCs w:val="24"/>
          <w:lang w:eastAsia="ru-RU"/>
        </w:rPr>
        <w:t>), характеризуется:</w:t>
      </w:r>
    </w:p>
    <w:p w:rsidR="008B1605" w:rsidRPr="00BD7C18" w:rsidRDefault="008B1605" w:rsidP="00D14F78">
      <w:pPr>
        <w:numPr>
          <w:ilvl w:val="0"/>
          <w:numId w:val="2"/>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8B1605" w:rsidRPr="00BD7C18" w:rsidRDefault="008B1605" w:rsidP="00D14F78">
      <w:pPr>
        <w:numPr>
          <w:ilvl w:val="0"/>
          <w:numId w:val="2"/>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стремлением подростка к общению и совместной деятельности со сверстниками;</w:t>
      </w:r>
    </w:p>
    <w:p w:rsidR="008B1605" w:rsidRPr="00BD7C18" w:rsidRDefault="008B1605" w:rsidP="00D14F78">
      <w:pPr>
        <w:numPr>
          <w:ilvl w:val="0"/>
          <w:numId w:val="2"/>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8B1605" w:rsidRPr="00BD7C18" w:rsidRDefault="008B1605" w:rsidP="00D14F78">
      <w:pPr>
        <w:numPr>
          <w:ilvl w:val="0"/>
          <w:numId w:val="2"/>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 личности;</w:t>
      </w:r>
    </w:p>
    <w:p w:rsidR="008B1605" w:rsidRPr="00BD7C18" w:rsidRDefault="008B1605" w:rsidP="00D14F78">
      <w:pPr>
        <w:numPr>
          <w:ilvl w:val="0"/>
          <w:numId w:val="2"/>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8B1605" w:rsidRPr="00BD7C18" w:rsidRDefault="008B1605" w:rsidP="00D14F78">
      <w:pPr>
        <w:numPr>
          <w:ilvl w:val="0"/>
          <w:numId w:val="2"/>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8B1605" w:rsidRPr="00BD7C18" w:rsidRDefault="008B1605" w:rsidP="00EE23EA">
      <w:pPr>
        <w:spacing w:after="0" w:line="278"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8B1605" w:rsidRDefault="008B1605" w:rsidP="00EE23EA">
      <w:pPr>
        <w:spacing w:after="244" w:line="278"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BD7C18">
        <w:rPr>
          <w:rFonts w:ascii="Times New Roman" w:eastAsia="Times New Roman" w:hAnsi="Times New Roman" w:cs="Times New Roman"/>
          <w:color w:val="000000"/>
          <w:spacing w:val="3"/>
          <w:sz w:val="24"/>
          <w:szCs w:val="24"/>
          <w:lang w:eastAsia="ru-RU"/>
        </w:rPr>
        <w:t>новый</w:t>
      </w:r>
      <w:proofErr w:type="gramEnd"/>
      <w:r w:rsidRPr="00BD7C18">
        <w:rPr>
          <w:rFonts w:ascii="Times New Roman" w:eastAsia="Times New Roman" w:hAnsi="Times New Roman" w:cs="Times New Roman"/>
          <w:color w:val="000000"/>
          <w:spacing w:val="3"/>
          <w:sz w:val="24"/>
          <w:szCs w:val="24"/>
          <w:lang w:eastAsia="ru-RU"/>
        </w:rPr>
        <w:t>.</w:t>
      </w:r>
    </w:p>
    <w:p w:rsidR="00AD0704" w:rsidRDefault="00AD0704" w:rsidP="00EE23EA">
      <w:pPr>
        <w:spacing w:after="244" w:line="278" w:lineRule="exact"/>
        <w:ind w:left="20" w:right="20" w:firstLine="720"/>
        <w:jc w:val="both"/>
        <w:rPr>
          <w:rFonts w:ascii="Times New Roman" w:eastAsia="Times New Roman" w:hAnsi="Times New Roman" w:cs="Times New Roman"/>
          <w:color w:val="000000"/>
          <w:spacing w:val="3"/>
          <w:sz w:val="24"/>
          <w:szCs w:val="24"/>
          <w:lang w:eastAsia="ru-RU"/>
        </w:rPr>
      </w:pPr>
    </w:p>
    <w:p w:rsidR="00AD0704" w:rsidRPr="00BD7C18" w:rsidRDefault="00AD0704" w:rsidP="00EE23EA">
      <w:pPr>
        <w:spacing w:after="244" w:line="278" w:lineRule="exact"/>
        <w:ind w:left="20" w:right="20" w:firstLine="720"/>
        <w:jc w:val="both"/>
        <w:rPr>
          <w:rFonts w:ascii="Times New Roman" w:eastAsia="Times New Roman" w:hAnsi="Times New Roman" w:cs="Times New Roman"/>
          <w:color w:val="000000"/>
          <w:spacing w:val="3"/>
          <w:sz w:val="24"/>
          <w:szCs w:val="24"/>
          <w:lang w:eastAsia="ru-RU"/>
        </w:rPr>
      </w:pPr>
    </w:p>
    <w:p w:rsidR="008D1B01" w:rsidRPr="00BD7C18" w:rsidRDefault="008B1605" w:rsidP="00EE23EA">
      <w:pPr>
        <w:spacing w:after="0" w:line="274" w:lineRule="exact"/>
        <w:ind w:left="740" w:right="320"/>
        <w:outlineLvl w:val="0"/>
        <w:rPr>
          <w:rFonts w:ascii="Times New Roman" w:eastAsia="Times New Roman" w:hAnsi="Times New Roman" w:cs="Times New Roman"/>
          <w:b/>
          <w:bCs/>
          <w:color w:val="000000"/>
          <w:spacing w:val="4"/>
          <w:sz w:val="24"/>
          <w:szCs w:val="24"/>
          <w:lang w:eastAsia="ru-RU"/>
        </w:rPr>
      </w:pPr>
      <w:bookmarkStart w:id="10" w:name="bookmark13"/>
      <w:r w:rsidRPr="00BD7C18">
        <w:rPr>
          <w:rFonts w:ascii="Times New Roman" w:eastAsia="Times New Roman" w:hAnsi="Times New Roman" w:cs="Times New Roman"/>
          <w:b/>
          <w:bCs/>
          <w:color w:val="000000"/>
          <w:spacing w:val="4"/>
          <w:sz w:val="24"/>
          <w:szCs w:val="24"/>
          <w:lang w:eastAsia="ru-RU"/>
        </w:rPr>
        <w:lastRenderedPageBreak/>
        <w:t xml:space="preserve">1.2. Планируемые результаты освоения обучающимися основной образовательной программы основного общего образования </w:t>
      </w:r>
    </w:p>
    <w:p w:rsidR="008B1605" w:rsidRPr="00BD7C18" w:rsidRDefault="008B1605" w:rsidP="00EE23EA">
      <w:pPr>
        <w:spacing w:after="0" w:line="274" w:lineRule="exact"/>
        <w:ind w:left="740" w:right="32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1.2.1. Общие положения</w:t>
      </w:r>
      <w:bookmarkEnd w:id="10"/>
    </w:p>
    <w:p w:rsidR="008B1605" w:rsidRPr="00BD7C18" w:rsidRDefault="008B1605" w:rsidP="00EE23E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w:t>
      </w:r>
    </w:p>
    <w:p w:rsidR="008B1605" w:rsidRPr="00BD7C18" w:rsidRDefault="008B1605" w:rsidP="00EE23E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8B1605" w:rsidRPr="00BD7C18" w:rsidRDefault="008B1605" w:rsidP="00EE23E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соответствии с реализуемой ФГОС ООО деятельностной парадигмой образования система планируемых результатов строится на основе</w:t>
      </w:r>
      <w:r w:rsidRPr="00BD7C18">
        <w:rPr>
          <w:rFonts w:ascii="Times New Roman" w:eastAsia="Times New Roman" w:hAnsi="Times New Roman" w:cs="Times New Roman"/>
          <w:b/>
          <w:bCs/>
          <w:color w:val="000000"/>
          <w:spacing w:val="4"/>
          <w:sz w:val="24"/>
          <w:szCs w:val="24"/>
          <w:lang w:eastAsia="ru-RU"/>
        </w:rPr>
        <w:t xml:space="preserve"> уровневого подхода:</w:t>
      </w:r>
      <w:r w:rsidRPr="00BD7C18">
        <w:rPr>
          <w:rFonts w:ascii="Times New Roman" w:eastAsia="Times New Roman" w:hAnsi="Times New Roman" w:cs="Times New Roman"/>
          <w:color w:val="000000"/>
          <w:spacing w:val="3"/>
          <w:sz w:val="24"/>
          <w:szCs w:val="24"/>
          <w:lang w:eastAsia="ru-RU"/>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8B1605" w:rsidRPr="00BD7C18" w:rsidRDefault="008B1605" w:rsidP="00EE23EA">
      <w:pPr>
        <w:spacing w:after="0" w:line="274" w:lineRule="exact"/>
        <w:ind w:left="3000"/>
        <w:outlineLvl w:val="0"/>
        <w:rPr>
          <w:rFonts w:ascii="Times New Roman" w:eastAsia="Times New Roman" w:hAnsi="Times New Roman" w:cs="Times New Roman"/>
          <w:b/>
          <w:bCs/>
          <w:color w:val="000000"/>
          <w:spacing w:val="4"/>
          <w:sz w:val="24"/>
          <w:szCs w:val="24"/>
          <w:lang w:eastAsia="ru-RU"/>
        </w:rPr>
      </w:pPr>
      <w:bookmarkStart w:id="11" w:name="bookmark14"/>
      <w:r w:rsidRPr="00BD7C18">
        <w:rPr>
          <w:rFonts w:ascii="Times New Roman" w:eastAsia="Times New Roman" w:hAnsi="Times New Roman" w:cs="Times New Roman"/>
          <w:b/>
          <w:bCs/>
          <w:color w:val="000000"/>
          <w:spacing w:val="4"/>
          <w:sz w:val="24"/>
          <w:szCs w:val="24"/>
          <w:lang w:eastAsia="ru-RU"/>
        </w:rPr>
        <w:t>1.2.2. Структура планируемых результатов</w:t>
      </w:r>
      <w:bookmarkEnd w:id="11"/>
    </w:p>
    <w:p w:rsidR="008B1605" w:rsidRPr="00BD7C18" w:rsidRDefault="008B1605" w:rsidP="00EE23EA">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Планируемые результаты опираются на</w:t>
      </w:r>
      <w:r w:rsidRPr="00BD7C18">
        <w:rPr>
          <w:rFonts w:ascii="Times New Roman" w:eastAsia="Times New Roman" w:hAnsi="Times New Roman" w:cs="Times New Roman"/>
          <w:b/>
          <w:bCs/>
          <w:color w:val="000000"/>
          <w:spacing w:val="4"/>
          <w:sz w:val="24"/>
          <w:szCs w:val="24"/>
          <w:lang w:eastAsia="ru-RU"/>
        </w:rPr>
        <w:t xml:space="preserve"> ведущие целевые установки,</w:t>
      </w:r>
      <w:r w:rsidRPr="00BD7C18">
        <w:rPr>
          <w:rFonts w:ascii="Times New Roman" w:eastAsia="Times New Roman" w:hAnsi="Times New Roman" w:cs="Times New Roman"/>
          <w:color w:val="000000"/>
          <w:spacing w:val="3"/>
          <w:sz w:val="24"/>
          <w:szCs w:val="24"/>
          <w:lang w:eastAsia="ru-RU"/>
        </w:rPr>
        <w:t xml:space="preserve"> отражающие основной, сущностный вклад каждой изучаемой программы в развитие личности обучающихся, их способностей.</w:t>
      </w:r>
    </w:p>
    <w:p w:rsidR="008B1605" w:rsidRPr="00BD7C18" w:rsidRDefault="008B1605" w:rsidP="00EE23EA">
      <w:pPr>
        <w:spacing w:after="0" w:line="274" w:lineRule="exact"/>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структуре планируемых результатов выделяется</w:t>
      </w:r>
      <w:r w:rsidRPr="00BD7C18">
        <w:rPr>
          <w:rFonts w:ascii="Times New Roman" w:eastAsia="Times New Roman" w:hAnsi="Times New Roman" w:cs="Times New Roman"/>
          <w:b/>
          <w:bCs/>
          <w:color w:val="000000"/>
          <w:spacing w:val="4"/>
          <w:sz w:val="24"/>
          <w:szCs w:val="24"/>
          <w:lang w:eastAsia="ru-RU"/>
        </w:rPr>
        <w:t xml:space="preserve"> следующие группы:</w:t>
      </w:r>
    </w:p>
    <w:p w:rsidR="008B1605" w:rsidRPr="00BD7C18" w:rsidRDefault="008B1605" w:rsidP="00D14F78">
      <w:pPr>
        <w:numPr>
          <w:ilvl w:val="1"/>
          <w:numId w:val="2"/>
        </w:numPr>
        <w:tabs>
          <w:tab w:val="left" w:pos="941"/>
        </w:tabs>
        <w:spacing w:after="0" w:line="274" w:lineRule="exact"/>
        <w:jc w:val="both"/>
        <w:outlineLvl w:val="0"/>
        <w:rPr>
          <w:rFonts w:ascii="Times New Roman" w:eastAsia="Times New Roman" w:hAnsi="Times New Roman" w:cs="Times New Roman"/>
          <w:b/>
          <w:bCs/>
          <w:color w:val="000000"/>
          <w:spacing w:val="4"/>
          <w:sz w:val="24"/>
          <w:szCs w:val="24"/>
          <w:lang w:eastAsia="ru-RU"/>
        </w:rPr>
      </w:pPr>
      <w:bookmarkStart w:id="12" w:name="bookmark15"/>
      <w:r w:rsidRPr="00BD7C18">
        <w:rPr>
          <w:rFonts w:ascii="Times New Roman" w:eastAsia="Times New Roman" w:hAnsi="Times New Roman" w:cs="Times New Roman"/>
          <w:b/>
          <w:bCs/>
          <w:color w:val="000000"/>
          <w:spacing w:val="4"/>
          <w:sz w:val="24"/>
          <w:szCs w:val="24"/>
          <w:lang w:eastAsia="ru-RU"/>
        </w:rPr>
        <w:t>Личностные результаты освоения основной образовательной программы</w:t>
      </w:r>
      <w:bookmarkEnd w:id="12"/>
    </w:p>
    <w:p w:rsidR="008B1605" w:rsidRPr="00BD7C18" w:rsidRDefault="008B1605" w:rsidP="00EE23EA">
      <w:pPr>
        <w:spacing w:after="0" w:line="274" w:lineRule="exact"/>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8B1605" w:rsidRPr="00BD7C18" w:rsidRDefault="008B1605" w:rsidP="00D14F78">
      <w:pPr>
        <w:numPr>
          <w:ilvl w:val="1"/>
          <w:numId w:val="2"/>
        </w:numPr>
        <w:tabs>
          <w:tab w:val="left" w:pos="108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 xml:space="preserve">Метапредметные результаты освоения основной образовательной программы </w:t>
      </w:r>
      <w:r w:rsidRPr="00BD7C18">
        <w:rPr>
          <w:rFonts w:ascii="Times New Roman" w:eastAsia="Times New Roman" w:hAnsi="Times New Roman" w:cs="Times New Roman"/>
          <w:color w:val="000000"/>
          <w:spacing w:val="3"/>
          <w:sz w:val="24"/>
          <w:szCs w:val="24"/>
          <w:lang w:eastAsia="ru-RU"/>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8B1605" w:rsidRPr="00BD7C18" w:rsidRDefault="008B1605" w:rsidP="00D14F78">
      <w:pPr>
        <w:numPr>
          <w:ilvl w:val="1"/>
          <w:numId w:val="2"/>
        </w:numPr>
        <w:tabs>
          <w:tab w:val="left" w:pos="1172"/>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 xml:space="preserve">Предметные результаты освоения основной образовательной программы </w:t>
      </w:r>
      <w:r w:rsidRPr="00BD7C18">
        <w:rPr>
          <w:rFonts w:ascii="Times New Roman" w:eastAsia="Times New Roman" w:hAnsi="Times New Roman" w:cs="Times New Roman"/>
          <w:color w:val="000000"/>
          <w:spacing w:val="3"/>
          <w:sz w:val="24"/>
          <w:szCs w:val="24"/>
          <w:lang w:eastAsia="ru-RU"/>
        </w:rPr>
        <w:t>представлены в соответствии с группами результатов учебных предметов, раскрывают и детализируют их.</w:t>
      </w:r>
    </w:p>
    <w:p w:rsidR="008B1605" w:rsidRPr="00BD7C18" w:rsidRDefault="008B1605" w:rsidP="00EE23EA">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w:t>
      </w:r>
      <w:r w:rsidR="00136B68" w:rsidRPr="00BD7C18">
        <w:rPr>
          <w:rFonts w:ascii="Times New Roman" w:eastAsia="Times New Roman" w:hAnsi="Times New Roman" w:cs="Times New Roman"/>
          <w:color w:val="000000"/>
          <w:spacing w:val="3"/>
          <w:sz w:val="24"/>
          <w:szCs w:val="24"/>
          <w:lang w:eastAsia="ru-RU"/>
        </w:rPr>
        <w:t xml:space="preserve"> «Родной язык»,</w:t>
      </w:r>
      <w:r w:rsidRPr="00BD7C18">
        <w:rPr>
          <w:rFonts w:ascii="Times New Roman" w:eastAsia="Times New Roman" w:hAnsi="Times New Roman" w:cs="Times New Roman"/>
          <w:color w:val="000000"/>
          <w:spacing w:val="3"/>
          <w:sz w:val="24"/>
          <w:szCs w:val="24"/>
          <w:lang w:eastAsia="ru-RU"/>
        </w:rPr>
        <w:t xml:space="preserve"> «Литература»,</w:t>
      </w:r>
      <w:r w:rsidR="00136B68" w:rsidRPr="00BD7C18">
        <w:rPr>
          <w:rFonts w:ascii="Times New Roman" w:eastAsia="Times New Roman" w:hAnsi="Times New Roman" w:cs="Times New Roman"/>
          <w:color w:val="000000"/>
          <w:spacing w:val="3"/>
          <w:sz w:val="24"/>
          <w:szCs w:val="24"/>
          <w:lang w:eastAsia="ru-RU"/>
        </w:rPr>
        <w:t xml:space="preserve"> «Родная литература»,</w:t>
      </w:r>
      <w:r w:rsidRPr="00BD7C18">
        <w:rPr>
          <w:rFonts w:ascii="Times New Roman" w:eastAsia="Times New Roman" w:hAnsi="Times New Roman" w:cs="Times New Roman"/>
          <w:color w:val="000000"/>
          <w:spacing w:val="3"/>
          <w:sz w:val="24"/>
          <w:szCs w:val="24"/>
          <w:lang w:eastAsia="ru-RU"/>
        </w:rPr>
        <w:t xml:space="preserve"> «Иностранный язык», «История России. </w:t>
      </w:r>
      <w:proofErr w:type="gramStart"/>
      <w:r w:rsidRPr="00BD7C18">
        <w:rPr>
          <w:rFonts w:ascii="Times New Roman" w:eastAsia="Times New Roman" w:hAnsi="Times New Roman" w:cs="Times New Roman"/>
          <w:color w:val="000000"/>
          <w:spacing w:val="3"/>
          <w:sz w:val="24"/>
          <w:szCs w:val="24"/>
          <w:lang w:eastAsia="ru-RU"/>
        </w:rPr>
        <w:t>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6648B3">
        <w:rPr>
          <w:rFonts w:ascii="Times New Roman" w:eastAsia="Times New Roman" w:hAnsi="Times New Roman" w:cs="Times New Roman"/>
          <w:color w:val="000000"/>
          <w:spacing w:val="3"/>
          <w:sz w:val="24"/>
          <w:szCs w:val="24"/>
          <w:lang w:eastAsia="ru-RU"/>
        </w:rPr>
        <w:t>.</w:t>
      </w:r>
      <w:proofErr w:type="gramEnd"/>
    </w:p>
    <w:p w:rsidR="008B1605" w:rsidRPr="00BD7C18" w:rsidRDefault="008B1605" w:rsidP="00EE23EA">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8B1605" w:rsidRPr="00BD7C18" w:rsidRDefault="008B1605" w:rsidP="00EE23EA">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8B1605" w:rsidRPr="00BD7C18" w:rsidRDefault="008B1605" w:rsidP="00EE23EA">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8B1605" w:rsidRPr="00BD7C18" w:rsidRDefault="008B1605" w:rsidP="00EE23EA">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w:t>
      </w:r>
      <w:r w:rsidR="005D2ED4" w:rsidRPr="00BD7C18">
        <w:rPr>
          <w:rFonts w:ascii="Times New Roman" w:eastAsia="Times New Roman" w:hAnsi="Times New Roman" w:cs="Times New Roman"/>
          <w:color w:val="000000"/>
          <w:spacing w:val="3"/>
          <w:sz w:val="24"/>
          <w:szCs w:val="24"/>
          <w:lang w:eastAsia="ru-RU"/>
        </w:rPr>
        <w:t>уровнем достижений</w:t>
      </w:r>
      <w:r w:rsidRPr="00BD7C18">
        <w:rPr>
          <w:rFonts w:ascii="Times New Roman" w:eastAsia="Times New Roman" w:hAnsi="Times New Roman" w:cs="Times New Roman"/>
          <w:color w:val="000000"/>
          <w:spacing w:val="3"/>
          <w:sz w:val="24"/>
          <w:szCs w:val="24"/>
          <w:lang w:eastAsia="ru-RU"/>
        </w:rPr>
        <w:t xml:space="preserve">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8B1605" w:rsidRPr="00BD7C18" w:rsidRDefault="008B1605" w:rsidP="00EE23E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8B1605" w:rsidRPr="00BD7C18" w:rsidRDefault="008B1605" w:rsidP="00EE23EA">
      <w:pPr>
        <w:spacing w:after="0" w:line="274" w:lineRule="exact"/>
        <w:ind w:left="2800"/>
        <w:outlineLvl w:val="0"/>
        <w:rPr>
          <w:rFonts w:ascii="Times New Roman" w:eastAsia="Times New Roman" w:hAnsi="Times New Roman" w:cs="Times New Roman"/>
          <w:b/>
          <w:bCs/>
          <w:color w:val="000000"/>
          <w:spacing w:val="4"/>
          <w:sz w:val="24"/>
          <w:szCs w:val="24"/>
          <w:lang w:eastAsia="ru-RU"/>
        </w:rPr>
      </w:pPr>
      <w:bookmarkStart w:id="13" w:name="bookmark16"/>
      <w:r w:rsidRPr="00BD7C18">
        <w:rPr>
          <w:rFonts w:ascii="Times New Roman" w:eastAsia="Times New Roman" w:hAnsi="Times New Roman" w:cs="Times New Roman"/>
          <w:b/>
          <w:bCs/>
          <w:color w:val="000000"/>
          <w:spacing w:val="4"/>
          <w:sz w:val="24"/>
          <w:szCs w:val="24"/>
          <w:lang w:eastAsia="ru-RU"/>
        </w:rPr>
        <w:t>1.2.3. Личностные результаты освоения ООП:</w:t>
      </w:r>
      <w:bookmarkEnd w:id="13"/>
    </w:p>
    <w:p w:rsidR="008B1605" w:rsidRPr="00BD7C18" w:rsidRDefault="008B1605" w:rsidP="00D14F78">
      <w:pPr>
        <w:numPr>
          <w:ilvl w:val="2"/>
          <w:numId w:val="2"/>
        </w:numPr>
        <w:tabs>
          <w:tab w:val="left" w:pos="97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8B1605" w:rsidRPr="00BD7C18" w:rsidRDefault="008B1605" w:rsidP="00D14F78">
      <w:pPr>
        <w:numPr>
          <w:ilvl w:val="2"/>
          <w:numId w:val="2"/>
        </w:numPr>
        <w:tabs>
          <w:tab w:val="left" w:pos="99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8B1605" w:rsidRPr="00BD7C18" w:rsidRDefault="008B1605" w:rsidP="00D14F78">
      <w:pPr>
        <w:numPr>
          <w:ilvl w:val="2"/>
          <w:numId w:val="2"/>
        </w:numPr>
        <w:tabs>
          <w:tab w:val="left" w:pos="97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w:t>
      </w:r>
      <w:r w:rsidRPr="00BD7C18">
        <w:rPr>
          <w:rFonts w:ascii="Times New Roman" w:eastAsia="Times New Roman" w:hAnsi="Times New Roman" w:cs="Times New Roman"/>
          <w:color w:val="000000"/>
          <w:spacing w:val="3"/>
          <w:sz w:val="24"/>
          <w:szCs w:val="24"/>
          <w:lang w:eastAsia="ru-RU"/>
        </w:rPr>
        <w:lastRenderedPageBreak/>
        <w:t>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B1605" w:rsidRPr="00BD7C18" w:rsidRDefault="008B1605" w:rsidP="00D14F78">
      <w:pPr>
        <w:numPr>
          <w:ilvl w:val="2"/>
          <w:numId w:val="2"/>
        </w:numPr>
        <w:tabs>
          <w:tab w:val="left" w:pos="98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Сформиранность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430DA" w:rsidRDefault="008B1605" w:rsidP="00D14F78">
      <w:pPr>
        <w:numPr>
          <w:ilvl w:val="2"/>
          <w:numId w:val="2"/>
        </w:numPr>
        <w:tabs>
          <w:tab w:val="left" w:pos="1052"/>
        </w:tabs>
        <w:spacing w:after="0" w:line="274" w:lineRule="exact"/>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8B1605" w:rsidRPr="00BD7C18" w:rsidRDefault="008B1605" w:rsidP="00F430DA">
      <w:pPr>
        <w:tabs>
          <w:tab w:val="left" w:pos="1052"/>
        </w:tabs>
        <w:spacing w:after="0" w:line="274" w:lineRule="exact"/>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w:t>
      </w:r>
      <w:r w:rsidR="005D2ED4" w:rsidRPr="00BD7C18">
        <w:rPr>
          <w:rFonts w:ascii="Times New Roman" w:eastAsia="Times New Roman" w:hAnsi="Times New Roman" w:cs="Times New Roman"/>
          <w:color w:val="000000"/>
          <w:spacing w:val="3"/>
          <w:sz w:val="24"/>
          <w:szCs w:val="24"/>
          <w:lang w:eastAsia="ru-RU"/>
        </w:rPr>
        <w:t>сами учащиеся</w:t>
      </w:r>
      <w:r w:rsidRPr="00BD7C18">
        <w:rPr>
          <w:rFonts w:ascii="Times New Roman" w:eastAsia="Times New Roman" w:hAnsi="Times New Roman" w:cs="Times New Roman"/>
          <w:color w:val="000000"/>
          <w:spacing w:val="3"/>
          <w:sz w:val="24"/>
          <w:szCs w:val="24"/>
          <w:lang w:eastAsia="ru-RU"/>
        </w:rPr>
        <w:t xml:space="preserve">;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w:t>
      </w:r>
      <w:r w:rsidR="005D2ED4" w:rsidRPr="00BD7C18">
        <w:rPr>
          <w:rFonts w:ascii="Times New Roman" w:eastAsia="Times New Roman" w:hAnsi="Times New Roman" w:cs="Times New Roman"/>
          <w:color w:val="000000"/>
          <w:spacing w:val="3"/>
          <w:sz w:val="24"/>
          <w:szCs w:val="24"/>
          <w:lang w:eastAsia="ru-RU"/>
        </w:rPr>
        <w:t>институтами;идентификация</w:t>
      </w:r>
      <w:r w:rsidRPr="00BD7C18">
        <w:rPr>
          <w:rFonts w:ascii="Times New Roman" w:eastAsia="Times New Roman" w:hAnsi="Times New Roman" w:cs="Times New Roman"/>
          <w:color w:val="000000"/>
          <w:spacing w:val="3"/>
          <w:sz w:val="24"/>
          <w:szCs w:val="24"/>
          <w:lang w:eastAsia="ru-RU"/>
        </w:rPr>
        <w:t xml:space="preserve">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8B1605" w:rsidRPr="00BD7C18" w:rsidRDefault="008B1605" w:rsidP="00D14F78">
      <w:pPr>
        <w:numPr>
          <w:ilvl w:val="3"/>
          <w:numId w:val="2"/>
        </w:numPr>
        <w:tabs>
          <w:tab w:val="left" w:pos="103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8B1605" w:rsidRPr="00BD7C18" w:rsidRDefault="008B1605" w:rsidP="00D14F78">
      <w:pPr>
        <w:numPr>
          <w:ilvl w:val="3"/>
          <w:numId w:val="2"/>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8B1605" w:rsidRPr="00BD7C18" w:rsidRDefault="008B1605" w:rsidP="00D14F78">
      <w:pPr>
        <w:numPr>
          <w:ilvl w:val="3"/>
          <w:numId w:val="2"/>
        </w:numPr>
        <w:tabs>
          <w:tab w:val="left" w:pos="1071"/>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463CDF" w:rsidRDefault="00463CDF" w:rsidP="00EE23EA">
      <w:pPr>
        <w:spacing w:after="0" w:line="274" w:lineRule="exact"/>
        <w:ind w:left="2580"/>
        <w:outlineLvl w:val="0"/>
        <w:rPr>
          <w:rFonts w:ascii="Times New Roman" w:eastAsia="Times New Roman" w:hAnsi="Times New Roman" w:cs="Times New Roman"/>
          <w:b/>
          <w:bCs/>
          <w:color w:val="000000"/>
          <w:spacing w:val="4"/>
          <w:sz w:val="24"/>
          <w:szCs w:val="24"/>
          <w:lang w:eastAsia="ru-RU"/>
        </w:rPr>
      </w:pPr>
      <w:bookmarkStart w:id="14" w:name="bookmark17"/>
    </w:p>
    <w:p w:rsidR="00F430DA" w:rsidRPr="00BD7C18" w:rsidRDefault="00F430DA" w:rsidP="00EE23EA">
      <w:pPr>
        <w:spacing w:after="0" w:line="274" w:lineRule="exact"/>
        <w:ind w:left="2580"/>
        <w:outlineLvl w:val="0"/>
        <w:rPr>
          <w:rFonts w:ascii="Times New Roman" w:eastAsia="Times New Roman" w:hAnsi="Times New Roman" w:cs="Times New Roman"/>
          <w:b/>
          <w:bCs/>
          <w:color w:val="000000"/>
          <w:spacing w:val="4"/>
          <w:sz w:val="24"/>
          <w:szCs w:val="24"/>
          <w:lang w:eastAsia="ru-RU"/>
        </w:rPr>
      </w:pPr>
    </w:p>
    <w:p w:rsidR="00463CDF" w:rsidRPr="00BD7C18" w:rsidRDefault="00463CDF" w:rsidP="00EE23EA">
      <w:pPr>
        <w:spacing w:after="0" w:line="274" w:lineRule="exact"/>
        <w:ind w:left="2580"/>
        <w:outlineLvl w:val="0"/>
        <w:rPr>
          <w:rFonts w:ascii="Times New Roman" w:eastAsia="Times New Roman" w:hAnsi="Times New Roman" w:cs="Times New Roman"/>
          <w:b/>
          <w:bCs/>
          <w:color w:val="000000"/>
          <w:spacing w:val="4"/>
          <w:sz w:val="24"/>
          <w:szCs w:val="24"/>
          <w:lang w:eastAsia="ru-RU"/>
        </w:rPr>
      </w:pPr>
    </w:p>
    <w:p w:rsidR="008B1605" w:rsidRPr="00BD7C18" w:rsidRDefault="008B1605" w:rsidP="00EE23EA">
      <w:pPr>
        <w:spacing w:after="0" w:line="274" w:lineRule="exact"/>
        <w:ind w:left="258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1.2.4. Метапредметные результаты освоения ООП</w:t>
      </w:r>
      <w:bookmarkEnd w:id="14"/>
    </w:p>
    <w:p w:rsidR="008B1605" w:rsidRPr="00BD7C18" w:rsidRDefault="008B1605" w:rsidP="00EE23E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Метапредметные результаты включают освоенные обучающимисямежпредметные понятия и универсальные учебные действия (регулятивные, познавательные, коммуникативные).</w:t>
      </w:r>
    </w:p>
    <w:p w:rsidR="008B1605" w:rsidRPr="00BD7C18" w:rsidRDefault="008B1605" w:rsidP="00EE23EA">
      <w:pPr>
        <w:spacing w:after="0" w:line="274"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15" w:name="bookmark18"/>
      <w:r w:rsidRPr="00BD7C18">
        <w:rPr>
          <w:rFonts w:ascii="Times New Roman" w:eastAsia="Times New Roman" w:hAnsi="Times New Roman" w:cs="Times New Roman"/>
          <w:b/>
          <w:bCs/>
          <w:color w:val="000000"/>
          <w:spacing w:val="4"/>
          <w:sz w:val="24"/>
          <w:szCs w:val="24"/>
          <w:lang w:eastAsia="ru-RU"/>
        </w:rPr>
        <w:t>Межпредметные понятия</w:t>
      </w:r>
      <w:bookmarkEnd w:id="15"/>
    </w:p>
    <w:p w:rsidR="008B1605" w:rsidRPr="00BD7C18" w:rsidRDefault="008B1605" w:rsidP="00EE23EA">
      <w:pPr>
        <w:spacing w:after="0" w:line="274" w:lineRule="exact"/>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Условием формирования межпредметных понятий, например,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w:t>
      </w:r>
      <w:r w:rsidRPr="00BD7C18">
        <w:rPr>
          <w:rFonts w:ascii="Times New Roman" w:eastAsia="Times New Roman" w:hAnsi="Times New Roman" w:cs="Times New Roman"/>
          <w:b/>
          <w:bCs/>
          <w:color w:val="000000"/>
          <w:spacing w:val="4"/>
          <w:sz w:val="24"/>
          <w:szCs w:val="24"/>
          <w:lang w:eastAsia="ru-RU"/>
        </w:rPr>
        <w:t xml:space="preserve"> основ читательской компетенции.</w:t>
      </w:r>
      <w:r w:rsidRPr="00BD7C18">
        <w:rPr>
          <w:rFonts w:ascii="Times New Roman" w:eastAsia="Times New Roman" w:hAnsi="Times New Roman" w:cs="Times New Roman"/>
          <w:color w:val="000000"/>
          <w:spacing w:val="3"/>
          <w:sz w:val="24"/>
          <w:szCs w:val="24"/>
          <w:lang w:eastAsia="ru-RU"/>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8B1605" w:rsidRPr="00BD7C18" w:rsidRDefault="008B1605" w:rsidP="00EE23E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 изучении учебных предметов обучающиеся усовершенствуют приобретённые на первом уровне</w:t>
      </w:r>
      <w:r w:rsidRPr="00BD7C18">
        <w:rPr>
          <w:rFonts w:ascii="Times New Roman" w:eastAsia="Times New Roman" w:hAnsi="Times New Roman" w:cs="Times New Roman"/>
          <w:b/>
          <w:bCs/>
          <w:color w:val="000000"/>
          <w:spacing w:val="4"/>
          <w:sz w:val="24"/>
          <w:szCs w:val="24"/>
          <w:lang w:eastAsia="ru-RU"/>
        </w:rPr>
        <w:t xml:space="preserve"> навыки работы с информацией</w:t>
      </w:r>
      <w:r w:rsidRPr="00BD7C18">
        <w:rPr>
          <w:rFonts w:ascii="Times New Roman" w:eastAsia="Times New Roman" w:hAnsi="Times New Roman" w:cs="Times New Roman"/>
          <w:color w:val="000000"/>
          <w:spacing w:val="3"/>
          <w:sz w:val="24"/>
          <w:szCs w:val="24"/>
          <w:lang w:eastAsia="ru-RU"/>
        </w:rPr>
        <w:t xml:space="preserve"> и пополнят их. Они смогут работать с текстами, преобразовывать и интерпретировать содержащуюся в них информацию, в том числе:</w:t>
      </w:r>
    </w:p>
    <w:p w:rsidR="008B1605" w:rsidRPr="00BD7C18" w:rsidRDefault="008B1605" w:rsidP="00D14F78">
      <w:pPr>
        <w:numPr>
          <w:ilvl w:val="0"/>
          <w:numId w:val="3"/>
        </w:numPr>
        <w:tabs>
          <w:tab w:val="left" w:pos="87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систематизировать, сопоставлять, анализировать, обобщать и интерпретировать информацию, содержащуюся в готовых информационных объектах;</w:t>
      </w:r>
    </w:p>
    <w:p w:rsidR="008B1605" w:rsidRPr="00BD7C18" w:rsidRDefault="008B1605" w:rsidP="00D14F78">
      <w:pPr>
        <w:numPr>
          <w:ilvl w:val="0"/>
          <w:numId w:val="3"/>
        </w:numPr>
        <w:tabs>
          <w:tab w:val="left" w:pos="87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8B1605" w:rsidRPr="00BD7C18" w:rsidRDefault="008B1605" w:rsidP="00D14F78">
      <w:pPr>
        <w:numPr>
          <w:ilvl w:val="0"/>
          <w:numId w:val="3"/>
        </w:numPr>
        <w:tabs>
          <w:tab w:val="left" w:pos="874"/>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заполнять и дополнять таблицы, схемы, диаграммы, тексты.</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EE23E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ходе изучения всех учебных предметов обучающиеся</w:t>
      </w:r>
      <w:r w:rsidRPr="00BD7C18">
        <w:rPr>
          <w:rFonts w:ascii="Times New Roman" w:eastAsia="Times New Roman" w:hAnsi="Times New Roman" w:cs="Times New Roman"/>
          <w:b/>
          <w:bCs/>
          <w:color w:val="000000"/>
          <w:spacing w:val="4"/>
          <w:sz w:val="24"/>
          <w:szCs w:val="24"/>
          <w:lang w:eastAsia="ru-RU"/>
        </w:rPr>
        <w:t xml:space="preserve"> приобретут опыт проектной деятельности</w:t>
      </w:r>
      <w:r w:rsidRPr="00BD7C18">
        <w:rPr>
          <w:rFonts w:ascii="Times New Roman" w:eastAsia="Times New Roman" w:hAnsi="Times New Roman" w:cs="Times New Roman"/>
          <w:color w:val="000000"/>
          <w:spacing w:val="3"/>
          <w:sz w:val="24"/>
          <w:szCs w:val="24"/>
          <w:lang w:eastAsia="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8B1605" w:rsidRPr="00BD7C18" w:rsidRDefault="008B1605" w:rsidP="00EE23E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соответствии ФГОС ООО выделяются три группы универсальных учебных действий: регулятивные, познавательные, коммуникативные.</w:t>
      </w:r>
    </w:p>
    <w:p w:rsidR="008B1605" w:rsidRPr="00BD7C18" w:rsidRDefault="008B1605" w:rsidP="00EE23EA">
      <w:pPr>
        <w:spacing w:after="0" w:line="274" w:lineRule="exact"/>
        <w:ind w:left="4400"/>
        <w:outlineLvl w:val="0"/>
        <w:rPr>
          <w:rFonts w:ascii="Times New Roman" w:eastAsia="Times New Roman" w:hAnsi="Times New Roman" w:cs="Times New Roman"/>
          <w:b/>
          <w:bCs/>
          <w:color w:val="000000"/>
          <w:spacing w:val="4"/>
          <w:sz w:val="24"/>
          <w:szCs w:val="24"/>
          <w:lang w:eastAsia="ru-RU"/>
        </w:rPr>
      </w:pPr>
      <w:bookmarkStart w:id="16" w:name="bookmark19"/>
      <w:r w:rsidRPr="00BD7C18">
        <w:rPr>
          <w:rFonts w:ascii="Times New Roman" w:eastAsia="Times New Roman" w:hAnsi="Times New Roman" w:cs="Times New Roman"/>
          <w:b/>
          <w:bCs/>
          <w:color w:val="000000"/>
          <w:spacing w:val="4"/>
          <w:sz w:val="24"/>
          <w:szCs w:val="24"/>
          <w:lang w:eastAsia="ru-RU"/>
        </w:rPr>
        <w:t>Регулятивные УУД</w:t>
      </w:r>
      <w:bookmarkEnd w:id="16"/>
    </w:p>
    <w:p w:rsidR="008B1605" w:rsidRPr="00BD7C18" w:rsidRDefault="008B1605" w:rsidP="00D14F78">
      <w:pPr>
        <w:numPr>
          <w:ilvl w:val="1"/>
          <w:numId w:val="3"/>
        </w:numPr>
        <w:tabs>
          <w:tab w:val="left" w:pos="115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существующие и планировать будущие образовательные результаты;</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идентифицировать собственные проблемы и определять главную проблему;</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выдвигать версии решения проблемы, формулировать гипотезы, предвосхищать конечный результат;</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ставить цель деятельности на основе определенной проблемы и существующих возможностей;</w:t>
      </w:r>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формулировать учебные задачи как шаги достижения поставленной цели деятельности;</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обосновывать целевые ориентиры и приоритеты ссылками на ценности, указывая и обосновывая логическую последовательность шагов.</w:t>
      </w:r>
    </w:p>
    <w:p w:rsidR="008B1605" w:rsidRPr="00BD7C18" w:rsidRDefault="008B1605" w:rsidP="00D14F78">
      <w:pPr>
        <w:numPr>
          <w:ilvl w:val="0"/>
          <w:numId w:val="4"/>
        </w:numPr>
        <w:tabs>
          <w:tab w:val="left" w:pos="114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определять необходимые действия в соответствии с учебной и познавательной задачей и составлять алгоритм их выполнения;</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обосновывать и осуществлять выбор наиболее эффективных способов решения учебных и познавательных задач;</w:t>
      </w:r>
    </w:p>
    <w:p w:rsidR="008B1605" w:rsidRPr="00BD7C18" w:rsidRDefault="008B1605"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определять/находить, в том числе из предложенных вариантов, условия для выполнения учебной и познавательной задачи;</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выбирать из предложенных вариантов и самостоятельно искать средства/ресурсы для решения задачи/достижения цели;</w:t>
      </w:r>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план решения проблемы (выполнения проекта, проведения исследования);</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потенциальные затруднения при решении учебной и познавательной задачи и находить средства для их устранения;</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свой опыт, оформляя его для передачи другим людям в виде технологии решения практических задач определенного класса;</w:t>
      </w:r>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планировать и корректировать свою индивидуальную образовательную траекторию.</w:t>
      </w:r>
    </w:p>
    <w:p w:rsidR="008B1605" w:rsidRPr="00BD7C18" w:rsidRDefault="008B1605" w:rsidP="00D14F78">
      <w:pPr>
        <w:numPr>
          <w:ilvl w:val="0"/>
          <w:numId w:val="4"/>
        </w:numPr>
        <w:tabs>
          <w:tab w:val="left" w:pos="115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совместно с педагогом и сверстниками критерии планируемых результатов и критерии оценки своей учебной деятельности;</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систематизировать (в том числе выбирать приоритетные) критерии планируемых результатов и оценки своей деятельности;</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8B1605" w:rsidRPr="00BD7C18" w:rsidRDefault="008B1605" w:rsidP="00D14F78">
      <w:pPr>
        <w:numPr>
          <w:ilvl w:val="0"/>
          <w:numId w:val="3"/>
        </w:numPr>
        <w:tabs>
          <w:tab w:val="left" w:pos="1023"/>
        </w:tabs>
        <w:spacing w:after="0" w:line="283" w:lineRule="exact"/>
        <w:ind w:lef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оценивать свою деятельность, аргументируя причины достижения или </w:t>
      </w:r>
      <w:r w:rsidR="005D2ED4" w:rsidRPr="00BD7C18">
        <w:rPr>
          <w:rFonts w:ascii="Times New Roman" w:eastAsia="Times New Roman" w:hAnsi="Times New Roman" w:cs="Times New Roman"/>
          <w:color w:val="000000"/>
          <w:spacing w:val="3"/>
          <w:sz w:val="24"/>
          <w:szCs w:val="24"/>
          <w:lang w:eastAsia="ru-RU"/>
        </w:rPr>
        <w:t>отсутствия планируемого</w:t>
      </w:r>
      <w:r w:rsidRPr="00BD7C18">
        <w:rPr>
          <w:rFonts w:ascii="Times New Roman" w:eastAsia="Times New Roman" w:hAnsi="Times New Roman" w:cs="Times New Roman"/>
          <w:color w:val="000000"/>
          <w:spacing w:val="3"/>
          <w:sz w:val="24"/>
          <w:szCs w:val="24"/>
          <w:lang w:eastAsia="ru-RU"/>
        </w:rPr>
        <w:t xml:space="preserve"> результата;</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достаточные средства для выполнения учебных действий в изменяющейся ситуации и/или при отсутствии планируемого результата;</w:t>
      </w:r>
    </w:p>
    <w:p w:rsidR="008B1605" w:rsidRPr="00BD7C18" w:rsidRDefault="008B1605" w:rsidP="00D14F78">
      <w:pPr>
        <w:numPr>
          <w:ilvl w:val="0"/>
          <w:numId w:val="3"/>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сверять свои действия с целью и, при необходимости, исправлять ошибки самостоятельно.</w:t>
      </w:r>
    </w:p>
    <w:p w:rsidR="008B1605" w:rsidRPr="00BD7C18" w:rsidRDefault="008B1605" w:rsidP="00D14F78">
      <w:pPr>
        <w:numPr>
          <w:ilvl w:val="0"/>
          <w:numId w:val="4"/>
        </w:numPr>
        <w:tabs>
          <w:tab w:val="left" w:pos="114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Умение оценивать правильность выполнения учебной задачи, собственные возможности ее решения. Обучающийся сможет:</w:t>
      </w:r>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критерии правильности (корректности) выполнения учебной задачи;</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и обосновывать применение соответствующего инструментария для выполнения учебной задачи;</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продукт своей деятельности по заданным и/или самостоятельно определенным критериям в соответствии с целью деятельности;</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обосновывать достижимость цели выбранным способом на основе оценки своих внутренних ресурсов и доступных внешних ресурсов;</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фиксировать и анализировать динамику собственных образовательных результатов.</w:t>
      </w:r>
    </w:p>
    <w:p w:rsidR="008B1605" w:rsidRPr="00BD7C18" w:rsidRDefault="008B1605" w:rsidP="00D14F78">
      <w:pPr>
        <w:numPr>
          <w:ilvl w:val="0"/>
          <w:numId w:val="4"/>
        </w:numPr>
        <w:tabs>
          <w:tab w:val="left" w:pos="114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8B1605" w:rsidRPr="00BD7C18" w:rsidRDefault="008B1605" w:rsidP="00D14F78">
      <w:pPr>
        <w:numPr>
          <w:ilvl w:val="0"/>
          <w:numId w:val="3"/>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8B1605" w:rsidRPr="00BD7C18" w:rsidRDefault="008B1605" w:rsidP="00D14F78">
      <w:pPr>
        <w:numPr>
          <w:ilvl w:val="0"/>
          <w:numId w:val="3"/>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соотносить реальные и планируемые результаты индивидуальной образовательной деятельности и делать выводы;</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принимать решение в учебной ситуации и нести за него ответственность;</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самостоятельно определять причины своего успеха или неуспеха и находить способы выхода из ситуации неуспеха;</w:t>
      </w:r>
    </w:p>
    <w:p w:rsidR="008B1605" w:rsidRPr="00BD7C18" w:rsidRDefault="008B1605" w:rsidP="00D14F78">
      <w:pPr>
        <w:numPr>
          <w:ilvl w:val="0"/>
          <w:numId w:val="3"/>
        </w:numPr>
        <w:tabs>
          <w:tab w:val="left" w:pos="101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463CDF" w:rsidRPr="00BD7C18" w:rsidRDefault="00463CDF" w:rsidP="00EE23EA">
      <w:pPr>
        <w:spacing w:after="0" w:line="274" w:lineRule="exact"/>
        <w:ind w:left="4260"/>
        <w:outlineLvl w:val="0"/>
        <w:rPr>
          <w:rFonts w:ascii="Times New Roman" w:eastAsia="Times New Roman" w:hAnsi="Times New Roman" w:cs="Times New Roman"/>
          <w:b/>
          <w:bCs/>
          <w:color w:val="000000"/>
          <w:spacing w:val="4"/>
          <w:sz w:val="24"/>
          <w:szCs w:val="24"/>
          <w:lang w:eastAsia="ru-RU"/>
        </w:rPr>
      </w:pPr>
      <w:bookmarkStart w:id="17" w:name="bookmark20"/>
    </w:p>
    <w:p w:rsidR="008B1605" w:rsidRPr="00BD7C18" w:rsidRDefault="008B1605" w:rsidP="00EE23EA">
      <w:pPr>
        <w:spacing w:after="0" w:line="274" w:lineRule="exact"/>
        <w:ind w:left="426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Познавательные УУД</w:t>
      </w:r>
      <w:bookmarkEnd w:id="17"/>
    </w:p>
    <w:p w:rsidR="008B1605" w:rsidRPr="00BD7C18" w:rsidRDefault="008B1605" w:rsidP="005D2ED4">
      <w:pPr>
        <w:tabs>
          <w:tab w:val="left" w:pos="1158"/>
        </w:tabs>
        <w:spacing w:after="0" w:line="274" w:lineRule="exact"/>
        <w:ind w:right="23" w:firstLine="115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подбирать слова, соподчиненные ключевому слову, определяющие его признаки и свойства;</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выстраивать логическую цепочку, состоящую из ключевого слова и соподчиненных ему</w:t>
      </w:r>
    </w:p>
    <w:p w:rsidR="008B1605" w:rsidRPr="00BD7C18" w:rsidRDefault="008B1605" w:rsidP="00EE23EA">
      <w:pPr>
        <w:spacing w:after="0" w:line="283" w:lineRule="exact"/>
        <w:ind w:lef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слов;</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выделять общий признак двух или нескольких предметов или явлений и объяснять их сходство;</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объединять предметы и явления в группы по определенным признакам, сравнивать, классифицировать и обобщать факты и явления;</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выделять явление из общего ряда других явлений;</w:t>
      </w:r>
    </w:p>
    <w:p w:rsidR="008B1605" w:rsidRPr="00BD7C18" w:rsidRDefault="008B1605" w:rsidP="00D14F78">
      <w:pPr>
        <w:numPr>
          <w:ilvl w:val="0"/>
          <w:numId w:val="3"/>
        </w:numPr>
        <w:tabs>
          <w:tab w:val="left" w:pos="1023"/>
        </w:tabs>
        <w:spacing w:after="0" w:line="210" w:lineRule="exact"/>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данногоявления, выявлять причины и следствия явлений;</w:t>
      </w:r>
    </w:p>
    <w:p w:rsidR="008B1605" w:rsidRPr="00BD7C18" w:rsidRDefault="008B1605" w:rsidP="00D14F78">
      <w:pPr>
        <w:numPr>
          <w:ilvl w:val="0"/>
          <w:numId w:val="3"/>
        </w:numPr>
        <w:tabs>
          <w:tab w:val="left" w:pos="102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рассуждение от общих закономерностей к частным явлениям и от частных явлений к общим закономерностям;</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рассуждение на основе сравнения предметов и явлений, выделяя при этом общие признаки;</w:t>
      </w:r>
    </w:p>
    <w:p w:rsidR="008B1605" w:rsidRPr="00BD7C18" w:rsidRDefault="008B1605" w:rsidP="00D14F78">
      <w:pPr>
        <w:numPr>
          <w:ilvl w:val="0"/>
          <w:numId w:val="3"/>
        </w:numPr>
        <w:tabs>
          <w:tab w:val="left" w:pos="1023"/>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излагать полученную информацию, интерпретируя ее в контексте решаемой задачи;</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самостоятельно указывать на информацию, нуждающуюся в проверке, предлагать и применять способ проверки достоверности информации;</w:t>
      </w:r>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вербализовать эмоциональное впечатление, оказанное на него источником;</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8B1605" w:rsidRPr="00BD7C18" w:rsidRDefault="008B1605" w:rsidP="00D14F78">
      <w:pPr>
        <w:numPr>
          <w:ilvl w:val="0"/>
          <w:numId w:val="3"/>
        </w:numPr>
        <w:tabs>
          <w:tab w:val="left" w:pos="100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8B1605" w:rsidRPr="00BD7C18" w:rsidRDefault="008B1605" w:rsidP="00D14F78">
      <w:pPr>
        <w:numPr>
          <w:ilvl w:val="0"/>
          <w:numId w:val="4"/>
        </w:numPr>
        <w:tabs>
          <w:tab w:val="left" w:pos="115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обозначать символом и знаком предмет и/или явление;</w:t>
      </w:r>
    </w:p>
    <w:p w:rsidR="008B1605" w:rsidRPr="00BD7C18" w:rsidRDefault="008B1605" w:rsidP="00D14F78">
      <w:pPr>
        <w:numPr>
          <w:ilvl w:val="0"/>
          <w:numId w:val="3"/>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логические связи между предметами и/или явлениями, обозначать данные логические связи с помощью знаков в схеме;</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абстрактный или реальный образ предмета и/или явления;</w:t>
      </w:r>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модель/схему на основе условий задачи и/или способа ее решения;</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преобразовывать модели с целью выявления общих законов, определяющих данную предметную область;</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8B1605" w:rsidRPr="00BD7C18" w:rsidRDefault="008B1605" w:rsidP="00D14F78">
      <w:pPr>
        <w:numPr>
          <w:ilvl w:val="0"/>
          <w:numId w:val="3"/>
        </w:numPr>
        <w:tabs>
          <w:tab w:val="left" w:pos="1023"/>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доказательство: прямое, косвенное, от противного;</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8B1605" w:rsidRPr="00BD7C18" w:rsidRDefault="008B1605" w:rsidP="00D14F78">
      <w:pPr>
        <w:numPr>
          <w:ilvl w:val="0"/>
          <w:numId w:val="4"/>
        </w:numPr>
        <w:tabs>
          <w:tab w:val="left" w:pos="1162"/>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Смысловое чтение. Обучающийся сможет:</w:t>
      </w:r>
    </w:p>
    <w:p w:rsidR="008B1605" w:rsidRPr="00BD7C18" w:rsidRDefault="008B1605" w:rsidP="00D14F78">
      <w:pPr>
        <w:numPr>
          <w:ilvl w:val="0"/>
          <w:numId w:val="3"/>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в тексте требуемую информацию (в соответствии с целями своей деятельности);</w:t>
      </w:r>
    </w:p>
    <w:p w:rsidR="008B1605" w:rsidRPr="00BD7C18" w:rsidRDefault="008B1605" w:rsidP="00D14F78">
      <w:pPr>
        <w:numPr>
          <w:ilvl w:val="0"/>
          <w:numId w:val="3"/>
        </w:numPr>
        <w:tabs>
          <w:tab w:val="left" w:pos="1014"/>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ориентироваться в содержании текста, понимать целостный смысл текста, структурировать текст;</w:t>
      </w:r>
    </w:p>
    <w:p w:rsidR="008B1605" w:rsidRPr="00BD7C18" w:rsidRDefault="008B1605" w:rsidP="00D14F78">
      <w:pPr>
        <w:numPr>
          <w:ilvl w:val="0"/>
          <w:numId w:val="3"/>
        </w:numPr>
        <w:tabs>
          <w:tab w:val="left" w:pos="1014"/>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устанавливать взаимосвязь описанных в тексте событий, явлений, процессов;</w:t>
      </w:r>
    </w:p>
    <w:p w:rsidR="008B1605" w:rsidRPr="00BD7C18" w:rsidRDefault="008B1605" w:rsidP="00D14F78">
      <w:pPr>
        <w:numPr>
          <w:ilvl w:val="0"/>
          <w:numId w:val="3"/>
        </w:numPr>
        <w:tabs>
          <w:tab w:val="left" w:pos="1018"/>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резюмировать главную идею текста;</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поп-йсйоп);</w:t>
      </w:r>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критически оценивать содержание и форму текста.</w:t>
      </w:r>
    </w:p>
    <w:p w:rsidR="008B1605" w:rsidRPr="00BD7C18" w:rsidRDefault="008B1605" w:rsidP="00D14F78">
      <w:pPr>
        <w:numPr>
          <w:ilvl w:val="0"/>
          <w:numId w:val="4"/>
        </w:numPr>
        <w:tabs>
          <w:tab w:val="left" w:pos="115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8B1605" w:rsidRPr="00BD7C18" w:rsidRDefault="008B1605" w:rsidP="00D14F78">
      <w:pPr>
        <w:numPr>
          <w:ilvl w:val="0"/>
          <w:numId w:val="3"/>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свое отношение к природной среде;</w:t>
      </w:r>
    </w:p>
    <w:p w:rsidR="008B1605" w:rsidRPr="00BD7C18" w:rsidRDefault="008B1605" w:rsidP="00D14F78">
      <w:pPr>
        <w:numPr>
          <w:ilvl w:val="0"/>
          <w:numId w:val="3"/>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влияние экологических факторов на среду обитания живых организмов;</w:t>
      </w:r>
    </w:p>
    <w:p w:rsidR="008B1605" w:rsidRPr="00BD7C18" w:rsidRDefault="008B1605" w:rsidP="00D14F78">
      <w:pPr>
        <w:numPr>
          <w:ilvl w:val="0"/>
          <w:numId w:val="3"/>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причинный и вероятностный анализ экологических ситуаций;</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прогнозировать изменения ситуации при смене действия одного фактора на действие другого фактора;</w:t>
      </w:r>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распространять экологические знания и участвовать в практических делах по защите окружающей среды;</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выражать свое отношение к природе через рисунки, сочинения, модели, проектные работы.</w:t>
      </w:r>
    </w:p>
    <w:p w:rsidR="008B1605" w:rsidRPr="00BD7C18" w:rsidRDefault="008B1605" w:rsidP="00D14F78">
      <w:pPr>
        <w:numPr>
          <w:ilvl w:val="0"/>
          <w:numId w:val="4"/>
        </w:numPr>
        <w:tabs>
          <w:tab w:val="left" w:pos="107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Развитие мотивации к овладению культурой активного использования словарей и других поисковых систем. Обучающийся сможет:</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необходимые ключевые поисковые слова и запросы;</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осуществлять взаимодействие с электронными поисковыми системами, словарями;</w:t>
      </w:r>
    </w:p>
    <w:p w:rsidR="008B1605" w:rsidRPr="00BD7C18" w:rsidRDefault="008B1605" w:rsidP="00D14F78">
      <w:pPr>
        <w:numPr>
          <w:ilvl w:val="0"/>
          <w:numId w:val="3"/>
        </w:numPr>
        <w:tabs>
          <w:tab w:val="left" w:pos="1003"/>
        </w:tabs>
        <w:spacing w:after="0" w:line="283" w:lineRule="exact"/>
        <w:ind w:righ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формировать множественную выборку из поисковых источников для объективизации результатов поиска;</w:t>
      </w:r>
    </w:p>
    <w:p w:rsidR="008B1605" w:rsidRPr="00BD7C18" w:rsidRDefault="008B1605" w:rsidP="00D14F78">
      <w:pPr>
        <w:numPr>
          <w:ilvl w:val="0"/>
          <w:numId w:val="3"/>
        </w:numPr>
        <w:tabs>
          <w:tab w:val="left" w:pos="1023"/>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соотносить полученные результаты поиска со своей деятельностью.</w:t>
      </w:r>
    </w:p>
    <w:p w:rsidR="008B1605" w:rsidRPr="00BD7C18" w:rsidRDefault="008B1605" w:rsidP="00EE23EA">
      <w:pPr>
        <w:spacing w:after="0" w:line="274" w:lineRule="exact"/>
        <w:ind w:left="4140"/>
        <w:outlineLvl w:val="0"/>
        <w:rPr>
          <w:rFonts w:ascii="Times New Roman" w:eastAsia="Times New Roman" w:hAnsi="Times New Roman" w:cs="Times New Roman"/>
          <w:b/>
          <w:bCs/>
          <w:color w:val="000000"/>
          <w:spacing w:val="4"/>
          <w:sz w:val="24"/>
          <w:szCs w:val="24"/>
          <w:lang w:eastAsia="ru-RU"/>
        </w:rPr>
      </w:pPr>
      <w:bookmarkStart w:id="18" w:name="bookmark21"/>
      <w:r w:rsidRPr="00BD7C18">
        <w:rPr>
          <w:rFonts w:ascii="Times New Roman" w:eastAsia="Times New Roman" w:hAnsi="Times New Roman" w:cs="Times New Roman"/>
          <w:b/>
          <w:bCs/>
          <w:color w:val="000000"/>
          <w:spacing w:val="4"/>
          <w:sz w:val="24"/>
          <w:szCs w:val="24"/>
          <w:lang w:eastAsia="ru-RU"/>
        </w:rPr>
        <w:t>Коммуникативные УУД</w:t>
      </w:r>
      <w:bookmarkEnd w:id="18"/>
    </w:p>
    <w:p w:rsidR="008B1605" w:rsidRPr="00BD7C18" w:rsidRDefault="008B1605" w:rsidP="00D14F78">
      <w:pPr>
        <w:numPr>
          <w:ilvl w:val="0"/>
          <w:numId w:val="4"/>
        </w:numPr>
        <w:tabs>
          <w:tab w:val="left" w:pos="1441"/>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возможные роли в совместной деятельности;</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играть определенную роль в совместной деятельности;</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свои действия и действия партнера, которые способствовали или препятствовали продуктивной коммуникации;</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позитивные отношения в процессе учебной и познавательной деятельности;</w:t>
      </w:r>
    </w:p>
    <w:p w:rsidR="008B1605" w:rsidRPr="00BD7C18" w:rsidRDefault="008B1605" w:rsidP="00D14F78">
      <w:pPr>
        <w:numPr>
          <w:ilvl w:val="0"/>
          <w:numId w:val="3"/>
        </w:numPr>
        <w:tabs>
          <w:tab w:val="left" w:pos="10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критически относиться к собственному мнению, с достоинством признавать ошибочность своего мнения (если оно таково) и корректировать его;</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предлагать альтернативное решение в конфликтной ситуации;</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выделять общую точку зрения в дискуссии;</w:t>
      </w:r>
    </w:p>
    <w:p w:rsidR="008B1605" w:rsidRPr="00BD7C18" w:rsidRDefault="008B1605" w:rsidP="00D14F78">
      <w:pPr>
        <w:numPr>
          <w:ilvl w:val="0"/>
          <w:numId w:val="3"/>
        </w:numPr>
        <w:tabs>
          <w:tab w:val="left" w:pos="100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договариваться о правилах и вопросах для обсуждения в соответствии с поставленной перед группой задачей;</w:t>
      </w:r>
    </w:p>
    <w:p w:rsidR="008B1605" w:rsidRPr="00BD7C18" w:rsidRDefault="008B1605" w:rsidP="00D14F78">
      <w:pPr>
        <w:numPr>
          <w:ilvl w:val="0"/>
          <w:numId w:val="3"/>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организовывать учебное взаимодействие в группе (определять общие цели, распределять роли, договариваться друг с другом и т. д.);</w:t>
      </w:r>
    </w:p>
    <w:p w:rsidR="008B1605" w:rsidRPr="00BD7C18" w:rsidRDefault="008B1605" w:rsidP="00D14F78">
      <w:pPr>
        <w:numPr>
          <w:ilvl w:val="0"/>
          <w:numId w:val="3"/>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8B1605" w:rsidRPr="00BD7C18" w:rsidRDefault="008B1605" w:rsidP="00D14F78">
      <w:pPr>
        <w:numPr>
          <w:ilvl w:val="0"/>
          <w:numId w:val="4"/>
        </w:numPr>
        <w:tabs>
          <w:tab w:val="left" w:pos="1431"/>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задачу коммуникации и в соответствии с ней отбирать речевые средства;</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отбирать и использовать речевые средства в процессе коммуникации с другими людьми (диалог в паре, в малой группе и т. д.);</w:t>
      </w:r>
    </w:p>
    <w:p w:rsidR="008B1605" w:rsidRPr="00BD7C18" w:rsidRDefault="008B1605" w:rsidP="00D14F78">
      <w:pPr>
        <w:numPr>
          <w:ilvl w:val="0"/>
          <w:numId w:val="3"/>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представлять в устной или письменной форме развернутый план собственной деятельности;</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соблюдать нормы публичной речи, регламент в монологе и дискуссии в соответствии с коммуникативной задачей;</w:t>
      </w:r>
    </w:p>
    <w:p w:rsidR="008B1605" w:rsidRPr="00BD7C18" w:rsidRDefault="008B1605" w:rsidP="00D14F78">
      <w:pPr>
        <w:numPr>
          <w:ilvl w:val="0"/>
          <w:numId w:val="3"/>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высказывать и обосновывать мнение (суждение) и запрашивать мнение партнера в рамках диалога;</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принимать решение в ходе диалога и согласовывать его с собеседником;</w:t>
      </w:r>
    </w:p>
    <w:p w:rsidR="008B1605" w:rsidRPr="00BD7C18" w:rsidRDefault="008B1605" w:rsidP="00D14F78">
      <w:pPr>
        <w:numPr>
          <w:ilvl w:val="0"/>
          <w:numId w:val="3"/>
        </w:numPr>
        <w:tabs>
          <w:tab w:val="left" w:pos="1023"/>
        </w:tabs>
        <w:spacing w:after="0" w:line="210" w:lineRule="exact"/>
        <w:ind w:lef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письменные «клишированные» и оригинальные тексты с использованиемнеобходимых речевых средств;</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вербальные средства (средства логической связи) для выделения смысловых блоков своего выступления;</w:t>
      </w:r>
    </w:p>
    <w:p w:rsidR="008B1605" w:rsidRPr="00BD7C18" w:rsidRDefault="008B1605" w:rsidP="00D14F78">
      <w:pPr>
        <w:numPr>
          <w:ilvl w:val="0"/>
          <w:numId w:val="3"/>
        </w:numPr>
        <w:tabs>
          <w:tab w:val="left" w:pos="1014"/>
        </w:tabs>
        <w:spacing w:after="0" w:line="269"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невербальные средства или наглядные материалы, подготовленные/отобранные под руководством учителя;</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делать оценочный вывод о достижении цели коммуникации непосредственно после завершения коммуникативного контакта и обосновывать его.</w:t>
      </w:r>
    </w:p>
    <w:p w:rsidR="008B1605" w:rsidRPr="00BD7C18" w:rsidRDefault="008B1605" w:rsidP="00EE23EA">
      <w:pPr>
        <w:spacing w:after="0" w:line="278"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13.</w:t>
      </w:r>
      <w:r w:rsidRPr="00BD7C18">
        <w:rPr>
          <w:rFonts w:ascii="Times New Roman" w:eastAsia="Times New Roman" w:hAnsi="Times New Roman" w:cs="Times New Roman"/>
          <w:color w:val="000000"/>
          <w:spacing w:val="3"/>
          <w:sz w:val="24"/>
          <w:szCs w:val="24"/>
          <w:lang w:eastAsia="ru-RU"/>
        </w:rPr>
        <w:t xml:space="preserve"> Формирование и развитие компетентности в области использования информационно-коммуникационных технологий (далее - ИКТ). Обучающийся сможет:</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выделять информационный аспект задачи, оперировать данными, использовать модель решения задачи;</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информацию с учетом этических и правовых норм;</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AD0704" w:rsidRDefault="00AD0704" w:rsidP="00EE23EA">
      <w:pPr>
        <w:spacing w:after="0" w:line="274" w:lineRule="exact"/>
        <w:ind w:right="680"/>
        <w:jc w:val="center"/>
        <w:outlineLvl w:val="0"/>
        <w:rPr>
          <w:rFonts w:ascii="Times New Roman" w:eastAsia="Times New Roman" w:hAnsi="Times New Roman" w:cs="Times New Roman"/>
          <w:b/>
          <w:bCs/>
          <w:color w:val="000000"/>
          <w:spacing w:val="4"/>
          <w:sz w:val="24"/>
          <w:szCs w:val="24"/>
          <w:lang w:eastAsia="ru-RU"/>
        </w:rPr>
      </w:pPr>
      <w:bookmarkStart w:id="19" w:name="bookmark22"/>
    </w:p>
    <w:p w:rsidR="00AD0704" w:rsidRDefault="00AD0704" w:rsidP="00EE23EA">
      <w:pPr>
        <w:spacing w:after="0" w:line="274" w:lineRule="exact"/>
        <w:ind w:right="680"/>
        <w:jc w:val="center"/>
        <w:outlineLvl w:val="0"/>
        <w:rPr>
          <w:rFonts w:ascii="Times New Roman" w:eastAsia="Times New Roman" w:hAnsi="Times New Roman" w:cs="Times New Roman"/>
          <w:b/>
          <w:bCs/>
          <w:color w:val="000000"/>
          <w:spacing w:val="4"/>
          <w:sz w:val="24"/>
          <w:szCs w:val="24"/>
          <w:lang w:eastAsia="ru-RU"/>
        </w:rPr>
      </w:pPr>
    </w:p>
    <w:p w:rsidR="00AD0704" w:rsidRDefault="00AD0704" w:rsidP="00EE23EA">
      <w:pPr>
        <w:spacing w:after="0" w:line="274" w:lineRule="exact"/>
        <w:ind w:right="680"/>
        <w:jc w:val="center"/>
        <w:outlineLvl w:val="0"/>
        <w:rPr>
          <w:rFonts w:ascii="Times New Roman" w:eastAsia="Times New Roman" w:hAnsi="Times New Roman" w:cs="Times New Roman"/>
          <w:b/>
          <w:bCs/>
          <w:color w:val="000000"/>
          <w:spacing w:val="4"/>
          <w:sz w:val="24"/>
          <w:szCs w:val="24"/>
          <w:lang w:eastAsia="ru-RU"/>
        </w:rPr>
      </w:pPr>
    </w:p>
    <w:p w:rsidR="00AD0704" w:rsidRDefault="00AD0704" w:rsidP="00EE23EA">
      <w:pPr>
        <w:spacing w:after="0" w:line="274" w:lineRule="exact"/>
        <w:ind w:right="680"/>
        <w:jc w:val="center"/>
        <w:outlineLvl w:val="0"/>
        <w:rPr>
          <w:rFonts w:ascii="Times New Roman" w:eastAsia="Times New Roman" w:hAnsi="Times New Roman" w:cs="Times New Roman"/>
          <w:b/>
          <w:bCs/>
          <w:color w:val="000000"/>
          <w:spacing w:val="4"/>
          <w:sz w:val="24"/>
          <w:szCs w:val="24"/>
          <w:lang w:eastAsia="ru-RU"/>
        </w:rPr>
      </w:pPr>
    </w:p>
    <w:p w:rsidR="00130F40" w:rsidRPr="00BD7C18" w:rsidRDefault="008B1605" w:rsidP="00EE23EA">
      <w:pPr>
        <w:spacing w:after="0" w:line="274" w:lineRule="exact"/>
        <w:ind w:right="680"/>
        <w:jc w:val="center"/>
        <w:outlineLvl w:val="0"/>
        <w:rPr>
          <w:rFonts w:ascii="Times New Roman" w:eastAsia="Times New Roman" w:hAnsi="Times New Roman" w:cs="Times New Roman"/>
          <w:b/>
          <w:bCs/>
          <w:color w:val="000000"/>
          <w:spacing w:val="4"/>
          <w:sz w:val="24"/>
          <w:szCs w:val="24"/>
          <w:lang w:eastAsia="ru-RU"/>
        </w:rPr>
      </w:pPr>
      <w:bookmarkStart w:id="20" w:name="_GoBack"/>
      <w:bookmarkEnd w:id="20"/>
      <w:r w:rsidRPr="00BD7C18">
        <w:rPr>
          <w:rFonts w:ascii="Times New Roman" w:eastAsia="Times New Roman" w:hAnsi="Times New Roman" w:cs="Times New Roman"/>
          <w:b/>
          <w:bCs/>
          <w:color w:val="000000"/>
          <w:spacing w:val="4"/>
          <w:sz w:val="24"/>
          <w:szCs w:val="24"/>
          <w:lang w:eastAsia="ru-RU"/>
        </w:rPr>
        <w:lastRenderedPageBreak/>
        <w:t xml:space="preserve">1.2.5. Предметные результаты </w:t>
      </w:r>
    </w:p>
    <w:p w:rsidR="008B1605" w:rsidRPr="00BD7C18" w:rsidRDefault="008B1605" w:rsidP="00EE23EA">
      <w:pPr>
        <w:spacing w:after="0" w:line="274" w:lineRule="exact"/>
        <w:ind w:right="68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1.2.5.1. Русский язык</w:t>
      </w:r>
      <w:bookmarkEnd w:id="19"/>
    </w:p>
    <w:p w:rsidR="008B1605" w:rsidRPr="00BD7C18" w:rsidRDefault="008B1605" w:rsidP="00EE23EA">
      <w:pPr>
        <w:spacing w:after="0" w:line="274" w:lineRule="exact"/>
        <w:ind w:left="420"/>
        <w:outlineLvl w:val="0"/>
        <w:rPr>
          <w:rFonts w:ascii="Times New Roman" w:eastAsia="Times New Roman" w:hAnsi="Times New Roman" w:cs="Times New Roman"/>
          <w:b/>
          <w:bCs/>
          <w:color w:val="000000"/>
          <w:spacing w:val="4"/>
          <w:sz w:val="24"/>
          <w:szCs w:val="24"/>
          <w:lang w:eastAsia="ru-RU"/>
        </w:rPr>
      </w:pPr>
      <w:bookmarkStart w:id="21" w:name="bookmark23"/>
      <w:r w:rsidRPr="00BD7C18">
        <w:rPr>
          <w:rFonts w:ascii="Times New Roman" w:eastAsia="Times New Roman" w:hAnsi="Times New Roman" w:cs="Times New Roman"/>
          <w:b/>
          <w:bCs/>
          <w:color w:val="000000"/>
          <w:spacing w:val="4"/>
          <w:sz w:val="24"/>
          <w:szCs w:val="24"/>
          <w:lang w:eastAsia="ru-RU"/>
        </w:rPr>
        <w:t>Выпускник научится:</w:t>
      </w:r>
      <w:bookmarkEnd w:id="21"/>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владеть навыками работы с учебной книгой, словарями и другими информационными источниками, включая СМИ и ресурсы Интернета;</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8B1605" w:rsidRPr="00BD7C18" w:rsidRDefault="008B1605"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8B1605" w:rsidRPr="00BD7C18" w:rsidRDefault="008B1605" w:rsidP="00D14F78">
      <w:pPr>
        <w:numPr>
          <w:ilvl w:val="0"/>
          <w:numId w:val="3"/>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знание алфавита при поиске информации;</w:t>
      </w:r>
    </w:p>
    <w:p w:rsidR="008B1605" w:rsidRPr="00BD7C18" w:rsidRDefault="008B1605" w:rsidP="00D14F78">
      <w:pPr>
        <w:numPr>
          <w:ilvl w:val="0"/>
          <w:numId w:val="3"/>
        </w:numPr>
        <w:tabs>
          <w:tab w:val="left" w:pos="1018"/>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значимые и незначимые единицы языка;</w:t>
      </w:r>
    </w:p>
    <w:p w:rsidR="008B1605" w:rsidRPr="00BD7C18" w:rsidRDefault="008B1605" w:rsidP="00D14F78">
      <w:pPr>
        <w:numPr>
          <w:ilvl w:val="0"/>
          <w:numId w:val="3"/>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фонетический и орфоэпический анализ слова;</w:t>
      </w:r>
    </w:p>
    <w:p w:rsidR="008B1605" w:rsidRPr="00BD7C18" w:rsidRDefault="008B1605" w:rsidP="00D14F78">
      <w:pPr>
        <w:numPr>
          <w:ilvl w:val="0"/>
          <w:numId w:val="3"/>
        </w:numPr>
        <w:tabs>
          <w:tab w:val="left" w:pos="1014"/>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и группировать звуки речи по заданным признакам, слова по заданным параметрам их звукового состава;</w:t>
      </w:r>
    </w:p>
    <w:p w:rsidR="008B1605" w:rsidRPr="00BD7C18" w:rsidRDefault="008B1605" w:rsidP="00D14F78">
      <w:pPr>
        <w:numPr>
          <w:ilvl w:val="0"/>
          <w:numId w:val="3"/>
        </w:numPr>
        <w:tabs>
          <w:tab w:val="left" w:pos="1018"/>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членить слова на слоги и правильно их переносить;</w:t>
      </w:r>
    </w:p>
    <w:p w:rsidR="008B1605" w:rsidRPr="00BD7C18" w:rsidRDefault="008B1605" w:rsidP="00D14F78">
      <w:pPr>
        <w:numPr>
          <w:ilvl w:val="0"/>
          <w:numId w:val="3"/>
        </w:numPr>
        <w:tabs>
          <w:tab w:val="left" w:pos="1014"/>
        </w:tabs>
        <w:spacing w:after="0" w:line="269"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8B1605" w:rsidRPr="00BD7C18" w:rsidRDefault="008B1605" w:rsidP="00D14F78">
      <w:pPr>
        <w:numPr>
          <w:ilvl w:val="0"/>
          <w:numId w:val="3"/>
        </w:numPr>
        <w:tabs>
          <w:tab w:val="left" w:pos="102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8B1605" w:rsidRPr="00BD7C18" w:rsidRDefault="008B1605" w:rsidP="00D14F78">
      <w:pPr>
        <w:numPr>
          <w:ilvl w:val="0"/>
          <w:numId w:val="3"/>
        </w:numPr>
        <w:tabs>
          <w:tab w:val="left" w:pos="100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морфемный и словообразовательный анализ слов;</w:t>
      </w:r>
    </w:p>
    <w:p w:rsidR="008B1605" w:rsidRPr="00BD7C18" w:rsidRDefault="008B1605" w:rsidP="00D14F78">
      <w:pPr>
        <w:numPr>
          <w:ilvl w:val="0"/>
          <w:numId w:val="3"/>
        </w:numPr>
        <w:tabs>
          <w:tab w:val="left" w:pos="100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лексический анализ слова;</w:t>
      </w:r>
    </w:p>
    <w:p w:rsidR="008B1605" w:rsidRPr="00BD7C18" w:rsidRDefault="008B1605" w:rsidP="00D14F78">
      <w:pPr>
        <w:numPr>
          <w:ilvl w:val="0"/>
          <w:numId w:val="3"/>
        </w:numPr>
        <w:tabs>
          <w:tab w:val="left" w:pos="10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опознавать лексические средства выразительности и основные виды тропов (метафора, эпитет, сравнение, гипербола, олицетворение);</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опознавать самостоятельные части речи и их формы, а также служебные части речи и междометия;</w:t>
      </w:r>
    </w:p>
    <w:p w:rsidR="008B1605" w:rsidRPr="00BD7C18" w:rsidRDefault="008B1605" w:rsidP="00D14F78">
      <w:pPr>
        <w:numPr>
          <w:ilvl w:val="0"/>
          <w:numId w:val="3"/>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морфологический анализ слова;</w:t>
      </w:r>
    </w:p>
    <w:p w:rsidR="008B1605" w:rsidRPr="00BD7C18" w:rsidRDefault="008B1605" w:rsidP="00D14F78">
      <w:pPr>
        <w:numPr>
          <w:ilvl w:val="0"/>
          <w:numId w:val="3"/>
        </w:numPr>
        <w:tabs>
          <w:tab w:val="left" w:pos="1014"/>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применять знания и умения по морфемике и словообразованию при проведении морфологического анализа слов;</w:t>
      </w:r>
    </w:p>
    <w:p w:rsidR="008B1605" w:rsidRPr="00BD7C18" w:rsidRDefault="008B1605" w:rsidP="00D14F78">
      <w:pPr>
        <w:numPr>
          <w:ilvl w:val="0"/>
          <w:numId w:val="3"/>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опознавать основные единицы синтаксиса (словосочетание, предложение, текст);</w:t>
      </w:r>
    </w:p>
    <w:p w:rsidR="008B1605" w:rsidRPr="00BD7C18" w:rsidRDefault="008B1605" w:rsidP="00D14F78">
      <w:pPr>
        <w:numPr>
          <w:ilvl w:val="0"/>
          <w:numId w:val="3"/>
        </w:numPr>
        <w:tabs>
          <w:tab w:val="left" w:pos="1014"/>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8B1605" w:rsidRPr="00BD7C18" w:rsidRDefault="008B1605" w:rsidP="00D14F78">
      <w:pPr>
        <w:numPr>
          <w:ilvl w:val="0"/>
          <w:numId w:val="3"/>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грамматическую основу предложения;</w:t>
      </w:r>
    </w:p>
    <w:p w:rsidR="008B1605" w:rsidRPr="00BD7C18" w:rsidRDefault="008B1605" w:rsidP="00D14F78">
      <w:pPr>
        <w:numPr>
          <w:ilvl w:val="0"/>
          <w:numId w:val="3"/>
        </w:numPr>
        <w:tabs>
          <w:tab w:val="left" w:pos="998"/>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главные и второстепенные члены предложения;</w:t>
      </w:r>
    </w:p>
    <w:p w:rsidR="008B1605" w:rsidRPr="00BD7C18" w:rsidRDefault="008B1605" w:rsidP="00D14F78">
      <w:pPr>
        <w:numPr>
          <w:ilvl w:val="0"/>
          <w:numId w:val="3"/>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опознавать предложения простые и сложные, предложения осложненной структуры;</w:t>
      </w:r>
    </w:p>
    <w:p w:rsidR="008B1605" w:rsidRPr="00BD7C18" w:rsidRDefault="008B1605" w:rsidP="00D14F78">
      <w:pPr>
        <w:numPr>
          <w:ilvl w:val="0"/>
          <w:numId w:val="3"/>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синтаксический анализ словосочетания и предложения;</w:t>
      </w:r>
    </w:p>
    <w:p w:rsidR="008B1605" w:rsidRPr="00BD7C18" w:rsidRDefault="008B1605" w:rsidP="00D14F78">
      <w:pPr>
        <w:numPr>
          <w:ilvl w:val="0"/>
          <w:numId w:val="3"/>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соблюдать основные языковые нормы в устной и письменной речи;</w:t>
      </w:r>
    </w:p>
    <w:p w:rsidR="008B1605" w:rsidRPr="00BD7C18" w:rsidRDefault="008B1605" w:rsidP="00D14F78">
      <w:pPr>
        <w:numPr>
          <w:ilvl w:val="0"/>
          <w:numId w:val="3"/>
        </w:numPr>
        <w:tabs>
          <w:tab w:val="left" w:pos="1014"/>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опираться на фонетический, морфемный, словообразовательный и морфологический анализ в практике правописания;</w:t>
      </w:r>
    </w:p>
    <w:p w:rsidR="008B1605" w:rsidRPr="00BD7C18" w:rsidRDefault="008B1605" w:rsidP="00D14F78">
      <w:pPr>
        <w:numPr>
          <w:ilvl w:val="0"/>
          <w:numId w:val="3"/>
        </w:numPr>
        <w:tabs>
          <w:tab w:val="left" w:pos="1014"/>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опираться на грамматико-интонационный анализ при объяснении расстановки знаков препинания в предложении;</w:t>
      </w:r>
    </w:p>
    <w:p w:rsidR="008B1605" w:rsidRPr="00BD7C18" w:rsidRDefault="008B1605" w:rsidP="00D14F78">
      <w:pPr>
        <w:numPr>
          <w:ilvl w:val="0"/>
          <w:numId w:val="3"/>
        </w:numPr>
        <w:tabs>
          <w:tab w:val="left" w:pos="100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орфографические словари.</w:t>
      </w:r>
    </w:p>
    <w:p w:rsidR="008B1605" w:rsidRPr="00BD7C18" w:rsidRDefault="008B1605" w:rsidP="00EE23EA">
      <w:pPr>
        <w:spacing w:after="0" w:line="278" w:lineRule="exact"/>
        <w:ind w:left="420"/>
        <w:outlineLvl w:val="0"/>
        <w:rPr>
          <w:rFonts w:ascii="Times New Roman" w:eastAsia="Times New Roman" w:hAnsi="Times New Roman" w:cs="Times New Roman"/>
          <w:b/>
          <w:bCs/>
          <w:color w:val="000000"/>
          <w:spacing w:val="4"/>
          <w:sz w:val="24"/>
          <w:szCs w:val="24"/>
          <w:lang w:eastAsia="ru-RU"/>
        </w:rPr>
      </w:pPr>
      <w:bookmarkStart w:id="22" w:name="bookmark24"/>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22"/>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оценивать собственную и чужую речь с точки зрения точного, уместного и выразительного словоупотребления;</w:t>
      </w:r>
    </w:p>
    <w:p w:rsidR="008B1605" w:rsidRPr="00BD7C18" w:rsidRDefault="008B1605" w:rsidP="00D14F78">
      <w:pPr>
        <w:numPr>
          <w:ilvl w:val="0"/>
          <w:numId w:val="3"/>
        </w:numPr>
        <w:tabs>
          <w:tab w:val="left" w:pos="99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опознавать различные выразительные средства языка;</w:t>
      </w:r>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писать конспект, отзыв, тезисы, рефераты, статьи, рецензии, доклады, интервью, очерки, доверенности, резюме и другие жанры;</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8B1605" w:rsidRPr="00BD7C18" w:rsidRDefault="008B1605" w:rsidP="00D14F78">
      <w:pPr>
        <w:numPr>
          <w:ilvl w:val="0"/>
          <w:numId w:val="3"/>
        </w:numPr>
        <w:tabs>
          <w:tab w:val="left" w:pos="990"/>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8B1605" w:rsidRPr="00BD7C18" w:rsidRDefault="008B1605" w:rsidP="00D14F78">
      <w:pPr>
        <w:numPr>
          <w:ilvl w:val="0"/>
          <w:numId w:val="3"/>
        </w:numPr>
        <w:tabs>
          <w:tab w:val="left" w:pos="989"/>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характеризовать словообразовательные цепочки и словообразовательные гнезда;</w:t>
      </w:r>
    </w:p>
    <w:p w:rsidR="008B1605" w:rsidRPr="00BD7C18" w:rsidRDefault="008B1605" w:rsidP="00D14F78">
      <w:pPr>
        <w:numPr>
          <w:ilvl w:val="0"/>
          <w:numId w:val="3"/>
        </w:numPr>
        <w:tabs>
          <w:tab w:val="left" w:pos="1023"/>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этимологические данные для объяснения правописания и лексического значения слова;</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C6E58" w:rsidRPr="00DC6E58" w:rsidRDefault="00136B68" w:rsidP="00DC6E58">
      <w:pPr>
        <w:spacing w:after="0" w:line="240" w:lineRule="auto"/>
        <w:ind w:firstLine="709"/>
        <w:jc w:val="center"/>
        <w:rPr>
          <w:rFonts w:ascii="Times New Roman" w:eastAsia="Times New Roman" w:hAnsi="Times New Roman" w:cs="Times New Roman"/>
          <w:b/>
          <w:sz w:val="24"/>
          <w:szCs w:val="24"/>
          <w:lang w:eastAsia="ru-RU"/>
        </w:rPr>
      </w:pPr>
      <w:r w:rsidRPr="006648B3">
        <w:rPr>
          <w:rFonts w:ascii="Times New Roman" w:eastAsia="Times New Roman" w:hAnsi="Times New Roman" w:cs="Times New Roman"/>
          <w:b/>
          <w:iCs/>
          <w:color w:val="000000"/>
          <w:spacing w:val="-2"/>
          <w:sz w:val="24"/>
          <w:szCs w:val="24"/>
          <w:lang w:eastAsia="ru-RU"/>
        </w:rPr>
        <w:t>1.2.5.2. Родной язык</w:t>
      </w:r>
    </w:p>
    <w:p w:rsidR="00DC6E58" w:rsidRPr="00DC6E58" w:rsidRDefault="00DC6E58" w:rsidP="00DC6E58">
      <w:pPr>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Изучение предметной области «Родной язык и родная литература» должно обеспечивать: </w:t>
      </w:r>
    </w:p>
    <w:p w:rsidR="00DC6E58" w:rsidRPr="00DC6E58" w:rsidRDefault="00DC6E58" w:rsidP="00DC6E58">
      <w:pPr>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воспитание ценностного отношения к родному языку и литературе на родном языке как хранителю культуры, включение в культурно-языковое поле своего народа; </w:t>
      </w:r>
    </w:p>
    <w:p w:rsidR="00DC6E58" w:rsidRPr="00DC6E58" w:rsidRDefault="00DC6E58" w:rsidP="00DC6E58">
      <w:pPr>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приобщение к литературному наследию своего народа; </w:t>
      </w:r>
    </w:p>
    <w:p w:rsidR="00DC6E58" w:rsidRPr="00DC6E58" w:rsidRDefault="00DC6E58" w:rsidP="00DC6E58">
      <w:pPr>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формирование причастности к свершениям и традициям своего народа;</w:t>
      </w:r>
    </w:p>
    <w:p w:rsidR="00DC6E58" w:rsidRPr="00DC6E58" w:rsidRDefault="00DC6E58" w:rsidP="00DC6E58">
      <w:pPr>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осознание исторической преемственности поколений, своей ответственности за сохранение культуры народа; </w:t>
      </w:r>
    </w:p>
    <w:p w:rsidR="00DC6E58" w:rsidRPr="00DC6E58" w:rsidRDefault="00DC6E58" w:rsidP="00DC6E58">
      <w:pPr>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DC6E58" w:rsidRPr="00DC6E58" w:rsidRDefault="00DC6E58" w:rsidP="00DC6E58">
      <w:pPr>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DC6E58" w:rsidRPr="00DC6E58" w:rsidRDefault="00DC6E58" w:rsidP="00DC6E58">
      <w:pPr>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Предметные результаты изучения учебного предмета «Русский родной язык»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DC6E58" w:rsidRPr="00DC6E58" w:rsidRDefault="00DC6E58" w:rsidP="00DC6E58">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DC6E58">
        <w:rPr>
          <w:rFonts w:ascii="Times New Roman" w:eastAsia="Times New Roman" w:hAnsi="Times New Roman" w:cs="Times New Roman"/>
          <w:b/>
          <w:sz w:val="24"/>
          <w:szCs w:val="24"/>
          <w:lang w:eastAsia="ru-RU"/>
        </w:rPr>
        <w:t>Понимание взаимосвязи языка, культуры и истории народа, говорящего на нём:</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осознание роли русского родного языка в жизни общества и государства, в современном мире;</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осознание роли русского родного языка в жизни человека;</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осознание языка как развивающегося явления, взаимо</w:t>
      </w:r>
      <w:r w:rsidRPr="00DC6E58">
        <w:rPr>
          <w:rFonts w:ascii="Times New Roman" w:eastAsia="Calibri" w:hAnsi="Times New Roman" w:cs="Times New Roman"/>
          <w:sz w:val="24"/>
          <w:szCs w:val="24"/>
          <w:lang w:eastAsia="ru-RU"/>
        </w:rPr>
        <w:t>связи исторического развития языка с историей общества;</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осознание национального своеобразия, богатства, выразительности русского родного языка;</w:t>
      </w:r>
    </w:p>
    <w:p w:rsidR="00DC6E58" w:rsidRPr="00DC6E58" w:rsidRDefault="00DC6E58" w:rsidP="00DC6E58">
      <w:pPr>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DC6E58" w:rsidRPr="00DC6E58" w:rsidRDefault="00DC6E58" w:rsidP="00DC6E58">
      <w:pPr>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понимание </w:t>
      </w:r>
      <w:r w:rsidRPr="00DC6E58">
        <w:rPr>
          <w:rFonts w:ascii="Times New Roman" w:eastAsia="Calibri" w:hAnsi="Times New Roman" w:cs="Times New Roman"/>
          <w:sz w:val="24"/>
          <w:szCs w:val="24"/>
          <w:lang w:eastAsia="ru-RU"/>
        </w:rPr>
        <w:t xml:space="preserve">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w:t>
      </w:r>
      <w:r w:rsidRPr="00DC6E58">
        <w:rPr>
          <w:rFonts w:ascii="Times New Roman" w:eastAsia="Calibri" w:hAnsi="Times New Roman" w:cs="Times New Roman"/>
          <w:sz w:val="24"/>
          <w:szCs w:val="24"/>
          <w:lang w:eastAsia="ru-RU"/>
        </w:rPr>
        <w:lastRenderedPageBreak/>
        <w:t>народных и поэтических слов-символов, обладающих традиционной метафорической образностью; распознавание, характеристика.</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понимание и истолкование значения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понимание и истолкование значения пословиц и поговорок,крылатых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характеристика лексики с точки зрения происхождения: лексика исконно русская и заимствованная; понимание процессов заимствования лексики как результата взаимодействия национальных культур; характеристика заимствованных слов по языку-источнику (из славянских и неславянских языков), времени вхождения (самые древние и более поздние); распознавание старославянизмов, понимание роли 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Calibri" w:hAnsi="Times New Roman" w:cs="Times New Roman"/>
          <w:sz w:val="24"/>
          <w:szCs w:val="24"/>
          <w:lang w:eastAsia="ru-RU"/>
        </w:rPr>
        <w:t xml:space="preserve">понимание причин изменений в словарном составе языка, перераспределения пластов лексики между активным и пассивным запасом слов; определение значения устаревших слов с национально-культурным компонентом; </w:t>
      </w:r>
      <w:r w:rsidRPr="00DC6E58">
        <w:rPr>
          <w:rFonts w:ascii="Times New Roman" w:eastAsia="Times New Roman" w:hAnsi="Times New Roman" w:cs="Times New Roman"/>
          <w:sz w:val="24"/>
          <w:szCs w:val="24"/>
          <w:lang w:eastAsia="ru-RU"/>
        </w:rPr>
        <w:t xml:space="preserve">определение значения современных </w:t>
      </w:r>
      <w:r w:rsidRPr="00DC6E58">
        <w:rPr>
          <w:rFonts w:ascii="Times New Roman" w:eastAsia="Calibri" w:hAnsi="Times New Roman" w:cs="Times New Roman"/>
          <w:sz w:val="24"/>
          <w:szCs w:val="24"/>
          <w:lang w:eastAsia="ru-RU"/>
        </w:rPr>
        <w:t xml:space="preserve">неологизмов, </w:t>
      </w:r>
      <w:r w:rsidRPr="00DC6E58">
        <w:rPr>
          <w:rFonts w:ascii="Times New Roman" w:eastAsia="Times New Roman" w:hAnsi="Times New Roman" w:cs="Times New Roman"/>
          <w:sz w:val="24"/>
          <w:szCs w:val="24"/>
          <w:lang w:eastAsia="ru-RU"/>
        </w:rPr>
        <w:t>характеристика неологизмов по сфере употребления и стилистической окраске;</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осознание изменений в языке как объективного процесса; понимание внешних и внутренних факторов языковых изменений; общее представление об активных процессах в современном русском языке;</w:t>
      </w:r>
    </w:p>
    <w:p w:rsidR="00DC6E58" w:rsidRPr="00DC6E58" w:rsidRDefault="00DC6E58" w:rsidP="00DC6E58">
      <w:pPr>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w:t>
      </w:r>
      <w:r w:rsidRPr="00DC6E58">
        <w:rPr>
          <w:rFonts w:ascii="Times New Roman" w:eastAsia="Calibri" w:hAnsi="Times New Roman" w:cs="Times New Roman"/>
          <w:sz w:val="24"/>
          <w:szCs w:val="24"/>
          <w:lang w:eastAsia="ru-RU"/>
        </w:rPr>
        <w:t>эпитетов, метафор и сравнений.</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b/>
          <w:sz w:val="24"/>
          <w:szCs w:val="24"/>
          <w:lang w:eastAsia="ru-RU"/>
        </w:rPr>
      </w:pPr>
      <w:r w:rsidRPr="00DC6E58">
        <w:rPr>
          <w:rFonts w:ascii="Times New Roman" w:eastAsia="Times New Roman" w:hAnsi="Times New Roman" w:cs="Times New Roman"/>
          <w:b/>
          <w:sz w:val="24"/>
          <w:szCs w:val="24"/>
          <w:lang w:eastAsia="ru-RU"/>
        </w:rPr>
        <w:t>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осознание важности соблюдения норм современного русского литературного языка для культурного человека;</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соблюдение на письме и в устной речи норм современного русского литературного языка и правил речевого этикета; </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стремление к речевому самосовершенствованию; </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формирование ответственности за языковую культуру как общечеловеческую ценность;</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w:t>
      </w:r>
      <w:r w:rsidRPr="00DC6E58">
        <w:rPr>
          <w:rFonts w:ascii="Times New Roman" w:eastAsia="Times New Roman" w:hAnsi="Times New Roman" w:cs="Times New Roman"/>
          <w:sz w:val="24"/>
          <w:szCs w:val="24"/>
          <w:lang w:eastAsia="ru-RU"/>
        </w:rPr>
        <w:lastRenderedPageBreak/>
        <w:t>совершенствование и развитие;</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b/>
          <w:sz w:val="24"/>
          <w:szCs w:val="24"/>
          <w:lang w:eastAsia="ru-RU"/>
        </w:rPr>
        <w:t>соблюдение основных орфоэпических и акцентологических норм современного русского литературного языка</w:t>
      </w:r>
      <w:r w:rsidRPr="00DC6E58">
        <w:rPr>
          <w:rFonts w:ascii="Times New Roman" w:eastAsia="Times New Roman" w:hAnsi="Times New Roman" w:cs="Times New Roman"/>
          <w:sz w:val="24"/>
          <w:szCs w:val="24"/>
          <w:lang w:eastAsia="ru-RU"/>
        </w:rPr>
        <w:t xml:space="preserve">: произношение имен существительных‚ прилагательных, глаголов‚ полных причастий‚ кратких форм страдательных причастий прошедшего времени‚ деепричастий‚ наречий;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DC6E58">
        <w:rPr>
          <w:rFonts w:ascii="Times New Roman" w:eastAsia="Times New Roman" w:hAnsi="Times New Roman" w:cs="Times New Roman"/>
          <w:i/>
          <w:sz w:val="24"/>
          <w:szCs w:val="24"/>
          <w:lang w:eastAsia="ru-RU"/>
        </w:rPr>
        <w:t>ж</w:t>
      </w:r>
      <w:r w:rsidRPr="00DC6E58">
        <w:rPr>
          <w:rFonts w:ascii="Times New Roman" w:eastAsia="Times New Roman" w:hAnsi="Times New Roman" w:cs="Times New Roman"/>
          <w:sz w:val="24"/>
          <w:szCs w:val="24"/>
          <w:lang w:eastAsia="ru-RU"/>
        </w:rPr>
        <w:t xml:space="preserve"> и </w:t>
      </w:r>
      <w:r w:rsidRPr="00DC6E58">
        <w:rPr>
          <w:rFonts w:ascii="Times New Roman" w:eastAsia="Times New Roman" w:hAnsi="Times New Roman" w:cs="Times New Roman"/>
          <w:i/>
          <w:sz w:val="24"/>
          <w:szCs w:val="24"/>
          <w:lang w:eastAsia="ru-RU"/>
        </w:rPr>
        <w:t>ш</w:t>
      </w:r>
      <w:r w:rsidRPr="00DC6E58">
        <w:rPr>
          <w:rFonts w:ascii="Times New Roman" w:eastAsia="Times New Roman" w:hAnsi="Times New Roman" w:cs="Times New Roman"/>
          <w:sz w:val="24"/>
          <w:szCs w:val="24"/>
          <w:lang w:eastAsia="ru-RU"/>
        </w:rPr>
        <w:t xml:space="preserve">; произношение сочетания </w:t>
      </w:r>
      <w:r w:rsidRPr="00DC6E58">
        <w:rPr>
          <w:rFonts w:ascii="Times New Roman" w:eastAsia="Times New Roman" w:hAnsi="Times New Roman" w:cs="Times New Roman"/>
          <w:i/>
          <w:sz w:val="24"/>
          <w:szCs w:val="24"/>
          <w:lang w:eastAsia="ru-RU"/>
        </w:rPr>
        <w:t>чн</w:t>
      </w:r>
      <w:r w:rsidRPr="00DC6E58">
        <w:rPr>
          <w:rFonts w:ascii="Times New Roman" w:eastAsia="Times New Roman" w:hAnsi="Times New Roman" w:cs="Times New Roman"/>
          <w:sz w:val="24"/>
          <w:szCs w:val="24"/>
          <w:lang w:eastAsia="ru-RU"/>
        </w:rPr>
        <w:t xml:space="preserve"> и </w:t>
      </w:r>
      <w:r w:rsidRPr="00DC6E58">
        <w:rPr>
          <w:rFonts w:ascii="Times New Roman" w:eastAsia="Times New Roman" w:hAnsi="Times New Roman" w:cs="Times New Roman"/>
          <w:i/>
          <w:sz w:val="24"/>
          <w:szCs w:val="24"/>
          <w:lang w:eastAsia="ru-RU"/>
        </w:rPr>
        <w:t>чт</w:t>
      </w:r>
      <w:r w:rsidRPr="00DC6E58">
        <w:rPr>
          <w:rFonts w:ascii="Times New Roman" w:eastAsia="Times New Roman" w:hAnsi="Times New Roman" w:cs="Times New Roman"/>
          <w:sz w:val="24"/>
          <w:szCs w:val="24"/>
          <w:lang w:eastAsia="ru-RU"/>
        </w:rPr>
        <w:t>; произношение женских отчеств на -</w:t>
      </w:r>
      <w:r w:rsidRPr="00DC6E58">
        <w:rPr>
          <w:rFonts w:ascii="Times New Roman" w:eastAsia="Times New Roman" w:hAnsi="Times New Roman" w:cs="Times New Roman"/>
          <w:i/>
          <w:sz w:val="24"/>
          <w:szCs w:val="24"/>
          <w:lang w:eastAsia="ru-RU"/>
        </w:rPr>
        <w:t>ична</w:t>
      </w:r>
      <w:r w:rsidRPr="00DC6E58">
        <w:rPr>
          <w:rFonts w:ascii="Times New Roman" w:eastAsia="Times New Roman" w:hAnsi="Times New Roman" w:cs="Times New Roman"/>
          <w:sz w:val="24"/>
          <w:szCs w:val="24"/>
          <w:lang w:eastAsia="ru-RU"/>
        </w:rPr>
        <w:t>, -</w:t>
      </w:r>
      <w:r w:rsidRPr="00DC6E58">
        <w:rPr>
          <w:rFonts w:ascii="Times New Roman" w:eastAsia="Times New Roman" w:hAnsi="Times New Roman" w:cs="Times New Roman"/>
          <w:i/>
          <w:sz w:val="24"/>
          <w:szCs w:val="24"/>
          <w:lang w:eastAsia="ru-RU"/>
        </w:rPr>
        <w:t>инична</w:t>
      </w:r>
      <w:r w:rsidRPr="00DC6E58">
        <w:rPr>
          <w:rFonts w:ascii="Times New Roman" w:eastAsia="Times New Roman" w:hAnsi="Times New Roman" w:cs="Times New Roman"/>
          <w:sz w:val="24"/>
          <w:szCs w:val="24"/>
          <w:lang w:eastAsia="ru-RU"/>
        </w:rPr>
        <w:t xml:space="preserve">; произношение твердого [н] перед мягкими [ф'] и [в']; произношение мягкого [н] перед </w:t>
      </w:r>
      <w:r w:rsidRPr="00DC6E58">
        <w:rPr>
          <w:rFonts w:ascii="Times New Roman" w:eastAsia="Times New Roman" w:hAnsi="Times New Roman" w:cs="Times New Roman"/>
          <w:i/>
          <w:sz w:val="24"/>
          <w:szCs w:val="24"/>
          <w:lang w:eastAsia="ru-RU"/>
        </w:rPr>
        <w:t>ч</w:t>
      </w:r>
      <w:r w:rsidRPr="00DC6E58">
        <w:rPr>
          <w:rFonts w:ascii="Times New Roman" w:eastAsia="Times New Roman" w:hAnsi="Times New Roman" w:cs="Times New Roman"/>
          <w:sz w:val="24"/>
          <w:szCs w:val="24"/>
          <w:lang w:eastAsia="ru-RU"/>
        </w:rPr>
        <w:t xml:space="preserve"> и </w:t>
      </w:r>
      <w:r w:rsidRPr="00DC6E58">
        <w:rPr>
          <w:rFonts w:ascii="Times New Roman" w:eastAsia="Times New Roman" w:hAnsi="Times New Roman" w:cs="Times New Roman"/>
          <w:i/>
          <w:sz w:val="24"/>
          <w:szCs w:val="24"/>
          <w:lang w:eastAsia="ru-RU"/>
        </w:rPr>
        <w:t>щ</w:t>
      </w:r>
      <w:r w:rsidRPr="00DC6E58">
        <w:rPr>
          <w:rFonts w:ascii="Times New Roman" w:eastAsia="Times New Roman" w:hAnsi="Times New Roman" w:cs="Times New Roman"/>
          <w:sz w:val="24"/>
          <w:szCs w:val="24"/>
          <w:lang w:eastAsia="ru-RU"/>
        </w:rPr>
        <w:t>.; постановка ударения в отдельных грамматических формах имён существительных, прилагательных; глаголов(в рамках изученного); в словоформах с непроизводными предлогами‚ в заимствованных словах;</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осознание смыслоразличительной роли ударения на примере омографов;</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различение произносительных различий в русском языке, обусловленных темпом речи и стилями речи;</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различение вариантов орфоэпической и акцентологической нормы; употребление слов с учётом произносительных вариантов орфоэпической нормы; </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употребление слов с учётом стилистических вариантов орфоэпической нормы;</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понимание активных процессов в области произношения и ударения;</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b/>
          <w:sz w:val="24"/>
          <w:szCs w:val="24"/>
          <w:lang w:eastAsia="ru-RU"/>
        </w:rPr>
        <w:t xml:space="preserve">соблюдение основных лексических норм современного русского литературного языка: </w:t>
      </w:r>
      <w:r w:rsidRPr="00DC6E58">
        <w:rPr>
          <w:rFonts w:ascii="Times New Roman" w:eastAsia="Times New Roman" w:hAnsi="Times New Roman" w:cs="Times New Roman"/>
          <w:sz w:val="24"/>
          <w:szCs w:val="24"/>
          <w:lang w:eastAsia="ru-RU"/>
        </w:rPr>
        <w:t>правильность выбора слова, максимально соответствующего обозначаемому им предмету или явлению реальной действительности; нормы употребления синонимов‚ антонимов‚ омонимов‚ паронимов; употребление слова в соответствии с его лексическим значением и требованием лексической сочетаемости; 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различение стилистических вариантов лексической нормы; </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употребление имён существительных, прилагательных, глаголов с учётом стилистических вариантов лексической нормы;</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употребление синонимов, антонимов‚ омонимов с учётом стилистических вариантов лексической нормы;</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различение типичных речевых ошибок;</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редактирование текста с целью исправления речевых ошибок;</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b/>
          <w:sz w:val="24"/>
          <w:szCs w:val="24"/>
          <w:lang w:eastAsia="ru-RU"/>
        </w:rPr>
      </w:pPr>
      <w:r w:rsidRPr="00DC6E58">
        <w:rPr>
          <w:rFonts w:ascii="Times New Roman" w:eastAsia="Times New Roman" w:hAnsi="Times New Roman" w:cs="Times New Roman"/>
          <w:sz w:val="24"/>
          <w:szCs w:val="24"/>
          <w:lang w:eastAsia="ru-RU"/>
        </w:rPr>
        <w:t>выявление и исправление речевых ошибок в устной речи;</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b/>
          <w:sz w:val="24"/>
          <w:szCs w:val="24"/>
          <w:lang w:eastAsia="ru-RU"/>
        </w:rPr>
        <w:t xml:space="preserve">соблюдение основных грамматических норм современного русского литературного языка: </w:t>
      </w:r>
      <w:r w:rsidRPr="00DC6E58">
        <w:rPr>
          <w:rFonts w:ascii="Times New Roman" w:eastAsia="Times New Roman" w:hAnsi="Times New Roman" w:cs="Times New Roman"/>
          <w:sz w:val="24"/>
          <w:szCs w:val="24"/>
          <w:lang w:eastAsia="ru-RU"/>
        </w:rPr>
        <w:t xml:space="preserve">употребление заимствованных несклоняемых имен существительных; сложных существительных; имён собственных (географических названий); аббревиатур‚ обусловленное категорией рода; употребление заимствованных несклоняемых имён существительных; склонение русских и иностранных имен и фамилий; названий географических объектов‚ употребление отдельных грамматических форм имен существительных, прилагательных (в рамках изученного);склонение местоимений‚ порядковых и количественных числительных; употребление отдельных форм имен существительных в соответствии с типом склонения, родом, принадлежностью к разряду одушевленности – неодушевленности; словоизменение отдельных форм множественного числа имени существительного‚ глаголов 1 лица единственного числа настоящего и будущего времени; формообразование глаголов совершенного и несовершенного вида‚ форм глаголов в повелительном наклонении; употребление имен прилагательных в формах сравнительной степени‚ в краткой форме‚ употребление в речи однокоренных слов разных частей речи;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согласование сказуемого с подлежащим, выраженным сочетанием числительного и существительным; согласование определения в количественно-именных сочетаниях с числительными; построение словосочетаний по типу согласования; управление предлогов </w:t>
      </w:r>
      <w:r w:rsidRPr="00DC6E58">
        <w:rPr>
          <w:rFonts w:ascii="Times New Roman" w:eastAsia="Times New Roman" w:hAnsi="Times New Roman" w:cs="Times New Roman"/>
          <w:i/>
          <w:sz w:val="24"/>
          <w:szCs w:val="24"/>
          <w:lang w:eastAsia="ru-RU"/>
        </w:rPr>
        <w:t>благодаря, согласно, вопреки</w:t>
      </w:r>
      <w:r w:rsidRPr="00DC6E58">
        <w:rPr>
          <w:rFonts w:ascii="Times New Roman" w:eastAsia="Times New Roman" w:hAnsi="Times New Roman" w:cs="Times New Roman"/>
          <w:sz w:val="24"/>
          <w:szCs w:val="24"/>
          <w:lang w:eastAsia="ru-RU"/>
        </w:rPr>
        <w:t xml:space="preserve">; употребление предлогов </w:t>
      </w:r>
      <w:r w:rsidRPr="00DC6E58">
        <w:rPr>
          <w:rFonts w:ascii="Times New Roman" w:eastAsia="Times New Roman" w:hAnsi="Times New Roman" w:cs="Times New Roman"/>
          <w:i/>
          <w:sz w:val="24"/>
          <w:szCs w:val="24"/>
          <w:lang w:eastAsia="ru-RU"/>
        </w:rPr>
        <w:t>о</w:t>
      </w:r>
      <w:r w:rsidRPr="00DC6E58">
        <w:rPr>
          <w:rFonts w:ascii="Times New Roman" w:eastAsia="Times New Roman" w:hAnsi="Times New Roman" w:cs="Times New Roman"/>
          <w:sz w:val="24"/>
          <w:szCs w:val="24"/>
          <w:lang w:eastAsia="ru-RU"/>
        </w:rPr>
        <w:t xml:space="preserve">‚ </w:t>
      </w:r>
      <w:r w:rsidRPr="00DC6E58">
        <w:rPr>
          <w:rFonts w:ascii="Times New Roman" w:eastAsia="Times New Roman" w:hAnsi="Times New Roman" w:cs="Times New Roman"/>
          <w:i/>
          <w:sz w:val="24"/>
          <w:szCs w:val="24"/>
          <w:lang w:eastAsia="ru-RU"/>
        </w:rPr>
        <w:t>по</w:t>
      </w:r>
      <w:r w:rsidRPr="00DC6E58">
        <w:rPr>
          <w:rFonts w:ascii="Times New Roman" w:eastAsia="Times New Roman" w:hAnsi="Times New Roman" w:cs="Times New Roman"/>
          <w:sz w:val="24"/>
          <w:szCs w:val="24"/>
          <w:lang w:eastAsia="ru-RU"/>
        </w:rPr>
        <w:t xml:space="preserve">‚ </w:t>
      </w:r>
      <w:r w:rsidRPr="00DC6E58">
        <w:rPr>
          <w:rFonts w:ascii="Times New Roman" w:eastAsia="Times New Roman" w:hAnsi="Times New Roman" w:cs="Times New Roman"/>
          <w:i/>
          <w:sz w:val="24"/>
          <w:szCs w:val="24"/>
          <w:lang w:eastAsia="ru-RU"/>
        </w:rPr>
        <w:t>из</w:t>
      </w:r>
      <w:r w:rsidRPr="00DC6E58">
        <w:rPr>
          <w:rFonts w:ascii="Times New Roman" w:eastAsia="Times New Roman" w:hAnsi="Times New Roman" w:cs="Times New Roman"/>
          <w:sz w:val="24"/>
          <w:szCs w:val="24"/>
          <w:lang w:eastAsia="ru-RU"/>
        </w:rPr>
        <w:t xml:space="preserve">‚ </w:t>
      </w:r>
      <w:r w:rsidRPr="00DC6E58">
        <w:rPr>
          <w:rFonts w:ascii="Times New Roman" w:eastAsia="Times New Roman" w:hAnsi="Times New Roman" w:cs="Times New Roman"/>
          <w:i/>
          <w:sz w:val="24"/>
          <w:szCs w:val="24"/>
          <w:lang w:eastAsia="ru-RU"/>
        </w:rPr>
        <w:t>с</w:t>
      </w:r>
      <w:r w:rsidRPr="00DC6E58">
        <w:rPr>
          <w:rFonts w:ascii="Times New Roman" w:eastAsia="Times New Roman" w:hAnsi="Times New Roman" w:cs="Times New Roman"/>
          <w:sz w:val="24"/>
          <w:szCs w:val="24"/>
          <w:lang w:eastAsia="ru-RU"/>
        </w:rPr>
        <w:t xml:space="preserve"> в составе словосочетания‚ употребление предлога </w:t>
      </w:r>
      <w:r w:rsidRPr="00DC6E58">
        <w:rPr>
          <w:rFonts w:ascii="Times New Roman" w:eastAsia="Times New Roman" w:hAnsi="Times New Roman" w:cs="Times New Roman"/>
          <w:i/>
          <w:sz w:val="24"/>
          <w:szCs w:val="24"/>
          <w:lang w:eastAsia="ru-RU"/>
        </w:rPr>
        <w:t>по</w:t>
      </w:r>
      <w:r w:rsidRPr="00DC6E58">
        <w:rPr>
          <w:rFonts w:ascii="Times New Roman" w:eastAsia="Times New Roman" w:hAnsi="Times New Roman" w:cs="Times New Roman"/>
          <w:sz w:val="24"/>
          <w:szCs w:val="24"/>
          <w:lang w:eastAsia="ru-RU"/>
        </w:rPr>
        <w:t xml:space="preserve">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lastRenderedPageBreak/>
        <w:t>определение типичных грамматических ошибок в речи;</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различение вариантов грамматической нормы: литературных и разговорных форм именительного падежа множественного числа существительных мужского рода‚форм существительных мужского рода множественного числа с окончаниями </w:t>
      </w:r>
      <w:r w:rsidRPr="00DC6E58">
        <w:rPr>
          <w:rFonts w:ascii="Times New Roman" w:eastAsia="Times New Roman" w:hAnsi="Times New Roman" w:cs="Times New Roman"/>
          <w:i/>
          <w:sz w:val="24"/>
          <w:szCs w:val="24"/>
          <w:lang w:eastAsia="ru-RU"/>
        </w:rPr>
        <w:t>–а(-я)</w:t>
      </w:r>
      <w:r w:rsidRPr="00DC6E58">
        <w:rPr>
          <w:rFonts w:ascii="Times New Roman" w:eastAsia="Times New Roman" w:hAnsi="Times New Roman" w:cs="Times New Roman"/>
          <w:sz w:val="24"/>
          <w:szCs w:val="24"/>
          <w:lang w:eastAsia="ru-RU"/>
        </w:rPr>
        <w:t xml:space="preserve">, </w:t>
      </w:r>
      <w:r w:rsidRPr="00DC6E58">
        <w:rPr>
          <w:rFonts w:ascii="Times New Roman" w:eastAsia="Times New Roman" w:hAnsi="Times New Roman" w:cs="Times New Roman"/>
          <w:i/>
          <w:sz w:val="24"/>
          <w:szCs w:val="24"/>
          <w:lang w:eastAsia="ru-RU"/>
        </w:rPr>
        <w:t>-ы(и)</w:t>
      </w:r>
      <w:r w:rsidRPr="00DC6E58">
        <w:rPr>
          <w:rFonts w:ascii="Times New Roman" w:eastAsia="Times New Roman" w:hAnsi="Times New Roman" w:cs="Times New Roman"/>
          <w:sz w:val="24"/>
          <w:szCs w:val="24"/>
          <w:lang w:eastAsia="ru-RU"/>
        </w:rPr>
        <w:t>‚ различающихся по смыслу‚ литературных и разговорных форм глаголов‚ причастий‚ деепричастий‚ наречий;</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различение вариантов грамматической синтаксической нормы‚ обусловленных грамматической синонимией словосочетаний‚ простых и сложных предложений;</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правильное употребление имён существительных, прилагательных, глаголов с  учётом вариантов грамматической нормы;</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правильное употребление синонимических грамматических конструкций с учётом смысловых и стилистических особенностей; редактирование текста с целью исправления грамматических ошибок;</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выявление и исправление грамматических ошибок в устной речи;</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b/>
          <w:sz w:val="24"/>
          <w:szCs w:val="24"/>
          <w:lang w:eastAsia="ru-RU"/>
        </w:rPr>
        <w:t xml:space="preserve">соблюдение основных норм русского речевого этикета: </w:t>
      </w:r>
      <w:r w:rsidRPr="00DC6E58">
        <w:rPr>
          <w:rFonts w:ascii="Times New Roman" w:eastAsia="Times New Roman" w:hAnsi="Times New Roman" w:cs="Times New Roman"/>
          <w:sz w:val="24"/>
          <w:szCs w:val="24"/>
          <w:lang w:eastAsia="ru-RU"/>
        </w:rPr>
        <w:t xml:space="preserve">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 </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соблюдение этикетных форм и устойчивых формул‚ принципов  этикетного  общения, лежащих в основе национального речевого этикета;</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соблюдение русской этикетной вербальной и невербальной манеры общения;</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использование в общении этикетных речевых тактик и приёмов‚ помогающих противостоять речевой агрессии;</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использование при общении в электронной среде этики и русского речевого этикета;</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соблюдение норм русского этикетного речевого поведения в ситуациях делового общения;</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понимание активных процессов в русском речевом этикете;</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b/>
          <w:sz w:val="24"/>
          <w:szCs w:val="24"/>
          <w:lang w:eastAsia="ru-RU"/>
        </w:rPr>
        <w:t>соблюдение основных орфографических норм современного русского литературного языка</w:t>
      </w:r>
      <w:r w:rsidRPr="00DC6E58">
        <w:rPr>
          <w:rFonts w:ascii="Times New Roman" w:eastAsia="Times New Roman" w:hAnsi="Times New Roman" w:cs="Times New Roman"/>
          <w:sz w:val="24"/>
          <w:szCs w:val="24"/>
          <w:lang w:eastAsia="ru-RU"/>
        </w:rPr>
        <w:t>(в рамках изученного в основном курсе);</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b/>
          <w:sz w:val="24"/>
          <w:szCs w:val="24"/>
          <w:lang w:eastAsia="ru-RU"/>
        </w:rPr>
        <w:t>соблюдение основных пунктуационных норм современного русского литературного языки</w:t>
      </w:r>
      <w:r w:rsidRPr="00DC6E58">
        <w:rPr>
          <w:rFonts w:ascii="Times New Roman" w:eastAsia="Times New Roman" w:hAnsi="Times New Roman" w:cs="Times New Roman"/>
          <w:sz w:val="24"/>
          <w:szCs w:val="24"/>
          <w:lang w:eastAsia="ru-RU"/>
        </w:rPr>
        <w:t>(в рамках изученного в основном курсе);</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использование толковых, в том числе мультимедийных, словарей для определения лексического значения слова, особенностей употребления; </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b/>
          <w:sz w:val="24"/>
          <w:szCs w:val="24"/>
          <w:lang w:eastAsia="ru-RU"/>
        </w:rPr>
      </w:pPr>
      <w:r w:rsidRPr="00DC6E58">
        <w:rPr>
          <w:rFonts w:ascii="Times New Roman" w:eastAsia="Times New Roman" w:hAnsi="Times New Roman" w:cs="Times New Roman"/>
          <w:b/>
          <w:sz w:val="24"/>
          <w:szCs w:val="24"/>
          <w:lang w:eastAsia="ru-RU"/>
        </w:rPr>
        <w:t>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владение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DC6E58" w:rsidRPr="00DC6E58" w:rsidRDefault="00DC6E58" w:rsidP="00DC6E58">
      <w:pPr>
        <w:widowControl w:val="0"/>
        <w:autoSpaceDE w:val="0"/>
        <w:autoSpaceDN w:val="0"/>
        <w:spacing w:after="0" w:line="240" w:lineRule="auto"/>
        <w:ind w:firstLine="709"/>
        <w:jc w:val="both"/>
        <w:rPr>
          <w:rFonts w:ascii="Times New Roman" w:eastAsia="Calibri" w:hAnsi="Times New Roman" w:cs="Times New Roman"/>
          <w:sz w:val="24"/>
          <w:szCs w:val="24"/>
          <w:lang w:eastAsia="ru-RU"/>
        </w:rPr>
      </w:pPr>
      <w:r w:rsidRPr="00DC6E58">
        <w:rPr>
          <w:rFonts w:ascii="Times New Roman" w:eastAsia="Times New Roman" w:hAnsi="Times New Roman" w:cs="Times New Roman"/>
          <w:sz w:val="24"/>
          <w:szCs w:val="24"/>
          <w:lang w:eastAsia="ru-RU"/>
        </w:rPr>
        <w:t>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умение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w:t>
      </w:r>
      <w:r w:rsidRPr="00DC6E58">
        <w:rPr>
          <w:rFonts w:ascii="Times New Roman" w:eastAsia="Times New Roman" w:hAnsi="Times New Roman" w:cs="Times New Roman"/>
          <w:sz w:val="24"/>
          <w:szCs w:val="24"/>
          <w:lang w:eastAsia="ru-RU"/>
        </w:rPr>
        <w:lastRenderedPageBreak/>
        <w:t>их выражения;  определять начало и конец темы; выявлять логический план текста;</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проведение анализа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 дедуктивно-индуктивные, стержневые/индуктивно-дедуктивные);</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владение правилами информационной безопасности при общении в социальных сетях;</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уместное использование коммуникативных стратегий и тактик 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участие в беседе, споре, владение правилами корректного речевого поведения в споре;</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умение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 </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создание устных и письменных текстов описательного типа: определение, дефиниция, собственно описание, пояснение; </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создание устных и письменных текстов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 </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создание текста как результата проектной (исследовательской) деятельности; оформление реферата в письменной форме и представление его в устной форме;</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чтение, комплексный анализ и создание текстов публицистических жанров(девиз, слоган, путевые записки, проблемный очерк; тексты рекламных объявлений);</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чтение, комплексный анализ и интерпретация текстов фольклора и художественных текстов или их фрагментов (народных и литературных сказок, рассказов, загадок, пословиц, притч и т.п.); определение фактуальной и подтекстовой информации текста, его сильных позиций; </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создание объявлений (в устной и письменной форме); деловых писем;</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оценивание устных и письменных речевых высказываний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8B1605" w:rsidRPr="00BD7C18" w:rsidRDefault="00136B68" w:rsidP="00DC6E58">
      <w:pPr>
        <w:spacing w:after="0" w:line="278" w:lineRule="exact"/>
        <w:jc w:val="center"/>
        <w:outlineLvl w:val="0"/>
        <w:rPr>
          <w:rFonts w:ascii="Times New Roman" w:eastAsia="Times New Roman" w:hAnsi="Times New Roman" w:cs="Times New Roman"/>
          <w:b/>
          <w:bCs/>
          <w:color w:val="000000"/>
          <w:spacing w:val="4"/>
          <w:sz w:val="24"/>
          <w:szCs w:val="24"/>
          <w:lang w:eastAsia="ru-RU"/>
        </w:rPr>
      </w:pPr>
      <w:bookmarkStart w:id="23" w:name="bookmark25"/>
      <w:r w:rsidRPr="00BD7C18">
        <w:rPr>
          <w:rFonts w:ascii="Times New Roman" w:eastAsia="Times New Roman" w:hAnsi="Times New Roman" w:cs="Times New Roman"/>
          <w:b/>
          <w:bCs/>
          <w:color w:val="000000"/>
          <w:spacing w:val="4"/>
          <w:sz w:val="24"/>
          <w:szCs w:val="24"/>
          <w:lang w:eastAsia="ru-RU"/>
        </w:rPr>
        <w:t>1.2.5.3</w:t>
      </w:r>
      <w:r w:rsidR="008B1605" w:rsidRPr="00BD7C18">
        <w:rPr>
          <w:rFonts w:ascii="Times New Roman" w:eastAsia="Times New Roman" w:hAnsi="Times New Roman" w:cs="Times New Roman"/>
          <w:b/>
          <w:bCs/>
          <w:color w:val="000000"/>
          <w:spacing w:val="4"/>
          <w:sz w:val="24"/>
          <w:szCs w:val="24"/>
          <w:lang w:eastAsia="ru-RU"/>
        </w:rPr>
        <w:t>. Литература</w:t>
      </w:r>
      <w:bookmarkEnd w:id="23"/>
    </w:p>
    <w:p w:rsidR="008B1605" w:rsidRPr="00BD7C18" w:rsidRDefault="008B1605" w:rsidP="00EE23EA">
      <w:pPr>
        <w:spacing w:after="0" w:line="278"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соответствии с Федеральным государственным образовательным стандартом основного общего образования</w:t>
      </w:r>
      <w:r w:rsidRPr="00BD7C18">
        <w:rPr>
          <w:rFonts w:ascii="Times New Roman" w:eastAsia="Times New Roman" w:hAnsi="Times New Roman" w:cs="Times New Roman"/>
          <w:b/>
          <w:bCs/>
          <w:color w:val="000000"/>
          <w:spacing w:val="4"/>
          <w:sz w:val="24"/>
          <w:szCs w:val="24"/>
          <w:lang w:eastAsia="ru-RU"/>
        </w:rPr>
        <w:t xml:space="preserve"> предметными результатами</w:t>
      </w:r>
      <w:r w:rsidRPr="00BD7C18">
        <w:rPr>
          <w:rFonts w:ascii="Times New Roman" w:eastAsia="Times New Roman" w:hAnsi="Times New Roman" w:cs="Times New Roman"/>
          <w:color w:val="000000"/>
          <w:spacing w:val="3"/>
          <w:sz w:val="24"/>
          <w:szCs w:val="24"/>
          <w:lang w:eastAsia="ru-RU"/>
        </w:rPr>
        <w:t xml:space="preserve"> изучения предмета «Литература» являются:</w:t>
      </w:r>
    </w:p>
    <w:p w:rsidR="008B1605" w:rsidRPr="00BD7C18" w:rsidRDefault="008B1605" w:rsidP="00EE23EA">
      <w:pPr>
        <w:spacing w:after="0" w:line="278"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EE23EA">
      <w:pPr>
        <w:spacing w:after="0" w:line="278"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w:t>
      </w:r>
      <w:r w:rsidRPr="00BD7C18">
        <w:rPr>
          <w:rFonts w:ascii="Times New Roman" w:eastAsia="Times New Roman" w:hAnsi="Times New Roman" w:cs="Times New Roman"/>
          <w:color w:val="000000"/>
          <w:spacing w:val="3"/>
          <w:sz w:val="24"/>
          <w:szCs w:val="24"/>
          <w:lang w:eastAsia="ru-RU"/>
        </w:rPr>
        <w:lastRenderedPageBreak/>
        <w:t>интерпретирующего характера, участвовать в обсуждении прочитанного, сознательно планировать свое досуговое чтение;</w:t>
      </w:r>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развитие способности понимать литературные художественные произведения, воплощающие разные этнокультурные традиции;</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8B1605" w:rsidRPr="00BD7C18" w:rsidRDefault="008B1605" w:rsidP="00EE23EA">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Конкретизируя эти общие результаты, обозначим наиболее важные</w:t>
      </w:r>
      <w:r w:rsidRPr="00BD7C18">
        <w:rPr>
          <w:rFonts w:ascii="Times New Roman" w:eastAsia="Times New Roman" w:hAnsi="Times New Roman" w:cs="Times New Roman"/>
          <w:b/>
          <w:bCs/>
          <w:color w:val="000000"/>
          <w:spacing w:val="4"/>
          <w:sz w:val="24"/>
          <w:szCs w:val="24"/>
          <w:lang w:eastAsia="ru-RU"/>
        </w:rPr>
        <w:t xml:space="preserve"> предметные умения, </w:t>
      </w:r>
      <w:r w:rsidRPr="00BD7C18">
        <w:rPr>
          <w:rFonts w:ascii="Times New Roman" w:eastAsia="Times New Roman" w:hAnsi="Times New Roman" w:cs="Times New Roman"/>
          <w:color w:val="000000"/>
          <w:spacing w:val="3"/>
          <w:sz w:val="24"/>
          <w:szCs w:val="24"/>
          <w:lang w:eastAsia="ru-RU"/>
        </w:rPr>
        <w:t>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8B1605" w:rsidRPr="00BD7C18" w:rsidRDefault="008B1605" w:rsidP="00D14F78">
      <w:pPr>
        <w:numPr>
          <w:ilvl w:val="0"/>
          <w:numId w:val="3"/>
        </w:numPr>
        <w:tabs>
          <w:tab w:val="left" w:pos="1003"/>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тему и основную мысль произведения (5-6 кл.);</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владеть различными видами пересказа (5-6 кл.), пересказывать сюжет; выявлять особенности композиции, основной конфликт, вычленять фабулу (6-7 кл.);</w:t>
      </w:r>
    </w:p>
    <w:p w:rsidR="008B1605" w:rsidRPr="00BD7C18" w:rsidRDefault="008B1605" w:rsidP="00D14F78">
      <w:pPr>
        <w:numPr>
          <w:ilvl w:val="0"/>
          <w:numId w:val="3"/>
        </w:numPr>
        <w:tabs>
          <w:tab w:val="left" w:pos="100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героев-персонажей, давать их сравнительные характеристики (5-6 кл.); оценивать систему персонажей (6-7 кл.);</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w:t>
      </w:r>
      <w:r w:rsidR="0004372C" w:rsidRPr="00BD7C18">
        <w:rPr>
          <w:rFonts w:ascii="Times New Roman" w:eastAsia="Times New Roman" w:hAnsi="Times New Roman" w:cs="Times New Roman"/>
          <w:color w:val="000000"/>
          <w:spacing w:val="3"/>
          <w:sz w:val="24"/>
          <w:szCs w:val="24"/>
          <w:lang w:eastAsia="ru-RU"/>
        </w:rPr>
        <w:t>8</w:t>
      </w:r>
      <w:r w:rsidRPr="00BD7C18">
        <w:rPr>
          <w:rFonts w:ascii="Times New Roman" w:eastAsia="Times New Roman" w:hAnsi="Times New Roman" w:cs="Times New Roman"/>
          <w:color w:val="000000"/>
          <w:spacing w:val="3"/>
          <w:sz w:val="24"/>
          <w:szCs w:val="24"/>
          <w:lang w:eastAsia="ru-RU"/>
        </w:rPr>
        <w:t xml:space="preserve"> кл.);</w:t>
      </w:r>
    </w:p>
    <w:p w:rsidR="008B1605" w:rsidRPr="00BD7C18" w:rsidRDefault="008B1605" w:rsidP="00D14F78">
      <w:pPr>
        <w:numPr>
          <w:ilvl w:val="0"/>
          <w:numId w:val="3"/>
        </w:numPr>
        <w:tabs>
          <w:tab w:val="left" w:pos="100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родо-жанровую специфику художественного произведения (5-</w:t>
      </w:r>
      <w:r w:rsidR="00136B68" w:rsidRPr="00BD7C18">
        <w:rPr>
          <w:rFonts w:ascii="Times New Roman" w:eastAsia="Times New Roman" w:hAnsi="Times New Roman" w:cs="Times New Roman"/>
          <w:color w:val="000000"/>
          <w:spacing w:val="3"/>
          <w:sz w:val="24"/>
          <w:szCs w:val="24"/>
          <w:lang w:eastAsia="ru-RU"/>
        </w:rPr>
        <w:t>9</w:t>
      </w:r>
      <w:r w:rsidRPr="00BD7C18">
        <w:rPr>
          <w:rFonts w:ascii="Times New Roman" w:eastAsia="Times New Roman" w:hAnsi="Times New Roman" w:cs="Times New Roman"/>
          <w:color w:val="000000"/>
          <w:spacing w:val="3"/>
          <w:sz w:val="24"/>
          <w:szCs w:val="24"/>
          <w:lang w:eastAsia="ru-RU"/>
        </w:rPr>
        <w:t xml:space="preserve"> кл.);</w:t>
      </w:r>
    </w:p>
    <w:p w:rsidR="008B1605" w:rsidRPr="00BD7C18" w:rsidRDefault="008B1605" w:rsidP="00D14F78">
      <w:pPr>
        <w:numPr>
          <w:ilvl w:val="0"/>
          <w:numId w:val="3"/>
        </w:numPr>
        <w:tabs>
          <w:tab w:val="left" w:pos="10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свое понимание нравственно-философской, социально-исторической и эстетической проблематики произведений (7-</w:t>
      </w:r>
      <w:r w:rsidR="00136B68" w:rsidRPr="00BD7C18">
        <w:rPr>
          <w:rFonts w:ascii="Times New Roman" w:eastAsia="Times New Roman" w:hAnsi="Times New Roman" w:cs="Times New Roman"/>
          <w:color w:val="000000"/>
          <w:spacing w:val="3"/>
          <w:sz w:val="24"/>
          <w:szCs w:val="24"/>
          <w:lang w:eastAsia="ru-RU"/>
        </w:rPr>
        <w:t>9</w:t>
      </w:r>
      <w:r w:rsidRPr="00BD7C18">
        <w:rPr>
          <w:rFonts w:ascii="Times New Roman" w:eastAsia="Times New Roman" w:hAnsi="Times New Roman" w:cs="Times New Roman"/>
          <w:color w:val="000000"/>
          <w:spacing w:val="3"/>
          <w:sz w:val="24"/>
          <w:szCs w:val="24"/>
          <w:lang w:eastAsia="ru-RU"/>
        </w:rPr>
        <w:t xml:space="preserve"> кл.);</w:t>
      </w:r>
    </w:p>
    <w:p w:rsidR="008B1605" w:rsidRPr="00BD7C18" w:rsidRDefault="008B1605" w:rsidP="00D14F78">
      <w:pPr>
        <w:numPr>
          <w:ilvl w:val="0"/>
          <w:numId w:val="3"/>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w:t>
      </w:r>
      <w:r w:rsidR="00136B68" w:rsidRPr="00BD7C18">
        <w:rPr>
          <w:rFonts w:ascii="Times New Roman" w:eastAsia="Times New Roman" w:hAnsi="Times New Roman" w:cs="Times New Roman"/>
          <w:color w:val="000000"/>
          <w:spacing w:val="3"/>
          <w:sz w:val="24"/>
          <w:szCs w:val="24"/>
          <w:lang w:eastAsia="ru-RU"/>
        </w:rPr>
        <w:t>-9</w:t>
      </w:r>
      <w:r w:rsidRPr="00BD7C18">
        <w:rPr>
          <w:rFonts w:ascii="Times New Roman" w:eastAsia="Times New Roman" w:hAnsi="Times New Roman" w:cs="Times New Roman"/>
          <w:color w:val="000000"/>
          <w:spacing w:val="3"/>
          <w:sz w:val="24"/>
          <w:szCs w:val="24"/>
          <w:lang w:eastAsia="ru-RU"/>
        </w:rPr>
        <w:t>кл.);</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представлять развернутый устный или письменный ответ на поставленные вопросы (в каждом классе - на своем уровне); вести учебные дискуссии (7-</w:t>
      </w:r>
      <w:r w:rsidR="00136B68" w:rsidRPr="00BD7C18">
        <w:rPr>
          <w:rFonts w:ascii="Times New Roman" w:eastAsia="Times New Roman" w:hAnsi="Times New Roman" w:cs="Times New Roman"/>
          <w:color w:val="000000"/>
          <w:spacing w:val="3"/>
          <w:sz w:val="24"/>
          <w:szCs w:val="24"/>
          <w:lang w:eastAsia="ru-RU"/>
        </w:rPr>
        <w:t>9</w:t>
      </w:r>
      <w:r w:rsidRPr="00BD7C18">
        <w:rPr>
          <w:rFonts w:ascii="Times New Roman" w:eastAsia="Times New Roman" w:hAnsi="Times New Roman" w:cs="Times New Roman"/>
          <w:color w:val="000000"/>
          <w:spacing w:val="3"/>
          <w:sz w:val="24"/>
          <w:szCs w:val="24"/>
          <w:lang w:eastAsia="ru-RU"/>
        </w:rPr>
        <w:t xml:space="preserve"> кл.);</w:t>
      </w:r>
    </w:p>
    <w:p w:rsidR="008B1605" w:rsidRPr="00BD7C18" w:rsidRDefault="008B1605" w:rsidP="00D14F78">
      <w:pPr>
        <w:numPr>
          <w:ilvl w:val="0"/>
          <w:numId w:val="3"/>
        </w:numPr>
        <w:tabs>
          <w:tab w:val="left" w:pos="1441"/>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8B1605" w:rsidRPr="00BD7C18" w:rsidRDefault="008B1605"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выражать личное отношение к художественному произведению, аргументировать свою точку зрения (в каждом классе - на своем уровне);</w:t>
      </w:r>
    </w:p>
    <w:p w:rsidR="008B1605" w:rsidRPr="00BD7C18" w:rsidRDefault="008B1605" w:rsidP="00D14F78">
      <w:pPr>
        <w:numPr>
          <w:ilvl w:val="0"/>
          <w:numId w:val="3"/>
        </w:numPr>
        <w:tabs>
          <w:tab w:val="left" w:pos="144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выразительно читать с листа и наизусть произведения/фрагменты произведений художественной литературы, передавая лич</w:t>
      </w:r>
      <w:r w:rsidR="0004372C" w:rsidRPr="00BD7C18">
        <w:rPr>
          <w:rFonts w:ascii="Times New Roman" w:eastAsia="Times New Roman" w:hAnsi="Times New Roman" w:cs="Times New Roman"/>
          <w:color w:val="000000"/>
          <w:spacing w:val="3"/>
          <w:sz w:val="24"/>
          <w:szCs w:val="24"/>
          <w:lang w:eastAsia="ru-RU"/>
        </w:rPr>
        <w:t>ное отношение к произведению (5</w:t>
      </w:r>
      <w:r w:rsidRPr="00BD7C18">
        <w:rPr>
          <w:rFonts w:ascii="Times New Roman" w:eastAsia="Times New Roman" w:hAnsi="Times New Roman" w:cs="Times New Roman"/>
          <w:color w:val="000000"/>
          <w:spacing w:val="3"/>
          <w:sz w:val="24"/>
          <w:szCs w:val="24"/>
          <w:lang w:eastAsia="ru-RU"/>
        </w:rPr>
        <w:t>-</w:t>
      </w:r>
      <w:r w:rsidR="00136B68" w:rsidRPr="00BD7C18">
        <w:rPr>
          <w:rFonts w:ascii="Times New Roman" w:eastAsia="Times New Roman" w:hAnsi="Times New Roman" w:cs="Times New Roman"/>
          <w:color w:val="000000"/>
          <w:spacing w:val="3"/>
          <w:sz w:val="24"/>
          <w:szCs w:val="24"/>
          <w:lang w:eastAsia="ru-RU"/>
        </w:rPr>
        <w:t>9</w:t>
      </w:r>
      <w:r w:rsidRPr="00BD7C18">
        <w:rPr>
          <w:rFonts w:ascii="Times New Roman" w:eastAsia="Times New Roman" w:hAnsi="Times New Roman" w:cs="Times New Roman"/>
          <w:color w:val="000000"/>
          <w:spacing w:val="3"/>
          <w:sz w:val="24"/>
          <w:szCs w:val="24"/>
          <w:lang w:eastAsia="ru-RU"/>
        </w:rPr>
        <w:t xml:space="preserve"> класс);</w:t>
      </w:r>
    </w:p>
    <w:p w:rsidR="008B1605" w:rsidRPr="00BD7C18" w:rsidRDefault="008B1605" w:rsidP="00D14F78">
      <w:pPr>
        <w:numPr>
          <w:ilvl w:val="0"/>
          <w:numId w:val="3"/>
        </w:numPr>
        <w:tabs>
          <w:tab w:val="left" w:pos="1003"/>
        </w:tabs>
        <w:spacing w:after="0" w:line="274" w:lineRule="exact"/>
        <w:ind w:lef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ориентироваться в информационном образовательном пространстве: работать </w:t>
      </w:r>
      <w:r w:rsidR="005D2ED4" w:rsidRPr="00BD7C18">
        <w:rPr>
          <w:rFonts w:ascii="Times New Roman" w:eastAsia="Times New Roman" w:hAnsi="Times New Roman" w:cs="Times New Roman"/>
          <w:color w:val="000000"/>
          <w:spacing w:val="3"/>
          <w:sz w:val="24"/>
          <w:szCs w:val="24"/>
          <w:lang w:eastAsia="ru-RU"/>
        </w:rPr>
        <w:t>с энциклопедиями</w:t>
      </w:r>
      <w:r w:rsidRPr="00BD7C18">
        <w:rPr>
          <w:rFonts w:ascii="Times New Roman" w:eastAsia="Times New Roman" w:hAnsi="Times New Roman" w:cs="Times New Roman"/>
          <w:color w:val="000000"/>
          <w:spacing w:val="3"/>
          <w:sz w:val="24"/>
          <w:szCs w:val="24"/>
          <w:lang w:eastAsia="ru-RU"/>
        </w:rPr>
        <w:t>, словарями, справочник</w:t>
      </w:r>
      <w:r w:rsidR="00136B68" w:rsidRPr="00BD7C18">
        <w:rPr>
          <w:rFonts w:ascii="Times New Roman" w:eastAsia="Times New Roman" w:hAnsi="Times New Roman" w:cs="Times New Roman"/>
          <w:color w:val="000000"/>
          <w:spacing w:val="3"/>
          <w:sz w:val="24"/>
          <w:szCs w:val="24"/>
          <w:lang w:eastAsia="ru-RU"/>
        </w:rPr>
        <w:t>ами, специальной литературой (5-9</w:t>
      </w:r>
      <w:r w:rsidRPr="00BD7C18">
        <w:rPr>
          <w:rFonts w:ascii="Times New Roman" w:eastAsia="Times New Roman" w:hAnsi="Times New Roman" w:cs="Times New Roman"/>
          <w:color w:val="000000"/>
          <w:spacing w:val="3"/>
          <w:sz w:val="24"/>
          <w:szCs w:val="24"/>
          <w:lang w:eastAsia="ru-RU"/>
        </w:rPr>
        <w:t xml:space="preserve"> кл.); пользоваться каталогами библиотек, библиографическими указателями, системой поиска в Интернете (5-</w:t>
      </w:r>
      <w:r w:rsidR="00136B68" w:rsidRPr="00BD7C18">
        <w:rPr>
          <w:rFonts w:ascii="Times New Roman" w:eastAsia="Times New Roman" w:hAnsi="Times New Roman" w:cs="Times New Roman"/>
          <w:color w:val="000000"/>
          <w:spacing w:val="3"/>
          <w:sz w:val="24"/>
          <w:szCs w:val="24"/>
          <w:lang w:eastAsia="ru-RU"/>
        </w:rPr>
        <w:t>9</w:t>
      </w:r>
      <w:r w:rsidRPr="00BD7C18">
        <w:rPr>
          <w:rFonts w:ascii="Times New Roman" w:eastAsia="Times New Roman" w:hAnsi="Times New Roman" w:cs="Times New Roman"/>
          <w:color w:val="000000"/>
          <w:spacing w:val="3"/>
          <w:sz w:val="24"/>
          <w:szCs w:val="24"/>
          <w:lang w:eastAsia="ru-RU"/>
        </w:rPr>
        <w:t xml:space="preserve"> кл.) (в каждом классе - на своем уровне).</w:t>
      </w:r>
    </w:p>
    <w:p w:rsidR="008B1605" w:rsidRPr="00BD7C18" w:rsidRDefault="008B1605" w:rsidP="00EE23EA">
      <w:pPr>
        <w:spacing w:after="0" w:line="274" w:lineRule="exact"/>
        <w:ind w:left="20" w:right="20" w:firstLine="7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 планировании</w:t>
      </w:r>
      <w:r w:rsidRPr="00BD7C18">
        <w:rPr>
          <w:rFonts w:ascii="Times New Roman" w:eastAsia="Times New Roman" w:hAnsi="Times New Roman" w:cs="Times New Roman"/>
          <w:b/>
          <w:bCs/>
          <w:color w:val="000000"/>
          <w:spacing w:val="4"/>
          <w:sz w:val="24"/>
          <w:szCs w:val="24"/>
          <w:lang w:eastAsia="ru-RU"/>
        </w:rPr>
        <w:t xml:space="preserve"> предметных</w:t>
      </w:r>
      <w:r w:rsidRPr="00BD7C18">
        <w:rPr>
          <w:rFonts w:ascii="Times New Roman" w:eastAsia="Times New Roman" w:hAnsi="Times New Roman" w:cs="Times New Roman"/>
          <w:color w:val="000000"/>
          <w:spacing w:val="3"/>
          <w:sz w:val="24"/>
          <w:szCs w:val="24"/>
          <w:lang w:eastAsia="ru-RU"/>
        </w:rPr>
        <w:t xml:space="preserve">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8B1605" w:rsidRPr="00BD7C18" w:rsidRDefault="008B1605" w:rsidP="00EE23EA">
      <w:pPr>
        <w:spacing w:after="0" w:line="274" w:lineRule="exact"/>
        <w:ind w:left="440" w:right="20" w:firstLine="58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При оценке предметных результатов обучения литературе следует учитывать несколько </w:t>
      </w:r>
      <w:r w:rsidRPr="00BD7C18">
        <w:rPr>
          <w:rFonts w:ascii="Times New Roman" w:eastAsia="Times New Roman" w:hAnsi="Times New Roman" w:cs="Times New Roman"/>
          <w:b/>
          <w:bCs/>
          <w:color w:val="000000"/>
          <w:spacing w:val="4"/>
          <w:sz w:val="24"/>
          <w:szCs w:val="24"/>
          <w:lang w:eastAsia="ru-RU"/>
        </w:rPr>
        <w:t>основных уровней сформированности читательской культуры.</w:t>
      </w:r>
    </w:p>
    <w:p w:rsidR="008B1605" w:rsidRPr="00BD7C18" w:rsidRDefault="008B1605" w:rsidP="00D14F78">
      <w:pPr>
        <w:numPr>
          <w:ilvl w:val="0"/>
          <w:numId w:val="5"/>
        </w:numPr>
        <w:tabs>
          <w:tab w:val="left" w:pos="87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lastRenderedPageBreak/>
        <w:t>уровень</w:t>
      </w:r>
      <w:r w:rsidRPr="00BD7C18">
        <w:rPr>
          <w:rFonts w:ascii="Times New Roman" w:eastAsia="Times New Roman" w:hAnsi="Times New Roman" w:cs="Times New Roman"/>
          <w:color w:val="000000"/>
          <w:spacing w:val="3"/>
          <w:sz w:val="24"/>
          <w:szCs w:val="24"/>
          <w:lang w:eastAsia="ru-RU"/>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w:t>
      </w:r>
      <w:r w:rsidRPr="00BD7C18">
        <w:rPr>
          <w:rFonts w:ascii="Times New Roman" w:eastAsia="Times New Roman" w:hAnsi="Times New Roman" w:cs="Times New Roman"/>
          <w:i/>
          <w:iCs/>
          <w:color w:val="000000"/>
          <w:spacing w:val="-2"/>
          <w:sz w:val="24"/>
          <w:szCs w:val="24"/>
          <w:lang w:eastAsia="ru-RU"/>
        </w:rPr>
        <w:t xml:space="preserve"> характеризуется способностями читателя воспроизводить содержание литературного произведения, отвечая на тестовые вопросы</w:t>
      </w:r>
      <w:r w:rsidRPr="00BD7C18">
        <w:rPr>
          <w:rFonts w:ascii="Times New Roman" w:eastAsia="Times New Roman" w:hAnsi="Times New Roman" w:cs="Times New Roman"/>
          <w:color w:val="000000"/>
          <w:spacing w:val="3"/>
          <w:sz w:val="24"/>
          <w:szCs w:val="24"/>
          <w:lang w:eastAsia="ru-RU"/>
        </w:rP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8B1605" w:rsidRPr="00BD7C18" w:rsidRDefault="008B1605" w:rsidP="00EE23EA">
      <w:pPr>
        <w:spacing w:after="0" w:line="274" w:lineRule="exact"/>
        <w:ind w:left="20" w:right="20" w:firstLine="7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 основным</w:t>
      </w:r>
      <w:r w:rsidRPr="00BD7C18">
        <w:rPr>
          <w:rFonts w:ascii="Times New Roman" w:eastAsia="Times New Roman" w:hAnsi="Times New Roman" w:cs="Times New Roman"/>
          <w:b/>
          <w:bCs/>
          <w:color w:val="000000"/>
          <w:spacing w:val="4"/>
          <w:sz w:val="24"/>
          <w:szCs w:val="24"/>
          <w:lang w:eastAsia="ru-RU"/>
        </w:rPr>
        <w:t xml:space="preserve"> видам деятельности,</w:t>
      </w:r>
      <w:r w:rsidRPr="00BD7C18">
        <w:rPr>
          <w:rFonts w:ascii="Times New Roman" w:eastAsia="Times New Roman" w:hAnsi="Times New Roman" w:cs="Times New Roman"/>
          <w:color w:val="000000"/>
          <w:spacing w:val="3"/>
          <w:sz w:val="24"/>
          <w:szCs w:val="24"/>
          <w:lang w:eastAsia="ru-RU"/>
        </w:rPr>
        <w:t xml:space="preserve">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8B1605" w:rsidRPr="00BD7C18" w:rsidRDefault="008B1605" w:rsidP="00EE23EA">
      <w:pPr>
        <w:spacing w:after="0" w:line="274" w:lineRule="exact"/>
        <w:ind w:left="20" w:firstLine="7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Условно им соответствуют следующие типы диагностических</w:t>
      </w:r>
      <w:r w:rsidRPr="00BD7C18">
        <w:rPr>
          <w:rFonts w:ascii="Times New Roman" w:eastAsia="Times New Roman" w:hAnsi="Times New Roman" w:cs="Times New Roman"/>
          <w:b/>
          <w:bCs/>
          <w:color w:val="000000"/>
          <w:spacing w:val="4"/>
          <w:sz w:val="24"/>
          <w:szCs w:val="24"/>
          <w:lang w:eastAsia="ru-RU"/>
        </w:rPr>
        <w:t xml:space="preserve"> заданий:</w:t>
      </w:r>
    </w:p>
    <w:p w:rsidR="008B1605" w:rsidRPr="00BD7C18" w:rsidRDefault="008B1605" w:rsidP="00DC6E58">
      <w:pPr>
        <w:numPr>
          <w:ilvl w:val="0"/>
          <w:numId w:val="3"/>
        </w:numPr>
        <w:tabs>
          <w:tab w:val="left" w:pos="426"/>
        </w:tabs>
        <w:spacing w:after="0" w:line="293"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выразительно прочтите следующий фрагмент;</w:t>
      </w:r>
    </w:p>
    <w:p w:rsidR="008B1605" w:rsidRPr="00BD7C18" w:rsidRDefault="008B1605" w:rsidP="00DC6E58">
      <w:pPr>
        <w:numPr>
          <w:ilvl w:val="0"/>
          <w:numId w:val="3"/>
        </w:numPr>
        <w:tabs>
          <w:tab w:val="left" w:pos="426"/>
        </w:tabs>
        <w:spacing w:after="0" w:line="293"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определите, какие события в произведении являются центральными;</w:t>
      </w:r>
    </w:p>
    <w:p w:rsidR="008B1605" w:rsidRPr="00BD7C18" w:rsidRDefault="008B1605" w:rsidP="00DC6E58">
      <w:pPr>
        <w:numPr>
          <w:ilvl w:val="0"/>
          <w:numId w:val="3"/>
        </w:numPr>
        <w:tabs>
          <w:tab w:val="left" w:pos="426"/>
        </w:tabs>
        <w:spacing w:after="0" w:line="293"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определите, где и когда происходят описываемые события;</w:t>
      </w:r>
    </w:p>
    <w:p w:rsidR="008B1605" w:rsidRPr="00BD7C18" w:rsidRDefault="008B1605" w:rsidP="00DC6E58">
      <w:pPr>
        <w:numPr>
          <w:ilvl w:val="0"/>
          <w:numId w:val="3"/>
        </w:numPr>
        <w:tabs>
          <w:tab w:val="left" w:pos="426"/>
        </w:tabs>
        <w:spacing w:after="0" w:line="293"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опишите, каким вам представляется герой произведения, прокомментируйте слова героя;</w:t>
      </w:r>
    </w:p>
    <w:p w:rsidR="008B1605" w:rsidRPr="00BD7C18" w:rsidRDefault="008B1605" w:rsidP="00DC6E58">
      <w:pPr>
        <w:numPr>
          <w:ilvl w:val="0"/>
          <w:numId w:val="3"/>
        </w:numPr>
        <w:tabs>
          <w:tab w:val="left" w:pos="426"/>
        </w:tabs>
        <w:spacing w:after="0" w:line="293"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выделите в тексте наиболее непонятные (загадочные, удивительные и т. п.) для вас места;</w:t>
      </w:r>
    </w:p>
    <w:p w:rsidR="008B1605" w:rsidRPr="00BD7C18" w:rsidRDefault="008B1605" w:rsidP="00DC6E58">
      <w:pPr>
        <w:numPr>
          <w:ilvl w:val="0"/>
          <w:numId w:val="3"/>
        </w:numPr>
        <w:tabs>
          <w:tab w:val="left" w:pos="426"/>
        </w:tabs>
        <w:spacing w:after="0" w:line="293"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ответьте на поставленный учителем/автором учебника вопрос;</w:t>
      </w:r>
    </w:p>
    <w:p w:rsidR="008B1605" w:rsidRPr="00BD7C18" w:rsidRDefault="008B1605" w:rsidP="00DC6E58">
      <w:pPr>
        <w:numPr>
          <w:ilvl w:val="0"/>
          <w:numId w:val="3"/>
        </w:numPr>
        <w:tabs>
          <w:tab w:val="left" w:pos="426"/>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определите, выделите, найдите, перечислите признаки, черты, повторяющиеся детали и т. п.</w:t>
      </w:r>
    </w:p>
    <w:p w:rsidR="008B1605" w:rsidRPr="00BD7C18" w:rsidRDefault="008B1605" w:rsidP="00D14F78">
      <w:pPr>
        <w:numPr>
          <w:ilvl w:val="0"/>
          <w:numId w:val="5"/>
        </w:numPr>
        <w:tabs>
          <w:tab w:val="left" w:pos="115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уровень</w:t>
      </w:r>
      <w:r w:rsidR="00DC6E58">
        <w:rPr>
          <w:rFonts w:ascii="Times New Roman" w:eastAsia="Times New Roman" w:hAnsi="Times New Roman" w:cs="Times New Roman"/>
          <w:b/>
          <w:bCs/>
          <w:color w:val="000000"/>
          <w:spacing w:val="4"/>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8B1605" w:rsidRPr="00BD7C18" w:rsidRDefault="008B1605" w:rsidP="00EE23EA">
      <w:pPr>
        <w:spacing w:after="0" w:line="274" w:lineRule="exact"/>
        <w:ind w:left="20" w:right="20" w:firstLine="7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w:t>
      </w:r>
      <w:r w:rsidRPr="00BD7C18">
        <w:rPr>
          <w:rFonts w:ascii="Times New Roman" w:eastAsia="Times New Roman" w:hAnsi="Times New Roman" w:cs="Times New Roman"/>
          <w:i/>
          <w:iCs/>
          <w:color w:val="000000"/>
          <w:spacing w:val="-2"/>
          <w:sz w:val="24"/>
          <w:szCs w:val="24"/>
          <w:lang w:eastAsia="ru-RU"/>
        </w:rPr>
        <w:t xml:space="preserve">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8B1605" w:rsidRPr="00BD7C18" w:rsidRDefault="008B1605" w:rsidP="00EE23EA">
      <w:pPr>
        <w:spacing w:after="0" w:line="274" w:lineRule="exact"/>
        <w:ind w:left="20" w:right="20" w:firstLine="7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 основным</w:t>
      </w:r>
      <w:r w:rsidRPr="00BD7C18">
        <w:rPr>
          <w:rFonts w:ascii="Times New Roman" w:eastAsia="Times New Roman" w:hAnsi="Times New Roman" w:cs="Times New Roman"/>
          <w:b/>
          <w:bCs/>
          <w:color w:val="000000"/>
          <w:spacing w:val="4"/>
          <w:sz w:val="24"/>
          <w:szCs w:val="24"/>
          <w:lang w:eastAsia="ru-RU"/>
        </w:rPr>
        <w:t xml:space="preserve"> видам деятельности,</w:t>
      </w:r>
      <w:r w:rsidRPr="00BD7C18">
        <w:rPr>
          <w:rFonts w:ascii="Times New Roman" w:eastAsia="Times New Roman" w:hAnsi="Times New Roman" w:cs="Times New Roman"/>
          <w:color w:val="000000"/>
          <w:spacing w:val="3"/>
          <w:sz w:val="24"/>
          <w:szCs w:val="24"/>
          <w:lang w:eastAsia="ru-RU"/>
        </w:rPr>
        <w:t xml:space="preserve">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w:t>
      </w:r>
      <w:r w:rsidRPr="00BD7C18">
        <w:rPr>
          <w:rFonts w:ascii="Times New Roman" w:eastAsia="Times New Roman" w:hAnsi="Times New Roman" w:cs="Times New Roman"/>
          <w:i/>
          <w:iCs/>
          <w:color w:val="000000"/>
          <w:spacing w:val="-2"/>
          <w:sz w:val="24"/>
          <w:szCs w:val="24"/>
          <w:lang w:eastAsia="ru-RU"/>
        </w:rPr>
        <w:t>пофразового</w:t>
      </w:r>
      <w:r w:rsidRPr="00BD7C18">
        <w:rPr>
          <w:rFonts w:ascii="Times New Roman" w:eastAsia="Times New Roman" w:hAnsi="Times New Roman" w:cs="Times New Roman"/>
          <w:color w:val="000000"/>
          <w:spacing w:val="3"/>
          <w:sz w:val="24"/>
          <w:szCs w:val="24"/>
          <w:lang w:eastAsia="ru-RU"/>
        </w:rPr>
        <w:t xml:space="preserve"> (при анализе стихотворений и небольших прозаических произведений - рассказов, новелл) или</w:t>
      </w:r>
      <w:r w:rsidRPr="00BD7C18">
        <w:rPr>
          <w:rFonts w:ascii="Times New Roman" w:eastAsia="Times New Roman" w:hAnsi="Times New Roman" w:cs="Times New Roman"/>
          <w:i/>
          <w:iCs/>
          <w:color w:val="000000"/>
          <w:spacing w:val="-2"/>
          <w:sz w:val="24"/>
          <w:szCs w:val="24"/>
          <w:lang w:eastAsia="ru-RU"/>
        </w:rPr>
        <w:t>поэпизодного;</w:t>
      </w:r>
      <w:r w:rsidRPr="00BD7C18">
        <w:rPr>
          <w:rFonts w:ascii="Times New Roman" w:eastAsia="Times New Roman" w:hAnsi="Times New Roman" w:cs="Times New Roman"/>
          <w:color w:val="000000"/>
          <w:spacing w:val="3"/>
          <w:sz w:val="24"/>
          <w:szCs w:val="24"/>
          <w:lang w:eastAsia="ru-RU"/>
        </w:rPr>
        <w:t xml:space="preserve"> проведение целостного и межтекстового анализа).</w:t>
      </w:r>
    </w:p>
    <w:p w:rsidR="008B1605" w:rsidRPr="00BD7C18" w:rsidRDefault="008B1605" w:rsidP="00EE23EA">
      <w:pPr>
        <w:spacing w:after="0" w:line="274" w:lineRule="exact"/>
        <w:ind w:left="20" w:firstLine="7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Условно им соответствуют следующие типы диагностических</w:t>
      </w:r>
      <w:r w:rsidRPr="00BD7C18">
        <w:rPr>
          <w:rFonts w:ascii="Times New Roman" w:eastAsia="Times New Roman" w:hAnsi="Times New Roman" w:cs="Times New Roman"/>
          <w:b/>
          <w:bCs/>
          <w:color w:val="000000"/>
          <w:spacing w:val="4"/>
          <w:sz w:val="24"/>
          <w:szCs w:val="24"/>
          <w:lang w:eastAsia="ru-RU"/>
        </w:rPr>
        <w:t xml:space="preserve"> заданий:</w:t>
      </w:r>
    </w:p>
    <w:p w:rsidR="008B1605" w:rsidRPr="00BD7C18" w:rsidRDefault="008B1605" w:rsidP="00D14F78">
      <w:pPr>
        <w:numPr>
          <w:ilvl w:val="0"/>
          <w:numId w:val="3"/>
        </w:numPr>
        <w:tabs>
          <w:tab w:val="left" w:pos="656"/>
        </w:tabs>
        <w:spacing w:after="18" w:line="210"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выделите, определите, найдите, перечислите признаки, черты, повторяющиеся детали и т.п.;</w:t>
      </w:r>
    </w:p>
    <w:p w:rsidR="008B1605" w:rsidRPr="00BD7C18" w:rsidRDefault="008B1605" w:rsidP="00D14F78">
      <w:pPr>
        <w:numPr>
          <w:ilvl w:val="0"/>
          <w:numId w:val="3"/>
        </w:numPr>
        <w:tabs>
          <w:tab w:val="left" w:pos="656"/>
        </w:tabs>
        <w:spacing w:after="0" w:line="210"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покажите, какие особенности художественного текста проявляют позицию его автора;</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D14F78">
      <w:pPr>
        <w:numPr>
          <w:ilvl w:val="0"/>
          <w:numId w:val="3"/>
        </w:numPr>
        <w:tabs>
          <w:tab w:val="left" w:pos="66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8B1605" w:rsidRPr="00BD7C18" w:rsidRDefault="008B1605" w:rsidP="00D14F78">
      <w:pPr>
        <w:numPr>
          <w:ilvl w:val="0"/>
          <w:numId w:val="3"/>
        </w:numPr>
        <w:tabs>
          <w:tab w:val="left" w:pos="85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проанализируйте фрагменты, эпизоды текста (по предложенному алгоритму и без него);</w:t>
      </w:r>
    </w:p>
    <w:p w:rsidR="008B1605" w:rsidRPr="00BD7C18" w:rsidRDefault="008B1605" w:rsidP="00D14F78">
      <w:pPr>
        <w:numPr>
          <w:ilvl w:val="0"/>
          <w:numId w:val="3"/>
        </w:numPr>
        <w:tabs>
          <w:tab w:val="left" w:pos="66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сопоставьте, сравните, найдите сходства и различия (как в одном тексте, так и между разными произведениями);</w:t>
      </w:r>
    </w:p>
    <w:p w:rsidR="008B1605" w:rsidRPr="00BD7C18" w:rsidRDefault="008B1605" w:rsidP="00D14F78">
      <w:pPr>
        <w:numPr>
          <w:ilvl w:val="0"/>
          <w:numId w:val="3"/>
        </w:numPr>
        <w:tabs>
          <w:tab w:val="left" w:pos="856"/>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определите жанр произведения, охарактеризуйте его особенности;</w:t>
      </w:r>
    </w:p>
    <w:p w:rsidR="008B1605" w:rsidRPr="00BD7C18" w:rsidRDefault="008B1605" w:rsidP="00D14F78">
      <w:pPr>
        <w:numPr>
          <w:ilvl w:val="0"/>
          <w:numId w:val="3"/>
        </w:numPr>
        <w:tabs>
          <w:tab w:val="left" w:pos="851"/>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дайте свое рабочее определение следующему теоретико-литературному понятию.</w:t>
      </w:r>
    </w:p>
    <w:p w:rsidR="008B1605" w:rsidRPr="00BD7C18" w:rsidRDefault="008B1605" w:rsidP="00EE23EA">
      <w:pPr>
        <w:spacing w:after="0" w:line="274" w:lineRule="exact"/>
        <w:ind w:left="360" w:right="20" w:firstLine="6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w:t>
      </w:r>
      <w:r w:rsidRPr="00BD7C18">
        <w:rPr>
          <w:rFonts w:ascii="Times New Roman" w:eastAsia="Times New Roman" w:hAnsi="Times New Roman" w:cs="Times New Roman"/>
          <w:color w:val="000000"/>
          <w:spacing w:val="3"/>
          <w:sz w:val="24"/>
          <w:szCs w:val="24"/>
          <w:lang w:eastAsia="ru-RU"/>
        </w:rPr>
        <w:lastRenderedPageBreak/>
        <w:t>жанра), но не умеет пока делать «мостик» от этой информации к тематике, проблематике и авторской позиции.</w:t>
      </w:r>
    </w:p>
    <w:p w:rsidR="008B1605" w:rsidRPr="00BD7C18" w:rsidRDefault="008B1605" w:rsidP="00EE23EA">
      <w:pPr>
        <w:spacing w:after="0" w:line="274" w:lineRule="exact"/>
        <w:ind w:left="20" w:right="20" w:firstLine="6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III уровень</w:t>
      </w:r>
      <w:r w:rsidRPr="00BD7C18">
        <w:rPr>
          <w:rFonts w:ascii="Times New Roman" w:eastAsia="Times New Roman" w:hAnsi="Times New Roman" w:cs="Times New Roman"/>
          <w:color w:val="000000"/>
          <w:spacing w:val="3"/>
          <w:sz w:val="24"/>
          <w:szCs w:val="24"/>
          <w:lang w:eastAsia="ru-RU"/>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8B1605" w:rsidRPr="00BD7C18" w:rsidRDefault="008B1605" w:rsidP="00EE23EA">
      <w:pPr>
        <w:spacing w:after="0" w:line="274" w:lineRule="exact"/>
        <w:ind w:left="20" w:right="20" w:firstLine="6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 основным</w:t>
      </w:r>
      <w:r w:rsidRPr="00BD7C18">
        <w:rPr>
          <w:rFonts w:ascii="Times New Roman" w:eastAsia="Times New Roman" w:hAnsi="Times New Roman" w:cs="Times New Roman"/>
          <w:b/>
          <w:bCs/>
          <w:color w:val="000000"/>
          <w:spacing w:val="4"/>
          <w:sz w:val="24"/>
          <w:szCs w:val="24"/>
          <w:lang w:eastAsia="ru-RU"/>
        </w:rPr>
        <w:t xml:space="preserve"> видам деятельности,</w:t>
      </w:r>
      <w:r w:rsidRPr="00BD7C18">
        <w:rPr>
          <w:rFonts w:ascii="Times New Roman" w:eastAsia="Times New Roman" w:hAnsi="Times New Roman" w:cs="Times New Roman"/>
          <w:color w:val="000000"/>
          <w:spacing w:val="3"/>
          <w:sz w:val="24"/>
          <w:szCs w:val="24"/>
          <w:lang w:eastAsia="ru-RU"/>
        </w:rPr>
        <w:t xml:space="preserve">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8B1605" w:rsidRPr="00BD7C18" w:rsidRDefault="008B1605" w:rsidP="00EE23EA">
      <w:pPr>
        <w:spacing w:after="0" w:line="274" w:lineRule="exact"/>
        <w:ind w:left="20" w:firstLine="6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Условно им соответствуют следующие типы диагностических</w:t>
      </w:r>
      <w:r w:rsidRPr="00BD7C18">
        <w:rPr>
          <w:rFonts w:ascii="Times New Roman" w:eastAsia="Times New Roman" w:hAnsi="Times New Roman" w:cs="Times New Roman"/>
          <w:b/>
          <w:bCs/>
          <w:color w:val="000000"/>
          <w:spacing w:val="4"/>
          <w:sz w:val="24"/>
          <w:szCs w:val="24"/>
          <w:lang w:eastAsia="ru-RU"/>
        </w:rPr>
        <w:t xml:space="preserve"> заданий:</w:t>
      </w:r>
    </w:p>
    <w:p w:rsidR="008B1605" w:rsidRPr="00BD7C18" w:rsidRDefault="008B1605" w:rsidP="00DC6E58">
      <w:pPr>
        <w:numPr>
          <w:ilvl w:val="0"/>
          <w:numId w:val="3"/>
        </w:numPr>
        <w:spacing w:after="0" w:line="293" w:lineRule="exact"/>
        <w:ind w:left="426"/>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выделите, определите, найдите, перечислите признаки, черты, повторяющиеся детали и т. п.</w:t>
      </w:r>
    </w:p>
    <w:p w:rsidR="008B1605" w:rsidRPr="00BD7C18" w:rsidRDefault="008B1605" w:rsidP="00DC6E58">
      <w:pPr>
        <w:numPr>
          <w:ilvl w:val="0"/>
          <w:numId w:val="3"/>
        </w:numPr>
        <w:spacing w:after="0" w:line="293" w:lineRule="exact"/>
        <w:ind w:left="426"/>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определите художественную функцию той или иной детали, приема и т. п.;</w:t>
      </w:r>
    </w:p>
    <w:p w:rsidR="008B1605" w:rsidRPr="00BD7C18" w:rsidRDefault="008B1605" w:rsidP="00DC6E58">
      <w:pPr>
        <w:numPr>
          <w:ilvl w:val="0"/>
          <w:numId w:val="3"/>
        </w:numPr>
        <w:spacing w:after="0" w:line="293" w:lineRule="exact"/>
        <w:ind w:left="426"/>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определите позицию автора и способы ее выражения;</w:t>
      </w:r>
    </w:p>
    <w:p w:rsidR="008B1605" w:rsidRPr="00BD7C18" w:rsidRDefault="008B1605" w:rsidP="00DC6E58">
      <w:pPr>
        <w:numPr>
          <w:ilvl w:val="0"/>
          <w:numId w:val="3"/>
        </w:numPr>
        <w:spacing w:after="0" w:line="293" w:lineRule="exact"/>
        <w:ind w:left="426"/>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проинтерпретируйте выбранный фрагмент произведения;</w:t>
      </w:r>
    </w:p>
    <w:p w:rsidR="008B1605" w:rsidRPr="00BD7C18" w:rsidRDefault="008B1605" w:rsidP="00DC6E58">
      <w:pPr>
        <w:numPr>
          <w:ilvl w:val="0"/>
          <w:numId w:val="3"/>
        </w:numPr>
        <w:spacing w:after="0" w:line="293" w:lineRule="exact"/>
        <w:ind w:left="426"/>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объясните (устно, письменно) смысл названия произведения;</w:t>
      </w:r>
    </w:p>
    <w:p w:rsidR="008B1605" w:rsidRPr="00BD7C18" w:rsidRDefault="008B1605" w:rsidP="00DC6E58">
      <w:pPr>
        <w:numPr>
          <w:ilvl w:val="0"/>
          <w:numId w:val="3"/>
        </w:numPr>
        <w:spacing w:after="0" w:line="293" w:lineRule="exact"/>
        <w:ind w:left="426"/>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озаглавьте предложенный текст (в случае если у литературного произведения нет заглавия);</w:t>
      </w:r>
    </w:p>
    <w:p w:rsidR="008B1605" w:rsidRPr="00BD7C18" w:rsidRDefault="008B1605" w:rsidP="00DC6E58">
      <w:pPr>
        <w:numPr>
          <w:ilvl w:val="0"/>
          <w:numId w:val="3"/>
        </w:numPr>
        <w:spacing w:after="0" w:line="293" w:lineRule="exact"/>
        <w:ind w:left="426"/>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напишите сочинение-интерпретацию;</w:t>
      </w:r>
    </w:p>
    <w:p w:rsidR="008B1605" w:rsidRPr="00BD7C18" w:rsidRDefault="008B1605" w:rsidP="00DC6E58">
      <w:pPr>
        <w:numPr>
          <w:ilvl w:val="0"/>
          <w:numId w:val="3"/>
        </w:numPr>
        <w:spacing w:after="0" w:line="274" w:lineRule="exact"/>
        <w:ind w:left="426"/>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напишите рецензию на произведение, не изучавшееся на уроках литературы.</w:t>
      </w:r>
    </w:p>
    <w:p w:rsidR="008B1605" w:rsidRPr="00BD7C18" w:rsidRDefault="008B1605" w:rsidP="00EE23EA">
      <w:pPr>
        <w:spacing w:after="0" w:line="274" w:lineRule="exact"/>
        <w:ind w:left="360" w:right="20" w:firstLine="6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p>
    <w:p w:rsidR="008B1605" w:rsidRPr="00BD7C18" w:rsidRDefault="008B1605" w:rsidP="00EE23EA">
      <w:pPr>
        <w:spacing w:after="0" w:line="274" w:lineRule="exact"/>
        <w:ind w:left="20" w:right="20" w:firstLine="6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w:t>
      </w:r>
      <w:r w:rsidRPr="00BD7C18">
        <w:rPr>
          <w:rFonts w:ascii="Times New Roman" w:eastAsia="Times New Roman" w:hAnsi="Times New Roman" w:cs="Times New Roman"/>
          <w:b/>
          <w:bCs/>
          <w:color w:val="000000"/>
          <w:spacing w:val="4"/>
          <w:sz w:val="24"/>
          <w:szCs w:val="24"/>
          <w:lang w:eastAsia="ru-RU"/>
        </w:rPr>
        <w:t xml:space="preserve"> 5-6 классах,</w:t>
      </w:r>
      <w:r w:rsidRPr="00BD7C18">
        <w:rPr>
          <w:rFonts w:ascii="Times New Roman" w:eastAsia="Times New Roman" w:hAnsi="Times New Roman" w:cs="Times New Roman"/>
          <w:color w:val="000000"/>
          <w:spacing w:val="3"/>
          <w:sz w:val="24"/>
          <w:szCs w:val="24"/>
          <w:lang w:eastAsia="ru-RU"/>
        </w:rPr>
        <w:t xml:space="preserve"> соответствует</w:t>
      </w:r>
      <w:r w:rsidRPr="00BD7C18">
        <w:rPr>
          <w:rFonts w:ascii="Times New Roman" w:eastAsia="Times New Roman" w:hAnsi="Times New Roman" w:cs="Times New Roman"/>
          <w:b/>
          <w:bCs/>
          <w:color w:val="000000"/>
          <w:spacing w:val="4"/>
          <w:sz w:val="24"/>
          <w:szCs w:val="24"/>
          <w:lang w:eastAsia="ru-RU"/>
        </w:rPr>
        <w:t xml:space="preserve"> первому уровню;</w:t>
      </w:r>
      <w:r w:rsidRPr="00BD7C18">
        <w:rPr>
          <w:rFonts w:ascii="Times New Roman" w:eastAsia="Times New Roman" w:hAnsi="Times New Roman" w:cs="Times New Roman"/>
          <w:color w:val="000000"/>
          <w:spacing w:val="3"/>
          <w:sz w:val="24"/>
          <w:szCs w:val="24"/>
          <w:lang w:eastAsia="ru-RU"/>
        </w:rPr>
        <w:t xml:space="preserve"> в процессе литературного образования учеников</w:t>
      </w:r>
      <w:r w:rsidR="00136B68" w:rsidRPr="00BD7C18">
        <w:rPr>
          <w:rFonts w:ascii="Times New Roman" w:eastAsia="Times New Roman" w:hAnsi="Times New Roman" w:cs="Times New Roman"/>
          <w:b/>
          <w:bCs/>
          <w:color w:val="000000"/>
          <w:spacing w:val="4"/>
          <w:sz w:val="24"/>
          <w:szCs w:val="24"/>
          <w:lang w:eastAsia="ru-RU"/>
        </w:rPr>
        <w:t xml:space="preserve"> 7-9</w:t>
      </w:r>
      <w:r w:rsidRPr="00BD7C18">
        <w:rPr>
          <w:rFonts w:ascii="Times New Roman" w:eastAsia="Times New Roman" w:hAnsi="Times New Roman" w:cs="Times New Roman"/>
          <w:b/>
          <w:bCs/>
          <w:color w:val="000000"/>
          <w:spacing w:val="4"/>
          <w:sz w:val="24"/>
          <w:szCs w:val="24"/>
          <w:lang w:eastAsia="ru-RU"/>
        </w:rPr>
        <w:t xml:space="preserve"> классов</w:t>
      </w:r>
      <w:r w:rsidRPr="00BD7C18">
        <w:rPr>
          <w:rFonts w:ascii="Times New Roman" w:eastAsia="Times New Roman" w:hAnsi="Times New Roman" w:cs="Times New Roman"/>
          <w:color w:val="000000"/>
          <w:spacing w:val="3"/>
          <w:sz w:val="24"/>
          <w:szCs w:val="24"/>
          <w:lang w:eastAsia="ru-RU"/>
        </w:rPr>
        <w:t xml:space="preserve"> формируется</w:t>
      </w:r>
      <w:r w:rsidRPr="00BD7C18">
        <w:rPr>
          <w:rFonts w:ascii="Times New Roman" w:eastAsia="Times New Roman" w:hAnsi="Times New Roman" w:cs="Times New Roman"/>
          <w:b/>
          <w:bCs/>
          <w:color w:val="000000"/>
          <w:spacing w:val="4"/>
          <w:sz w:val="24"/>
          <w:szCs w:val="24"/>
          <w:lang w:eastAsia="ru-RU"/>
        </w:rPr>
        <w:t xml:space="preserve"> второй</w:t>
      </w:r>
      <w:r w:rsidRPr="00BD7C18">
        <w:rPr>
          <w:rFonts w:ascii="Times New Roman" w:eastAsia="Times New Roman" w:hAnsi="Times New Roman" w:cs="Times New Roman"/>
          <w:color w:val="000000"/>
          <w:spacing w:val="3"/>
          <w:sz w:val="24"/>
          <w:szCs w:val="24"/>
          <w:lang w:eastAsia="ru-RU"/>
        </w:rPr>
        <w:t xml:space="preserve"> ее</w:t>
      </w:r>
      <w:r w:rsidRPr="00BD7C18">
        <w:rPr>
          <w:rFonts w:ascii="Times New Roman" w:eastAsia="Times New Roman" w:hAnsi="Times New Roman" w:cs="Times New Roman"/>
          <w:b/>
          <w:bCs/>
          <w:color w:val="000000"/>
          <w:spacing w:val="4"/>
          <w:sz w:val="24"/>
          <w:szCs w:val="24"/>
          <w:lang w:eastAsia="ru-RU"/>
        </w:rPr>
        <w:t xml:space="preserve"> уровень</w:t>
      </w:r>
      <w:r w:rsidR="0004372C" w:rsidRPr="00BD7C18">
        <w:rPr>
          <w:rFonts w:ascii="Times New Roman" w:eastAsia="Times New Roman" w:hAnsi="Times New Roman" w:cs="Times New Roman"/>
          <w:b/>
          <w:bCs/>
          <w:color w:val="000000"/>
          <w:spacing w:val="4"/>
          <w:sz w:val="24"/>
          <w:szCs w:val="24"/>
          <w:lang w:eastAsia="ru-RU"/>
        </w:rPr>
        <w:t>.</w:t>
      </w:r>
      <w:r w:rsidRPr="00BD7C18">
        <w:rPr>
          <w:rFonts w:ascii="Times New Roman" w:eastAsia="Times New Roman" w:hAnsi="Times New Roman" w:cs="Times New Roman"/>
          <w:color w:val="000000"/>
          <w:spacing w:val="3"/>
          <w:sz w:val="24"/>
          <w:szCs w:val="24"/>
          <w:lang w:eastAsia="ru-RU"/>
        </w:rPr>
        <w:t>Это имеется в виду при осуществлении в литературном образовании разноуровневого подхода к обучению, а также при проверке качества его результатов.</w:t>
      </w:r>
    </w:p>
    <w:p w:rsidR="008B1605" w:rsidRPr="00BD7C18" w:rsidRDefault="008B1605" w:rsidP="00EE23EA">
      <w:pPr>
        <w:spacing w:after="0" w:line="274" w:lineRule="exact"/>
        <w:ind w:left="20" w:right="20" w:firstLine="6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w:t>
      </w:r>
      <w:r w:rsidRPr="00BD7C18">
        <w:rPr>
          <w:rFonts w:ascii="Times New Roman" w:eastAsia="Times New Roman" w:hAnsi="Times New Roman" w:cs="Times New Roman"/>
          <w:b/>
          <w:bCs/>
          <w:color w:val="000000"/>
          <w:spacing w:val="4"/>
          <w:sz w:val="24"/>
          <w:szCs w:val="24"/>
          <w:lang w:eastAsia="ru-RU"/>
        </w:rPr>
        <w:t xml:space="preserve"> качество</w:t>
      </w:r>
      <w:r w:rsidRPr="00BD7C18">
        <w:rPr>
          <w:rFonts w:ascii="Times New Roman" w:eastAsia="Times New Roman" w:hAnsi="Times New Roman" w:cs="Times New Roman"/>
          <w:color w:val="000000"/>
          <w:spacing w:val="3"/>
          <w:sz w:val="24"/>
          <w:szCs w:val="24"/>
          <w:lang w:eastAsia="ru-RU"/>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4850B5" w:rsidRPr="00BD7C18" w:rsidRDefault="004850B5" w:rsidP="004850B5">
      <w:pPr>
        <w:spacing w:after="0" w:line="274" w:lineRule="exact"/>
        <w:ind w:left="20" w:right="20" w:firstLine="620"/>
        <w:jc w:val="both"/>
        <w:rPr>
          <w:rFonts w:ascii="Times New Roman" w:eastAsia="Times New Roman" w:hAnsi="Times New Roman" w:cs="Times New Roman"/>
          <w:b/>
          <w:spacing w:val="3"/>
          <w:sz w:val="24"/>
          <w:szCs w:val="24"/>
          <w:lang w:eastAsia="ru-RU"/>
        </w:rPr>
      </w:pPr>
      <w:r w:rsidRPr="00BD7C18">
        <w:rPr>
          <w:rFonts w:ascii="Times New Roman" w:eastAsia="Times New Roman" w:hAnsi="Times New Roman" w:cs="Times New Roman"/>
          <w:b/>
          <w:spacing w:val="3"/>
          <w:sz w:val="24"/>
          <w:szCs w:val="24"/>
          <w:lang w:eastAsia="ru-RU"/>
        </w:rPr>
        <w:t>Устное народное творчество</w:t>
      </w:r>
    </w:p>
    <w:p w:rsidR="004850B5" w:rsidRPr="00BD7C18" w:rsidRDefault="004850B5" w:rsidP="004850B5">
      <w:pPr>
        <w:spacing w:after="0" w:line="274" w:lineRule="exact"/>
        <w:ind w:left="20" w:right="20" w:firstLine="6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i/>
          <w:spacing w:val="3"/>
          <w:sz w:val="24"/>
          <w:szCs w:val="24"/>
          <w:lang w:eastAsia="ru-RU"/>
        </w:rPr>
        <w:t>Выпускник научится</w:t>
      </w:r>
      <w:r w:rsidRPr="00BD7C18">
        <w:rPr>
          <w:rFonts w:ascii="Times New Roman" w:eastAsia="Times New Roman" w:hAnsi="Times New Roman" w:cs="Times New Roman"/>
          <w:spacing w:val="3"/>
          <w:sz w:val="24"/>
          <w:szCs w:val="24"/>
          <w:lang w:eastAsia="ru-RU"/>
        </w:rPr>
        <w:t>:</w:t>
      </w:r>
    </w:p>
    <w:p w:rsidR="004850B5" w:rsidRPr="00BD7C18" w:rsidRDefault="004850B5" w:rsidP="007B3801">
      <w:pPr>
        <w:numPr>
          <w:ilvl w:val="0"/>
          <w:numId w:val="141"/>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 xml:space="preserve">осознанно воспринимать и понимать фольклорный текст; различать фольклорные и </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lastRenderedPageBreak/>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целенаправленно использовать малые фольклорные жанры в своих устных и письменных высказываниях;</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определять с помощью пословицы жизненную/вымышленную ситуацию;</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выразительно читать сказки и былины, соблюдая соответствующий интонационный рисунок устного рассказывания;</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видеть необычное в обычном, устанавливать неочевидные связи между предметами, явлениями, действиями, отгадывая или сочиняя загадку.</w:t>
      </w:r>
    </w:p>
    <w:p w:rsidR="004850B5" w:rsidRPr="00BD7C18" w:rsidRDefault="004850B5" w:rsidP="004850B5">
      <w:pPr>
        <w:spacing w:after="0" w:line="274" w:lineRule="exact"/>
        <w:ind w:left="20" w:right="20" w:firstLine="620"/>
        <w:jc w:val="both"/>
        <w:rPr>
          <w:rFonts w:ascii="Times New Roman" w:eastAsia="Times New Roman" w:hAnsi="Times New Roman" w:cs="Times New Roman"/>
          <w:i/>
          <w:spacing w:val="3"/>
          <w:sz w:val="24"/>
          <w:szCs w:val="24"/>
          <w:lang w:eastAsia="ru-RU"/>
        </w:rPr>
      </w:pPr>
      <w:r w:rsidRPr="00BD7C18">
        <w:rPr>
          <w:rFonts w:ascii="Times New Roman" w:eastAsia="Times New Roman" w:hAnsi="Times New Roman" w:cs="Times New Roman"/>
          <w:i/>
          <w:spacing w:val="3"/>
          <w:sz w:val="24"/>
          <w:szCs w:val="24"/>
          <w:lang w:eastAsia="ru-RU"/>
        </w:rPr>
        <w:t>Выпускник получит возможность научиться:</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рассказывать о самостоятельно прочитанной сказке, былине, обосновывая свой выбор;</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сочинять сказку (в том числе и по пословице), былину и/или придумывать сюжетные линии;</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сравнивая произведения героического эпоса разных народов (былину и сагу, былину и сказание), определять черты национального характера;</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 xml:space="preserve">устанавливать связи между фольклорными произведениями разных народов на уровне </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тематики, проблематики, образов (по принципу сходства и различия).</w:t>
      </w:r>
    </w:p>
    <w:p w:rsidR="004850B5" w:rsidRPr="00BD7C18" w:rsidRDefault="004850B5" w:rsidP="004850B5">
      <w:pPr>
        <w:spacing w:after="0" w:line="274" w:lineRule="exact"/>
        <w:ind w:left="20" w:right="20" w:firstLine="620"/>
        <w:jc w:val="both"/>
        <w:rPr>
          <w:rFonts w:ascii="Times New Roman" w:eastAsia="Times New Roman" w:hAnsi="Times New Roman" w:cs="Times New Roman"/>
          <w:b/>
          <w:spacing w:val="3"/>
          <w:sz w:val="24"/>
          <w:szCs w:val="24"/>
          <w:lang w:eastAsia="ru-RU"/>
        </w:rPr>
      </w:pPr>
      <w:r w:rsidRPr="00BD7C18">
        <w:rPr>
          <w:rFonts w:ascii="Times New Roman" w:eastAsia="Times New Roman" w:hAnsi="Times New Roman" w:cs="Times New Roman"/>
          <w:b/>
          <w:spacing w:val="3"/>
          <w:sz w:val="24"/>
          <w:szCs w:val="24"/>
          <w:lang w:eastAsia="ru-RU"/>
        </w:rPr>
        <w:t>Древнерусская литература. Русская литература XVIII в. Русская литература XIX—XX вв. Литература народов России. Зарубежная литература</w:t>
      </w:r>
    </w:p>
    <w:p w:rsidR="004850B5" w:rsidRPr="00BD7C18" w:rsidRDefault="004850B5" w:rsidP="004850B5">
      <w:pPr>
        <w:spacing w:after="0" w:line="274" w:lineRule="exact"/>
        <w:ind w:left="20" w:right="20" w:firstLine="6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i/>
          <w:spacing w:val="3"/>
          <w:sz w:val="24"/>
          <w:szCs w:val="24"/>
          <w:lang w:eastAsia="ru-RU"/>
        </w:rPr>
        <w:t>Выпускник научится</w:t>
      </w:r>
      <w:r w:rsidRPr="00BD7C18">
        <w:rPr>
          <w:rFonts w:ascii="Times New Roman" w:eastAsia="Times New Roman" w:hAnsi="Times New Roman" w:cs="Times New Roman"/>
          <w:spacing w:val="3"/>
          <w:sz w:val="24"/>
          <w:szCs w:val="24"/>
          <w:lang w:eastAsia="ru-RU"/>
        </w:rPr>
        <w:t>:</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воспринимать художественный текст как произведение искусства, послание автора читателю, современнику и потомку;</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i/>
          <w:spacing w:val="3"/>
          <w:sz w:val="24"/>
          <w:szCs w:val="24"/>
          <w:lang w:eastAsia="ru-RU"/>
        </w:rPr>
      </w:pPr>
      <w:r w:rsidRPr="00BD7C18">
        <w:rPr>
          <w:rFonts w:ascii="Times New Roman" w:eastAsia="Times New Roman" w:hAnsi="Times New Roman" w:cs="Times New Roman"/>
          <w:spacing w:val="3"/>
          <w:sz w:val="24"/>
          <w:szCs w:val="24"/>
          <w:lang w:eastAsia="ru-RU"/>
        </w:rPr>
        <w:t>определять актуальность произведений для читателей разных поколений и вступать в диалог с другими читателями;</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i/>
          <w:spacing w:val="3"/>
          <w:sz w:val="24"/>
          <w:szCs w:val="24"/>
          <w:lang w:eastAsia="ru-RU"/>
        </w:rPr>
      </w:pPr>
      <w:r w:rsidRPr="00BD7C18">
        <w:rPr>
          <w:rFonts w:ascii="Times New Roman" w:eastAsia="Times New Roman" w:hAnsi="Times New Roman" w:cs="Times New Roman"/>
          <w:spacing w:val="3"/>
          <w:sz w:val="24"/>
          <w:szCs w:val="24"/>
          <w:lang w:eastAsia="ru-RU"/>
        </w:rPr>
        <w:t>анализировать и истолковывать произведения разной жанровой природы, аргументированно формулируя своё отношение к прочитанному;</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i/>
          <w:spacing w:val="3"/>
          <w:sz w:val="24"/>
          <w:szCs w:val="24"/>
          <w:lang w:eastAsia="ru-RU"/>
        </w:rPr>
      </w:pPr>
      <w:r w:rsidRPr="00BD7C18">
        <w:rPr>
          <w:rFonts w:ascii="Times New Roman" w:eastAsia="Times New Roman" w:hAnsi="Times New Roman" w:cs="Times New Roman"/>
          <w:spacing w:val="3"/>
          <w:sz w:val="24"/>
          <w:szCs w:val="24"/>
          <w:lang w:eastAsia="ru-RU"/>
        </w:rPr>
        <w:t>создавать собственный текст аналитического и интерпретирующего характера в различных форматах;</w:t>
      </w:r>
    </w:p>
    <w:p w:rsidR="004850B5" w:rsidRPr="00BD7C18" w:rsidRDefault="004850B5" w:rsidP="007B3801">
      <w:pPr>
        <w:numPr>
          <w:ilvl w:val="0"/>
          <w:numId w:val="142"/>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сопоставлять произведение словесного искусства и его воплощение в других искусствах;</w:t>
      </w:r>
    </w:p>
    <w:p w:rsidR="004850B5" w:rsidRPr="00BD7C18" w:rsidRDefault="004850B5" w:rsidP="007B3801">
      <w:pPr>
        <w:numPr>
          <w:ilvl w:val="0"/>
          <w:numId w:val="143"/>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работать с разными источниками информации и владеть основными способами её обработки и презентации.</w:t>
      </w:r>
    </w:p>
    <w:p w:rsidR="004850B5" w:rsidRPr="00BD7C18" w:rsidRDefault="004850B5" w:rsidP="004850B5">
      <w:pPr>
        <w:spacing w:after="0" w:line="274" w:lineRule="exact"/>
        <w:ind w:left="20" w:right="20" w:firstLine="620"/>
        <w:jc w:val="both"/>
        <w:rPr>
          <w:rFonts w:ascii="Times New Roman" w:eastAsia="Times New Roman" w:hAnsi="Times New Roman" w:cs="Times New Roman"/>
          <w:i/>
          <w:spacing w:val="3"/>
          <w:sz w:val="24"/>
          <w:szCs w:val="24"/>
          <w:u w:val="single"/>
          <w:lang w:eastAsia="ru-RU"/>
        </w:rPr>
      </w:pPr>
      <w:r w:rsidRPr="00BD7C18">
        <w:rPr>
          <w:rFonts w:ascii="Times New Roman" w:eastAsia="Times New Roman" w:hAnsi="Times New Roman" w:cs="Times New Roman"/>
          <w:i/>
          <w:spacing w:val="3"/>
          <w:sz w:val="24"/>
          <w:szCs w:val="24"/>
          <w:lang w:eastAsia="ru-RU"/>
        </w:rPr>
        <w:t>Выпускник получит возможность научиться</w:t>
      </w:r>
      <w:r w:rsidRPr="00BD7C18">
        <w:rPr>
          <w:rFonts w:ascii="Times New Roman" w:eastAsia="Times New Roman" w:hAnsi="Times New Roman" w:cs="Times New Roman"/>
          <w:i/>
          <w:spacing w:val="3"/>
          <w:sz w:val="24"/>
          <w:szCs w:val="24"/>
          <w:u w:val="single"/>
          <w:lang w:eastAsia="ru-RU"/>
        </w:rPr>
        <w:t>:</w:t>
      </w:r>
    </w:p>
    <w:p w:rsidR="004850B5" w:rsidRPr="00BD7C18" w:rsidRDefault="004850B5" w:rsidP="007B3801">
      <w:pPr>
        <w:numPr>
          <w:ilvl w:val="0"/>
          <w:numId w:val="143"/>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выбирать путь анализа произведения, адекватный жанрово-родовой природе художественного текста;</w:t>
      </w:r>
    </w:p>
    <w:p w:rsidR="004850B5" w:rsidRPr="00BD7C18" w:rsidRDefault="004850B5" w:rsidP="007B3801">
      <w:pPr>
        <w:numPr>
          <w:ilvl w:val="0"/>
          <w:numId w:val="143"/>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дифференцировать элементы поэтики художественного текста, видеть их художественную и смысловую функцию;</w:t>
      </w:r>
    </w:p>
    <w:p w:rsidR="004850B5" w:rsidRPr="00BD7C18" w:rsidRDefault="004850B5" w:rsidP="007B3801">
      <w:pPr>
        <w:numPr>
          <w:ilvl w:val="0"/>
          <w:numId w:val="143"/>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сопоставлять «чужие» тексты интерпретирующего характера, аргументированно оценивать их;</w:t>
      </w:r>
    </w:p>
    <w:p w:rsidR="004850B5" w:rsidRPr="00BD7C18" w:rsidRDefault="004850B5" w:rsidP="007B3801">
      <w:pPr>
        <w:numPr>
          <w:ilvl w:val="0"/>
          <w:numId w:val="143"/>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lastRenderedPageBreak/>
        <w:t>оценивать интерпретацию художественного текста, созданную средствами других искусств;</w:t>
      </w:r>
    </w:p>
    <w:p w:rsidR="004850B5" w:rsidRPr="00BD7C18" w:rsidRDefault="004850B5" w:rsidP="007B3801">
      <w:pPr>
        <w:numPr>
          <w:ilvl w:val="0"/>
          <w:numId w:val="143"/>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создавать собственную интерпретацию изученного текста средствами других искусств;</w:t>
      </w:r>
    </w:p>
    <w:p w:rsidR="004850B5" w:rsidRPr="00BD7C18" w:rsidRDefault="004850B5" w:rsidP="007B3801">
      <w:pPr>
        <w:numPr>
          <w:ilvl w:val="0"/>
          <w:numId w:val="143"/>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4850B5" w:rsidRPr="00BD7C18" w:rsidRDefault="004850B5" w:rsidP="007B3801">
      <w:pPr>
        <w:numPr>
          <w:ilvl w:val="0"/>
          <w:numId w:val="143"/>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DC6E58" w:rsidRDefault="00DC6E58" w:rsidP="00136B68">
      <w:pPr>
        <w:spacing w:after="0" w:line="274" w:lineRule="exact"/>
        <w:ind w:left="720" w:right="20"/>
        <w:jc w:val="both"/>
        <w:rPr>
          <w:rFonts w:ascii="Times New Roman" w:eastAsia="Times New Roman" w:hAnsi="Times New Roman" w:cs="Times New Roman"/>
          <w:b/>
          <w:spacing w:val="3"/>
          <w:sz w:val="24"/>
          <w:szCs w:val="24"/>
          <w:highlight w:val="red"/>
          <w:lang w:eastAsia="ru-RU"/>
        </w:rPr>
      </w:pPr>
    </w:p>
    <w:p w:rsidR="00DC6E58" w:rsidRDefault="00DC6E58" w:rsidP="00136B68">
      <w:pPr>
        <w:spacing w:after="0" w:line="274" w:lineRule="exact"/>
        <w:ind w:left="720" w:right="20"/>
        <w:jc w:val="both"/>
        <w:rPr>
          <w:rFonts w:ascii="Times New Roman" w:eastAsia="Times New Roman" w:hAnsi="Times New Roman" w:cs="Times New Roman"/>
          <w:b/>
          <w:spacing w:val="3"/>
          <w:sz w:val="24"/>
          <w:szCs w:val="24"/>
          <w:highlight w:val="red"/>
          <w:lang w:eastAsia="ru-RU"/>
        </w:rPr>
      </w:pPr>
    </w:p>
    <w:p w:rsidR="00136B68" w:rsidRDefault="00136B68" w:rsidP="00DC6E58">
      <w:pPr>
        <w:spacing w:after="0" w:line="274" w:lineRule="exact"/>
        <w:ind w:left="720" w:right="20"/>
        <w:jc w:val="center"/>
        <w:rPr>
          <w:rFonts w:ascii="Times New Roman" w:eastAsia="Times New Roman" w:hAnsi="Times New Roman" w:cs="Times New Roman"/>
          <w:b/>
          <w:spacing w:val="3"/>
          <w:sz w:val="24"/>
          <w:szCs w:val="24"/>
          <w:lang w:eastAsia="ru-RU"/>
        </w:rPr>
      </w:pPr>
      <w:r w:rsidRPr="006648B3">
        <w:rPr>
          <w:rFonts w:ascii="Times New Roman" w:eastAsia="Times New Roman" w:hAnsi="Times New Roman" w:cs="Times New Roman"/>
          <w:b/>
          <w:spacing w:val="3"/>
          <w:sz w:val="24"/>
          <w:szCs w:val="24"/>
          <w:lang w:eastAsia="ru-RU"/>
        </w:rPr>
        <w:t>1.2.5.4. Родная литература</w:t>
      </w:r>
    </w:p>
    <w:p w:rsidR="00DC6E58" w:rsidRPr="00DC6E58" w:rsidRDefault="00DC6E58" w:rsidP="00DC6E58">
      <w:pPr>
        <w:spacing w:after="0" w:line="240" w:lineRule="auto"/>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b/>
          <w:sz w:val="24"/>
          <w:szCs w:val="24"/>
          <w:lang w:eastAsia="ru-RU"/>
        </w:rPr>
        <w:t>Предметными результатами</w:t>
      </w:r>
      <w:r w:rsidRPr="00DC6E58">
        <w:rPr>
          <w:rFonts w:ascii="Times New Roman" w:eastAsia="Times New Roman" w:hAnsi="Times New Roman" w:cs="Times New Roman"/>
          <w:sz w:val="24"/>
          <w:szCs w:val="24"/>
          <w:lang w:eastAsia="ru-RU"/>
        </w:rPr>
        <w:t xml:space="preserve"> изучения курса родная (русская) литература является сформированность следующих умений:</w:t>
      </w:r>
    </w:p>
    <w:p w:rsidR="00DC6E58" w:rsidRPr="00DC6E58" w:rsidRDefault="00DC6E58" w:rsidP="00DC6E58">
      <w:pPr>
        <w:numPr>
          <w:ilvl w:val="0"/>
          <w:numId w:val="158"/>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DC6E58" w:rsidRPr="00DC6E58" w:rsidRDefault="00DC6E58" w:rsidP="00DC6E58">
      <w:pPr>
        <w:numPr>
          <w:ilvl w:val="0"/>
          <w:numId w:val="158"/>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 xml:space="preserve">понимание родной литературы как одной из основных национально-культурных ценностей народа, как особого способа познания жизни; </w:t>
      </w:r>
    </w:p>
    <w:p w:rsidR="00DC6E58" w:rsidRPr="00DC6E58" w:rsidRDefault="00DC6E58" w:rsidP="00DC6E58">
      <w:pPr>
        <w:numPr>
          <w:ilvl w:val="0"/>
          <w:numId w:val="158"/>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DC6E58" w:rsidRPr="00DC6E58" w:rsidRDefault="00DC6E58" w:rsidP="00DC6E58">
      <w:pPr>
        <w:numPr>
          <w:ilvl w:val="0"/>
          <w:numId w:val="158"/>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w:t>
      </w:r>
    </w:p>
    <w:p w:rsidR="00DC6E58" w:rsidRPr="00DC6E58" w:rsidRDefault="00DC6E58" w:rsidP="00DC6E58">
      <w:pPr>
        <w:numPr>
          <w:ilvl w:val="0"/>
          <w:numId w:val="158"/>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DC6E58" w:rsidRPr="00DC6E58" w:rsidRDefault="00DC6E58" w:rsidP="00DC6E58">
      <w:pPr>
        <w:spacing w:after="0" w:line="240" w:lineRule="auto"/>
        <w:jc w:val="both"/>
        <w:rPr>
          <w:rFonts w:ascii="Times New Roman" w:eastAsia="Times New Roman" w:hAnsi="Times New Roman" w:cs="Times New Roman"/>
          <w:b/>
          <w:i/>
          <w:sz w:val="24"/>
          <w:szCs w:val="24"/>
          <w:lang w:eastAsia="ru-RU"/>
        </w:rPr>
      </w:pPr>
      <w:r w:rsidRPr="00DC6E58">
        <w:rPr>
          <w:rFonts w:ascii="Times New Roman" w:eastAsia="Times New Roman" w:hAnsi="Times New Roman" w:cs="Times New Roman"/>
          <w:b/>
          <w:i/>
          <w:sz w:val="24"/>
          <w:szCs w:val="24"/>
          <w:lang w:eastAsia="ru-RU"/>
        </w:rPr>
        <w:t>Учащийся научится:</w:t>
      </w:r>
    </w:p>
    <w:p w:rsidR="00DC6E58" w:rsidRPr="00DC6E58" w:rsidRDefault="00DC6E58" w:rsidP="00DC6E58">
      <w:pPr>
        <w:numPr>
          <w:ilvl w:val="0"/>
          <w:numId w:val="159"/>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 xml:space="preserve">владеть различными видами пересказа, </w:t>
      </w:r>
    </w:p>
    <w:p w:rsidR="00DC6E58" w:rsidRPr="00DC6E58" w:rsidRDefault="00DC6E58" w:rsidP="00DC6E58">
      <w:pPr>
        <w:numPr>
          <w:ilvl w:val="0"/>
          <w:numId w:val="159"/>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 xml:space="preserve">пересказывать сюжет; </w:t>
      </w:r>
    </w:p>
    <w:p w:rsidR="00DC6E58" w:rsidRPr="00DC6E58" w:rsidRDefault="00DC6E58" w:rsidP="00DC6E58">
      <w:pPr>
        <w:numPr>
          <w:ilvl w:val="0"/>
          <w:numId w:val="159"/>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выявлять особенности композиции, основной конфликт, вычленять фабулу;</w:t>
      </w:r>
    </w:p>
    <w:p w:rsidR="00DC6E58" w:rsidRPr="00DC6E58" w:rsidRDefault="00DC6E58" w:rsidP="00DC6E58">
      <w:pPr>
        <w:numPr>
          <w:ilvl w:val="0"/>
          <w:numId w:val="159"/>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характеризовать героев-персонажей, давать их сравнительные характеристики;</w:t>
      </w:r>
    </w:p>
    <w:p w:rsidR="00DC6E58" w:rsidRPr="00DC6E58" w:rsidRDefault="00DC6E58" w:rsidP="00DC6E58">
      <w:pPr>
        <w:numPr>
          <w:ilvl w:val="0"/>
          <w:numId w:val="159"/>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w:t>
      </w:r>
    </w:p>
    <w:p w:rsidR="00DC6E58" w:rsidRPr="00DC6E58" w:rsidRDefault="00DC6E58" w:rsidP="00DC6E58">
      <w:pPr>
        <w:numPr>
          <w:ilvl w:val="0"/>
          <w:numId w:val="159"/>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определять родо-жанровую специфику художественного произведения;</w:t>
      </w:r>
    </w:p>
    <w:p w:rsidR="00DC6E58" w:rsidRPr="00DC6E58" w:rsidRDefault="00DC6E58" w:rsidP="00DC6E58">
      <w:pPr>
        <w:numPr>
          <w:ilvl w:val="0"/>
          <w:numId w:val="159"/>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w:t>
      </w:r>
    </w:p>
    <w:p w:rsidR="00DC6E58" w:rsidRPr="00DC6E58" w:rsidRDefault="00DC6E58" w:rsidP="00DC6E58">
      <w:pPr>
        <w:numPr>
          <w:ilvl w:val="0"/>
          <w:numId w:val="159"/>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выражать личное отношение к художественному произведению, аргументировать свою точку зрения;</w:t>
      </w:r>
    </w:p>
    <w:p w:rsidR="00DC6E58" w:rsidRPr="00DC6E58" w:rsidRDefault="00DC6E58" w:rsidP="00DC6E58">
      <w:pPr>
        <w:numPr>
          <w:ilvl w:val="0"/>
          <w:numId w:val="159"/>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w:t>
      </w:r>
    </w:p>
    <w:p w:rsidR="00DC6E58" w:rsidRPr="00DC6E58" w:rsidRDefault="00DC6E58" w:rsidP="00DC6E58">
      <w:pPr>
        <w:numPr>
          <w:ilvl w:val="0"/>
          <w:numId w:val="159"/>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 xml:space="preserve"> пользоваться каталогами библиотек, библиографическими указателями, системой поиска в Интернете.</w:t>
      </w:r>
    </w:p>
    <w:p w:rsidR="00DC6E58" w:rsidRPr="00DC6E58" w:rsidRDefault="00DC6E58" w:rsidP="00DC6E58">
      <w:pPr>
        <w:spacing w:after="0" w:line="240" w:lineRule="auto"/>
        <w:jc w:val="center"/>
        <w:rPr>
          <w:rFonts w:ascii="Times New Roman" w:eastAsia="Times New Roman" w:hAnsi="Times New Roman" w:cs="Times New Roman"/>
          <w:b/>
          <w:i/>
          <w:sz w:val="24"/>
          <w:szCs w:val="24"/>
          <w:lang w:eastAsia="ru-RU"/>
        </w:rPr>
      </w:pPr>
      <w:r w:rsidRPr="00DC6E58">
        <w:rPr>
          <w:rFonts w:ascii="Times New Roman" w:eastAsia="Times New Roman" w:hAnsi="Times New Roman" w:cs="Times New Roman"/>
          <w:b/>
          <w:i/>
          <w:sz w:val="24"/>
          <w:szCs w:val="24"/>
          <w:lang w:eastAsia="ru-RU"/>
        </w:rPr>
        <w:t>Устное народное творчество</w:t>
      </w:r>
    </w:p>
    <w:p w:rsidR="00DC6E58" w:rsidRPr="00DC6E58" w:rsidRDefault="00DC6E58" w:rsidP="00DC6E58">
      <w:pPr>
        <w:spacing w:after="0" w:line="240" w:lineRule="auto"/>
        <w:jc w:val="both"/>
        <w:rPr>
          <w:rFonts w:ascii="Times New Roman" w:eastAsia="Times New Roman" w:hAnsi="Times New Roman" w:cs="Times New Roman"/>
          <w:b/>
          <w:i/>
          <w:sz w:val="24"/>
          <w:szCs w:val="24"/>
          <w:lang w:eastAsia="ru-RU"/>
        </w:rPr>
      </w:pPr>
      <w:r w:rsidRPr="00DC6E58">
        <w:rPr>
          <w:rFonts w:ascii="Times New Roman" w:eastAsia="Times New Roman" w:hAnsi="Times New Roman" w:cs="Times New Roman"/>
          <w:b/>
          <w:i/>
          <w:sz w:val="24"/>
          <w:szCs w:val="24"/>
          <w:lang w:eastAsia="ru-RU"/>
        </w:rPr>
        <w:t>Учащийся научится:</w:t>
      </w:r>
    </w:p>
    <w:p w:rsidR="00DC6E58" w:rsidRPr="00DC6E58" w:rsidRDefault="00DC6E58" w:rsidP="00DC6E58">
      <w:pPr>
        <w:numPr>
          <w:ilvl w:val="0"/>
          <w:numId w:val="155"/>
        </w:numPr>
        <w:spacing w:after="160" w:line="256"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 xml:space="preserve">видеть черты русского национального характера в героях русских сказок; </w:t>
      </w:r>
    </w:p>
    <w:p w:rsidR="00DC6E58" w:rsidRPr="00DC6E58" w:rsidRDefault="00DC6E58" w:rsidP="00DC6E58">
      <w:pPr>
        <w:numPr>
          <w:ilvl w:val="0"/>
          <w:numId w:val="155"/>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пересказывать сказку, чѐтко выделяя сюжетные линии, не пропуская значимых композиционных элементов, используя в своей речи характерные для сказки художественные средства;</w:t>
      </w:r>
    </w:p>
    <w:p w:rsidR="00DC6E58" w:rsidRPr="00DC6E58" w:rsidRDefault="00DC6E58" w:rsidP="00DC6E58">
      <w:pPr>
        <w:numPr>
          <w:ilvl w:val="0"/>
          <w:numId w:val="155"/>
        </w:numPr>
        <w:spacing w:after="160" w:line="256"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DC6E58" w:rsidRPr="00DC6E58" w:rsidRDefault="00DC6E58" w:rsidP="00DC6E58">
      <w:pPr>
        <w:spacing w:after="160" w:line="256" w:lineRule="auto"/>
        <w:ind w:left="720"/>
        <w:contextualSpacing/>
        <w:jc w:val="center"/>
        <w:rPr>
          <w:rFonts w:ascii="Times New Roman" w:eastAsia="Calibri" w:hAnsi="Times New Roman" w:cs="Times New Roman"/>
          <w:sz w:val="24"/>
          <w:szCs w:val="24"/>
        </w:rPr>
      </w:pPr>
      <w:r w:rsidRPr="00DC6E58">
        <w:rPr>
          <w:rFonts w:ascii="Times New Roman" w:eastAsia="Calibri" w:hAnsi="Times New Roman" w:cs="Times New Roman"/>
          <w:b/>
          <w:i/>
          <w:sz w:val="24"/>
          <w:szCs w:val="24"/>
        </w:rPr>
        <w:t>Древнерусская литература</w:t>
      </w:r>
    </w:p>
    <w:p w:rsidR="00DC6E58" w:rsidRPr="00DC6E58" w:rsidRDefault="00DC6E58" w:rsidP="00DC6E58">
      <w:pPr>
        <w:spacing w:after="0" w:line="240" w:lineRule="auto"/>
        <w:jc w:val="both"/>
        <w:rPr>
          <w:rFonts w:ascii="Times New Roman" w:eastAsia="Times New Roman" w:hAnsi="Times New Roman" w:cs="Times New Roman"/>
          <w:b/>
          <w:i/>
          <w:sz w:val="24"/>
          <w:szCs w:val="24"/>
          <w:lang w:eastAsia="ru-RU"/>
        </w:rPr>
      </w:pPr>
      <w:r w:rsidRPr="00DC6E58">
        <w:rPr>
          <w:rFonts w:ascii="Times New Roman" w:eastAsia="Times New Roman" w:hAnsi="Times New Roman" w:cs="Times New Roman"/>
          <w:b/>
          <w:i/>
          <w:sz w:val="24"/>
          <w:szCs w:val="24"/>
          <w:lang w:eastAsia="ru-RU"/>
        </w:rPr>
        <w:t>Учащийся научится:</w:t>
      </w:r>
    </w:p>
    <w:p w:rsidR="00DC6E58" w:rsidRPr="00DC6E58" w:rsidRDefault="00DC6E58" w:rsidP="00DC6E58">
      <w:pPr>
        <w:numPr>
          <w:ilvl w:val="0"/>
          <w:numId w:val="156"/>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характеризовать отдельные эпизоды российской истории с помощью произведений древнерусской литературы;</w:t>
      </w:r>
    </w:p>
    <w:p w:rsidR="00DC6E58" w:rsidRPr="00DC6E58" w:rsidRDefault="00DC6E58" w:rsidP="00DC6E58">
      <w:pPr>
        <w:numPr>
          <w:ilvl w:val="0"/>
          <w:numId w:val="156"/>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lastRenderedPageBreak/>
        <w:t>характеризовать исторических персонажей прочитанных произведений;</w:t>
      </w:r>
    </w:p>
    <w:p w:rsidR="00DC6E58" w:rsidRPr="00DC6E58" w:rsidRDefault="00DC6E58" w:rsidP="00DC6E58">
      <w:pPr>
        <w:numPr>
          <w:ilvl w:val="0"/>
          <w:numId w:val="156"/>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формировать вывод о пафосе и идеях произведений древнерусской литературы.</w:t>
      </w:r>
    </w:p>
    <w:p w:rsidR="00DC6E58" w:rsidRPr="00DC6E58" w:rsidRDefault="00DC6E58" w:rsidP="00DC6E58">
      <w:pPr>
        <w:spacing w:after="0" w:line="240" w:lineRule="auto"/>
        <w:jc w:val="center"/>
        <w:rPr>
          <w:rFonts w:ascii="Times New Roman" w:eastAsia="Times New Roman" w:hAnsi="Times New Roman" w:cs="Times New Roman"/>
          <w:b/>
          <w:i/>
          <w:sz w:val="24"/>
          <w:szCs w:val="24"/>
          <w:lang w:eastAsia="ru-RU"/>
        </w:rPr>
      </w:pPr>
      <w:r w:rsidRPr="00DC6E58">
        <w:rPr>
          <w:rFonts w:ascii="Times New Roman" w:eastAsia="Times New Roman" w:hAnsi="Times New Roman" w:cs="Times New Roman"/>
          <w:b/>
          <w:i/>
          <w:sz w:val="24"/>
          <w:szCs w:val="24"/>
          <w:lang w:eastAsia="ru-RU"/>
        </w:rPr>
        <w:t>Русская литература XIX—XX вв.</w:t>
      </w:r>
    </w:p>
    <w:p w:rsidR="00DC6E58" w:rsidRPr="00DC6E58" w:rsidRDefault="00DC6E58" w:rsidP="00DC6E58">
      <w:pPr>
        <w:spacing w:after="0" w:line="240" w:lineRule="auto"/>
        <w:jc w:val="both"/>
        <w:rPr>
          <w:rFonts w:ascii="Times New Roman" w:eastAsia="Times New Roman" w:hAnsi="Times New Roman" w:cs="Times New Roman"/>
          <w:b/>
          <w:i/>
          <w:sz w:val="24"/>
          <w:szCs w:val="24"/>
          <w:lang w:eastAsia="ru-RU"/>
        </w:rPr>
      </w:pPr>
      <w:r w:rsidRPr="00DC6E58">
        <w:rPr>
          <w:rFonts w:ascii="Times New Roman" w:eastAsia="Times New Roman" w:hAnsi="Times New Roman" w:cs="Times New Roman"/>
          <w:b/>
          <w:i/>
          <w:sz w:val="24"/>
          <w:szCs w:val="24"/>
          <w:lang w:eastAsia="ru-RU"/>
        </w:rPr>
        <w:t>Учащийся  научится:</w:t>
      </w:r>
    </w:p>
    <w:p w:rsidR="00DC6E58" w:rsidRPr="00DC6E58" w:rsidRDefault="00DC6E58" w:rsidP="00DC6E58">
      <w:pPr>
        <w:numPr>
          <w:ilvl w:val="0"/>
          <w:numId w:val="155"/>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 xml:space="preserve">осознанно воспринимать художественное произведение в единстве формы и содержания; </w:t>
      </w:r>
    </w:p>
    <w:p w:rsidR="00DC6E58" w:rsidRPr="00DC6E58" w:rsidRDefault="00DC6E58" w:rsidP="00DC6E58">
      <w:pPr>
        <w:numPr>
          <w:ilvl w:val="0"/>
          <w:numId w:val="155"/>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 xml:space="preserve">выбирать путь анализа произведения, адекватный жанрово-родовой природе художественного текста; </w:t>
      </w:r>
    </w:p>
    <w:p w:rsidR="00DC6E58" w:rsidRPr="00DC6E58" w:rsidRDefault="00DC6E58" w:rsidP="00DC6E58">
      <w:pPr>
        <w:numPr>
          <w:ilvl w:val="0"/>
          <w:numId w:val="155"/>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 xml:space="preserve">воспринимать художественный текст как произведение искусства, послание автора читателю, современнику и потомку; </w:t>
      </w:r>
    </w:p>
    <w:p w:rsidR="00DC6E58" w:rsidRPr="00DC6E58" w:rsidRDefault="00DC6E58" w:rsidP="00DC6E58">
      <w:pPr>
        <w:numPr>
          <w:ilvl w:val="0"/>
          <w:numId w:val="155"/>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характеризовать нравственную позицию героев;</w:t>
      </w:r>
    </w:p>
    <w:p w:rsidR="00DC6E58" w:rsidRPr="00DC6E58" w:rsidRDefault="00DC6E58" w:rsidP="00DC6E58">
      <w:pPr>
        <w:numPr>
          <w:ilvl w:val="0"/>
          <w:numId w:val="155"/>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формулировать художественную идею произведения;</w:t>
      </w:r>
    </w:p>
    <w:p w:rsidR="00DC6E58" w:rsidRPr="00DC6E58" w:rsidRDefault="00DC6E58" w:rsidP="00DC6E58">
      <w:pPr>
        <w:numPr>
          <w:ilvl w:val="0"/>
          <w:numId w:val="155"/>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формулировать вопросы для размышления;</w:t>
      </w:r>
    </w:p>
    <w:p w:rsidR="00DC6E58" w:rsidRPr="00DC6E58" w:rsidRDefault="00DC6E58" w:rsidP="00DC6E58">
      <w:pPr>
        <w:numPr>
          <w:ilvl w:val="0"/>
          <w:numId w:val="155"/>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участвовать в диспуте и отстаивать свою позицию;</w:t>
      </w:r>
    </w:p>
    <w:p w:rsidR="00DC6E58" w:rsidRPr="00DC6E58" w:rsidRDefault="00DC6E58" w:rsidP="00DC6E58">
      <w:pPr>
        <w:numPr>
          <w:ilvl w:val="0"/>
          <w:numId w:val="155"/>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давать психологическую характеристику поступкам героев в различных ситуациях;</w:t>
      </w:r>
    </w:p>
    <w:p w:rsidR="00DC6E58" w:rsidRPr="00DC6E58" w:rsidRDefault="00DC6E58" w:rsidP="00DC6E58">
      <w:pPr>
        <w:numPr>
          <w:ilvl w:val="0"/>
          <w:numId w:val="155"/>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 xml:space="preserve">создавать собственный текст аналитического и интерпретирующего характера в различных форматах; </w:t>
      </w:r>
    </w:p>
    <w:p w:rsidR="00DC6E58" w:rsidRPr="00DC6E58" w:rsidRDefault="00DC6E58" w:rsidP="00DC6E58">
      <w:pPr>
        <w:numPr>
          <w:ilvl w:val="0"/>
          <w:numId w:val="155"/>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 xml:space="preserve">сопоставлять произведение словесного искусства и его воплощение в других видах искусства, аргументировано оценивать их; </w:t>
      </w:r>
    </w:p>
    <w:p w:rsidR="00DC6E58" w:rsidRPr="00DC6E58" w:rsidRDefault="00DC6E58" w:rsidP="00DC6E58">
      <w:pPr>
        <w:numPr>
          <w:ilvl w:val="0"/>
          <w:numId w:val="155"/>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выразительно читать произведения лирики;</w:t>
      </w:r>
    </w:p>
    <w:p w:rsidR="00DC6E58" w:rsidRPr="00DC6E58" w:rsidRDefault="00DC6E58" w:rsidP="00DC6E58">
      <w:pPr>
        <w:numPr>
          <w:ilvl w:val="0"/>
          <w:numId w:val="155"/>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вести самостоятельную проектно-исследовательскую деятельность и оформлять еѐ результаты в разных форматах (работа исследовательского характера, реферат, проект).</w:t>
      </w:r>
    </w:p>
    <w:p w:rsidR="00130F40" w:rsidRPr="00BD7C18" w:rsidRDefault="00136B68" w:rsidP="00DC6E58">
      <w:pPr>
        <w:spacing w:after="0" w:line="274" w:lineRule="exact"/>
        <w:ind w:right="660"/>
        <w:jc w:val="center"/>
        <w:outlineLvl w:val="0"/>
        <w:rPr>
          <w:rFonts w:ascii="Times New Roman" w:eastAsia="Times New Roman" w:hAnsi="Times New Roman" w:cs="Times New Roman"/>
          <w:b/>
          <w:bCs/>
          <w:color w:val="000000"/>
          <w:spacing w:val="4"/>
          <w:sz w:val="24"/>
          <w:szCs w:val="24"/>
          <w:lang w:eastAsia="ru-RU"/>
        </w:rPr>
      </w:pPr>
      <w:bookmarkStart w:id="24" w:name="bookmark26"/>
      <w:r w:rsidRPr="00BD7C18">
        <w:rPr>
          <w:rFonts w:ascii="Times New Roman" w:eastAsia="Times New Roman" w:hAnsi="Times New Roman" w:cs="Times New Roman"/>
          <w:b/>
          <w:bCs/>
          <w:color w:val="000000"/>
          <w:spacing w:val="4"/>
          <w:sz w:val="24"/>
          <w:szCs w:val="24"/>
          <w:lang w:eastAsia="ru-RU"/>
        </w:rPr>
        <w:t>1.2.5.5</w:t>
      </w:r>
      <w:r w:rsidR="008B1605" w:rsidRPr="00BD7C18">
        <w:rPr>
          <w:rFonts w:ascii="Times New Roman" w:eastAsia="Times New Roman" w:hAnsi="Times New Roman" w:cs="Times New Roman"/>
          <w:b/>
          <w:bCs/>
          <w:color w:val="000000"/>
          <w:spacing w:val="4"/>
          <w:sz w:val="24"/>
          <w:szCs w:val="24"/>
          <w:lang w:eastAsia="ru-RU"/>
        </w:rPr>
        <w:t>. Иностран</w:t>
      </w:r>
      <w:r w:rsidR="00C57E40" w:rsidRPr="00BD7C18">
        <w:rPr>
          <w:rFonts w:ascii="Times New Roman" w:eastAsia="Times New Roman" w:hAnsi="Times New Roman" w:cs="Times New Roman"/>
          <w:b/>
          <w:bCs/>
          <w:color w:val="000000"/>
          <w:spacing w:val="4"/>
          <w:sz w:val="24"/>
          <w:szCs w:val="24"/>
          <w:lang w:eastAsia="ru-RU"/>
        </w:rPr>
        <w:t>ный язык (</w:t>
      </w:r>
      <w:r w:rsidR="00130F40" w:rsidRPr="00BD7C18">
        <w:rPr>
          <w:rFonts w:ascii="Times New Roman" w:eastAsia="Times New Roman" w:hAnsi="Times New Roman" w:cs="Times New Roman"/>
          <w:b/>
          <w:bCs/>
          <w:color w:val="000000"/>
          <w:spacing w:val="4"/>
          <w:sz w:val="24"/>
          <w:szCs w:val="24"/>
          <w:lang w:eastAsia="ru-RU"/>
        </w:rPr>
        <w:t>английский</w:t>
      </w:r>
      <w:r w:rsidR="008B1605" w:rsidRPr="00BD7C18">
        <w:rPr>
          <w:rFonts w:ascii="Times New Roman" w:eastAsia="Times New Roman" w:hAnsi="Times New Roman" w:cs="Times New Roman"/>
          <w:b/>
          <w:bCs/>
          <w:color w:val="000000"/>
          <w:spacing w:val="4"/>
          <w:sz w:val="24"/>
          <w:szCs w:val="24"/>
          <w:lang w:eastAsia="ru-RU"/>
        </w:rPr>
        <w:t xml:space="preserve"> язык)</w:t>
      </w:r>
    </w:p>
    <w:p w:rsidR="008B1605" w:rsidRPr="00BD7C18" w:rsidRDefault="008B1605" w:rsidP="00EE23EA">
      <w:pPr>
        <w:spacing w:after="0" w:line="274" w:lineRule="exact"/>
        <w:ind w:right="66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Коммуникативные умения</w:t>
      </w:r>
      <w:bookmarkEnd w:id="24"/>
    </w:p>
    <w:p w:rsidR="008B1605" w:rsidRPr="00BD7C18" w:rsidRDefault="008B1605" w:rsidP="00EE23EA">
      <w:pPr>
        <w:spacing w:after="0" w:line="274" w:lineRule="exact"/>
        <w:ind w:left="480"/>
        <w:outlineLvl w:val="0"/>
        <w:rPr>
          <w:rFonts w:ascii="Times New Roman" w:eastAsia="Times New Roman" w:hAnsi="Times New Roman" w:cs="Times New Roman"/>
          <w:b/>
          <w:bCs/>
          <w:color w:val="000000"/>
          <w:spacing w:val="4"/>
          <w:sz w:val="24"/>
          <w:szCs w:val="24"/>
          <w:lang w:eastAsia="ru-RU"/>
        </w:rPr>
      </w:pPr>
      <w:bookmarkStart w:id="25" w:name="bookmark27"/>
      <w:r w:rsidRPr="00BD7C18">
        <w:rPr>
          <w:rFonts w:ascii="Times New Roman" w:eastAsia="Times New Roman" w:hAnsi="Times New Roman" w:cs="Times New Roman"/>
          <w:b/>
          <w:bCs/>
          <w:color w:val="000000"/>
          <w:spacing w:val="4"/>
          <w:sz w:val="24"/>
          <w:szCs w:val="24"/>
          <w:lang w:eastAsia="ru-RU"/>
        </w:rPr>
        <w:t>Говорение. Диалогическая речь</w:t>
      </w:r>
      <w:bookmarkEnd w:id="25"/>
    </w:p>
    <w:p w:rsidR="008B1605" w:rsidRPr="00BD7C18" w:rsidRDefault="008B1605" w:rsidP="00EE23EA">
      <w:pPr>
        <w:spacing w:after="0" w:line="274"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26" w:name="bookmark28"/>
      <w:r w:rsidRPr="00BD7C18">
        <w:rPr>
          <w:rFonts w:ascii="Times New Roman" w:eastAsia="Times New Roman" w:hAnsi="Times New Roman" w:cs="Times New Roman"/>
          <w:b/>
          <w:bCs/>
          <w:color w:val="000000"/>
          <w:spacing w:val="4"/>
          <w:sz w:val="24"/>
          <w:szCs w:val="24"/>
          <w:lang w:eastAsia="ru-RU"/>
        </w:rPr>
        <w:t>Выпускник научится:</w:t>
      </w:r>
      <w:bookmarkEnd w:id="26"/>
    </w:p>
    <w:p w:rsidR="008B1605" w:rsidRPr="00BD7C18" w:rsidRDefault="008B1605" w:rsidP="00D14F78">
      <w:pPr>
        <w:numPr>
          <w:ilvl w:val="0"/>
          <w:numId w:val="3"/>
        </w:numPr>
        <w:tabs>
          <w:tab w:val="left" w:pos="103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8B1605" w:rsidRPr="00BD7C18" w:rsidRDefault="008B1605" w:rsidP="00EE23EA">
      <w:pPr>
        <w:spacing w:after="0" w:line="274"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27" w:name="bookmark29"/>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27"/>
    </w:p>
    <w:p w:rsidR="008B1605" w:rsidRPr="00BD7C18" w:rsidRDefault="008B1605" w:rsidP="00D14F78">
      <w:pPr>
        <w:numPr>
          <w:ilvl w:val="0"/>
          <w:numId w:val="3"/>
        </w:numPr>
        <w:tabs>
          <w:tab w:val="left" w:pos="103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вести диалог-обмен мнениями;</w:t>
      </w:r>
    </w:p>
    <w:p w:rsidR="008B1605" w:rsidRPr="00BD7C18" w:rsidRDefault="008B1605" w:rsidP="00D14F78">
      <w:pPr>
        <w:numPr>
          <w:ilvl w:val="0"/>
          <w:numId w:val="3"/>
        </w:numPr>
        <w:tabs>
          <w:tab w:val="left" w:pos="1043"/>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брать и давать интервью;</w:t>
      </w:r>
    </w:p>
    <w:p w:rsidR="008B1605" w:rsidRPr="00BD7C18" w:rsidRDefault="008B1605" w:rsidP="00D14F78">
      <w:pPr>
        <w:numPr>
          <w:ilvl w:val="0"/>
          <w:numId w:val="3"/>
        </w:numPr>
        <w:tabs>
          <w:tab w:val="left" w:pos="103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вести диалог-расспрос на основе нелинейного текста (таблицы, диаграммы и т. д.).</w:t>
      </w:r>
    </w:p>
    <w:p w:rsidR="008B1605" w:rsidRPr="00BD7C18" w:rsidRDefault="008B1605" w:rsidP="00EE23EA">
      <w:pPr>
        <w:spacing w:after="0" w:line="283" w:lineRule="exact"/>
        <w:ind w:left="480"/>
        <w:outlineLvl w:val="0"/>
        <w:rPr>
          <w:rFonts w:ascii="Times New Roman" w:eastAsia="Times New Roman" w:hAnsi="Times New Roman" w:cs="Times New Roman"/>
          <w:b/>
          <w:bCs/>
          <w:color w:val="000000"/>
          <w:spacing w:val="4"/>
          <w:sz w:val="24"/>
          <w:szCs w:val="24"/>
          <w:lang w:eastAsia="ru-RU"/>
        </w:rPr>
      </w:pPr>
      <w:bookmarkStart w:id="28" w:name="bookmark30"/>
      <w:r w:rsidRPr="00BD7C18">
        <w:rPr>
          <w:rFonts w:ascii="Times New Roman" w:eastAsia="Times New Roman" w:hAnsi="Times New Roman" w:cs="Times New Roman"/>
          <w:b/>
          <w:bCs/>
          <w:color w:val="000000"/>
          <w:spacing w:val="4"/>
          <w:sz w:val="24"/>
          <w:szCs w:val="24"/>
          <w:lang w:eastAsia="ru-RU"/>
        </w:rPr>
        <w:t>Говорение. Монологическая речь</w:t>
      </w:r>
      <w:bookmarkEnd w:id="28"/>
    </w:p>
    <w:p w:rsidR="008B1605" w:rsidRPr="00BD7C18" w:rsidRDefault="008B1605" w:rsidP="00EE23EA">
      <w:pPr>
        <w:spacing w:after="0" w:line="283"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29" w:name="bookmark31"/>
      <w:r w:rsidRPr="00BD7C18">
        <w:rPr>
          <w:rFonts w:ascii="Times New Roman" w:eastAsia="Times New Roman" w:hAnsi="Times New Roman" w:cs="Times New Roman"/>
          <w:b/>
          <w:bCs/>
          <w:color w:val="000000"/>
          <w:spacing w:val="4"/>
          <w:sz w:val="24"/>
          <w:szCs w:val="24"/>
          <w:lang w:eastAsia="ru-RU"/>
        </w:rPr>
        <w:t>Выпускник научится:</w:t>
      </w:r>
      <w:bookmarkEnd w:id="29"/>
    </w:p>
    <w:p w:rsidR="008B1605" w:rsidRPr="00BD7C18" w:rsidRDefault="008B1605" w:rsidP="00D14F78">
      <w:pPr>
        <w:numPr>
          <w:ilvl w:val="0"/>
          <w:numId w:val="3"/>
        </w:numPr>
        <w:tabs>
          <w:tab w:val="left" w:pos="103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8B1605" w:rsidRPr="00BD7C18" w:rsidRDefault="008B1605" w:rsidP="00D14F78">
      <w:pPr>
        <w:numPr>
          <w:ilvl w:val="0"/>
          <w:numId w:val="3"/>
        </w:numPr>
        <w:tabs>
          <w:tab w:val="left" w:pos="103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события с опорой на зрительную наглядность и/или вербальную опору (ключевые слова, план, вопросы);</w:t>
      </w:r>
    </w:p>
    <w:p w:rsidR="008B1605" w:rsidRPr="00BD7C18" w:rsidRDefault="008B1605" w:rsidP="00D14F78">
      <w:pPr>
        <w:numPr>
          <w:ilvl w:val="0"/>
          <w:numId w:val="3"/>
        </w:numPr>
        <w:tabs>
          <w:tab w:val="left" w:pos="103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давать краткую характеристику реальных людей и литературных персонажей;</w:t>
      </w:r>
    </w:p>
    <w:p w:rsidR="008B1605" w:rsidRPr="00BD7C18" w:rsidRDefault="008B1605" w:rsidP="00D14F78">
      <w:pPr>
        <w:numPr>
          <w:ilvl w:val="0"/>
          <w:numId w:val="3"/>
        </w:numPr>
        <w:tabs>
          <w:tab w:val="left" w:pos="103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передавать основное содержание прочитанного текста с опорой или без опоры на текст, ключевые слова/ план/ вопросы;</w:t>
      </w:r>
    </w:p>
    <w:p w:rsidR="008B1605" w:rsidRPr="00BD7C18" w:rsidRDefault="008B1605" w:rsidP="00D14F78">
      <w:pPr>
        <w:numPr>
          <w:ilvl w:val="0"/>
          <w:numId w:val="3"/>
        </w:numPr>
        <w:tabs>
          <w:tab w:val="left" w:pos="104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картинку/ фото с опорой или без опоры на ключевые слова/ план/ вопросы.</w:t>
      </w:r>
    </w:p>
    <w:p w:rsidR="008B1605" w:rsidRPr="00BD7C18" w:rsidRDefault="008B1605" w:rsidP="00EE23EA">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30" w:name="bookmark32"/>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30"/>
    </w:p>
    <w:p w:rsidR="008B1605" w:rsidRPr="00BD7C18" w:rsidRDefault="008B1605" w:rsidP="00D14F78">
      <w:pPr>
        <w:numPr>
          <w:ilvl w:val="0"/>
          <w:numId w:val="3"/>
        </w:numPr>
        <w:tabs>
          <w:tab w:val="left" w:pos="117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делать сообщение на заданную тему на основе прочитанного;</w:t>
      </w:r>
    </w:p>
    <w:p w:rsidR="008B1605" w:rsidRPr="00BD7C18" w:rsidRDefault="008B1605" w:rsidP="00D14F78">
      <w:pPr>
        <w:numPr>
          <w:ilvl w:val="0"/>
          <w:numId w:val="3"/>
        </w:numPr>
        <w:tabs>
          <w:tab w:val="left" w:pos="117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комментировать факты из прочитанного/ прослушанного текста, выражать и аргументировать свое отношение к прочитанному/ прослушанному;</w:t>
      </w:r>
    </w:p>
    <w:p w:rsidR="008B1605" w:rsidRPr="00BD7C18" w:rsidRDefault="008B1605" w:rsidP="00D14F78">
      <w:pPr>
        <w:numPr>
          <w:ilvl w:val="0"/>
          <w:numId w:val="3"/>
        </w:numPr>
        <w:tabs>
          <w:tab w:val="left" w:pos="1173"/>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кратко высказываться без предварительной подготовки на заданную тему в соответствии с предложенной ситуацией общения;</w:t>
      </w:r>
    </w:p>
    <w:p w:rsidR="008B1605" w:rsidRPr="00BD7C18" w:rsidRDefault="008B1605" w:rsidP="00D14F78">
      <w:pPr>
        <w:numPr>
          <w:ilvl w:val="0"/>
          <w:numId w:val="3"/>
        </w:numPr>
        <w:tabs>
          <w:tab w:val="left" w:pos="1206"/>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кратко высказываться с опорой на нелинейный текст (таблицы, диаграммы, расписание и т. п.);</w:t>
      </w:r>
    </w:p>
    <w:p w:rsidR="008B1605" w:rsidRPr="00BD7C18" w:rsidRDefault="008B1605" w:rsidP="00D14F78">
      <w:pPr>
        <w:numPr>
          <w:ilvl w:val="0"/>
          <w:numId w:val="3"/>
        </w:numPr>
        <w:tabs>
          <w:tab w:val="left" w:pos="117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кратко излагать результаты выполненной проектной работы.</w:t>
      </w:r>
    </w:p>
    <w:p w:rsidR="008B1605" w:rsidRPr="00BD7C18" w:rsidRDefault="008B1605" w:rsidP="00EE23EA">
      <w:pPr>
        <w:spacing w:after="0" w:line="278" w:lineRule="exact"/>
        <w:ind w:left="480"/>
        <w:outlineLvl w:val="0"/>
        <w:rPr>
          <w:rFonts w:ascii="Times New Roman" w:eastAsia="Times New Roman" w:hAnsi="Times New Roman" w:cs="Times New Roman"/>
          <w:b/>
          <w:bCs/>
          <w:color w:val="000000"/>
          <w:spacing w:val="4"/>
          <w:sz w:val="24"/>
          <w:szCs w:val="24"/>
          <w:lang w:eastAsia="ru-RU"/>
        </w:rPr>
      </w:pPr>
      <w:bookmarkStart w:id="31" w:name="bookmark33"/>
      <w:r w:rsidRPr="00BD7C18">
        <w:rPr>
          <w:rFonts w:ascii="Times New Roman" w:eastAsia="Times New Roman" w:hAnsi="Times New Roman" w:cs="Times New Roman"/>
          <w:b/>
          <w:bCs/>
          <w:color w:val="000000"/>
          <w:spacing w:val="4"/>
          <w:sz w:val="24"/>
          <w:szCs w:val="24"/>
          <w:lang w:eastAsia="ru-RU"/>
        </w:rPr>
        <w:t>Аудирование</w:t>
      </w:r>
      <w:bookmarkEnd w:id="31"/>
    </w:p>
    <w:p w:rsidR="008B1605" w:rsidRPr="00BD7C18" w:rsidRDefault="008B1605" w:rsidP="00EE23EA">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32" w:name="bookmark34"/>
      <w:r w:rsidRPr="00BD7C18">
        <w:rPr>
          <w:rFonts w:ascii="Times New Roman" w:eastAsia="Times New Roman" w:hAnsi="Times New Roman" w:cs="Times New Roman"/>
          <w:b/>
          <w:bCs/>
          <w:color w:val="000000"/>
          <w:spacing w:val="4"/>
          <w:sz w:val="24"/>
          <w:szCs w:val="24"/>
          <w:lang w:eastAsia="ru-RU"/>
        </w:rPr>
        <w:t>Выпускник научится:</w:t>
      </w:r>
      <w:bookmarkEnd w:id="32"/>
    </w:p>
    <w:p w:rsidR="008B1605" w:rsidRPr="00BD7C18" w:rsidRDefault="008B1605" w:rsidP="00D14F78">
      <w:pPr>
        <w:numPr>
          <w:ilvl w:val="0"/>
          <w:numId w:val="3"/>
        </w:numPr>
        <w:tabs>
          <w:tab w:val="left" w:pos="103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8B1605" w:rsidRPr="00BD7C18" w:rsidRDefault="008B1605" w:rsidP="00D14F78">
      <w:pPr>
        <w:numPr>
          <w:ilvl w:val="0"/>
          <w:numId w:val="3"/>
        </w:numPr>
        <w:tabs>
          <w:tab w:val="left" w:pos="103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8B1605" w:rsidRPr="00BD7C18" w:rsidRDefault="008B1605" w:rsidP="00EE23EA">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33" w:name="bookmark35"/>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33"/>
    </w:p>
    <w:p w:rsidR="008B1605" w:rsidRPr="00BD7C18" w:rsidRDefault="008B1605" w:rsidP="00D14F78">
      <w:pPr>
        <w:numPr>
          <w:ilvl w:val="0"/>
          <w:numId w:val="3"/>
        </w:numPr>
        <w:tabs>
          <w:tab w:val="left" w:pos="103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выделять основную тему в воспринимаемом на слух тексте;</w:t>
      </w:r>
    </w:p>
    <w:p w:rsidR="008B1605" w:rsidRPr="00BD7C18" w:rsidRDefault="008B1605" w:rsidP="00D14F78">
      <w:pPr>
        <w:numPr>
          <w:ilvl w:val="0"/>
          <w:numId w:val="3"/>
        </w:numPr>
        <w:tabs>
          <w:tab w:val="left" w:pos="103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контекстуальную или языковую догадку при восприятии на слух текстов, содержащих незнакомые слова.</w:t>
      </w:r>
    </w:p>
    <w:p w:rsidR="008B1605" w:rsidRPr="00BD7C18" w:rsidRDefault="008B1605" w:rsidP="00EE23EA">
      <w:pPr>
        <w:spacing w:after="0" w:line="278" w:lineRule="exact"/>
        <w:ind w:left="480"/>
        <w:outlineLvl w:val="0"/>
        <w:rPr>
          <w:rFonts w:ascii="Times New Roman" w:eastAsia="Times New Roman" w:hAnsi="Times New Roman" w:cs="Times New Roman"/>
          <w:b/>
          <w:bCs/>
          <w:color w:val="000000"/>
          <w:spacing w:val="4"/>
          <w:sz w:val="24"/>
          <w:szCs w:val="24"/>
          <w:lang w:eastAsia="ru-RU"/>
        </w:rPr>
      </w:pPr>
      <w:bookmarkStart w:id="34" w:name="bookmark36"/>
      <w:r w:rsidRPr="00BD7C18">
        <w:rPr>
          <w:rFonts w:ascii="Times New Roman" w:eastAsia="Times New Roman" w:hAnsi="Times New Roman" w:cs="Times New Roman"/>
          <w:b/>
          <w:bCs/>
          <w:color w:val="000000"/>
          <w:spacing w:val="4"/>
          <w:sz w:val="24"/>
          <w:szCs w:val="24"/>
          <w:lang w:eastAsia="ru-RU"/>
        </w:rPr>
        <w:t>Чтение</w:t>
      </w:r>
      <w:bookmarkEnd w:id="34"/>
    </w:p>
    <w:p w:rsidR="008B1605" w:rsidRPr="00BD7C18" w:rsidRDefault="008B1605" w:rsidP="00EE23EA">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35" w:name="bookmark37"/>
      <w:r w:rsidRPr="00BD7C18">
        <w:rPr>
          <w:rFonts w:ascii="Times New Roman" w:eastAsia="Times New Roman" w:hAnsi="Times New Roman" w:cs="Times New Roman"/>
          <w:b/>
          <w:bCs/>
          <w:color w:val="000000"/>
          <w:spacing w:val="4"/>
          <w:sz w:val="24"/>
          <w:szCs w:val="24"/>
          <w:lang w:eastAsia="ru-RU"/>
        </w:rPr>
        <w:t>Выпускник научится:</w:t>
      </w:r>
      <w:bookmarkEnd w:id="35"/>
    </w:p>
    <w:p w:rsidR="008B1605" w:rsidRPr="00BD7C18" w:rsidRDefault="008B1605" w:rsidP="00D14F78">
      <w:pPr>
        <w:numPr>
          <w:ilvl w:val="0"/>
          <w:numId w:val="3"/>
        </w:numPr>
        <w:tabs>
          <w:tab w:val="left" w:pos="102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читать и понимать основное содержание несложных аутентичных текстов, содержащие отдельные неизученные языковые явления;</w:t>
      </w:r>
    </w:p>
    <w:p w:rsidR="008B1605" w:rsidRPr="00BD7C18" w:rsidRDefault="008B1605" w:rsidP="00D14F78">
      <w:pPr>
        <w:numPr>
          <w:ilvl w:val="0"/>
          <w:numId w:val="3"/>
        </w:numPr>
        <w:tabs>
          <w:tab w:val="left" w:pos="102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8B1605" w:rsidRPr="00BD7C18" w:rsidRDefault="008B1605" w:rsidP="00D14F78">
      <w:pPr>
        <w:numPr>
          <w:ilvl w:val="0"/>
          <w:numId w:val="3"/>
        </w:numPr>
        <w:tabs>
          <w:tab w:val="left" w:pos="102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читать и полностью понимать несложные аутентичные тексты, построенные на изученном языковом материале;</w:t>
      </w:r>
    </w:p>
    <w:p w:rsidR="008B1605" w:rsidRPr="00BD7C18" w:rsidRDefault="008B1605" w:rsidP="00D14F78">
      <w:pPr>
        <w:numPr>
          <w:ilvl w:val="0"/>
          <w:numId w:val="3"/>
        </w:numPr>
        <w:tabs>
          <w:tab w:val="left" w:pos="109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EE23EA">
      <w:pPr>
        <w:spacing w:after="0" w:line="283"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36" w:name="bookmark38"/>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36"/>
    </w:p>
    <w:p w:rsidR="008B1605" w:rsidRPr="00BD7C18" w:rsidRDefault="008B1605" w:rsidP="00D14F78">
      <w:pPr>
        <w:numPr>
          <w:ilvl w:val="0"/>
          <w:numId w:val="3"/>
        </w:numPr>
        <w:tabs>
          <w:tab w:val="left" w:pos="985"/>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устанавливать причинно-следственную взаимосвязь фактов и событий, изложенных в несложном аутентичном тексте;</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восстанавливать текст из разрозненных абзацев или путем добавления выпущенных фрагментов.</w:t>
      </w:r>
    </w:p>
    <w:p w:rsidR="008B1605" w:rsidRPr="00BD7C18" w:rsidRDefault="008B1605" w:rsidP="00EE23EA">
      <w:pPr>
        <w:spacing w:after="0" w:line="278" w:lineRule="exact"/>
        <w:ind w:left="440"/>
        <w:outlineLvl w:val="0"/>
        <w:rPr>
          <w:rFonts w:ascii="Times New Roman" w:eastAsia="Times New Roman" w:hAnsi="Times New Roman" w:cs="Times New Roman"/>
          <w:b/>
          <w:bCs/>
          <w:color w:val="000000"/>
          <w:spacing w:val="4"/>
          <w:sz w:val="24"/>
          <w:szCs w:val="24"/>
          <w:lang w:eastAsia="ru-RU"/>
        </w:rPr>
      </w:pPr>
      <w:bookmarkStart w:id="37" w:name="bookmark39"/>
      <w:r w:rsidRPr="00BD7C18">
        <w:rPr>
          <w:rFonts w:ascii="Times New Roman" w:eastAsia="Times New Roman" w:hAnsi="Times New Roman" w:cs="Times New Roman"/>
          <w:b/>
          <w:bCs/>
          <w:color w:val="000000"/>
          <w:spacing w:val="4"/>
          <w:sz w:val="24"/>
          <w:szCs w:val="24"/>
          <w:lang w:eastAsia="ru-RU"/>
        </w:rPr>
        <w:t>Письменная речь</w:t>
      </w:r>
      <w:bookmarkEnd w:id="37"/>
    </w:p>
    <w:p w:rsidR="008B1605" w:rsidRPr="00BD7C18" w:rsidRDefault="008B1605" w:rsidP="00EE23EA">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38" w:name="bookmark40"/>
      <w:r w:rsidRPr="00BD7C18">
        <w:rPr>
          <w:rFonts w:ascii="Times New Roman" w:eastAsia="Times New Roman" w:hAnsi="Times New Roman" w:cs="Times New Roman"/>
          <w:b/>
          <w:bCs/>
          <w:color w:val="000000"/>
          <w:spacing w:val="4"/>
          <w:sz w:val="24"/>
          <w:szCs w:val="24"/>
          <w:lang w:eastAsia="ru-RU"/>
        </w:rPr>
        <w:t>Выпускник научится:</w:t>
      </w:r>
      <w:bookmarkEnd w:id="38"/>
    </w:p>
    <w:p w:rsidR="008B1605" w:rsidRPr="00BD7C18" w:rsidRDefault="008B1605" w:rsidP="00D14F78">
      <w:pPr>
        <w:numPr>
          <w:ilvl w:val="0"/>
          <w:numId w:val="3"/>
        </w:numPr>
        <w:tabs>
          <w:tab w:val="left" w:pos="100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заполнять анкеты и формуляры, сообщая о себе основные сведения (имя, фамилия, пол, возраст, гражданство, национальность, адрес и т. д.);</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8B1605" w:rsidRPr="00BD7C18" w:rsidRDefault="008B1605"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писать небольшие письменные высказывания с опорой на образец/ план.</w:t>
      </w:r>
    </w:p>
    <w:p w:rsidR="008B1605" w:rsidRPr="00BD7C18" w:rsidRDefault="008B1605" w:rsidP="00EE23EA">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39" w:name="bookmark41"/>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39"/>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делать краткие выписки из текста с целью их использования в собственных устных высказываниях;</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писать электронное письмо зарубежному другу в ответ на электронное письмо-стимул;</w:t>
      </w:r>
    </w:p>
    <w:p w:rsidR="008B1605" w:rsidRPr="00BD7C18" w:rsidRDefault="008B1605" w:rsidP="00D14F78">
      <w:pPr>
        <w:numPr>
          <w:ilvl w:val="0"/>
          <w:numId w:val="3"/>
        </w:numPr>
        <w:tabs>
          <w:tab w:val="left" w:pos="101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составлять план/ тезисы устного или письменного сообщения;</w:t>
      </w:r>
    </w:p>
    <w:p w:rsidR="008B1605" w:rsidRPr="00BD7C18" w:rsidRDefault="008B1605" w:rsidP="00D14F78">
      <w:pPr>
        <w:numPr>
          <w:ilvl w:val="0"/>
          <w:numId w:val="3"/>
        </w:numPr>
        <w:tabs>
          <w:tab w:val="left" w:pos="101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кратко излагать в письменном виде результаты проектной деятельности;</w:t>
      </w:r>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писать небольшое письменное высказывание с опорой на нелинейный текст (таблицы, диаграммы и т. п.).</w:t>
      </w:r>
    </w:p>
    <w:p w:rsidR="008B1605" w:rsidRPr="00BD7C18" w:rsidRDefault="008B1605" w:rsidP="00EE23EA">
      <w:pPr>
        <w:spacing w:after="0" w:line="278" w:lineRule="exact"/>
        <w:ind w:left="2640"/>
        <w:outlineLvl w:val="0"/>
        <w:rPr>
          <w:rFonts w:ascii="Times New Roman" w:eastAsia="Times New Roman" w:hAnsi="Times New Roman" w:cs="Times New Roman"/>
          <w:b/>
          <w:bCs/>
          <w:color w:val="000000"/>
          <w:spacing w:val="4"/>
          <w:sz w:val="24"/>
          <w:szCs w:val="24"/>
          <w:lang w:eastAsia="ru-RU"/>
        </w:rPr>
      </w:pPr>
      <w:bookmarkStart w:id="40" w:name="bookmark42"/>
      <w:r w:rsidRPr="00BD7C18">
        <w:rPr>
          <w:rFonts w:ascii="Times New Roman" w:eastAsia="Times New Roman" w:hAnsi="Times New Roman" w:cs="Times New Roman"/>
          <w:b/>
          <w:bCs/>
          <w:color w:val="000000"/>
          <w:spacing w:val="4"/>
          <w:sz w:val="24"/>
          <w:szCs w:val="24"/>
          <w:lang w:eastAsia="ru-RU"/>
        </w:rPr>
        <w:t>Языковые навыки и средства оперирования ими</w:t>
      </w:r>
      <w:bookmarkEnd w:id="40"/>
    </w:p>
    <w:p w:rsidR="008B1605" w:rsidRPr="00BD7C18" w:rsidRDefault="008B1605" w:rsidP="00EE23EA">
      <w:pPr>
        <w:spacing w:after="0" w:line="278" w:lineRule="exact"/>
        <w:ind w:left="440"/>
        <w:outlineLvl w:val="0"/>
        <w:rPr>
          <w:rFonts w:ascii="Times New Roman" w:eastAsia="Times New Roman" w:hAnsi="Times New Roman" w:cs="Times New Roman"/>
          <w:b/>
          <w:bCs/>
          <w:color w:val="000000"/>
          <w:spacing w:val="4"/>
          <w:sz w:val="24"/>
          <w:szCs w:val="24"/>
          <w:lang w:eastAsia="ru-RU"/>
        </w:rPr>
      </w:pPr>
      <w:bookmarkStart w:id="41" w:name="bookmark43"/>
      <w:r w:rsidRPr="00BD7C18">
        <w:rPr>
          <w:rFonts w:ascii="Times New Roman" w:eastAsia="Times New Roman" w:hAnsi="Times New Roman" w:cs="Times New Roman"/>
          <w:b/>
          <w:bCs/>
          <w:color w:val="000000"/>
          <w:spacing w:val="4"/>
          <w:sz w:val="24"/>
          <w:szCs w:val="24"/>
          <w:lang w:eastAsia="ru-RU"/>
        </w:rPr>
        <w:t>Орфография и пунктуация</w:t>
      </w:r>
      <w:bookmarkEnd w:id="41"/>
    </w:p>
    <w:p w:rsidR="008B1605" w:rsidRPr="00BD7C18" w:rsidRDefault="008B1605" w:rsidP="00EE23EA">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42" w:name="bookmark44"/>
      <w:r w:rsidRPr="00BD7C18">
        <w:rPr>
          <w:rFonts w:ascii="Times New Roman" w:eastAsia="Times New Roman" w:hAnsi="Times New Roman" w:cs="Times New Roman"/>
          <w:b/>
          <w:bCs/>
          <w:color w:val="000000"/>
          <w:spacing w:val="4"/>
          <w:sz w:val="24"/>
          <w:szCs w:val="24"/>
          <w:lang w:eastAsia="ru-RU"/>
        </w:rPr>
        <w:t>Выпускник научится:</w:t>
      </w:r>
      <w:bookmarkEnd w:id="42"/>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правильно писать изученные слова;</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расставлять в личном письме знаки препинания, диктуемые его форматом, в соответствии с нормами, принятыми в стране изучаемого языка.</w:t>
      </w:r>
    </w:p>
    <w:p w:rsidR="008B1605" w:rsidRPr="00BD7C18" w:rsidRDefault="008B1605" w:rsidP="00EE23EA">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43" w:name="bookmark45"/>
      <w:r w:rsidRPr="00BD7C18">
        <w:rPr>
          <w:rFonts w:ascii="Times New Roman" w:eastAsia="Times New Roman" w:hAnsi="Times New Roman" w:cs="Times New Roman"/>
          <w:b/>
          <w:bCs/>
          <w:color w:val="000000"/>
          <w:spacing w:val="4"/>
          <w:sz w:val="24"/>
          <w:szCs w:val="24"/>
          <w:lang w:eastAsia="ru-RU"/>
        </w:rPr>
        <w:lastRenderedPageBreak/>
        <w:t>Выпускник получит возможность научиться:</w:t>
      </w:r>
      <w:bookmarkEnd w:id="43"/>
    </w:p>
    <w:p w:rsidR="008B1605" w:rsidRPr="00BD7C18" w:rsidRDefault="008B1605" w:rsidP="00D14F78">
      <w:pPr>
        <w:numPr>
          <w:ilvl w:val="0"/>
          <w:numId w:val="3"/>
        </w:numPr>
        <w:tabs>
          <w:tab w:val="left" w:pos="101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сравнивать и анализировать буквосочетания английского языка и их транскрипцию.</w:t>
      </w:r>
    </w:p>
    <w:p w:rsidR="008B1605" w:rsidRPr="00BD7C18" w:rsidRDefault="008B1605" w:rsidP="00EE23EA">
      <w:pPr>
        <w:spacing w:after="0" w:line="278" w:lineRule="exact"/>
        <w:ind w:left="440"/>
        <w:outlineLvl w:val="0"/>
        <w:rPr>
          <w:rFonts w:ascii="Times New Roman" w:eastAsia="Times New Roman" w:hAnsi="Times New Roman" w:cs="Times New Roman"/>
          <w:b/>
          <w:bCs/>
          <w:color w:val="000000"/>
          <w:spacing w:val="4"/>
          <w:sz w:val="24"/>
          <w:szCs w:val="24"/>
          <w:lang w:eastAsia="ru-RU"/>
        </w:rPr>
      </w:pPr>
      <w:bookmarkStart w:id="44" w:name="bookmark46"/>
      <w:r w:rsidRPr="00BD7C18">
        <w:rPr>
          <w:rFonts w:ascii="Times New Roman" w:eastAsia="Times New Roman" w:hAnsi="Times New Roman" w:cs="Times New Roman"/>
          <w:b/>
          <w:bCs/>
          <w:color w:val="000000"/>
          <w:spacing w:val="4"/>
          <w:sz w:val="24"/>
          <w:szCs w:val="24"/>
          <w:lang w:eastAsia="ru-RU"/>
        </w:rPr>
        <w:t>Фонетическая сторона речи</w:t>
      </w:r>
      <w:bookmarkEnd w:id="44"/>
    </w:p>
    <w:p w:rsidR="008B1605" w:rsidRPr="00BD7C18" w:rsidRDefault="008B1605" w:rsidP="00EE23EA">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45" w:name="bookmark47"/>
      <w:r w:rsidRPr="00BD7C18">
        <w:rPr>
          <w:rFonts w:ascii="Times New Roman" w:eastAsia="Times New Roman" w:hAnsi="Times New Roman" w:cs="Times New Roman"/>
          <w:b/>
          <w:bCs/>
          <w:color w:val="000000"/>
          <w:spacing w:val="4"/>
          <w:sz w:val="24"/>
          <w:szCs w:val="24"/>
          <w:lang w:eastAsia="ru-RU"/>
        </w:rPr>
        <w:t>Выпускник научится:</w:t>
      </w:r>
      <w:bookmarkEnd w:id="45"/>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на слух и адекватно, без фонематических ошибок, ведущих к сбою коммуникации, произносить слова изучаемого иностранного языка;</w:t>
      </w:r>
    </w:p>
    <w:p w:rsidR="008B1605" w:rsidRPr="00BD7C18" w:rsidRDefault="008B1605" w:rsidP="00D14F78">
      <w:pPr>
        <w:numPr>
          <w:ilvl w:val="0"/>
          <w:numId w:val="3"/>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соблюдать правильное ударение в изученных словах;</w:t>
      </w:r>
    </w:p>
    <w:p w:rsidR="008B1605" w:rsidRPr="00BD7C18" w:rsidRDefault="008B1605" w:rsidP="00D14F78">
      <w:pPr>
        <w:numPr>
          <w:ilvl w:val="0"/>
          <w:numId w:val="3"/>
        </w:numPr>
        <w:tabs>
          <w:tab w:val="left" w:pos="1018"/>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коммуникативные типы предложений по их интонации;</w:t>
      </w:r>
    </w:p>
    <w:p w:rsidR="008B1605" w:rsidRPr="00BD7C18" w:rsidRDefault="008B1605" w:rsidP="00D14F78">
      <w:pPr>
        <w:numPr>
          <w:ilvl w:val="0"/>
          <w:numId w:val="3"/>
        </w:numPr>
        <w:tabs>
          <w:tab w:val="left" w:pos="1018"/>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членить предложение на смысловые группы;</w:t>
      </w:r>
    </w:p>
    <w:p w:rsidR="008B1605" w:rsidRPr="00BD7C18" w:rsidRDefault="008B1605"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8B1605" w:rsidRPr="00BD7C18" w:rsidRDefault="008B1605" w:rsidP="00EE23EA">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46" w:name="bookmark48"/>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46"/>
    </w:p>
    <w:p w:rsidR="008B1605" w:rsidRPr="00BD7C18" w:rsidRDefault="008B1605" w:rsidP="00D14F78">
      <w:pPr>
        <w:numPr>
          <w:ilvl w:val="0"/>
          <w:numId w:val="3"/>
        </w:numPr>
        <w:tabs>
          <w:tab w:val="left" w:pos="101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выражать модальные значения, чувства и эмоции с помощью интонации;</w:t>
      </w:r>
    </w:p>
    <w:p w:rsidR="008B1605" w:rsidRPr="00BD7C18" w:rsidRDefault="008B1605" w:rsidP="00D14F78">
      <w:pPr>
        <w:numPr>
          <w:ilvl w:val="0"/>
          <w:numId w:val="3"/>
        </w:numPr>
        <w:tabs>
          <w:tab w:val="left" w:pos="980"/>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британские и американские варианты английского языка в прослушанных высказываниях.</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EE23EA">
      <w:pPr>
        <w:spacing w:after="0" w:line="278" w:lineRule="exact"/>
        <w:ind w:left="440"/>
        <w:outlineLvl w:val="0"/>
        <w:rPr>
          <w:rFonts w:ascii="Times New Roman" w:eastAsia="Times New Roman" w:hAnsi="Times New Roman" w:cs="Times New Roman"/>
          <w:b/>
          <w:bCs/>
          <w:color w:val="000000"/>
          <w:spacing w:val="4"/>
          <w:sz w:val="24"/>
          <w:szCs w:val="24"/>
          <w:lang w:eastAsia="ru-RU"/>
        </w:rPr>
      </w:pPr>
      <w:bookmarkStart w:id="47" w:name="bookmark49"/>
      <w:r w:rsidRPr="00BD7C18">
        <w:rPr>
          <w:rFonts w:ascii="Times New Roman" w:eastAsia="Times New Roman" w:hAnsi="Times New Roman" w:cs="Times New Roman"/>
          <w:b/>
          <w:bCs/>
          <w:color w:val="000000"/>
          <w:spacing w:val="4"/>
          <w:sz w:val="24"/>
          <w:szCs w:val="24"/>
          <w:lang w:eastAsia="ru-RU"/>
        </w:rPr>
        <w:t>Лексическая сторона речи</w:t>
      </w:r>
      <w:bookmarkEnd w:id="47"/>
    </w:p>
    <w:p w:rsidR="008B1605" w:rsidRPr="00BD7C18" w:rsidRDefault="008B1605" w:rsidP="00EE23EA">
      <w:pPr>
        <w:spacing w:after="0" w:line="278" w:lineRule="exact"/>
        <w:ind w:left="20" w:firstLine="700"/>
        <w:jc w:val="both"/>
        <w:outlineLvl w:val="0"/>
        <w:rPr>
          <w:rFonts w:ascii="Times New Roman" w:eastAsia="Times New Roman" w:hAnsi="Times New Roman" w:cs="Times New Roman"/>
          <w:b/>
          <w:bCs/>
          <w:color w:val="000000"/>
          <w:spacing w:val="4"/>
          <w:sz w:val="24"/>
          <w:szCs w:val="24"/>
          <w:lang w:eastAsia="ru-RU"/>
        </w:rPr>
      </w:pPr>
      <w:bookmarkStart w:id="48" w:name="bookmark50"/>
      <w:r w:rsidRPr="00BD7C18">
        <w:rPr>
          <w:rFonts w:ascii="Times New Roman" w:eastAsia="Times New Roman" w:hAnsi="Times New Roman" w:cs="Times New Roman"/>
          <w:b/>
          <w:bCs/>
          <w:color w:val="000000"/>
          <w:spacing w:val="4"/>
          <w:sz w:val="24"/>
          <w:szCs w:val="24"/>
          <w:lang w:eastAsia="ru-RU"/>
        </w:rPr>
        <w:t>Выпускник научится:</w:t>
      </w:r>
      <w:bookmarkEnd w:id="48"/>
    </w:p>
    <w:p w:rsidR="008B1605" w:rsidRPr="00BD7C18" w:rsidRDefault="008B1605" w:rsidP="00D14F78">
      <w:pPr>
        <w:numPr>
          <w:ilvl w:val="0"/>
          <w:numId w:val="3"/>
        </w:numPr>
        <w:tabs>
          <w:tab w:val="left" w:pos="100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8B1605" w:rsidRPr="00BD7C18" w:rsidRDefault="008B1605" w:rsidP="00D14F78">
      <w:pPr>
        <w:numPr>
          <w:ilvl w:val="0"/>
          <w:numId w:val="3"/>
        </w:numPr>
        <w:tabs>
          <w:tab w:val="left" w:pos="100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8B1605" w:rsidRPr="00BD7C18" w:rsidRDefault="008B1605" w:rsidP="00D14F78">
      <w:pPr>
        <w:numPr>
          <w:ilvl w:val="0"/>
          <w:numId w:val="3"/>
        </w:numPr>
        <w:tabs>
          <w:tab w:val="left" w:pos="100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соблюдать существующие в английском языке нормы лексической сочетаемости;</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8B1605" w:rsidRPr="00BD7C18" w:rsidRDefault="008B1605" w:rsidP="00D14F78">
      <w:pPr>
        <w:numPr>
          <w:ilvl w:val="0"/>
          <w:numId w:val="6"/>
        </w:numPr>
        <w:tabs>
          <w:tab w:val="left" w:pos="101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глаголы при помощи аффиксов</w:t>
      </w:r>
      <w:r w:rsidRPr="00BD7C18">
        <w:rPr>
          <w:rFonts w:ascii="Times New Roman" w:eastAsia="Times New Roman" w:hAnsi="Times New Roman" w:cs="Times New Roman"/>
          <w:i/>
          <w:iCs/>
          <w:color w:val="000000"/>
          <w:spacing w:val="-2"/>
          <w:sz w:val="24"/>
          <w:szCs w:val="24"/>
          <w:lang w:eastAsia="ru-RU"/>
        </w:rPr>
        <w:t>;</w:t>
      </w:r>
    </w:p>
    <w:p w:rsidR="008B1605" w:rsidRPr="00BD7C18" w:rsidRDefault="008B1605" w:rsidP="00D14F78">
      <w:pPr>
        <w:numPr>
          <w:ilvl w:val="0"/>
          <w:numId w:val="6"/>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color w:val="000000"/>
          <w:spacing w:val="3"/>
          <w:sz w:val="24"/>
          <w:szCs w:val="24"/>
          <w:lang w:eastAsia="ru-RU"/>
        </w:rPr>
        <w:t>имена существительные при помощи суффиксов;</w:t>
      </w:r>
    </w:p>
    <w:p w:rsidR="008B1605" w:rsidRPr="00BD7C18" w:rsidRDefault="008B1605" w:rsidP="00D14F78">
      <w:pPr>
        <w:numPr>
          <w:ilvl w:val="0"/>
          <w:numId w:val="6"/>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имена прилагательные при помощи аффиксов</w:t>
      </w:r>
      <w:r w:rsidRPr="00BD7C18">
        <w:rPr>
          <w:rFonts w:ascii="Times New Roman" w:eastAsia="Times New Roman" w:hAnsi="Times New Roman" w:cs="Times New Roman"/>
          <w:i/>
          <w:iCs/>
          <w:color w:val="000000"/>
          <w:spacing w:val="-2"/>
          <w:sz w:val="24"/>
          <w:szCs w:val="24"/>
          <w:lang w:eastAsia="ru-RU"/>
        </w:rPr>
        <w:t>;</w:t>
      </w:r>
    </w:p>
    <w:p w:rsidR="008B1605" w:rsidRPr="00BD7C18" w:rsidRDefault="008B1605" w:rsidP="00D14F78">
      <w:pPr>
        <w:numPr>
          <w:ilvl w:val="0"/>
          <w:numId w:val="6"/>
        </w:numPr>
        <w:tabs>
          <w:tab w:val="left" w:pos="101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наречия при помощи суффикса</w:t>
      </w:r>
      <w:r w:rsidRPr="00BD7C18">
        <w:rPr>
          <w:rFonts w:ascii="Times New Roman" w:eastAsia="Times New Roman" w:hAnsi="Times New Roman" w:cs="Times New Roman"/>
          <w:i/>
          <w:iCs/>
          <w:color w:val="000000"/>
          <w:spacing w:val="-2"/>
          <w:sz w:val="24"/>
          <w:szCs w:val="24"/>
          <w:lang w:eastAsia="ru-RU"/>
        </w:rPr>
        <w:t xml:space="preserve"> -1у;</w:t>
      </w:r>
    </w:p>
    <w:p w:rsidR="008B1605" w:rsidRPr="00BD7C18" w:rsidRDefault="008B1605" w:rsidP="00D14F78">
      <w:pPr>
        <w:numPr>
          <w:ilvl w:val="0"/>
          <w:numId w:val="6"/>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имена существительные, имена прилагательные, наречия при помощи отрицательных префиксов</w:t>
      </w:r>
      <w:r w:rsidRPr="00BD7C18">
        <w:rPr>
          <w:rFonts w:ascii="Times New Roman" w:eastAsia="Times New Roman" w:hAnsi="Times New Roman" w:cs="Times New Roman"/>
          <w:i/>
          <w:iCs/>
          <w:color w:val="000000"/>
          <w:spacing w:val="-2"/>
          <w:sz w:val="24"/>
          <w:szCs w:val="24"/>
          <w:lang w:eastAsia="ru-RU"/>
        </w:rPr>
        <w:t>ип-, 1т-/1п-;</w:t>
      </w:r>
    </w:p>
    <w:p w:rsidR="008B1605" w:rsidRPr="00BD7C18" w:rsidRDefault="008B1605" w:rsidP="00D14F78">
      <w:pPr>
        <w:numPr>
          <w:ilvl w:val="0"/>
          <w:numId w:val="6"/>
        </w:numPr>
        <w:tabs>
          <w:tab w:val="left" w:pos="1008"/>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числительные при помощи суффиксов.</w:t>
      </w:r>
    </w:p>
    <w:p w:rsidR="008B1605" w:rsidRPr="00BD7C18" w:rsidRDefault="008B1605" w:rsidP="00EE23EA">
      <w:pPr>
        <w:spacing w:after="0" w:line="278" w:lineRule="exact"/>
        <w:ind w:left="20" w:firstLine="700"/>
        <w:jc w:val="both"/>
        <w:outlineLvl w:val="0"/>
        <w:rPr>
          <w:rFonts w:ascii="Times New Roman" w:eastAsia="Times New Roman" w:hAnsi="Times New Roman" w:cs="Times New Roman"/>
          <w:b/>
          <w:bCs/>
          <w:color w:val="000000"/>
          <w:spacing w:val="4"/>
          <w:sz w:val="24"/>
          <w:szCs w:val="24"/>
          <w:lang w:eastAsia="ru-RU"/>
        </w:rPr>
      </w:pPr>
      <w:bookmarkStart w:id="49" w:name="bookmark51"/>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49"/>
    </w:p>
    <w:p w:rsidR="008B1605" w:rsidRPr="00BD7C18" w:rsidRDefault="008B1605" w:rsidP="00D14F78">
      <w:pPr>
        <w:numPr>
          <w:ilvl w:val="0"/>
          <w:numId w:val="3"/>
        </w:numPr>
        <w:tabs>
          <w:tab w:val="left" w:pos="980"/>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распознавать и употреблять в речи в нескольких значениях многозначные слова, изученные в пределах тематики основной школы;</w:t>
      </w:r>
    </w:p>
    <w:p w:rsidR="008B1605" w:rsidRPr="00BD7C18" w:rsidRDefault="008B1605" w:rsidP="00D14F78">
      <w:pPr>
        <w:numPr>
          <w:ilvl w:val="0"/>
          <w:numId w:val="3"/>
        </w:numPr>
        <w:tabs>
          <w:tab w:val="left" w:pos="100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знать различия между явлениями синонимии и антонимии; употреблять в речи изученные синонимы и антонимы адекватно ситуации общения;</w:t>
      </w:r>
    </w:p>
    <w:p w:rsidR="008B1605" w:rsidRPr="00BD7C18" w:rsidRDefault="008B1605" w:rsidP="00D14F78">
      <w:pPr>
        <w:numPr>
          <w:ilvl w:val="0"/>
          <w:numId w:val="3"/>
        </w:numPr>
        <w:tabs>
          <w:tab w:val="left" w:pos="965"/>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распознавать и употреблять в речи наиболее распространенные фразовые глаголы;</w:t>
      </w:r>
    </w:p>
    <w:p w:rsidR="008B1605" w:rsidRPr="00BD7C18" w:rsidRDefault="008B1605" w:rsidP="00D14F78">
      <w:pPr>
        <w:numPr>
          <w:ilvl w:val="0"/>
          <w:numId w:val="3"/>
        </w:numPr>
        <w:tabs>
          <w:tab w:val="left" w:pos="965"/>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распознавать принадлежность слов к частям речи по аффиксам;</w:t>
      </w:r>
    </w:p>
    <w:p w:rsidR="008B1605" w:rsidRPr="00BD7C18" w:rsidRDefault="008B1605" w:rsidP="00D14F78">
      <w:pPr>
        <w:numPr>
          <w:ilvl w:val="0"/>
          <w:numId w:val="3"/>
        </w:numPr>
        <w:tabs>
          <w:tab w:val="left" w:pos="980"/>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распознавать и употреблять в речи различные средства связи в тексте для обеспечения его целостности;</w:t>
      </w:r>
    </w:p>
    <w:p w:rsidR="008B1605" w:rsidRPr="00BD7C18" w:rsidRDefault="008B1605" w:rsidP="00D14F78">
      <w:pPr>
        <w:numPr>
          <w:ilvl w:val="0"/>
          <w:numId w:val="3"/>
        </w:numPr>
        <w:tabs>
          <w:tab w:val="left" w:pos="1023"/>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r w:rsidR="00C57E40" w:rsidRPr="00BD7C18">
        <w:rPr>
          <w:rFonts w:ascii="Times New Roman" w:eastAsia="Times New Roman" w:hAnsi="Times New Roman" w:cs="Times New Roman"/>
          <w:i/>
          <w:iCs/>
          <w:color w:val="000000"/>
          <w:spacing w:val="-2"/>
          <w:sz w:val="24"/>
          <w:szCs w:val="24"/>
          <w:lang w:eastAsia="ru-RU"/>
        </w:rPr>
        <w:t>)</w:t>
      </w:r>
      <w:r w:rsidRPr="00BD7C18">
        <w:rPr>
          <w:rFonts w:ascii="Times New Roman" w:eastAsia="Times New Roman" w:hAnsi="Times New Roman" w:cs="Times New Roman"/>
          <w:i/>
          <w:iCs/>
          <w:color w:val="000000"/>
          <w:spacing w:val="-2"/>
          <w:sz w:val="24"/>
          <w:szCs w:val="24"/>
          <w:lang w:eastAsia="ru-RU"/>
        </w:rPr>
        <w:t>.</w:t>
      </w:r>
    </w:p>
    <w:p w:rsidR="008B1605" w:rsidRPr="00BD7C18" w:rsidRDefault="008B1605" w:rsidP="00EE23EA">
      <w:pPr>
        <w:spacing w:after="0" w:line="274" w:lineRule="exact"/>
        <w:ind w:left="440"/>
        <w:outlineLvl w:val="0"/>
        <w:rPr>
          <w:rFonts w:ascii="Times New Roman" w:eastAsia="Times New Roman" w:hAnsi="Times New Roman" w:cs="Times New Roman"/>
          <w:b/>
          <w:bCs/>
          <w:color w:val="000000"/>
          <w:spacing w:val="4"/>
          <w:sz w:val="24"/>
          <w:szCs w:val="24"/>
          <w:lang w:eastAsia="ru-RU"/>
        </w:rPr>
      </w:pPr>
      <w:bookmarkStart w:id="50" w:name="bookmark52"/>
      <w:r w:rsidRPr="00BD7C18">
        <w:rPr>
          <w:rFonts w:ascii="Times New Roman" w:eastAsia="Times New Roman" w:hAnsi="Times New Roman" w:cs="Times New Roman"/>
          <w:b/>
          <w:bCs/>
          <w:color w:val="000000"/>
          <w:spacing w:val="4"/>
          <w:sz w:val="24"/>
          <w:szCs w:val="24"/>
          <w:lang w:eastAsia="ru-RU"/>
        </w:rPr>
        <w:t>Грамматическая сторона речи</w:t>
      </w:r>
      <w:bookmarkEnd w:id="50"/>
    </w:p>
    <w:p w:rsidR="008B1605" w:rsidRPr="00BD7C18" w:rsidRDefault="008B1605" w:rsidP="00EE23EA">
      <w:pPr>
        <w:spacing w:after="0" w:line="274" w:lineRule="exact"/>
        <w:ind w:left="20" w:firstLine="700"/>
        <w:jc w:val="both"/>
        <w:outlineLvl w:val="0"/>
        <w:rPr>
          <w:rFonts w:ascii="Times New Roman" w:eastAsia="Times New Roman" w:hAnsi="Times New Roman" w:cs="Times New Roman"/>
          <w:b/>
          <w:bCs/>
          <w:color w:val="000000"/>
          <w:spacing w:val="4"/>
          <w:sz w:val="24"/>
          <w:szCs w:val="24"/>
          <w:lang w:eastAsia="ru-RU"/>
        </w:rPr>
      </w:pPr>
      <w:bookmarkStart w:id="51" w:name="bookmark53"/>
      <w:r w:rsidRPr="00BD7C18">
        <w:rPr>
          <w:rFonts w:ascii="Times New Roman" w:eastAsia="Times New Roman" w:hAnsi="Times New Roman" w:cs="Times New Roman"/>
          <w:b/>
          <w:bCs/>
          <w:color w:val="000000"/>
          <w:spacing w:val="4"/>
          <w:sz w:val="24"/>
          <w:szCs w:val="24"/>
          <w:lang w:eastAsia="ru-RU"/>
        </w:rPr>
        <w:t>Выпускник научится:</w:t>
      </w:r>
      <w:bookmarkEnd w:id="51"/>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8B1605" w:rsidRPr="00BD7C18" w:rsidRDefault="008B1605" w:rsidP="00D14F78">
      <w:pPr>
        <w:numPr>
          <w:ilvl w:val="0"/>
          <w:numId w:val="3"/>
        </w:numPr>
        <w:tabs>
          <w:tab w:val="left" w:pos="100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сложносочиненные предложения с сочинительными союзами;</w:t>
      </w:r>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сложноподчиненные предложения с союзами и союзными словами</w:t>
      </w:r>
      <w:r w:rsidRPr="00BD7C18">
        <w:rPr>
          <w:rFonts w:ascii="Times New Roman" w:eastAsia="Times New Roman" w:hAnsi="Times New Roman" w:cs="Times New Roman"/>
          <w:i/>
          <w:iCs/>
          <w:color w:val="000000"/>
          <w:spacing w:val="-2"/>
          <w:sz w:val="24"/>
          <w:szCs w:val="24"/>
          <w:lang w:eastAsia="ru-RU"/>
        </w:rPr>
        <w:t>;</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косвенную речь в утвердительных и вопросительных предложениях в настоящем и прошедшем времени;</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D14F78">
      <w:pPr>
        <w:numPr>
          <w:ilvl w:val="0"/>
          <w:numId w:val="3"/>
        </w:numPr>
        <w:tabs>
          <w:tab w:val="left" w:pos="104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условные предложения реального характера и нереального характера</w:t>
      </w:r>
      <w:r w:rsidR="00C57E40" w:rsidRPr="00BD7C18">
        <w:rPr>
          <w:rFonts w:ascii="Times New Roman" w:eastAsia="Times New Roman" w:hAnsi="Times New Roman" w:cs="Times New Roman"/>
          <w:color w:val="000000"/>
          <w:spacing w:val="3"/>
          <w:sz w:val="24"/>
          <w:szCs w:val="24"/>
          <w:lang w:eastAsia="ru-RU"/>
        </w:rPr>
        <w:t>;</w:t>
      </w:r>
    </w:p>
    <w:p w:rsidR="008B1605" w:rsidRPr="00BD7C18" w:rsidRDefault="008B1605" w:rsidP="00D14F78">
      <w:pPr>
        <w:numPr>
          <w:ilvl w:val="0"/>
          <w:numId w:val="3"/>
        </w:numPr>
        <w:tabs>
          <w:tab w:val="left" w:pos="102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8B1605" w:rsidRPr="00BD7C18" w:rsidRDefault="008B1605" w:rsidP="00D14F78">
      <w:pPr>
        <w:numPr>
          <w:ilvl w:val="0"/>
          <w:numId w:val="3"/>
        </w:numPr>
        <w:tabs>
          <w:tab w:val="left" w:pos="102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распознавать и употреблять в речи </w:t>
      </w:r>
      <w:r w:rsidR="00C57E40" w:rsidRPr="00BD7C18">
        <w:rPr>
          <w:rFonts w:ascii="Times New Roman" w:eastAsia="Times New Roman" w:hAnsi="Times New Roman" w:cs="Times New Roman"/>
          <w:color w:val="000000"/>
          <w:spacing w:val="3"/>
          <w:sz w:val="24"/>
          <w:szCs w:val="24"/>
          <w:lang w:eastAsia="ru-RU"/>
        </w:rPr>
        <w:t>существительные с определенным/</w:t>
      </w:r>
      <w:r w:rsidRPr="00BD7C18">
        <w:rPr>
          <w:rFonts w:ascii="Times New Roman" w:eastAsia="Times New Roman" w:hAnsi="Times New Roman" w:cs="Times New Roman"/>
          <w:color w:val="000000"/>
          <w:spacing w:val="3"/>
          <w:sz w:val="24"/>
          <w:szCs w:val="24"/>
          <w:lang w:eastAsia="ru-RU"/>
        </w:rPr>
        <w:t>неопределенным/нулевым артиклем;</w:t>
      </w:r>
    </w:p>
    <w:p w:rsidR="008B1605" w:rsidRPr="00BD7C18" w:rsidRDefault="008B1605" w:rsidP="00D14F78">
      <w:pPr>
        <w:numPr>
          <w:ilvl w:val="0"/>
          <w:numId w:val="3"/>
        </w:numPr>
        <w:tabs>
          <w:tab w:val="left" w:pos="102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8B1605" w:rsidRPr="00BD7C18" w:rsidRDefault="008B1605" w:rsidP="00D14F78">
      <w:pPr>
        <w:numPr>
          <w:ilvl w:val="0"/>
          <w:numId w:val="3"/>
        </w:numPr>
        <w:tabs>
          <w:tab w:val="left" w:pos="102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8B1605" w:rsidRPr="00BD7C18" w:rsidRDefault="008B1605" w:rsidP="00D14F78">
      <w:pPr>
        <w:numPr>
          <w:ilvl w:val="0"/>
          <w:numId w:val="3"/>
        </w:numPr>
        <w:tabs>
          <w:tab w:val="left" w:pos="102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наречия времени и образа действия и слова, выражающие количество</w:t>
      </w:r>
      <w:r w:rsidRPr="00BD7C18">
        <w:rPr>
          <w:rFonts w:ascii="Times New Roman" w:eastAsia="Times New Roman" w:hAnsi="Times New Roman" w:cs="Times New Roman"/>
          <w:i/>
          <w:iCs/>
          <w:color w:val="000000"/>
          <w:spacing w:val="-2"/>
          <w:sz w:val="24"/>
          <w:szCs w:val="24"/>
          <w:lang w:eastAsia="ru-RU"/>
        </w:rPr>
        <w:t>;</w:t>
      </w:r>
      <w:r w:rsidRPr="00BD7C18">
        <w:rPr>
          <w:rFonts w:ascii="Times New Roman" w:eastAsia="Times New Roman" w:hAnsi="Times New Roman" w:cs="Times New Roman"/>
          <w:color w:val="000000"/>
          <w:spacing w:val="3"/>
          <w:sz w:val="24"/>
          <w:szCs w:val="24"/>
          <w:lang w:eastAsia="ru-RU"/>
        </w:rPr>
        <w:t xml:space="preserve"> наречия в положительной, сравнительной и превосходной степенях, образованные по правилу и исключения;</w:t>
      </w:r>
    </w:p>
    <w:p w:rsidR="008B1605" w:rsidRPr="00BD7C18" w:rsidRDefault="008B1605" w:rsidP="00D14F78">
      <w:pPr>
        <w:numPr>
          <w:ilvl w:val="0"/>
          <w:numId w:val="3"/>
        </w:numPr>
        <w:tabs>
          <w:tab w:val="left" w:pos="103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количественные и порядковые числительные;</w:t>
      </w:r>
    </w:p>
    <w:p w:rsidR="008B1605" w:rsidRPr="00BD7C18" w:rsidRDefault="008B1605" w:rsidP="00D14F78">
      <w:pPr>
        <w:numPr>
          <w:ilvl w:val="0"/>
          <w:numId w:val="3"/>
        </w:numPr>
        <w:tabs>
          <w:tab w:val="left" w:pos="102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глаголы в наиболее употребительных временных формах действительного залога;</w:t>
      </w:r>
    </w:p>
    <w:p w:rsidR="008B1605" w:rsidRPr="00BD7C18" w:rsidRDefault="008B1605" w:rsidP="00D14F78">
      <w:pPr>
        <w:numPr>
          <w:ilvl w:val="0"/>
          <w:numId w:val="3"/>
        </w:numPr>
        <w:tabs>
          <w:tab w:val="left" w:pos="102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различные грамматические средства для выражения будущего времени;</w:t>
      </w:r>
    </w:p>
    <w:p w:rsidR="008B1605" w:rsidRPr="00BD7C18" w:rsidRDefault="008B1605" w:rsidP="00D14F78">
      <w:pPr>
        <w:numPr>
          <w:ilvl w:val="0"/>
          <w:numId w:val="3"/>
        </w:numPr>
        <w:tabs>
          <w:tab w:val="left" w:pos="102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модальные глаголы и их эквиваленты</w:t>
      </w:r>
      <w:r w:rsidRPr="00BD7C18">
        <w:rPr>
          <w:rFonts w:ascii="Times New Roman" w:eastAsia="Times New Roman" w:hAnsi="Times New Roman" w:cs="Times New Roman"/>
          <w:i/>
          <w:iCs/>
          <w:color w:val="000000"/>
          <w:spacing w:val="-2"/>
          <w:sz w:val="24"/>
          <w:szCs w:val="24"/>
          <w:lang w:eastAsia="ru-RU"/>
        </w:rPr>
        <w:t>;</w:t>
      </w:r>
    </w:p>
    <w:p w:rsidR="008B1605" w:rsidRPr="00BD7C18" w:rsidRDefault="008B1605" w:rsidP="00D14F78">
      <w:pPr>
        <w:numPr>
          <w:ilvl w:val="0"/>
          <w:numId w:val="3"/>
        </w:numPr>
        <w:tabs>
          <w:tab w:val="left" w:pos="103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глаголы в следующих формах страдательного залога;</w:t>
      </w:r>
    </w:p>
    <w:p w:rsidR="008B1605" w:rsidRPr="00BD7C18" w:rsidRDefault="008B1605" w:rsidP="00D14F78">
      <w:pPr>
        <w:numPr>
          <w:ilvl w:val="0"/>
          <w:numId w:val="3"/>
        </w:numPr>
        <w:tabs>
          <w:tab w:val="left" w:pos="103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предлоги места, времени, направления; предлоги, употребляемые при глаголах в страдательном залоге.</w:t>
      </w:r>
    </w:p>
    <w:p w:rsidR="008B1605" w:rsidRPr="00BD7C18" w:rsidRDefault="008B1605" w:rsidP="00EE23EA">
      <w:pPr>
        <w:spacing w:after="0" w:line="283"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52" w:name="bookmark54"/>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52"/>
    </w:p>
    <w:p w:rsidR="008B1605" w:rsidRPr="00BD7C18" w:rsidRDefault="008B1605" w:rsidP="00D14F78">
      <w:pPr>
        <w:numPr>
          <w:ilvl w:val="0"/>
          <w:numId w:val="3"/>
        </w:numPr>
        <w:tabs>
          <w:tab w:val="left" w:pos="1005"/>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распознавать сложноподчиненные предложения;</w:t>
      </w:r>
    </w:p>
    <w:p w:rsidR="008B1605" w:rsidRPr="00BD7C18" w:rsidRDefault="008B1605" w:rsidP="00D14F78">
      <w:pPr>
        <w:numPr>
          <w:ilvl w:val="0"/>
          <w:numId w:val="3"/>
        </w:numPr>
        <w:tabs>
          <w:tab w:val="left" w:pos="1010"/>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распознавать и употреблять в речи сложноподчиненные предложения с союзами;</w:t>
      </w:r>
    </w:p>
    <w:p w:rsidR="008B1605" w:rsidRPr="00BD7C18" w:rsidRDefault="008B1605" w:rsidP="00D14F78">
      <w:pPr>
        <w:numPr>
          <w:ilvl w:val="0"/>
          <w:numId w:val="3"/>
        </w:numPr>
        <w:tabs>
          <w:tab w:val="left" w:pos="1005"/>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распознавать и употреблять в речи определения, выраженные прилагательными, в правильном порядке их следования;</w:t>
      </w:r>
    </w:p>
    <w:p w:rsidR="008B1605" w:rsidRPr="00BD7C18" w:rsidRDefault="008B1605" w:rsidP="00D14F78">
      <w:pPr>
        <w:numPr>
          <w:ilvl w:val="0"/>
          <w:numId w:val="3"/>
        </w:numPr>
        <w:tabs>
          <w:tab w:val="left" w:pos="1010"/>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распознавать и употреблять в речи глаголы во временных формах действительного залога;</w:t>
      </w:r>
    </w:p>
    <w:p w:rsidR="008B1605" w:rsidRPr="00BD7C18" w:rsidRDefault="008B1605" w:rsidP="00D14F78">
      <w:pPr>
        <w:numPr>
          <w:ilvl w:val="0"/>
          <w:numId w:val="3"/>
        </w:numPr>
        <w:tabs>
          <w:tab w:val="left" w:pos="1005"/>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распознавать и употреблять в речи глаголы в формах страдательного залога;</w:t>
      </w:r>
    </w:p>
    <w:p w:rsidR="008B1605" w:rsidRPr="00BD7C18" w:rsidRDefault="008B1605" w:rsidP="00D14F78">
      <w:pPr>
        <w:numPr>
          <w:ilvl w:val="0"/>
          <w:numId w:val="3"/>
        </w:numPr>
        <w:tabs>
          <w:tab w:val="left" w:pos="1005"/>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распознавать и употреблять в речи модальные глаголы;</w:t>
      </w:r>
    </w:p>
    <w:p w:rsidR="008B1605" w:rsidRPr="00BD7C18" w:rsidRDefault="008B1605" w:rsidP="00D14F78">
      <w:pPr>
        <w:numPr>
          <w:ilvl w:val="0"/>
          <w:numId w:val="3"/>
        </w:numPr>
        <w:tabs>
          <w:tab w:val="left" w:pos="1000"/>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8B1605" w:rsidRPr="00BD7C18" w:rsidRDefault="008B1605" w:rsidP="00D14F78">
      <w:pPr>
        <w:numPr>
          <w:ilvl w:val="0"/>
          <w:numId w:val="3"/>
        </w:numPr>
        <w:tabs>
          <w:tab w:val="left" w:pos="103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 xml:space="preserve">распознавать и употреблять в речи словосочетания «Причастие </w:t>
      </w:r>
      <w:r w:rsidR="0015315A" w:rsidRPr="00BD7C18">
        <w:rPr>
          <w:rFonts w:ascii="Times New Roman" w:eastAsia="Times New Roman" w:hAnsi="Times New Roman" w:cs="Times New Roman"/>
          <w:i/>
          <w:iCs/>
          <w:color w:val="000000"/>
          <w:spacing w:val="-2"/>
          <w:sz w:val="24"/>
          <w:szCs w:val="24"/>
          <w:lang w:eastAsia="ru-RU"/>
        </w:rPr>
        <w:t xml:space="preserve">+ </w:t>
      </w:r>
      <w:r w:rsidRPr="00BD7C18">
        <w:rPr>
          <w:rFonts w:ascii="Times New Roman" w:eastAsia="Times New Roman" w:hAnsi="Times New Roman" w:cs="Times New Roman"/>
          <w:i/>
          <w:iCs/>
          <w:color w:val="000000"/>
          <w:spacing w:val="-2"/>
          <w:sz w:val="24"/>
          <w:szCs w:val="24"/>
          <w:lang w:eastAsia="ru-RU"/>
        </w:rPr>
        <w:t>существительное» и «Причастие П+существительное»</w:t>
      </w:r>
      <w:r w:rsidR="0015315A" w:rsidRPr="00BD7C18">
        <w:rPr>
          <w:rFonts w:ascii="Times New Roman" w:eastAsia="Times New Roman" w:hAnsi="Times New Roman" w:cs="Times New Roman"/>
          <w:i/>
          <w:iCs/>
          <w:color w:val="000000"/>
          <w:spacing w:val="-2"/>
          <w:sz w:val="24"/>
          <w:szCs w:val="24"/>
          <w:lang w:eastAsia="ru-RU"/>
        </w:rPr>
        <w:t>.</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6D0525">
      <w:pPr>
        <w:spacing w:after="0" w:line="278" w:lineRule="exact"/>
        <w:ind w:left="3600"/>
        <w:outlineLvl w:val="0"/>
        <w:rPr>
          <w:rFonts w:ascii="Times New Roman" w:eastAsia="Times New Roman" w:hAnsi="Times New Roman" w:cs="Times New Roman"/>
          <w:b/>
          <w:bCs/>
          <w:color w:val="000000"/>
          <w:spacing w:val="4"/>
          <w:sz w:val="24"/>
          <w:szCs w:val="24"/>
          <w:lang w:eastAsia="ru-RU"/>
        </w:rPr>
      </w:pPr>
      <w:bookmarkStart w:id="53" w:name="bookmark55"/>
      <w:r w:rsidRPr="00BD7C18">
        <w:rPr>
          <w:rFonts w:ascii="Times New Roman" w:eastAsia="Times New Roman" w:hAnsi="Times New Roman" w:cs="Times New Roman"/>
          <w:b/>
          <w:bCs/>
          <w:color w:val="000000"/>
          <w:spacing w:val="4"/>
          <w:sz w:val="24"/>
          <w:szCs w:val="24"/>
          <w:lang w:eastAsia="ru-RU"/>
        </w:rPr>
        <w:t>Социокультурные знания и умения</w:t>
      </w:r>
      <w:bookmarkEnd w:id="53"/>
    </w:p>
    <w:p w:rsidR="008B1605" w:rsidRPr="00BD7C18"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54" w:name="bookmark56"/>
      <w:r w:rsidRPr="00BD7C18">
        <w:rPr>
          <w:rFonts w:ascii="Times New Roman" w:eastAsia="Times New Roman" w:hAnsi="Times New Roman" w:cs="Times New Roman"/>
          <w:b/>
          <w:bCs/>
          <w:color w:val="000000"/>
          <w:spacing w:val="4"/>
          <w:sz w:val="24"/>
          <w:szCs w:val="24"/>
          <w:lang w:eastAsia="ru-RU"/>
        </w:rPr>
        <w:lastRenderedPageBreak/>
        <w:t>Выпускник научится:</w:t>
      </w:r>
      <w:bookmarkEnd w:id="54"/>
    </w:p>
    <w:p w:rsidR="008B1605" w:rsidRPr="00BD7C18" w:rsidRDefault="008B1605" w:rsidP="00D14F78">
      <w:pPr>
        <w:numPr>
          <w:ilvl w:val="0"/>
          <w:numId w:val="3"/>
        </w:numPr>
        <w:tabs>
          <w:tab w:val="left" w:pos="100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представлять родную страну и культуру на английском языке;</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социокультурные реалии при чтении и аудировании в рамках изученного материала.</w:t>
      </w:r>
    </w:p>
    <w:p w:rsidR="008B1605" w:rsidRPr="00BD7C18"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55" w:name="bookmark57"/>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55"/>
    </w:p>
    <w:p w:rsidR="008B1605" w:rsidRPr="00BD7C18" w:rsidRDefault="008B1605" w:rsidP="00D14F78">
      <w:pPr>
        <w:numPr>
          <w:ilvl w:val="0"/>
          <w:numId w:val="3"/>
        </w:numPr>
        <w:tabs>
          <w:tab w:val="left" w:pos="101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социокультурные реалии при создании устных и письменных высказываний;</w:t>
      </w:r>
    </w:p>
    <w:p w:rsidR="008B1605" w:rsidRPr="00BD7C18" w:rsidRDefault="008B1605" w:rsidP="00D14F78">
      <w:pPr>
        <w:numPr>
          <w:ilvl w:val="0"/>
          <w:numId w:val="3"/>
        </w:numPr>
        <w:tabs>
          <w:tab w:val="left" w:pos="101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находить сходство и различие в традициях родной страны и страны/стран изучаемого</w:t>
      </w:r>
    </w:p>
    <w:p w:rsidR="008B1605" w:rsidRPr="00BD7C18" w:rsidRDefault="008B1605" w:rsidP="006D0525">
      <w:pPr>
        <w:spacing w:after="0" w:line="278" w:lineRule="exact"/>
        <w:ind w:left="2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языка.</w:t>
      </w:r>
    </w:p>
    <w:p w:rsidR="008B1605" w:rsidRPr="00BD7C18" w:rsidRDefault="008B1605" w:rsidP="006D0525">
      <w:pPr>
        <w:spacing w:after="0" w:line="278" w:lineRule="exact"/>
        <w:ind w:left="4120"/>
        <w:outlineLvl w:val="0"/>
        <w:rPr>
          <w:rFonts w:ascii="Times New Roman" w:eastAsia="Times New Roman" w:hAnsi="Times New Roman" w:cs="Times New Roman"/>
          <w:b/>
          <w:bCs/>
          <w:color w:val="000000"/>
          <w:spacing w:val="4"/>
          <w:sz w:val="24"/>
          <w:szCs w:val="24"/>
          <w:lang w:eastAsia="ru-RU"/>
        </w:rPr>
      </w:pPr>
      <w:bookmarkStart w:id="56" w:name="bookmark58"/>
      <w:r w:rsidRPr="00BD7C18">
        <w:rPr>
          <w:rFonts w:ascii="Times New Roman" w:eastAsia="Times New Roman" w:hAnsi="Times New Roman" w:cs="Times New Roman"/>
          <w:b/>
          <w:bCs/>
          <w:color w:val="000000"/>
          <w:spacing w:val="4"/>
          <w:sz w:val="24"/>
          <w:szCs w:val="24"/>
          <w:lang w:eastAsia="ru-RU"/>
        </w:rPr>
        <w:t>Компенсаторные умения</w:t>
      </w:r>
      <w:bookmarkEnd w:id="56"/>
    </w:p>
    <w:p w:rsidR="008B1605" w:rsidRPr="00BD7C18"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57" w:name="bookmark59"/>
      <w:r w:rsidRPr="00BD7C18">
        <w:rPr>
          <w:rFonts w:ascii="Times New Roman" w:eastAsia="Times New Roman" w:hAnsi="Times New Roman" w:cs="Times New Roman"/>
          <w:b/>
          <w:bCs/>
          <w:color w:val="000000"/>
          <w:spacing w:val="4"/>
          <w:sz w:val="24"/>
          <w:szCs w:val="24"/>
          <w:lang w:eastAsia="ru-RU"/>
        </w:rPr>
        <w:t>Выпускник научится:</w:t>
      </w:r>
      <w:bookmarkEnd w:id="57"/>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выходить из положения при дефиците языковых средств: использовать переспрос при говорении.</w:t>
      </w:r>
    </w:p>
    <w:p w:rsidR="008B1605" w:rsidRPr="00BD7C18"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58" w:name="bookmark60"/>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58"/>
    </w:p>
    <w:p w:rsidR="008B1605" w:rsidRPr="00BD7C18" w:rsidRDefault="008B1605" w:rsidP="00D14F78">
      <w:pPr>
        <w:numPr>
          <w:ilvl w:val="0"/>
          <w:numId w:val="3"/>
        </w:numPr>
        <w:tabs>
          <w:tab w:val="left" w:pos="101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перифраз, синонимические и антонимические средства при говорении;</w:t>
      </w:r>
    </w:p>
    <w:p w:rsidR="008B1605" w:rsidRPr="00BD7C18" w:rsidRDefault="008B1605" w:rsidP="00D14F78">
      <w:pPr>
        <w:numPr>
          <w:ilvl w:val="0"/>
          <w:numId w:val="3"/>
        </w:numPr>
        <w:tabs>
          <w:tab w:val="left" w:pos="1014"/>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пользоваться языковой и контекстуальной догадкой при аудировании и чтении.</w:t>
      </w:r>
    </w:p>
    <w:p w:rsidR="00130F40" w:rsidRPr="00BD7C18" w:rsidRDefault="00130F40" w:rsidP="00D14F78">
      <w:pPr>
        <w:numPr>
          <w:ilvl w:val="0"/>
          <w:numId w:val="3"/>
        </w:numPr>
        <w:tabs>
          <w:tab w:val="left" w:pos="1014"/>
        </w:tabs>
        <w:spacing w:after="0" w:line="278" w:lineRule="exact"/>
        <w:jc w:val="both"/>
        <w:rPr>
          <w:rFonts w:ascii="Times New Roman" w:eastAsia="Times New Roman" w:hAnsi="Times New Roman" w:cs="Times New Roman"/>
          <w:i/>
          <w:iCs/>
          <w:color w:val="000000"/>
          <w:spacing w:val="-2"/>
          <w:sz w:val="24"/>
          <w:szCs w:val="24"/>
          <w:lang w:eastAsia="ru-RU"/>
        </w:rPr>
      </w:pPr>
    </w:p>
    <w:p w:rsidR="008B1605" w:rsidRPr="00BD7C18" w:rsidRDefault="00106767" w:rsidP="006D0525">
      <w:pPr>
        <w:spacing w:after="0" w:line="278" w:lineRule="exact"/>
        <w:ind w:left="3040"/>
        <w:outlineLvl w:val="0"/>
        <w:rPr>
          <w:rFonts w:ascii="Times New Roman" w:eastAsia="Times New Roman" w:hAnsi="Times New Roman" w:cs="Times New Roman"/>
          <w:b/>
          <w:bCs/>
          <w:color w:val="000000"/>
          <w:spacing w:val="4"/>
          <w:sz w:val="24"/>
          <w:szCs w:val="24"/>
          <w:lang w:eastAsia="ru-RU"/>
        </w:rPr>
      </w:pPr>
      <w:bookmarkStart w:id="59" w:name="bookmark61"/>
      <w:r w:rsidRPr="00BD7C18">
        <w:rPr>
          <w:rFonts w:ascii="Times New Roman" w:eastAsia="Times New Roman" w:hAnsi="Times New Roman" w:cs="Times New Roman"/>
          <w:b/>
          <w:bCs/>
          <w:color w:val="000000"/>
          <w:spacing w:val="4"/>
          <w:sz w:val="24"/>
          <w:szCs w:val="24"/>
          <w:lang w:eastAsia="ru-RU"/>
        </w:rPr>
        <w:t>1.2.5.6</w:t>
      </w:r>
      <w:r w:rsidR="008B1605" w:rsidRPr="00BD7C18">
        <w:rPr>
          <w:rFonts w:ascii="Times New Roman" w:eastAsia="Times New Roman" w:hAnsi="Times New Roman" w:cs="Times New Roman"/>
          <w:b/>
          <w:bCs/>
          <w:color w:val="000000"/>
          <w:spacing w:val="4"/>
          <w:sz w:val="24"/>
          <w:szCs w:val="24"/>
          <w:lang w:eastAsia="ru-RU"/>
        </w:rPr>
        <w:t>. История России. Всеобщая история</w:t>
      </w:r>
      <w:bookmarkEnd w:id="59"/>
    </w:p>
    <w:p w:rsidR="008B1605" w:rsidRPr="00BD7C18" w:rsidRDefault="008B1605" w:rsidP="006D0525">
      <w:pPr>
        <w:spacing w:after="0" w:line="278"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Предметные результаты</w:t>
      </w:r>
      <w:r w:rsidRPr="00BD7C18">
        <w:rPr>
          <w:rFonts w:ascii="Times New Roman" w:eastAsia="Times New Roman" w:hAnsi="Times New Roman" w:cs="Times New Roman"/>
          <w:color w:val="000000"/>
          <w:spacing w:val="3"/>
          <w:sz w:val="24"/>
          <w:szCs w:val="24"/>
          <w:lang w:eastAsia="ru-RU"/>
        </w:rPr>
        <w:t xml:space="preserve"> освоения курса истории на уровне основного общего образования предполагают, что у учащегося сформированы:</w:t>
      </w:r>
    </w:p>
    <w:p w:rsidR="008B1605" w:rsidRPr="00BD7C18" w:rsidRDefault="008B1605"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базовые исторические знания об основных этапах и закономерностях развития человеческого общества с древности до наших дней;</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B1605" w:rsidRPr="00BD7C18" w:rsidRDefault="008B1605"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способность применять исторические знания для осмысления общественных событий и явлений прошлого и современности;</w:t>
      </w:r>
    </w:p>
    <w:p w:rsidR="008B1605" w:rsidRPr="00BD7C18" w:rsidRDefault="008B1605" w:rsidP="00D14F78">
      <w:pPr>
        <w:numPr>
          <w:ilvl w:val="0"/>
          <w:numId w:val="3"/>
        </w:numPr>
        <w:tabs>
          <w:tab w:val="left" w:pos="100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8B1605" w:rsidRPr="00BD7C18" w:rsidRDefault="008B1605" w:rsidP="00D14F78">
      <w:pPr>
        <w:numPr>
          <w:ilvl w:val="0"/>
          <w:numId w:val="3"/>
        </w:numPr>
        <w:tabs>
          <w:tab w:val="left" w:pos="100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8B1605" w:rsidRPr="00BD7C18" w:rsidRDefault="008B1605" w:rsidP="00D14F78">
      <w:pPr>
        <w:numPr>
          <w:ilvl w:val="0"/>
          <w:numId w:val="3"/>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8B1605" w:rsidRPr="00BD7C18" w:rsidRDefault="008B1605" w:rsidP="006D0525">
      <w:pPr>
        <w:spacing w:after="0" w:line="274" w:lineRule="exact"/>
        <w:ind w:left="3600"/>
        <w:outlineLvl w:val="0"/>
        <w:rPr>
          <w:rFonts w:ascii="Times New Roman" w:eastAsia="Times New Roman" w:hAnsi="Times New Roman" w:cs="Times New Roman"/>
          <w:b/>
          <w:bCs/>
          <w:color w:val="000000"/>
          <w:spacing w:val="4"/>
          <w:sz w:val="24"/>
          <w:szCs w:val="24"/>
          <w:lang w:eastAsia="ru-RU"/>
        </w:rPr>
      </w:pPr>
      <w:bookmarkStart w:id="60" w:name="bookmark62"/>
      <w:r w:rsidRPr="00BD7C18">
        <w:rPr>
          <w:rFonts w:ascii="Times New Roman" w:eastAsia="Times New Roman" w:hAnsi="Times New Roman" w:cs="Times New Roman"/>
          <w:b/>
          <w:bCs/>
          <w:color w:val="000000"/>
          <w:spacing w:val="4"/>
          <w:sz w:val="24"/>
          <w:szCs w:val="24"/>
          <w:lang w:eastAsia="ru-RU"/>
        </w:rPr>
        <w:t>История Древнего мира (5 класс)</w:t>
      </w:r>
      <w:bookmarkEnd w:id="60"/>
    </w:p>
    <w:p w:rsidR="008B1605" w:rsidRPr="00BD7C18" w:rsidRDefault="008B1605" w:rsidP="006D0525">
      <w:pPr>
        <w:spacing w:after="0" w:line="274"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61" w:name="bookmark63"/>
      <w:r w:rsidRPr="00BD7C18">
        <w:rPr>
          <w:rFonts w:ascii="Times New Roman" w:eastAsia="Times New Roman" w:hAnsi="Times New Roman" w:cs="Times New Roman"/>
          <w:b/>
          <w:bCs/>
          <w:color w:val="000000"/>
          <w:spacing w:val="4"/>
          <w:sz w:val="24"/>
          <w:szCs w:val="24"/>
          <w:lang w:eastAsia="ru-RU"/>
        </w:rPr>
        <w:t>Выпускник научится:</w:t>
      </w:r>
      <w:bookmarkEnd w:id="61"/>
    </w:p>
    <w:p w:rsidR="008B1605" w:rsidRPr="00BD7C18" w:rsidRDefault="008B1605" w:rsidP="00D14F78">
      <w:pPr>
        <w:numPr>
          <w:ilvl w:val="0"/>
          <w:numId w:val="3"/>
        </w:numPr>
        <w:tabs>
          <w:tab w:val="left" w:pos="88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8B1605" w:rsidRPr="00BD7C18" w:rsidRDefault="008B1605" w:rsidP="00D14F78">
      <w:pPr>
        <w:numPr>
          <w:ilvl w:val="0"/>
          <w:numId w:val="3"/>
        </w:numPr>
        <w:tabs>
          <w:tab w:val="left" w:pos="87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8B1605" w:rsidRPr="00BD7C18" w:rsidRDefault="008B1605" w:rsidP="00D14F78">
      <w:pPr>
        <w:numPr>
          <w:ilvl w:val="0"/>
          <w:numId w:val="3"/>
        </w:numPr>
        <w:tabs>
          <w:tab w:val="left" w:pos="87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поиск информации в отрывках исторических текстов, материальных памятниках Древнего мира;</w:t>
      </w:r>
    </w:p>
    <w:p w:rsidR="008B1605" w:rsidRPr="00BD7C18" w:rsidRDefault="008B1605" w:rsidP="00D14F78">
      <w:pPr>
        <w:numPr>
          <w:ilvl w:val="0"/>
          <w:numId w:val="3"/>
        </w:numPr>
        <w:tabs>
          <w:tab w:val="left" w:pos="87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8B1605" w:rsidRPr="00BD7C18" w:rsidRDefault="008B1605" w:rsidP="00D14F78">
      <w:pPr>
        <w:numPr>
          <w:ilvl w:val="0"/>
          <w:numId w:val="3"/>
        </w:numPr>
        <w:tabs>
          <w:tab w:val="left" w:pos="874"/>
        </w:tabs>
        <w:spacing w:after="0" w:line="274" w:lineRule="exact"/>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«закон»,«империя», «метрополия», «колония» и др.); б) положения основных групп населения в </w:t>
      </w:r>
      <w:r w:rsidRPr="00BD7C18">
        <w:rPr>
          <w:rFonts w:ascii="Times New Roman" w:eastAsia="Times New Roman" w:hAnsi="Times New Roman" w:cs="Times New Roman"/>
          <w:color w:val="000000"/>
          <w:spacing w:val="3"/>
          <w:sz w:val="24"/>
          <w:szCs w:val="24"/>
          <w:lang w:eastAsia="ru-RU"/>
        </w:rPr>
        <w:lastRenderedPageBreak/>
        <w:t>древневосточных и античных обществах (правители и подданные, свободные и рабы); в) религиозных верований людей в древности;</w:t>
      </w:r>
    </w:p>
    <w:p w:rsidR="008B1605" w:rsidRPr="00BD7C18" w:rsidRDefault="008B1605" w:rsidP="00D14F78">
      <w:pPr>
        <w:numPr>
          <w:ilvl w:val="0"/>
          <w:numId w:val="3"/>
        </w:numPr>
        <w:tabs>
          <w:tab w:val="left" w:pos="89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8B1605" w:rsidRPr="00BD7C18" w:rsidRDefault="008B1605" w:rsidP="00D14F78">
      <w:pPr>
        <w:numPr>
          <w:ilvl w:val="0"/>
          <w:numId w:val="3"/>
        </w:numPr>
        <w:tabs>
          <w:tab w:val="left" w:pos="899"/>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давать оценку наиболее значительным событиям и личностям древней истории.</w:t>
      </w:r>
    </w:p>
    <w:p w:rsidR="008B1605" w:rsidRPr="00BD7C18" w:rsidRDefault="008B1605" w:rsidP="006D0525">
      <w:pPr>
        <w:spacing w:after="0" w:line="274"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62" w:name="bookmark64"/>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62"/>
    </w:p>
    <w:p w:rsidR="008B1605" w:rsidRPr="00BD7C18" w:rsidRDefault="008B1605" w:rsidP="00D14F78">
      <w:pPr>
        <w:numPr>
          <w:ilvl w:val="0"/>
          <w:numId w:val="3"/>
        </w:numPr>
        <w:tabs>
          <w:tab w:val="left" w:pos="894"/>
        </w:tabs>
        <w:spacing w:after="0" w:line="274"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давать характеристику общественного строя древних государств;</w:t>
      </w:r>
    </w:p>
    <w:p w:rsidR="008B1605" w:rsidRPr="00BD7C18" w:rsidRDefault="008B1605" w:rsidP="00D14F78">
      <w:pPr>
        <w:numPr>
          <w:ilvl w:val="0"/>
          <w:numId w:val="3"/>
        </w:numPr>
        <w:tabs>
          <w:tab w:val="left" w:pos="928"/>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сопоставлять свидетельства различных исторических источников, выявляя в них общее и различия;</w:t>
      </w:r>
    </w:p>
    <w:p w:rsidR="008B1605" w:rsidRPr="00BD7C18" w:rsidRDefault="008B1605" w:rsidP="00D14F78">
      <w:pPr>
        <w:numPr>
          <w:ilvl w:val="0"/>
          <w:numId w:val="3"/>
        </w:numPr>
        <w:tabs>
          <w:tab w:val="left" w:pos="899"/>
        </w:tabs>
        <w:spacing w:after="0" w:line="274"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видеть проявления влияния античного искусства в окружающей среде;</w:t>
      </w:r>
    </w:p>
    <w:p w:rsidR="008B1605" w:rsidRPr="00BD7C18" w:rsidRDefault="008B1605" w:rsidP="00D14F78">
      <w:pPr>
        <w:numPr>
          <w:ilvl w:val="0"/>
          <w:numId w:val="3"/>
        </w:numPr>
        <w:tabs>
          <w:tab w:val="left" w:pos="894"/>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высказывать суждения о значении и месте исторического и культурного наследия древних обществ в мировой истории.</w:t>
      </w:r>
    </w:p>
    <w:p w:rsidR="008B1605" w:rsidRPr="00BD7C18" w:rsidRDefault="008B1605" w:rsidP="006D0525">
      <w:pPr>
        <w:spacing w:after="0" w:line="274"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63" w:name="bookmark65"/>
      <w:r w:rsidRPr="00BD7C18">
        <w:rPr>
          <w:rFonts w:ascii="Times New Roman" w:eastAsia="Times New Roman" w:hAnsi="Times New Roman" w:cs="Times New Roman"/>
          <w:b/>
          <w:bCs/>
          <w:color w:val="000000"/>
          <w:spacing w:val="4"/>
          <w:sz w:val="24"/>
          <w:szCs w:val="24"/>
          <w:lang w:eastAsia="ru-RU"/>
        </w:rPr>
        <w:t>История Средних веков. От Древней Руси к Российскому государству (VIII -XV вв.)</w:t>
      </w:r>
      <w:bookmarkEnd w:id="63"/>
    </w:p>
    <w:p w:rsidR="008B1605" w:rsidRPr="00BD7C18" w:rsidRDefault="008B1605" w:rsidP="006D0525">
      <w:pPr>
        <w:spacing w:after="0" w:line="274" w:lineRule="exact"/>
        <w:ind w:left="4680"/>
        <w:outlineLvl w:val="0"/>
        <w:rPr>
          <w:rFonts w:ascii="Times New Roman" w:eastAsia="Times New Roman" w:hAnsi="Times New Roman" w:cs="Times New Roman"/>
          <w:b/>
          <w:bCs/>
          <w:color w:val="000000"/>
          <w:spacing w:val="4"/>
          <w:sz w:val="24"/>
          <w:szCs w:val="24"/>
          <w:lang w:eastAsia="ru-RU"/>
        </w:rPr>
      </w:pPr>
      <w:bookmarkStart w:id="64" w:name="bookmark66"/>
      <w:r w:rsidRPr="00BD7C18">
        <w:rPr>
          <w:rFonts w:ascii="Times New Roman" w:eastAsia="Times New Roman" w:hAnsi="Times New Roman" w:cs="Times New Roman"/>
          <w:b/>
          <w:bCs/>
          <w:color w:val="000000"/>
          <w:spacing w:val="4"/>
          <w:sz w:val="24"/>
          <w:szCs w:val="24"/>
          <w:lang w:eastAsia="ru-RU"/>
        </w:rPr>
        <w:t>(6 класс)</w:t>
      </w:r>
      <w:bookmarkEnd w:id="64"/>
    </w:p>
    <w:p w:rsidR="008B1605" w:rsidRPr="00BD7C18" w:rsidRDefault="008B1605" w:rsidP="006D0525">
      <w:pPr>
        <w:spacing w:after="0" w:line="274"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65" w:name="bookmark67"/>
      <w:r w:rsidRPr="00BD7C18">
        <w:rPr>
          <w:rFonts w:ascii="Times New Roman" w:eastAsia="Times New Roman" w:hAnsi="Times New Roman" w:cs="Times New Roman"/>
          <w:b/>
          <w:bCs/>
          <w:color w:val="000000"/>
          <w:spacing w:val="4"/>
          <w:sz w:val="24"/>
          <w:szCs w:val="24"/>
          <w:lang w:eastAsia="ru-RU"/>
        </w:rPr>
        <w:t>Выпускник научится:</w:t>
      </w:r>
      <w:bookmarkEnd w:id="65"/>
    </w:p>
    <w:p w:rsidR="008B1605" w:rsidRPr="00BD7C18" w:rsidRDefault="008B1605" w:rsidP="00D14F78">
      <w:pPr>
        <w:numPr>
          <w:ilvl w:val="0"/>
          <w:numId w:val="3"/>
        </w:numPr>
        <w:tabs>
          <w:tab w:val="left" w:pos="89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8B1605" w:rsidRPr="00BD7C18" w:rsidRDefault="008B1605" w:rsidP="00D14F78">
      <w:pPr>
        <w:numPr>
          <w:ilvl w:val="0"/>
          <w:numId w:val="3"/>
        </w:numPr>
        <w:tabs>
          <w:tab w:val="left" w:pos="90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8B1605" w:rsidRPr="00BD7C18" w:rsidRDefault="008B1605" w:rsidP="00D14F78">
      <w:pPr>
        <w:numPr>
          <w:ilvl w:val="0"/>
          <w:numId w:val="3"/>
        </w:numPr>
        <w:tabs>
          <w:tab w:val="left" w:pos="89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поиск информации в исторических текстах, материальных исторических памятниках Средневековья;</w:t>
      </w:r>
    </w:p>
    <w:p w:rsidR="008B1605" w:rsidRPr="00BD7C18" w:rsidRDefault="008B1605" w:rsidP="00D14F78">
      <w:pPr>
        <w:numPr>
          <w:ilvl w:val="0"/>
          <w:numId w:val="3"/>
        </w:numPr>
        <w:tabs>
          <w:tab w:val="left" w:pos="90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8B1605" w:rsidRPr="00BD7C18" w:rsidRDefault="008B1605" w:rsidP="00D14F78">
      <w:pPr>
        <w:numPr>
          <w:ilvl w:val="0"/>
          <w:numId w:val="3"/>
        </w:numPr>
        <w:tabs>
          <w:tab w:val="left" w:pos="89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8B1605" w:rsidRPr="00BD7C18" w:rsidRDefault="008B1605" w:rsidP="00D14F78">
      <w:pPr>
        <w:numPr>
          <w:ilvl w:val="0"/>
          <w:numId w:val="3"/>
        </w:numPr>
        <w:tabs>
          <w:tab w:val="left" w:pos="89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причины и следствия ключевых событий отечественной и всеобщей истории Средних веков;</w:t>
      </w:r>
    </w:p>
    <w:p w:rsidR="008B1605" w:rsidRPr="00BD7C18" w:rsidRDefault="008B1605" w:rsidP="00D14F78">
      <w:pPr>
        <w:numPr>
          <w:ilvl w:val="0"/>
          <w:numId w:val="3"/>
        </w:numPr>
        <w:tabs>
          <w:tab w:val="left" w:pos="89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8B1605" w:rsidRPr="00BD7C18" w:rsidRDefault="008B1605" w:rsidP="00D14F78">
      <w:pPr>
        <w:numPr>
          <w:ilvl w:val="0"/>
          <w:numId w:val="3"/>
        </w:numPr>
        <w:tabs>
          <w:tab w:val="left" w:pos="899"/>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давать оценку событиям и личностям отечественной и всеобщей истории Средних веков.</w:t>
      </w:r>
    </w:p>
    <w:p w:rsidR="008B1605" w:rsidRPr="00BD7C18" w:rsidRDefault="008B1605" w:rsidP="006D0525">
      <w:pPr>
        <w:spacing w:after="0" w:line="274"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66" w:name="bookmark68"/>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66"/>
    </w:p>
    <w:p w:rsidR="008B1605" w:rsidRPr="00BD7C18" w:rsidRDefault="008B1605" w:rsidP="00D14F78">
      <w:pPr>
        <w:numPr>
          <w:ilvl w:val="0"/>
          <w:numId w:val="3"/>
        </w:numPr>
        <w:tabs>
          <w:tab w:val="left" w:pos="890"/>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давать сопоставительную характеристику политического устройства государств Средневековья (Русь, Запад, Восток);</w:t>
      </w:r>
    </w:p>
    <w:p w:rsidR="008B1605" w:rsidRPr="00BD7C18" w:rsidRDefault="008B1605" w:rsidP="00D14F78">
      <w:pPr>
        <w:numPr>
          <w:ilvl w:val="0"/>
          <w:numId w:val="3"/>
        </w:numPr>
        <w:tabs>
          <w:tab w:val="left" w:pos="928"/>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сравнивать свидетельства различных исторических источников, выявляя в них общее и различия;</w:t>
      </w:r>
    </w:p>
    <w:p w:rsidR="008B1605" w:rsidRPr="00BD7C18" w:rsidRDefault="008B1605" w:rsidP="00D14F78">
      <w:pPr>
        <w:numPr>
          <w:ilvl w:val="0"/>
          <w:numId w:val="3"/>
        </w:numPr>
        <w:tabs>
          <w:tab w:val="left" w:pos="904"/>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8B1605" w:rsidRPr="00BD7C18" w:rsidRDefault="008B1605" w:rsidP="006D0525">
      <w:pPr>
        <w:spacing w:after="0" w:line="274" w:lineRule="exact"/>
        <w:ind w:left="2040"/>
        <w:outlineLvl w:val="0"/>
        <w:rPr>
          <w:rFonts w:ascii="Times New Roman" w:eastAsia="Times New Roman" w:hAnsi="Times New Roman" w:cs="Times New Roman"/>
          <w:b/>
          <w:bCs/>
          <w:color w:val="000000"/>
          <w:spacing w:val="4"/>
          <w:sz w:val="24"/>
          <w:szCs w:val="24"/>
          <w:lang w:eastAsia="ru-RU"/>
        </w:rPr>
      </w:pPr>
      <w:bookmarkStart w:id="67" w:name="bookmark69"/>
      <w:r w:rsidRPr="00BD7C18">
        <w:rPr>
          <w:rFonts w:ascii="Times New Roman" w:eastAsia="Times New Roman" w:hAnsi="Times New Roman" w:cs="Times New Roman"/>
          <w:b/>
          <w:bCs/>
          <w:color w:val="000000"/>
          <w:spacing w:val="4"/>
          <w:sz w:val="24"/>
          <w:szCs w:val="24"/>
          <w:lang w:eastAsia="ru-RU"/>
        </w:rPr>
        <w:t>История Нового времени. Россия в XVI - XIX веках (7-</w:t>
      </w:r>
      <w:r w:rsidR="0015315A" w:rsidRPr="00BD7C18">
        <w:rPr>
          <w:rFonts w:ascii="Times New Roman" w:eastAsia="Times New Roman" w:hAnsi="Times New Roman" w:cs="Times New Roman"/>
          <w:b/>
          <w:bCs/>
          <w:color w:val="000000"/>
          <w:spacing w:val="4"/>
          <w:sz w:val="24"/>
          <w:szCs w:val="24"/>
          <w:lang w:eastAsia="ru-RU"/>
        </w:rPr>
        <w:t>8</w:t>
      </w:r>
      <w:r w:rsidRPr="00BD7C18">
        <w:rPr>
          <w:rFonts w:ascii="Times New Roman" w:eastAsia="Times New Roman" w:hAnsi="Times New Roman" w:cs="Times New Roman"/>
          <w:b/>
          <w:bCs/>
          <w:color w:val="000000"/>
          <w:spacing w:val="4"/>
          <w:sz w:val="24"/>
          <w:szCs w:val="24"/>
          <w:lang w:eastAsia="ru-RU"/>
        </w:rPr>
        <w:t xml:space="preserve"> класс)</w:t>
      </w:r>
      <w:bookmarkEnd w:id="67"/>
    </w:p>
    <w:p w:rsidR="008B1605" w:rsidRPr="00BD7C18" w:rsidRDefault="008B1605" w:rsidP="006D0525">
      <w:pPr>
        <w:spacing w:after="0" w:line="274"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68" w:name="bookmark70"/>
      <w:r w:rsidRPr="00BD7C18">
        <w:rPr>
          <w:rFonts w:ascii="Times New Roman" w:eastAsia="Times New Roman" w:hAnsi="Times New Roman" w:cs="Times New Roman"/>
          <w:b/>
          <w:bCs/>
          <w:color w:val="000000"/>
          <w:spacing w:val="4"/>
          <w:sz w:val="24"/>
          <w:szCs w:val="24"/>
          <w:lang w:eastAsia="ru-RU"/>
        </w:rPr>
        <w:t>Выпускник научится:</w:t>
      </w:r>
      <w:bookmarkEnd w:id="68"/>
    </w:p>
    <w:p w:rsidR="008B1605" w:rsidRPr="00BD7C18" w:rsidRDefault="008B1605" w:rsidP="00D14F78">
      <w:pPr>
        <w:numPr>
          <w:ilvl w:val="0"/>
          <w:numId w:val="3"/>
        </w:numPr>
        <w:tabs>
          <w:tab w:val="left" w:pos="89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8B1605" w:rsidRPr="00BD7C18" w:rsidRDefault="008B1605" w:rsidP="00D14F78">
      <w:pPr>
        <w:numPr>
          <w:ilvl w:val="0"/>
          <w:numId w:val="3"/>
        </w:numPr>
        <w:tabs>
          <w:tab w:val="left" w:pos="89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8B1605" w:rsidRPr="00BD7C18" w:rsidRDefault="008B1605" w:rsidP="00D14F78">
      <w:pPr>
        <w:numPr>
          <w:ilvl w:val="0"/>
          <w:numId w:val="3"/>
        </w:numPr>
        <w:tabs>
          <w:tab w:val="left" w:pos="90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информацию различных источников по отечественной и всеобщей истории Нового времени;</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D14F78">
      <w:pPr>
        <w:numPr>
          <w:ilvl w:val="0"/>
          <w:numId w:val="3"/>
        </w:numPr>
        <w:tabs>
          <w:tab w:val="left" w:pos="87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8B1605" w:rsidRPr="00BD7C18" w:rsidRDefault="008B1605" w:rsidP="00D14F78">
      <w:pPr>
        <w:numPr>
          <w:ilvl w:val="0"/>
          <w:numId w:val="3"/>
        </w:numPr>
        <w:tabs>
          <w:tab w:val="left" w:pos="87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8B1605" w:rsidRPr="00BD7C18" w:rsidRDefault="008B1605" w:rsidP="00D14F78">
      <w:pPr>
        <w:numPr>
          <w:ilvl w:val="0"/>
          <w:numId w:val="3"/>
        </w:numPr>
        <w:tabs>
          <w:tab w:val="left" w:pos="87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8B1605" w:rsidRPr="00BD7C18" w:rsidRDefault="008B1605" w:rsidP="00D14F78">
      <w:pPr>
        <w:numPr>
          <w:ilvl w:val="0"/>
          <w:numId w:val="3"/>
        </w:numPr>
        <w:tabs>
          <w:tab w:val="left" w:pos="87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8B1605" w:rsidRPr="00BD7C18" w:rsidRDefault="008B1605" w:rsidP="00D14F78">
      <w:pPr>
        <w:numPr>
          <w:ilvl w:val="0"/>
          <w:numId w:val="3"/>
        </w:numPr>
        <w:tabs>
          <w:tab w:val="left" w:pos="87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сопоставлять развитие России и других стран в Новое время, сравнивать исторические ситуации и события;</w:t>
      </w:r>
    </w:p>
    <w:p w:rsidR="008B1605" w:rsidRPr="00BD7C18" w:rsidRDefault="008B1605" w:rsidP="00D14F78">
      <w:pPr>
        <w:numPr>
          <w:ilvl w:val="0"/>
          <w:numId w:val="3"/>
        </w:numPr>
        <w:tabs>
          <w:tab w:val="left" w:pos="879"/>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давать оценку событиям и личностям отечественной и всеобщей истории Нового времени.</w:t>
      </w:r>
    </w:p>
    <w:p w:rsidR="008B1605" w:rsidRPr="00BD7C18" w:rsidRDefault="008B1605" w:rsidP="006D0525">
      <w:pPr>
        <w:spacing w:after="0" w:line="274"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69" w:name="bookmark71"/>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69"/>
    </w:p>
    <w:p w:rsidR="008B1605" w:rsidRPr="00BD7C18" w:rsidRDefault="008B1605" w:rsidP="00D14F78">
      <w:pPr>
        <w:numPr>
          <w:ilvl w:val="0"/>
          <w:numId w:val="3"/>
        </w:numPr>
        <w:tabs>
          <w:tab w:val="left" w:pos="879"/>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используя историческую карту, характеризовать социально-экономическое и политическое развитие России, других государств в Новое время;</w:t>
      </w:r>
    </w:p>
    <w:p w:rsidR="008B1605" w:rsidRPr="00BD7C18" w:rsidRDefault="008B1605" w:rsidP="00D14F78">
      <w:pPr>
        <w:numPr>
          <w:ilvl w:val="0"/>
          <w:numId w:val="3"/>
        </w:numPr>
        <w:tabs>
          <w:tab w:val="left" w:pos="889"/>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8B1605" w:rsidRPr="00BD7C18" w:rsidRDefault="008B1605" w:rsidP="00D14F78">
      <w:pPr>
        <w:numPr>
          <w:ilvl w:val="0"/>
          <w:numId w:val="3"/>
        </w:numPr>
        <w:tabs>
          <w:tab w:val="left" w:pos="874"/>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сравнивать развитие России и других стран в Новое время, объяснять, в чем заключались общие черты и особенности;</w:t>
      </w:r>
    </w:p>
    <w:p w:rsidR="008B1605" w:rsidRPr="00BD7C18" w:rsidRDefault="008B1605" w:rsidP="00D14F78">
      <w:pPr>
        <w:numPr>
          <w:ilvl w:val="0"/>
          <w:numId w:val="3"/>
        </w:numPr>
        <w:tabs>
          <w:tab w:val="left" w:pos="870"/>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5E2940" w:rsidRPr="00BD7C18" w:rsidRDefault="00106767" w:rsidP="006D0525">
      <w:pPr>
        <w:spacing w:after="0" w:line="274" w:lineRule="exact"/>
        <w:ind w:right="720"/>
        <w:jc w:val="center"/>
        <w:outlineLvl w:val="0"/>
        <w:rPr>
          <w:rFonts w:ascii="Times New Roman" w:eastAsia="Times New Roman" w:hAnsi="Times New Roman" w:cs="Times New Roman"/>
          <w:b/>
          <w:bCs/>
          <w:color w:val="000000"/>
          <w:spacing w:val="4"/>
          <w:sz w:val="24"/>
          <w:szCs w:val="24"/>
          <w:lang w:eastAsia="ru-RU"/>
        </w:rPr>
      </w:pPr>
      <w:bookmarkStart w:id="70" w:name="bookmark72"/>
      <w:r w:rsidRPr="00BD7C18">
        <w:rPr>
          <w:rFonts w:ascii="Times New Roman" w:eastAsia="Times New Roman" w:hAnsi="Times New Roman" w:cs="Times New Roman"/>
          <w:b/>
          <w:bCs/>
          <w:color w:val="000000"/>
          <w:spacing w:val="4"/>
          <w:sz w:val="24"/>
          <w:szCs w:val="24"/>
          <w:lang w:eastAsia="ru-RU"/>
        </w:rPr>
        <w:t>9 класс</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Новейшая история XX – XXI в.в. 9 класс</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Ученик научится</w:t>
      </w:r>
      <w:r w:rsidRPr="00BD7C18">
        <w:rPr>
          <w:rFonts w:ascii="Times New Roman" w:eastAsia="Times New Roman" w:hAnsi="Times New Roman" w:cs="Times New Roman"/>
          <w:bCs/>
          <w:color w:val="000000"/>
          <w:spacing w:val="4"/>
          <w:sz w:val="24"/>
          <w:szCs w:val="24"/>
          <w:lang w:eastAsia="ru-RU"/>
        </w:rPr>
        <w:t>:</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 локализовать во времени общие рамки и рубежные события Новейшей эпохи, характеризовать основные этапы всеобщей истории начала XX – XXI в.;</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 использовать историческую карту как источник информации о территории государств начала XX – XXI в., значительных социально-экономических процессах и изменениях на политической карте мира в новейшую эпоху;</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 анализировать информацию из исторических источников – текстов, материальных и художественных памятников Новейшей эпохи;</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 представлять в различных формах описания, рассказа: а)условия и образ жизни людей различного положения в начале XX – XXI в; б)ключевые события эпохи и их участников;</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в)памятники материальной и художественной культуры новейшей эпохи;</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 систематизировать исторический материал, содержащийся в учебной и дополнительной</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литературе;</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начала XX – XXI в;</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 объяснять причины и следствия наиболее значимых событий Новейшего времени;</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-сопоставлять социально-экономическое и политическое развитие отдельных стран в Новейшую эпоху;</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 давать оценку событиям и личностям отечественной и всеобщей истории XX – XXI в;</w:t>
      </w:r>
    </w:p>
    <w:p w:rsidR="00106767" w:rsidRPr="00BD7C18" w:rsidRDefault="00106767" w:rsidP="00106767">
      <w:pPr>
        <w:spacing w:after="0" w:line="274" w:lineRule="exact"/>
        <w:ind w:right="720"/>
        <w:jc w:val="both"/>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Ученик получит возможность научиться:</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 используя историческую карту, характеризовать социально-экономическое и политическое развитие государств начала XX – XXI в;</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 применять элементы источниковедческого анализа при работе с историческими материалами;</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 осуществлять поиск исторической информации в учебной и дополнительной литератур,</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электронных материалах, систематизировать и представлять ее в виде рефератов, презентаций и др.</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lastRenderedPageBreak/>
        <w:t>- проводить работу по поиску и оформлению материалов истории своей семьи, города, края в начале XX – XXI в.,</w:t>
      </w:r>
    </w:p>
    <w:p w:rsidR="00106767" w:rsidRPr="00BD7C18" w:rsidRDefault="00106767" w:rsidP="00106767">
      <w:pPr>
        <w:spacing w:after="0" w:line="274" w:lineRule="exact"/>
        <w:ind w:right="720"/>
        <w:jc w:val="both"/>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Россия в Новейшее время (XX – начало XXI). 9 класс</w:t>
      </w:r>
    </w:p>
    <w:p w:rsidR="00106767" w:rsidRPr="00BD7C18" w:rsidRDefault="00106767" w:rsidP="00106767">
      <w:pPr>
        <w:spacing w:after="0" w:line="274" w:lineRule="exact"/>
        <w:ind w:right="720"/>
        <w:jc w:val="both"/>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Ученик научится:</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 применять понятийный аппарат и приѐмы исторического анализа для раскрытия сущности и значения следующих событий и явлений: первая российская революция, Великая российская революция 1917-1921 гг., нэп, индустриализация, коллективиза</w:t>
      </w:r>
      <w:r w:rsidR="000D6A6F" w:rsidRPr="00BD7C18">
        <w:rPr>
          <w:rFonts w:ascii="Times New Roman" w:eastAsia="Times New Roman" w:hAnsi="Times New Roman" w:cs="Times New Roman"/>
          <w:bCs/>
          <w:color w:val="000000"/>
          <w:spacing w:val="4"/>
          <w:sz w:val="24"/>
          <w:szCs w:val="24"/>
          <w:lang w:eastAsia="ru-RU"/>
        </w:rPr>
        <w:t xml:space="preserve">ция, формирование однопартийной </w:t>
      </w:r>
      <w:r w:rsidRPr="00BD7C18">
        <w:rPr>
          <w:rFonts w:ascii="Times New Roman" w:eastAsia="Times New Roman" w:hAnsi="Times New Roman" w:cs="Times New Roman"/>
          <w:bCs/>
          <w:color w:val="000000"/>
          <w:spacing w:val="4"/>
          <w:sz w:val="24"/>
          <w:szCs w:val="24"/>
          <w:lang w:eastAsia="ru-RU"/>
        </w:rPr>
        <w:t>диктатуры в СССР, Великая Отечественная война, восстано</w:t>
      </w:r>
      <w:r w:rsidR="000D6A6F" w:rsidRPr="00BD7C18">
        <w:rPr>
          <w:rFonts w:ascii="Times New Roman" w:eastAsia="Times New Roman" w:hAnsi="Times New Roman" w:cs="Times New Roman"/>
          <w:bCs/>
          <w:color w:val="000000"/>
          <w:spacing w:val="4"/>
          <w:sz w:val="24"/>
          <w:szCs w:val="24"/>
          <w:lang w:eastAsia="ru-RU"/>
        </w:rPr>
        <w:t xml:space="preserve">вление народного хозяйства СССР </w:t>
      </w:r>
      <w:r w:rsidRPr="00BD7C18">
        <w:rPr>
          <w:rFonts w:ascii="Times New Roman" w:eastAsia="Times New Roman" w:hAnsi="Times New Roman" w:cs="Times New Roman"/>
          <w:bCs/>
          <w:color w:val="000000"/>
          <w:spacing w:val="4"/>
          <w:sz w:val="24"/>
          <w:szCs w:val="24"/>
          <w:lang w:eastAsia="ru-RU"/>
        </w:rPr>
        <w:t>после войны, реформы Н. С. Хрущѐва и А. Н. Косыгина, «зас</w:t>
      </w:r>
      <w:r w:rsidR="000D6A6F" w:rsidRPr="00BD7C18">
        <w:rPr>
          <w:rFonts w:ascii="Times New Roman" w:eastAsia="Times New Roman" w:hAnsi="Times New Roman" w:cs="Times New Roman"/>
          <w:bCs/>
          <w:color w:val="000000"/>
          <w:spacing w:val="4"/>
          <w:sz w:val="24"/>
          <w:szCs w:val="24"/>
          <w:lang w:eastAsia="ru-RU"/>
        </w:rPr>
        <w:t xml:space="preserve">той», перестройка, распад СССР, </w:t>
      </w:r>
      <w:r w:rsidRPr="00BD7C18">
        <w:rPr>
          <w:rFonts w:ascii="Times New Roman" w:eastAsia="Times New Roman" w:hAnsi="Times New Roman" w:cs="Times New Roman"/>
          <w:bCs/>
          <w:color w:val="000000"/>
          <w:spacing w:val="4"/>
          <w:sz w:val="24"/>
          <w:szCs w:val="24"/>
          <w:lang w:eastAsia="ru-RU"/>
        </w:rPr>
        <w:t>экономические и политические реформы 1990-х гг., стабилизация 2000х.</w:t>
      </w:r>
    </w:p>
    <w:p w:rsidR="005E2940" w:rsidRPr="00BD7C18" w:rsidRDefault="005E2940" w:rsidP="006D0525">
      <w:pPr>
        <w:spacing w:after="0" w:line="274" w:lineRule="exact"/>
        <w:ind w:right="720"/>
        <w:jc w:val="center"/>
        <w:outlineLvl w:val="0"/>
        <w:rPr>
          <w:rFonts w:ascii="Times New Roman" w:eastAsia="Times New Roman" w:hAnsi="Times New Roman" w:cs="Times New Roman"/>
          <w:b/>
          <w:bCs/>
          <w:color w:val="000000"/>
          <w:spacing w:val="4"/>
          <w:sz w:val="24"/>
          <w:szCs w:val="24"/>
          <w:lang w:eastAsia="ru-RU"/>
        </w:rPr>
      </w:pPr>
    </w:p>
    <w:p w:rsidR="005E2940" w:rsidRPr="00BD7C18" w:rsidRDefault="005E2940" w:rsidP="006D0525">
      <w:pPr>
        <w:spacing w:after="0" w:line="274" w:lineRule="exact"/>
        <w:ind w:right="720"/>
        <w:jc w:val="center"/>
        <w:outlineLvl w:val="0"/>
        <w:rPr>
          <w:rFonts w:ascii="Times New Roman" w:eastAsia="Times New Roman" w:hAnsi="Times New Roman" w:cs="Times New Roman"/>
          <w:b/>
          <w:bCs/>
          <w:color w:val="000000"/>
          <w:spacing w:val="4"/>
          <w:sz w:val="24"/>
          <w:szCs w:val="24"/>
          <w:lang w:eastAsia="ru-RU"/>
        </w:rPr>
      </w:pPr>
    </w:p>
    <w:p w:rsidR="0015315A" w:rsidRPr="00BD7C18" w:rsidRDefault="000D6A6F" w:rsidP="006D0525">
      <w:pPr>
        <w:spacing w:after="0" w:line="274" w:lineRule="exact"/>
        <w:ind w:right="720"/>
        <w:jc w:val="center"/>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1.2.5.7</w:t>
      </w:r>
      <w:r w:rsidR="008B1605" w:rsidRPr="00BD7C18">
        <w:rPr>
          <w:rFonts w:ascii="Times New Roman" w:eastAsia="Times New Roman" w:hAnsi="Times New Roman" w:cs="Times New Roman"/>
          <w:b/>
          <w:bCs/>
          <w:color w:val="000000"/>
          <w:spacing w:val="4"/>
          <w:sz w:val="24"/>
          <w:szCs w:val="24"/>
          <w:lang w:eastAsia="ru-RU"/>
        </w:rPr>
        <w:t xml:space="preserve">. Обществознание </w:t>
      </w:r>
    </w:p>
    <w:p w:rsidR="008B1605" w:rsidRPr="00BD7C18" w:rsidRDefault="008B1605" w:rsidP="006D0525">
      <w:pPr>
        <w:spacing w:after="0" w:line="274" w:lineRule="exact"/>
        <w:ind w:right="720"/>
        <w:jc w:val="center"/>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Человек. Деятельность человека</w:t>
      </w:r>
      <w:bookmarkEnd w:id="70"/>
    </w:p>
    <w:p w:rsidR="008B1605" w:rsidRPr="00BD7C18" w:rsidRDefault="008B1605" w:rsidP="006D0525">
      <w:pPr>
        <w:spacing w:after="0" w:line="274"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71" w:name="bookmark73"/>
      <w:r w:rsidRPr="00BD7C18">
        <w:rPr>
          <w:rFonts w:ascii="Times New Roman" w:eastAsia="Times New Roman" w:hAnsi="Times New Roman" w:cs="Times New Roman"/>
          <w:b/>
          <w:bCs/>
          <w:color w:val="000000"/>
          <w:spacing w:val="4"/>
          <w:sz w:val="24"/>
          <w:szCs w:val="24"/>
          <w:lang w:eastAsia="ru-RU"/>
        </w:rPr>
        <w:t>Выпускник научится:</w:t>
      </w:r>
      <w:bookmarkEnd w:id="71"/>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знания о биологическом и социальном в человеке для характеристики его природы;</w:t>
      </w:r>
    </w:p>
    <w:p w:rsidR="008B1605" w:rsidRPr="00BD7C18" w:rsidRDefault="008B1605" w:rsidP="00D14F78">
      <w:pPr>
        <w:numPr>
          <w:ilvl w:val="0"/>
          <w:numId w:val="3"/>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основные возрастные периоды жизни человека, особенности подросткового возраста;</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8B1605" w:rsidRPr="00BD7C18" w:rsidRDefault="008B1605" w:rsidP="00D14F78">
      <w:pPr>
        <w:numPr>
          <w:ilvl w:val="0"/>
          <w:numId w:val="3"/>
        </w:numPr>
        <w:tabs>
          <w:tab w:val="left" w:pos="100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и иллюстрировать конкретными примерами группы потребностей человека;</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приводить примеры основных видов деятельности человека;</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8B1605" w:rsidRPr="00BD7C18"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72" w:name="bookmark74"/>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72"/>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несложные практические задания, основанные на ситуациях, связанных с деятельностью человека;</w:t>
      </w:r>
    </w:p>
    <w:p w:rsidR="008B1605" w:rsidRPr="00BD7C18" w:rsidRDefault="008B1605" w:rsidP="00D14F78">
      <w:pPr>
        <w:numPr>
          <w:ilvl w:val="0"/>
          <w:numId w:val="3"/>
        </w:numPr>
        <w:tabs>
          <w:tab w:val="left" w:pos="101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оценивать роль деятельности в жизни человека и общества;</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8B1605" w:rsidRPr="00BD7C18" w:rsidRDefault="008B1605" w:rsidP="00D14F78">
      <w:pPr>
        <w:numPr>
          <w:ilvl w:val="0"/>
          <w:numId w:val="3"/>
        </w:numPr>
        <w:tabs>
          <w:tab w:val="left" w:pos="102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элементы причинно-следственного анализа при характеристике межличностных конфликтов;</w:t>
      </w:r>
    </w:p>
    <w:p w:rsidR="008B1605" w:rsidRPr="00BD7C18" w:rsidRDefault="008B1605" w:rsidP="00D14F78">
      <w:pPr>
        <w:numPr>
          <w:ilvl w:val="0"/>
          <w:numId w:val="3"/>
        </w:numPr>
        <w:tabs>
          <w:tab w:val="left" w:pos="999"/>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моделировать возможные последствия позитивного и негативного воздействия группы на человека, делать выводы.</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6D0525">
      <w:pPr>
        <w:spacing w:after="0" w:line="278" w:lineRule="exact"/>
        <w:ind w:left="4940"/>
        <w:outlineLvl w:val="0"/>
        <w:rPr>
          <w:rFonts w:ascii="Times New Roman" w:eastAsia="Times New Roman" w:hAnsi="Times New Roman" w:cs="Times New Roman"/>
          <w:b/>
          <w:bCs/>
          <w:color w:val="000000"/>
          <w:spacing w:val="4"/>
          <w:sz w:val="24"/>
          <w:szCs w:val="24"/>
          <w:lang w:eastAsia="ru-RU"/>
        </w:rPr>
      </w:pPr>
      <w:bookmarkStart w:id="73" w:name="bookmark75"/>
      <w:r w:rsidRPr="00BD7C18">
        <w:rPr>
          <w:rFonts w:ascii="Times New Roman" w:eastAsia="Times New Roman" w:hAnsi="Times New Roman" w:cs="Times New Roman"/>
          <w:b/>
          <w:bCs/>
          <w:color w:val="000000"/>
          <w:spacing w:val="4"/>
          <w:sz w:val="24"/>
          <w:szCs w:val="24"/>
          <w:lang w:eastAsia="ru-RU"/>
        </w:rPr>
        <w:t>Общество</w:t>
      </w:r>
      <w:bookmarkEnd w:id="73"/>
    </w:p>
    <w:p w:rsidR="008B1605" w:rsidRPr="00BD7C18"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74" w:name="bookmark76"/>
      <w:r w:rsidRPr="00BD7C18">
        <w:rPr>
          <w:rFonts w:ascii="Times New Roman" w:eastAsia="Times New Roman" w:hAnsi="Times New Roman" w:cs="Times New Roman"/>
          <w:b/>
          <w:bCs/>
          <w:color w:val="000000"/>
          <w:spacing w:val="4"/>
          <w:sz w:val="24"/>
          <w:szCs w:val="24"/>
          <w:lang w:eastAsia="ru-RU"/>
        </w:rPr>
        <w:t>Выпускник научится:</w:t>
      </w:r>
      <w:bookmarkEnd w:id="74"/>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демонстрировать на примерах взаимосвязь природы и общества, раскрывать роль природы в жизни человека;</w:t>
      </w:r>
    </w:p>
    <w:p w:rsidR="008B1605" w:rsidRPr="00BD7C18" w:rsidRDefault="008B1605" w:rsidP="00D14F78">
      <w:pPr>
        <w:numPr>
          <w:ilvl w:val="0"/>
          <w:numId w:val="3"/>
        </w:numPr>
        <w:tabs>
          <w:tab w:val="left" w:pos="101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на основе приведенных данных основные типы обществ;</w:t>
      </w:r>
    </w:p>
    <w:p w:rsidR="008B1605" w:rsidRPr="00BD7C18" w:rsidRDefault="008B1605" w:rsidP="00D14F78">
      <w:pPr>
        <w:numPr>
          <w:ilvl w:val="0"/>
          <w:numId w:val="3"/>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движение от одних форм общественной жизни к другим; оценивать социальные явления с позиций общественного прогресса;</w:t>
      </w:r>
    </w:p>
    <w:p w:rsidR="008B1605" w:rsidRPr="00BD7C18" w:rsidRDefault="008B1605" w:rsidP="00D14F78">
      <w:pPr>
        <w:numPr>
          <w:ilvl w:val="0"/>
          <w:numId w:val="3"/>
        </w:numPr>
        <w:tabs>
          <w:tab w:val="left" w:pos="100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экономические, социальные, политические, культурные явления и процессы общественной жизни;</w:t>
      </w:r>
    </w:p>
    <w:p w:rsidR="008B1605" w:rsidRPr="00BD7C18" w:rsidRDefault="008B1605" w:rsidP="00D14F78">
      <w:pPr>
        <w:numPr>
          <w:ilvl w:val="0"/>
          <w:numId w:val="3"/>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8B1605" w:rsidRPr="00BD7C18" w:rsidRDefault="008B1605" w:rsidP="00D14F78">
      <w:pPr>
        <w:numPr>
          <w:ilvl w:val="0"/>
          <w:numId w:val="3"/>
        </w:numPr>
        <w:tabs>
          <w:tab w:val="left" w:pos="100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экологический кризис как глобальную проблему человечества, раскрывать причины экологического кризиса;</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раскрывать влияние современных средств массовой коммуникации на общество и личность;</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конкретизировать примерами опасность международного терроризма.</w:t>
      </w:r>
    </w:p>
    <w:p w:rsidR="008B1605" w:rsidRPr="00BD7C18" w:rsidRDefault="008B1605" w:rsidP="006D0525">
      <w:pPr>
        <w:spacing w:after="0" w:line="283"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75" w:name="bookmark77"/>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75"/>
    </w:p>
    <w:p w:rsidR="008B1605" w:rsidRPr="00BD7C18" w:rsidRDefault="008B1605" w:rsidP="00D14F78">
      <w:pPr>
        <w:numPr>
          <w:ilvl w:val="0"/>
          <w:numId w:val="3"/>
        </w:numPr>
        <w:tabs>
          <w:tab w:val="left" w:pos="1042"/>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наблюдать и характеризовать явления и события, происходящие в различных сферах общественной жизни;</w:t>
      </w:r>
    </w:p>
    <w:p w:rsidR="008B1605" w:rsidRPr="00BD7C18" w:rsidRDefault="008B1605" w:rsidP="00D14F78">
      <w:pPr>
        <w:numPr>
          <w:ilvl w:val="0"/>
          <w:numId w:val="3"/>
        </w:numPr>
        <w:tabs>
          <w:tab w:val="left" w:pos="1042"/>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выявлять причинно-следственные связи общественных явлений и характеризовать основные направления общественного развития;</w:t>
      </w:r>
    </w:p>
    <w:p w:rsidR="008B1605" w:rsidRPr="00BD7C18" w:rsidRDefault="008B1605" w:rsidP="00D14F78">
      <w:pPr>
        <w:numPr>
          <w:ilvl w:val="0"/>
          <w:numId w:val="3"/>
        </w:numPr>
        <w:tabs>
          <w:tab w:val="left" w:pos="1047"/>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осознанно содействовать защите природы.</w:t>
      </w:r>
    </w:p>
    <w:p w:rsidR="008B1605" w:rsidRPr="00BD7C18" w:rsidRDefault="008B1605" w:rsidP="006D0525">
      <w:pPr>
        <w:spacing w:after="0" w:line="283" w:lineRule="exact"/>
        <w:ind w:left="4380"/>
        <w:outlineLvl w:val="0"/>
        <w:rPr>
          <w:rFonts w:ascii="Times New Roman" w:eastAsia="Times New Roman" w:hAnsi="Times New Roman" w:cs="Times New Roman"/>
          <w:b/>
          <w:bCs/>
          <w:color w:val="000000"/>
          <w:spacing w:val="4"/>
          <w:sz w:val="24"/>
          <w:szCs w:val="24"/>
          <w:lang w:eastAsia="ru-RU"/>
        </w:rPr>
      </w:pPr>
      <w:bookmarkStart w:id="76" w:name="bookmark78"/>
      <w:r w:rsidRPr="00BD7C18">
        <w:rPr>
          <w:rFonts w:ascii="Times New Roman" w:eastAsia="Times New Roman" w:hAnsi="Times New Roman" w:cs="Times New Roman"/>
          <w:b/>
          <w:bCs/>
          <w:color w:val="000000"/>
          <w:spacing w:val="4"/>
          <w:sz w:val="24"/>
          <w:szCs w:val="24"/>
          <w:lang w:eastAsia="ru-RU"/>
        </w:rPr>
        <w:t>Социальные нормы</w:t>
      </w:r>
      <w:bookmarkEnd w:id="76"/>
    </w:p>
    <w:p w:rsidR="008B1605" w:rsidRPr="00BD7C18" w:rsidRDefault="008B1605" w:rsidP="006D0525">
      <w:pPr>
        <w:spacing w:after="0" w:line="283"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77" w:name="bookmark79"/>
      <w:r w:rsidRPr="00BD7C18">
        <w:rPr>
          <w:rFonts w:ascii="Times New Roman" w:eastAsia="Times New Roman" w:hAnsi="Times New Roman" w:cs="Times New Roman"/>
          <w:b/>
          <w:bCs/>
          <w:color w:val="000000"/>
          <w:spacing w:val="4"/>
          <w:sz w:val="24"/>
          <w:szCs w:val="24"/>
          <w:lang w:eastAsia="ru-RU"/>
        </w:rPr>
        <w:t>Выпускник научится:</w:t>
      </w:r>
      <w:bookmarkEnd w:id="77"/>
    </w:p>
    <w:p w:rsidR="008B1605" w:rsidRPr="00BD7C18" w:rsidRDefault="008B1605" w:rsidP="00D14F78">
      <w:pPr>
        <w:numPr>
          <w:ilvl w:val="0"/>
          <w:numId w:val="3"/>
        </w:numPr>
        <w:tabs>
          <w:tab w:val="left" w:pos="1042"/>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роль социальных норм как регуляторов общественной жизни и поведения человека;</w:t>
      </w:r>
    </w:p>
    <w:p w:rsidR="008B1605" w:rsidRPr="00BD7C18" w:rsidRDefault="008B1605" w:rsidP="00D14F78">
      <w:pPr>
        <w:numPr>
          <w:ilvl w:val="0"/>
          <w:numId w:val="3"/>
        </w:numPr>
        <w:tabs>
          <w:tab w:val="left" w:pos="104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отдельные виды социальных норм;</w:t>
      </w:r>
    </w:p>
    <w:p w:rsidR="008B1605" w:rsidRPr="00BD7C18" w:rsidRDefault="008B1605" w:rsidP="00D14F78">
      <w:pPr>
        <w:numPr>
          <w:ilvl w:val="0"/>
          <w:numId w:val="3"/>
        </w:numPr>
        <w:tabs>
          <w:tab w:val="left" w:pos="1042"/>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основные нормы морали;</w:t>
      </w:r>
    </w:p>
    <w:p w:rsidR="008B1605" w:rsidRPr="00BD7C18" w:rsidRDefault="008B1605" w:rsidP="00D14F78">
      <w:pPr>
        <w:numPr>
          <w:ilvl w:val="0"/>
          <w:numId w:val="3"/>
        </w:numPr>
        <w:tabs>
          <w:tab w:val="left" w:pos="1042"/>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8B1605" w:rsidRPr="00BD7C18" w:rsidRDefault="008B1605" w:rsidP="00D14F78">
      <w:pPr>
        <w:numPr>
          <w:ilvl w:val="0"/>
          <w:numId w:val="3"/>
        </w:numPr>
        <w:tabs>
          <w:tab w:val="left" w:pos="1047"/>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сущность патриотизма, гражданственности; приводить примеры проявления этих качеств из истории и жизни современного общества;</w:t>
      </w:r>
    </w:p>
    <w:p w:rsidR="008B1605" w:rsidRPr="00BD7C18" w:rsidRDefault="008B1605" w:rsidP="00D14F78">
      <w:pPr>
        <w:numPr>
          <w:ilvl w:val="0"/>
          <w:numId w:val="3"/>
        </w:numPr>
        <w:tabs>
          <w:tab w:val="left" w:pos="1042"/>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специфику норм права;</w:t>
      </w:r>
    </w:p>
    <w:p w:rsidR="008B1605" w:rsidRPr="00BD7C18" w:rsidRDefault="008B1605" w:rsidP="00D14F78">
      <w:pPr>
        <w:numPr>
          <w:ilvl w:val="0"/>
          <w:numId w:val="3"/>
        </w:numPr>
        <w:tabs>
          <w:tab w:val="left" w:pos="1052"/>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сравнивать нормы морали и права, выявлять их общие черты и особенности;</w:t>
      </w:r>
    </w:p>
    <w:p w:rsidR="008B1605" w:rsidRPr="00BD7C18" w:rsidRDefault="008B1605" w:rsidP="00D14F78">
      <w:pPr>
        <w:numPr>
          <w:ilvl w:val="0"/>
          <w:numId w:val="3"/>
        </w:numPr>
        <w:tabs>
          <w:tab w:val="left" w:pos="1047"/>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сущность процесса социализации личности;</w:t>
      </w:r>
    </w:p>
    <w:p w:rsidR="008B1605" w:rsidRPr="00BD7C18" w:rsidRDefault="008B1605" w:rsidP="00D14F78">
      <w:pPr>
        <w:numPr>
          <w:ilvl w:val="0"/>
          <w:numId w:val="3"/>
        </w:numPr>
        <w:tabs>
          <w:tab w:val="left" w:pos="1052"/>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причины отклоняющегося поведения;</w:t>
      </w:r>
    </w:p>
    <w:p w:rsidR="008B1605" w:rsidRPr="00BD7C18" w:rsidRDefault="008B1605" w:rsidP="00D14F78">
      <w:pPr>
        <w:numPr>
          <w:ilvl w:val="0"/>
          <w:numId w:val="3"/>
        </w:numPr>
        <w:tabs>
          <w:tab w:val="left" w:pos="1052"/>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негативные последствия наиболее опасных форм отклоняющегося поведения.</w:t>
      </w:r>
    </w:p>
    <w:p w:rsidR="008B1605" w:rsidRPr="00BD7C18" w:rsidRDefault="008B1605" w:rsidP="006D0525">
      <w:pPr>
        <w:spacing w:after="0" w:line="28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78" w:name="bookmark80"/>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78"/>
    </w:p>
    <w:p w:rsidR="008B1605" w:rsidRPr="00BD7C18" w:rsidRDefault="008B1605" w:rsidP="00D14F78">
      <w:pPr>
        <w:numPr>
          <w:ilvl w:val="0"/>
          <w:numId w:val="3"/>
        </w:numPr>
        <w:tabs>
          <w:tab w:val="left" w:pos="1028"/>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элементы причинно-следственного анализа для понимания влияния моральных устоев на развитие общества и человека;</w:t>
      </w:r>
    </w:p>
    <w:p w:rsidR="008B1605" w:rsidRPr="00BD7C18" w:rsidRDefault="008B1605" w:rsidP="00D14F78">
      <w:pPr>
        <w:numPr>
          <w:ilvl w:val="0"/>
          <w:numId w:val="3"/>
        </w:numPr>
        <w:tabs>
          <w:tab w:val="left" w:pos="101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оценивать социальную значимость здорового образа жизни.</w:t>
      </w:r>
    </w:p>
    <w:p w:rsidR="008B1605" w:rsidRPr="00BD7C18" w:rsidRDefault="008B1605" w:rsidP="006D0525">
      <w:pPr>
        <w:spacing w:after="0" w:line="278" w:lineRule="exact"/>
        <w:ind w:left="4020"/>
        <w:outlineLvl w:val="0"/>
        <w:rPr>
          <w:rFonts w:ascii="Times New Roman" w:eastAsia="Times New Roman" w:hAnsi="Times New Roman" w:cs="Times New Roman"/>
          <w:b/>
          <w:bCs/>
          <w:color w:val="000000"/>
          <w:spacing w:val="4"/>
          <w:sz w:val="24"/>
          <w:szCs w:val="24"/>
          <w:lang w:eastAsia="ru-RU"/>
        </w:rPr>
      </w:pPr>
      <w:bookmarkStart w:id="79" w:name="bookmark81"/>
      <w:r w:rsidRPr="00BD7C18">
        <w:rPr>
          <w:rFonts w:ascii="Times New Roman" w:eastAsia="Times New Roman" w:hAnsi="Times New Roman" w:cs="Times New Roman"/>
          <w:b/>
          <w:bCs/>
          <w:color w:val="000000"/>
          <w:spacing w:val="4"/>
          <w:sz w:val="24"/>
          <w:szCs w:val="24"/>
          <w:lang w:eastAsia="ru-RU"/>
        </w:rPr>
        <w:t>Сфера духовной культуры</w:t>
      </w:r>
      <w:bookmarkEnd w:id="79"/>
    </w:p>
    <w:p w:rsidR="008B1605" w:rsidRPr="00BD7C18"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80" w:name="bookmark82"/>
      <w:r w:rsidRPr="00BD7C18">
        <w:rPr>
          <w:rFonts w:ascii="Times New Roman" w:eastAsia="Times New Roman" w:hAnsi="Times New Roman" w:cs="Times New Roman"/>
          <w:b/>
          <w:bCs/>
          <w:color w:val="000000"/>
          <w:spacing w:val="4"/>
          <w:sz w:val="24"/>
          <w:szCs w:val="24"/>
          <w:lang w:eastAsia="ru-RU"/>
        </w:rPr>
        <w:t>Выпускник научится:</w:t>
      </w:r>
      <w:bookmarkEnd w:id="80"/>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развитие отдельных областей и форм культуры, выражать свое мнение о явлениях культуры;</w:t>
      </w:r>
    </w:p>
    <w:p w:rsidR="008B1605" w:rsidRPr="00BD7C18" w:rsidRDefault="008B1605" w:rsidP="00D14F78">
      <w:pPr>
        <w:numPr>
          <w:ilvl w:val="0"/>
          <w:numId w:val="3"/>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явления духовной культуры;</w:t>
      </w:r>
    </w:p>
    <w:p w:rsidR="008B1605" w:rsidRPr="00BD7C18" w:rsidRDefault="008B1605" w:rsidP="00D14F78">
      <w:pPr>
        <w:numPr>
          <w:ilvl w:val="0"/>
          <w:numId w:val="3"/>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причины возрастания роли науки в современном мире;</w:t>
      </w:r>
    </w:p>
    <w:p w:rsidR="008B1605" w:rsidRPr="00BD7C18" w:rsidRDefault="008B1605" w:rsidP="00D14F78">
      <w:pPr>
        <w:numPr>
          <w:ilvl w:val="0"/>
          <w:numId w:val="3"/>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роль образования в современном обществе;</w:t>
      </w:r>
    </w:p>
    <w:p w:rsidR="008B1605" w:rsidRPr="00BD7C18" w:rsidRDefault="008B1605" w:rsidP="00D14F78">
      <w:pPr>
        <w:numPr>
          <w:ilvl w:val="0"/>
          <w:numId w:val="3"/>
        </w:numPr>
        <w:tabs>
          <w:tab w:val="left" w:pos="1018"/>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уровни общего образования в России;</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D14F78">
      <w:pPr>
        <w:numPr>
          <w:ilvl w:val="0"/>
          <w:numId w:val="3"/>
        </w:numPr>
        <w:tabs>
          <w:tab w:val="left" w:pos="103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и извлекать социальную информацию о достижениях и проблемах развития культуры из адаптированных источников различного типа;</w:t>
      </w:r>
    </w:p>
    <w:p w:rsidR="008B1605" w:rsidRPr="00BD7C18" w:rsidRDefault="008B1605" w:rsidP="00D14F78">
      <w:pPr>
        <w:numPr>
          <w:ilvl w:val="0"/>
          <w:numId w:val="3"/>
        </w:numPr>
        <w:tabs>
          <w:tab w:val="left" w:pos="104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духовные ценности российского народа и выражать собственное отношение к</w:t>
      </w:r>
    </w:p>
    <w:p w:rsidR="008B1605" w:rsidRPr="00BD7C18" w:rsidRDefault="008B1605" w:rsidP="006D0525">
      <w:pPr>
        <w:spacing w:after="0" w:line="283" w:lineRule="exact"/>
        <w:ind w:left="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ним;</w:t>
      </w:r>
    </w:p>
    <w:p w:rsidR="008B1605" w:rsidRPr="00BD7C18" w:rsidRDefault="008B1605" w:rsidP="00D14F78">
      <w:pPr>
        <w:numPr>
          <w:ilvl w:val="0"/>
          <w:numId w:val="3"/>
        </w:numPr>
        <w:tabs>
          <w:tab w:val="left" w:pos="104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необходимость непрерывного образования в современных условиях;</w:t>
      </w:r>
    </w:p>
    <w:p w:rsidR="008B1605" w:rsidRPr="00BD7C18" w:rsidRDefault="008B1605" w:rsidP="00D14F78">
      <w:pPr>
        <w:numPr>
          <w:ilvl w:val="0"/>
          <w:numId w:val="3"/>
        </w:numPr>
        <w:tabs>
          <w:tab w:val="left" w:pos="102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учитывать общественные потребности при выборе направления своей будущей профессиональной деятельности;</w:t>
      </w:r>
    </w:p>
    <w:p w:rsidR="008B1605" w:rsidRPr="00BD7C18" w:rsidRDefault="008B1605" w:rsidP="00D14F78">
      <w:pPr>
        <w:numPr>
          <w:ilvl w:val="0"/>
          <w:numId w:val="3"/>
        </w:numPr>
        <w:tabs>
          <w:tab w:val="left" w:pos="103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роль религии в современном обществе;</w:t>
      </w:r>
    </w:p>
    <w:p w:rsidR="008B1605" w:rsidRPr="00BD7C18" w:rsidRDefault="008B1605" w:rsidP="00D14F78">
      <w:pPr>
        <w:numPr>
          <w:ilvl w:val="0"/>
          <w:numId w:val="3"/>
        </w:numPr>
        <w:tabs>
          <w:tab w:val="left" w:pos="103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особенности искусства как формы духовной культуры.</w:t>
      </w:r>
    </w:p>
    <w:p w:rsidR="008B1605" w:rsidRPr="00BD7C18" w:rsidRDefault="008B1605" w:rsidP="006D0525">
      <w:pPr>
        <w:spacing w:after="0" w:line="283"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81" w:name="bookmark83"/>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81"/>
    </w:p>
    <w:p w:rsidR="008B1605" w:rsidRPr="00BD7C18" w:rsidRDefault="008B1605" w:rsidP="00D14F78">
      <w:pPr>
        <w:numPr>
          <w:ilvl w:val="0"/>
          <w:numId w:val="3"/>
        </w:numPr>
        <w:tabs>
          <w:tab w:val="left" w:pos="103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описывать процессы создания, сохранения, трансляции и усвоения достижений культуры;</w:t>
      </w:r>
    </w:p>
    <w:p w:rsidR="008B1605" w:rsidRPr="00BD7C18" w:rsidRDefault="008B1605" w:rsidP="00D14F78">
      <w:pPr>
        <w:numPr>
          <w:ilvl w:val="0"/>
          <w:numId w:val="3"/>
        </w:numPr>
        <w:tabs>
          <w:tab w:val="left" w:pos="102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характеризовать основные направления развития отечественной культуры в современных условиях;</w:t>
      </w:r>
    </w:p>
    <w:p w:rsidR="008B1605" w:rsidRPr="00BD7C18" w:rsidRDefault="008B1605" w:rsidP="00D14F78">
      <w:pPr>
        <w:numPr>
          <w:ilvl w:val="0"/>
          <w:numId w:val="3"/>
        </w:numPr>
        <w:tabs>
          <w:tab w:val="left" w:pos="103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критически воспринимать сообщения и рекламу в СМИ и Интернете о таких направлениях массовой культуры, как шоу-бизнес и мода.</w:t>
      </w:r>
    </w:p>
    <w:p w:rsidR="008B1605" w:rsidRPr="00BD7C18" w:rsidRDefault="008B1605" w:rsidP="006D0525">
      <w:pPr>
        <w:spacing w:after="0" w:line="283" w:lineRule="exact"/>
        <w:ind w:left="4480"/>
        <w:outlineLvl w:val="0"/>
        <w:rPr>
          <w:rFonts w:ascii="Times New Roman" w:eastAsia="Times New Roman" w:hAnsi="Times New Roman" w:cs="Times New Roman"/>
          <w:b/>
          <w:bCs/>
          <w:color w:val="000000"/>
          <w:spacing w:val="4"/>
          <w:sz w:val="24"/>
          <w:szCs w:val="24"/>
          <w:lang w:eastAsia="ru-RU"/>
        </w:rPr>
      </w:pPr>
      <w:bookmarkStart w:id="82" w:name="bookmark84"/>
      <w:r w:rsidRPr="00BD7C18">
        <w:rPr>
          <w:rFonts w:ascii="Times New Roman" w:eastAsia="Times New Roman" w:hAnsi="Times New Roman" w:cs="Times New Roman"/>
          <w:b/>
          <w:bCs/>
          <w:color w:val="000000"/>
          <w:spacing w:val="4"/>
          <w:sz w:val="24"/>
          <w:szCs w:val="24"/>
          <w:lang w:eastAsia="ru-RU"/>
        </w:rPr>
        <w:lastRenderedPageBreak/>
        <w:t>Социальная сфера</w:t>
      </w:r>
      <w:bookmarkEnd w:id="82"/>
    </w:p>
    <w:p w:rsidR="008B1605" w:rsidRPr="00BD7C18" w:rsidRDefault="008B1605" w:rsidP="006D0525">
      <w:pPr>
        <w:spacing w:after="0" w:line="283"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83" w:name="bookmark85"/>
      <w:r w:rsidRPr="00BD7C18">
        <w:rPr>
          <w:rFonts w:ascii="Times New Roman" w:eastAsia="Times New Roman" w:hAnsi="Times New Roman" w:cs="Times New Roman"/>
          <w:b/>
          <w:bCs/>
          <w:color w:val="000000"/>
          <w:spacing w:val="4"/>
          <w:sz w:val="24"/>
          <w:szCs w:val="24"/>
          <w:lang w:eastAsia="ru-RU"/>
        </w:rPr>
        <w:t>Выпускник научится:</w:t>
      </w:r>
      <w:bookmarkEnd w:id="83"/>
    </w:p>
    <w:p w:rsidR="008B1605" w:rsidRPr="00BD7C18" w:rsidRDefault="008B1605" w:rsidP="00D14F78">
      <w:pPr>
        <w:numPr>
          <w:ilvl w:val="0"/>
          <w:numId w:val="3"/>
        </w:numPr>
        <w:tabs>
          <w:tab w:val="left" w:pos="1067"/>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социальную структуру в обществах разного типа, характеризовать основные социальные общности и группы;</w:t>
      </w:r>
    </w:p>
    <w:p w:rsidR="008B1605" w:rsidRPr="00BD7C18" w:rsidRDefault="008B1605" w:rsidP="00D14F78">
      <w:pPr>
        <w:numPr>
          <w:ilvl w:val="0"/>
          <w:numId w:val="3"/>
        </w:numPr>
        <w:tabs>
          <w:tab w:val="left" w:pos="107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взаимодействие социальных общностей и групп;</w:t>
      </w:r>
    </w:p>
    <w:p w:rsidR="008B1605" w:rsidRPr="00BD7C18" w:rsidRDefault="008B1605" w:rsidP="00D14F78">
      <w:pPr>
        <w:numPr>
          <w:ilvl w:val="0"/>
          <w:numId w:val="3"/>
        </w:numPr>
        <w:tabs>
          <w:tab w:val="left" w:pos="106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ведущие направления социальной политики Российского государства;</w:t>
      </w:r>
    </w:p>
    <w:p w:rsidR="008B1605" w:rsidRPr="00BD7C18" w:rsidRDefault="008B1605" w:rsidP="00D14F78">
      <w:pPr>
        <w:numPr>
          <w:ilvl w:val="0"/>
          <w:numId w:val="3"/>
        </w:numPr>
        <w:tabs>
          <w:tab w:val="left" w:pos="107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выделять параметры, определяющие социальный статус личности;</w:t>
      </w:r>
    </w:p>
    <w:p w:rsidR="008B1605" w:rsidRPr="00BD7C18" w:rsidRDefault="008B1605" w:rsidP="00D14F78">
      <w:pPr>
        <w:numPr>
          <w:ilvl w:val="0"/>
          <w:numId w:val="3"/>
        </w:numPr>
        <w:tabs>
          <w:tab w:val="left" w:pos="107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приводить примеры предписанных и достигаемых статусов;</w:t>
      </w:r>
    </w:p>
    <w:p w:rsidR="008B1605" w:rsidRPr="00BD7C18" w:rsidRDefault="008B1605" w:rsidP="00D14F78">
      <w:pPr>
        <w:numPr>
          <w:ilvl w:val="0"/>
          <w:numId w:val="3"/>
        </w:numPr>
        <w:tabs>
          <w:tab w:val="left" w:pos="107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основные социальные роли подростка;</w:t>
      </w:r>
    </w:p>
    <w:p w:rsidR="008B1605" w:rsidRPr="00BD7C18" w:rsidRDefault="008B1605" w:rsidP="00D14F78">
      <w:pPr>
        <w:numPr>
          <w:ilvl w:val="0"/>
          <w:numId w:val="3"/>
        </w:numPr>
        <w:tabs>
          <w:tab w:val="left" w:pos="107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конкретизировать примерами процесс социальной мобильности;</w:t>
      </w:r>
    </w:p>
    <w:p w:rsidR="008B1605" w:rsidRPr="00BD7C18" w:rsidRDefault="008B1605" w:rsidP="00D14F78">
      <w:pPr>
        <w:numPr>
          <w:ilvl w:val="0"/>
          <w:numId w:val="3"/>
        </w:numPr>
        <w:tabs>
          <w:tab w:val="left" w:pos="106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межнациональные отношения в современном мире;</w:t>
      </w:r>
    </w:p>
    <w:p w:rsidR="008B1605" w:rsidRPr="00BD7C18" w:rsidRDefault="008B1605" w:rsidP="00D14F78">
      <w:pPr>
        <w:numPr>
          <w:ilvl w:val="0"/>
          <w:numId w:val="3"/>
        </w:numPr>
        <w:tabs>
          <w:tab w:val="left" w:pos="107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причины межнациональных конфликтов и основные пути их разрешения;</w:t>
      </w:r>
    </w:p>
    <w:p w:rsidR="008B1605" w:rsidRPr="00BD7C18" w:rsidRDefault="008B1605" w:rsidP="00D14F78">
      <w:pPr>
        <w:numPr>
          <w:ilvl w:val="0"/>
          <w:numId w:val="3"/>
        </w:numPr>
        <w:tabs>
          <w:tab w:val="left" w:pos="105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раскрывать на конкретных примерах основные функции семьи в обществе;</w:t>
      </w:r>
    </w:p>
    <w:p w:rsidR="008B1605" w:rsidRPr="00BD7C18" w:rsidRDefault="008B1605" w:rsidP="00D14F78">
      <w:pPr>
        <w:numPr>
          <w:ilvl w:val="0"/>
          <w:numId w:val="3"/>
        </w:numPr>
        <w:tabs>
          <w:tab w:val="left" w:pos="1072"/>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основные роли членов семьи;</w:t>
      </w:r>
    </w:p>
    <w:p w:rsidR="008B1605" w:rsidRPr="00BD7C18" w:rsidRDefault="008B1605" w:rsidP="00D14F78">
      <w:pPr>
        <w:numPr>
          <w:ilvl w:val="0"/>
          <w:numId w:val="3"/>
        </w:numPr>
        <w:tabs>
          <w:tab w:val="left" w:pos="102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основные слагаемые здорового образа жизни; осознанно выбирать верные критерии для оценки безопасных условий жизни;</w:t>
      </w:r>
    </w:p>
    <w:p w:rsidR="008B1605" w:rsidRPr="00BD7C18" w:rsidRDefault="008B1605" w:rsidP="00D14F78">
      <w:pPr>
        <w:numPr>
          <w:ilvl w:val="0"/>
          <w:numId w:val="3"/>
        </w:numPr>
        <w:tabs>
          <w:tab w:val="left" w:pos="1072"/>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B1605" w:rsidRPr="00BD7C18" w:rsidRDefault="008B1605" w:rsidP="006D0525">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84" w:name="bookmark86"/>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84"/>
    </w:p>
    <w:p w:rsidR="008B1605" w:rsidRPr="00BD7C18" w:rsidRDefault="008B1605" w:rsidP="00D14F78">
      <w:pPr>
        <w:numPr>
          <w:ilvl w:val="0"/>
          <w:numId w:val="3"/>
        </w:numPr>
        <w:tabs>
          <w:tab w:val="left" w:pos="103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раскрывать понятия «равенство» и «социальная справедливость» с позиций историзма;</w:t>
      </w:r>
    </w:p>
    <w:p w:rsidR="008B1605" w:rsidRPr="00BD7C18" w:rsidRDefault="008B1605" w:rsidP="00D14F78">
      <w:pPr>
        <w:numPr>
          <w:ilvl w:val="0"/>
          <w:numId w:val="3"/>
        </w:numPr>
        <w:tabs>
          <w:tab w:val="left" w:pos="1072"/>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выражать и обосновывать собственную позицию по актуальным проблемам молодежи;</w:t>
      </w:r>
    </w:p>
    <w:p w:rsidR="008B1605" w:rsidRPr="00BD7C18" w:rsidRDefault="008B1605" w:rsidP="00D14F78">
      <w:pPr>
        <w:numPr>
          <w:ilvl w:val="0"/>
          <w:numId w:val="3"/>
        </w:numPr>
        <w:tabs>
          <w:tab w:val="left" w:pos="1101"/>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B1605" w:rsidRPr="00BD7C18" w:rsidRDefault="008B1605" w:rsidP="00D14F78">
      <w:pPr>
        <w:numPr>
          <w:ilvl w:val="0"/>
          <w:numId w:val="3"/>
        </w:numPr>
        <w:tabs>
          <w:tab w:val="left" w:pos="1072"/>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8B1605" w:rsidRPr="00BD7C18" w:rsidRDefault="008B1605" w:rsidP="00D14F78">
      <w:pPr>
        <w:numPr>
          <w:ilvl w:val="0"/>
          <w:numId w:val="3"/>
        </w:numPr>
        <w:tabs>
          <w:tab w:val="left" w:pos="1067"/>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элементы причинно-следственного анализа при характеристике семейных конфликтов;</w:t>
      </w:r>
    </w:p>
    <w:p w:rsidR="008B1605" w:rsidRPr="00BD7C18" w:rsidRDefault="008B1605" w:rsidP="00D14F78">
      <w:pPr>
        <w:numPr>
          <w:ilvl w:val="0"/>
          <w:numId w:val="3"/>
        </w:numPr>
        <w:tabs>
          <w:tab w:val="left" w:pos="1072"/>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находить и извлекать социальную информацию о государственной семейной политике из адаптированных источников различного типа.</w:t>
      </w:r>
    </w:p>
    <w:p w:rsidR="008B1605" w:rsidRPr="00BD7C18" w:rsidRDefault="008B1605" w:rsidP="006D0525">
      <w:pPr>
        <w:spacing w:after="0" w:line="283" w:lineRule="exact"/>
        <w:ind w:left="3460"/>
        <w:outlineLvl w:val="0"/>
        <w:rPr>
          <w:rFonts w:ascii="Times New Roman" w:eastAsia="Times New Roman" w:hAnsi="Times New Roman" w:cs="Times New Roman"/>
          <w:b/>
          <w:bCs/>
          <w:color w:val="000000"/>
          <w:spacing w:val="4"/>
          <w:sz w:val="24"/>
          <w:szCs w:val="24"/>
          <w:lang w:eastAsia="ru-RU"/>
        </w:rPr>
      </w:pPr>
      <w:bookmarkStart w:id="85" w:name="bookmark87"/>
      <w:r w:rsidRPr="00BD7C18">
        <w:rPr>
          <w:rFonts w:ascii="Times New Roman" w:eastAsia="Times New Roman" w:hAnsi="Times New Roman" w:cs="Times New Roman"/>
          <w:b/>
          <w:bCs/>
          <w:color w:val="000000"/>
          <w:spacing w:val="4"/>
          <w:sz w:val="24"/>
          <w:szCs w:val="24"/>
          <w:lang w:eastAsia="ru-RU"/>
        </w:rPr>
        <w:t>Политическая сфера жизни общества</w:t>
      </w:r>
      <w:bookmarkEnd w:id="85"/>
    </w:p>
    <w:p w:rsidR="008B1605" w:rsidRPr="00BD7C18" w:rsidRDefault="008B1605" w:rsidP="006D0525">
      <w:pPr>
        <w:spacing w:after="0" w:line="283"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86" w:name="bookmark88"/>
      <w:r w:rsidRPr="00BD7C18">
        <w:rPr>
          <w:rFonts w:ascii="Times New Roman" w:eastAsia="Times New Roman" w:hAnsi="Times New Roman" w:cs="Times New Roman"/>
          <w:b/>
          <w:bCs/>
          <w:color w:val="000000"/>
          <w:spacing w:val="4"/>
          <w:sz w:val="24"/>
          <w:szCs w:val="24"/>
          <w:lang w:eastAsia="ru-RU"/>
        </w:rPr>
        <w:t>Выпускник научится:</w:t>
      </w:r>
      <w:bookmarkEnd w:id="86"/>
    </w:p>
    <w:p w:rsidR="008B1605" w:rsidRPr="00BD7C18" w:rsidRDefault="008B1605" w:rsidP="00D14F78">
      <w:pPr>
        <w:numPr>
          <w:ilvl w:val="0"/>
          <w:numId w:val="3"/>
        </w:numPr>
        <w:tabs>
          <w:tab w:val="left" w:pos="107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роль политики в жизни общества;</w:t>
      </w:r>
    </w:p>
    <w:p w:rsidR="008B1605" w:rsidRPr="00BD7C18" w:rsidRDefault="008B1605" w:rsidP="00D14F78">
      <w:pPr>
        <w:numPr>
          <w:ilvl w:val="0"/>
          <w:numId w:val="3"/>
        </w:numPr>
        <w:tabs>
          <w:tab w:val="left" w:pos="1072"/>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и сравнивать различные формы правления, иллюстрировать их примерами;</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D14F78">
      <w:pPr>
        <w:numPr>
          <w:ilvl w:val="0"/>
          <w:numId w:val="3"/>
        </w:numPr>
        <w:tabs>
          <w:tab w:val="left" w:pos="1052"/>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давать характеристику формам государственно-территориального устройства;</w:t>
      </w:r>
    </w:p>
    <w:p w:rsidR="008B1605" w:rsidRPr="00BD7C18" w:rsidRDefault="008B1605" w:rsidP="00D14F78">
      <w:pPr>
        <w:numPr>
          <w:ilvl w:val="0"/>
          <w:numId w:val="3"/>
        </w:numPr>
        <w:tabs>
          <w:tab w:val="left" w:pos="1052"/>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различные типы политических режимов, раскрывать их основные признаки;</w:t>
      </w:r>
    </w:p>
    <w:p w:rsidR="008B1605" w:rsidRPr="00BD7C18" w:rsidRDefault="008B1605" w:rsidP="00D14F78">
      <w:pPr>
        <w:numPr>
          <w:ilvl w:val="0"/>
          <w:numId w:val="3"/>
        </w:numPr>
        <w:tabs>
          <w:tab w:val="left" w:pos="1052"/>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на конкретных примерах основные черты и принципы демократии;</w:t>
      </w:r>
    </w:p>
    <w:p w:rsidR="008B1605" w:rsidRPr="00BD7C18" w:rsidRDefault="008B1605" w:rsidP="00D14F78">
      <w:pPr>
        <w:numPr>
          <w:ilvl w:val="0"/>
          <w:numId w:val="3"/>
        </w:numPr>
        <w:tabs>
          <w:tab w:val="left" w:pos="105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признаки политической партии, раскрывать их на конкретных примерах;</w:t>
      </w:r>
    </w:p>
    <w:p w:rsidR="008B1605" w:rsidRPr="00BD7C18" w:rsidRDefault="008B1605" w:rsidP="00D14F78">
      <w:pPr>
        <w:numPr>
          <w:ilvl w:val="0"/>
          <w:numId w:val="3"/>
        </w:numPr>
        <w:tabs>
          <w:tab w:val="left" w:pos="104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различные формы участия граждан в политической жизни.</w:t>
      </w:r>
    </w:p>
    <w:p w:rsidR="008B1605" w:rsidRPr="00BD7C18" w:rsidRDefault="008B1605" w:rsidP="006D0525">
      <w:pPr>
        <w:spacing w:after="0" w:line="283"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87" w:name="bookmark89"/>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87"/>
    </w:p>
    <w:p w:rsidR="008B1605" w:rsidRPr="00BD7C18" w:rsidRDefault="008B1605" w:rsidP="00D14F78">
      <w:pPr>
        <w:numPr>
          <w:ilvl w:val="0"/>
          <w:numId w:val="3"/>
        </w:numPr>
        <w:tabs>
          <w:tab w:val="left" w:pos="1047"/>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осознавать значение гражданской активности и патриотической позиции в укреплении нашего государства;</w:t>
      </w:r>
    </w:p>
    <w:p w:rsidR="008B1605" w:rsidRPr="00BD7C18" w:rsidRDefault="008B1605" w:rsidP="00D14F78">
      <w:pPr>
        <w:numPr>
          <w:ilvl w:val="0"/>
          <w:numId w:val="3"/>
        </w:numPr>
        <w:tabs>
          <w:tab w:val="left" w:pos="1047"/>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соотносить различные оценки политических событий и процессов и делать обоснованные выводы.</w:t>
      </w:r>
    </w:p>
    <w:p w:rsidR="008B1605" w:rsidRPr="00BD7C18" w:rsidRDefault="008B1605" w:rsidP="006D0525">
      <w:pPr>
        <w:spacing w:after="0" w:line="283" w:lineRule="exact"/>
        <w:ind w:left="4080"/>
        <w:outlineLvl w:val="0"/>
        <w:rPr>
          <w:rFonts w:ascii="Times New Roman" w:eastAsia="Times New Roman" w:hAnsi="Times New Roman" w:cs="Times New Roman"/>
          <w:b/>
          <w:bCs/>
          <w:color w:val="000000"/>
          <w:spacing w:val="4"/>
          <w:sz w:val="24"/>
          <w:szCs w:val="24"/>
          <w:lang w:eastAsia="ru-RU"/>
        </w:rPr>
      </w:pPr>
      <w:bookmarkStart w:id="88" w:name="bookmark90"/>
      <w:r w:rsidRPr="00BD7C18">
        <w:rPr>
          <w:rFonts w:ascii="Times New Roman" w:eastAsia="Times New Roman" w:hAnsi="Times New Roman" w:cs="Times New Roman"/>
          <w:b/>
          <w:bCs/>
          <w:color w:val="000000"/>
          <w:spacing w:val="4"/>
          <w:sz w:val="24"/>
          <w:szCs w:val="24"/>
          <w:lang w:eastAsia="ru-RU"/>
        </w:rPr>
        <w:t>Гражданин и государство</w:t>
      </w:r>
      <w:bookmarkEnd w:id="88"/>
    </w:p>
    <w:p w:rsidR="008B1605" w:rsidRPr="00BD7C18" w:rsidRDefault="008B1605" w:rsidP="006D0525">
      <w:pPr>
        <w:spacing w:after="0" w:line="283"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89" w:name="bookmark91"/>
      <w:r w:rsidRPr="00BD7C18">
        <w:rPr>
          <w:rFonts w:ascii="Times New Roman" w:eastAsia="Times New Roman" w:hAnsi="Times New Roman" w:cs="Times New Roman"/>
          <w:b/>
          <w:bCs/>
          <w:color w:val="000000"/>
          <w:spacing w:val="4"/>
          <w:sz w:val="24"/>
          <w:szCs w:val="24"/>
          <w:lang w:eastAsia="ru-RU"/>
        </w:rPr>
        <w:t>Выпускник научится:</w:t>
      </w:r>
      <w:bookmarkEnd w:id="89"/>
    </w:p>
    <w:p w:rsidR="008B1605" w:rsidRPr="00BD7C18" w:rsidRDefault="008B1605" w:rsidP="00D14F78">
      <w:pPr>
        <w:numPr>
          <w:ilvl w:val="0"/>
          <w:numId w:val="3"/>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8B1605" w:rsidRPr="00BD7C18" w:rsidRDefault="008B1605" w:rsidP="00D14F78">
      <w:pPr>
        <w:numPr>
          <w:ilvl w:val="0"/>
          <w:numId w:val="3"/>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порядок формирования органов государственной власти РФ;</w:t>
      </w:r>
    </w:p>
    <w:p w:rsidR="008B1605" w:rsidRPr="00BD7C18" w:rsidRDefault="008B1605" w:rsidP="00D14F78">
      <w:pPr>
        <w:numPr>
          <w:ilvl w:val="0"/>
          <w:numId w:val="3"/>
        </w:numPr>
        <w:tabs>
          <w:tab w:val="left" w:pos="1018"/>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достижения российского народа;</w:t>
      </w:r>
    </w:p>
    <w:p w:rsidR="008B1605" w:rsidRPr="00BD7C18" w:rsidRDefault="008B1605" w:rsidP="00D14F78">
      <w:pPr>
        <w:numPr>
          <w:ilvl w:val="0"/>
          <w:numId w:val="3"/>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объяснять и конкретизировать примерами смысл понятия «гражданство»;</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и иллюстрировать примерами основные права и свободы граждан, гарантированные Конституцией РФ;</w:t>
      </w:r>
    </w:p>
    <w:p w:rsidR="008B1605" w:rsidRPr="00BD7C18" w:rsidRDefault="008B1605" w:rsidP="00D14F78">
      <w:pPr>
        <w:numPr>
          <w:ilvl w:val="0"/>
          <w:numId w:val="3"/>
        </w:numPr>
        <w:tabs>
          <w:tab w:val="left" w:pos="1023"/>
        </w:tabs>
        <w:spacing w:after="23"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осознавать значение патриотической позиции в укреплении нашего государства;</w:t>
      </w:r>
    </w:p>
    <w:p w:rsidR="008B1605" w:rsidRPr="00BD7C18" w:rsidRDefault="008B1605" w:rsidP="00D14F78">
      <w:pPr>
        <w:numPr>
          <w:ilvl w:val="0"/>
          <w:numId w:val="3"/>
        </w:numPr>
        <w:tabs>
          <w:tab w:val="left" w:pos="1014"/>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конституционные обязанности гражданина.</w:t>
      </w:r>
    </w:p>
    <w:p w:rsidR="008B1605" w:rsidRPr="00BD7C18"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90" w:name="bookmark92"/>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90"/>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аргументированно обосновывать влияние происходящих в обществе изменений на положение России в мире;</w:t>
      </w:r>
    </w:p>
    <w:p w:rsidR="008B1605" w:rsidRPr="00BD7C18" w:rsidRDefault="008B1605" w:rsidP="00D14F78">
      <w:pPr>
        <w:numPr>
          <w:ilvl w:val="0"/>
          <w:numId w:val="3"/>
        </w:numPr>
        <w:tabs>
          <w:tab w:val="left" w:pos="1028"/>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знания и умения для формирования способности уважать права других людей, выполнять свои обязанности гражданина РФ.</w:t>
      </w:r>
    </w:p>
    <w:p w:rsidR="008B1605" w:rsidRPr="00BD7C18" w:rsidRDefault="008B1605" w:rsidP="006D0525">
      <w:pPr>
        <w:spacing w:after="0" w:line="283" w:lineRule="exact"/>
        <w:ind w:left="3360"/>
        <w:outlineLvl w:val="0"/>
        <w:rPr>
          <w:rFonts w:ascii="Times New Roman" w:eastAsia="Times New Roman" w:hAnsi="Times New Roman" w:cs="Times New Roman"/>
          <w:b/>
          <w:bCs/>
          <w:color w:val="000000"/>
          <w:spacing w:val="4"/>
          <w:sz w:val="24"/>
          <w:szCs w:val="24"/>
          <w:lang w:eastAsia="ru-RU"/>
        </w:rPr>
      </w:pPr>
      <w:bookmarkStart w:id="91" w:name="bookmark93"/>
      <w:r w:rsidRPr="00BD7C18">
        <w:rPr>
          <w:rFonts w:ascii="Times New Roman" w:eastAsia="Times New Roman" w:hAnsi="Times New Roman" w:cs="Times New Roman"/>
          <w:b/>
          <w:bCs/>
          <w:color w:val="000000"/>
          <w:spacing w:val="4"/>
          <w:sz w:val="24"/>
          <w:szCs w:val="24"/>
          <w:lang w:eastAsia="ru-RU"/>
        </w:rPr>
        <w:t>Основы российского законодательства</w:t>
      </w:r>
      <w:bookmarkEnd w:id="91"/>
    </w:p>
    <w:p w:rsidR="008B1605" w:rsidRPr="00BD7C18" w:rsidRDefault="008B1605" w:rsidP="006D0525">
      <w:pPr>
        <w:spacing w:after="0" w:line="283"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92" w:name="bookmark94"/>
      <w:r w:rsidRPr="00BD7C18">
        <w:rPr>
          <w:rFonts w:ascii="Times New Roman" w:eastAsia="Times New Roman" w:hAnsi="Times New Roman" w:cs="Times New Roman"/>
          <w:b/>
          <w:bCs/>
          <w:color w:val="000000"/>
          <w:spacing w:val="4"/>
          <w:sz w:val="24"/>
          <w:szCs w:val="24"/>
          <w:lang w:eastAsia="ru-RU"/>
        </w:rPr>
        <w:t>Выпускник научится:</w:t>
      </w:r>
      <w:bookmarkEnd w:id="92"/>
    </w:p>
    <w:p w:rsidR="008B1605" w:rsidRPr="00BD7C18" w:rsidRDefault="008B1605" w:rsidP="00D14F78">
      <w:pPr>
        <w:numPr>
          <w:ilvl w:val="0"/>
          <w:numId w:val="3"/>
        </w:numPr>
        <w:tabs>
          <w:tab w:val="left" w:pos="101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систему российского законодательства;</w:t>
      </w:r>
    </w:p>
    <w:p w:rsidR="008B1605" w:rsidRPr="00BD7C18" w:rsidRDefault="008B1605" w:rsidP="00D14F78">
      <w:pPr>
        <w:numPr>
          <w:ilvl w:val="0"/>
          <w:numId w:val="3"/>
        </w:numPr>
        <w:tabs>
          <w:tab w:val="left" w:pos="101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особенности гражданской дееспособности несовершеннолетних;</w:t>
      </w:r>
    </w:p>
    <w:p w:rsidR="008B1605" w:rsidRPr="00BD7C18" w:rsidRDefault="008B1605" w:rsidP="00D14F78">
      <w:pPr>
        <w:numPr>
          <w:ilvl w:val="0"/>
          <w:numId w:val="3"/>
        </w:numPr>
        <w:tabs>
          <w:tab w:val="left" w:pos="101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гражданские правоотношения;</w:t>
      </w:r>
    </w:p>
    <w:p w:rsidR="008B1605" w:rsidRPr="00BD7C18" w:rsidRDefault="008B1605" w:rsidP="00D14F78">
      <w:pPr>
        <w:numPr>
          <w:ilvl w:val="0"/>
          <w:numId w:val="3"/>
        </w:numPr>
        <w:tabs>
          <w:tab w:val="left" w:pos="101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смысл права на труд;</w:t>
      </w:r>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роль трудового договора;</w:t>
      </w:r>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разъяснять на примерах особенности положения несовершеннолетних в трудовых отношениях;</w:t>
      </w:r>
    </w:p>
    <w:p w:rsidR="008B1605" w:rsidRPr="00BD7C18" w:rsidRDefault="008B1605" w:rsidP="00D14F78">
      <w:pPr>
        <w:numPr>
          <w:ilvl w:val="0"/>
          <w:numId w:val="3"/>
        </w:numPr>
        <w:tabs>
          <w:tab w:val="left" w:pos="1014"/>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права и обязанности супругов, родителей, детей;</w:t>
      </w:r>
    </w:p>
    <w:p w:rsidR="008B1605" w:rsidRPr="00BD7C18" w:rsidRDefault="008B1605" w:rsidP="00D14F78">
      <w:pPr>
        <w:numPr>
          <w:ilvl w:val="0"/>
          <w:numId w:val="3"/>
        </w:numPr>
        <w:tabs>
          <w:tab w:val="left" w:pos="1014"/>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особенности уголовного права и уголовных правоотношений;</w:t>
      </w:r>
    </w:p>
    <w:p w:rsidR="008B1605" w:rsidRPr="00BD7C18" w:rsidRDefault="008B1605" w:rsidP="00D14F78">
      <w:pPr>
        <w:numPr>
          <w:ilvl w:val="0"/>
          <w:numId w:val="3"/>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конкретизировать примерами виды преступлений и наказания за них;</w:t>
      </w:r>
    </w:p>
    <w:p w:rsidR="008B1605" w:rsidRPr="00BD7C18" w:rsidRDefault="008B1605" w:rsidP="00D14F78">
      <w:pPr>
        <w:numPr>
          <w:ilvl w:val="0"/>
          <w:numId w:val="3"/>
        </w:numPr>
        <w:tabs>
          <w:tab w:val="left" w:pos="1014"/>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специфику уголовной ответственности несовершеннолетних;</w:t>
      </w:r>
    </w:p>
    <w:p w:rsidR="008B1605" w:rsidRPr="00BD7C18" w:rsidRDefault="008B1605" w:rsidP="00D14F78">
      <w:pPr>
        <w:numPr>
          <w:ilvl w:val="0"/>
          <w:numId w:val="3"/>
        </w:numPr>
        <w:tabs>
          <w:tab w:val="left" w:pos="1018"/>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связь права на образование и обязанности получить образование;</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исследовать несложные практические ситуации, связанные с защитой прав и интересов детей, оставшихся без попечения родителей;</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8B1605" w:rsidRPr="00BD7C18"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93" w:name="bookmark95"/>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93"/>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r w:rsidRPr="00BD7C18">
        <w:rPr>
          <w:rFonts w:ascii="Times New Roman" w:eastAsia="Times New Roman" w:hAnsi="Times New Roman" w:cs="Times New Roman"/>
          <w:iCs/>
          <w:color w:val="000000"/>
          <w:spacing w:val="-2"/>
          <w:sz w:val="24"/>
          <w:szCs w:val="24"/>
          <w:lang w:eastAsia="ru-RU"/>
        </w:rPr>
        <w:t>;</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оценивать сущность и значение правопорядка и законности, собственный возможный вклад в их становление и развитие;</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осознанно содействовать защите правопорядка в обществе правовыми способами и средствами.</w:t>
      </w:r>
    </w:p>
    <w:p w:rsidR="008B1605" w:rsidRPr="00BD7C18" w:rsidRDefault="008B1605" w:rsidP="006D0525">
      <w:pPr>
        <w:spacing w:after="0" w:line="278" w:lineRule="exact"/>
        <w:ind w:left="4860"/>
        <w:outlineLvl w:val="0"/>
        <w:rPr>
          <w:rFonts w:ascii="Times New Roman" w:eastAsia="Times New Roman" w:hAnsi="Times New Roman" w:cs="Times New Roman"/>
          <w:b/>
          <w:bCs/>
          <w:color w:val="000000"/>
          <w:spacing w:val="4"/>
          <w:sz w:val="24"/>
          <w:szCs w:val="24"/>
          <w:lang w:eastAsia="ru-RU"/>
        </w:rPr>
      </w:pPr>
      <w:bookmarkStart w:id="94" w:name="bookmark96"/>
      <w:r w:rsidRPr="00BD7C18">
        <w:rPr>
          <w:rFonts w:ascii="Times New Roman" w:eastAsia="Times New Roman" w:hAnsi="Times New Roman" w:cs="Times New Roman"/>
          <w:b/>
          <w:bCs/>
          <w:color w:val="000000"/>
          <w:spacing w:val="4"/>
          <w:sz w:val="24"/>
          <w:szCs w:val="24"/>
          <w:lang w:eastAsia="ru-RU"/>
        </w:rPr>
        <w:t>Экономика</w:t>
      </w:r>
      <w:bookmarkEnd w:id="94"/>
    </w:p>
    <w:p w:rsidR="008B1605" w:rsidRPr="00BD7C18"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95" w:name="bookmark97"/>
      <w:r w:rsidRPr="00BD7C18">
        <w:rPr>
          <w:rFonts w:ascii="Times New Roman" w:eastAsia="Times New Roman" w:hAnsi="Times New Roman" w:cs="Times New Roman"/>
          <w:b/>
          <w:bCs/>
          <w:color w:val="000000"/>
          <w:spacing w:val="4"/>
          <w:sz w:val="24"/>
          <w:szCs w:val="24"/>
          <w:lang w:eastAsia="ru-RU"/>
        </w:rPr>
        <w:t>Выпускник научится:</w:t>
      </w:r>
      <w:bookmarkEnd w:id="95"/>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проблему ограниченности экономических ресурсов;</w:t>
      </w:r>
    </w:p>
    <w:p w:rsidR="008B1605" w:rsidRPr="00BD7C18" w:rsidRDefault="008B1605" w:rsidP="00D14F78">
      <w:pPr>
        <w:numPr>
          <w:ilvl w:val="0"/>
          <w:numId w:val="3"/>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8B1605" w:rsidRPr="00BD7C18" w:rsidRDefault="008B1605" w:rsidP="00D14F78">
      <w:pPr>
        <w:numPr>
          <w:ilvl w:val="0"/>
          <w:numId w:val="3"/>
        </w:numPr>
        <w:tabs>
          <w:tab w:val="left" w:pos="101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факторы, влияющие на производительность труда;</w:t>
      </w:r>
    </w:p>
    <w:p w:rsidR="008B1605" w:rsidRPr="00BD7C18" w:rsidRDefault="008B1605" w:rsidP="00D14F78">
      <w:pPr>
        <w:numPr>
          <w:ilvl w:val="0"/>
          <w:numId w:val="3"/>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8B1605" w:rsidRPr="00BD7C18" w:rsidRDefault="008B1605" w:rsidP="00D14F78">
      <w:pPr>
        <w:numPr>
          <w:ilvl w:val="0"/>
          <w:numId w:val="3"/>
        </w:numPr>
        <w:tabs>
          <w:tab w:val="left" w:pos="100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механизм рыночного регулирования экономики; анализировать действие рыночных законов, выявлять роль конкуренции;</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объяснять роль государства в регулировании рыночной экономики; анализировать структуру бюджета государства;</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и конкретизировать примерами виды налогов;</w:t>
      </w:r>
    </w:p>
    <w:p w:rsidR="008B1605" w:rsidRPr="00BD7C18" w:rsidRDefault="008B1605" w:rsidP="00D14F78">
      <w:pPr>
        <w:numPr>
          <w:ilvl w:val="0"/>
          <w:numId w:val="3"/>
        </w:numPr>
        <w:tabs>
          <w:tab w:val="left" w:pos="101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функции денег и их роль в экономике;</w:t>
      </w:r>
    </w:p>
    <w:p w:rsidR="008B1605" w:rsidRPr="00BD7C18" w:rsidRDefault="008B1605" w:rsidP="00D14F78">
      <w:pPr>
        <w:numPr>
          <w:ilvl w:val="0"/>
          <w:numId w:val="3"/>
        </w:numPr>
        <w:tabs>
          <w:tab w:val="left" w:pos="101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социально-экономическую роль и функции предпринимательства;</w:t>
      </w:r>
    </w:p>
    <w:p w:rsidR="008B1605" w:rsidRPr="00BD7C18" w:rsidRDefault="008B1605" w:rsidP="00D14F78">
      <w:pPr>
        <w:numPr>
          <w:ilvl w:val="0"/>
          <w:numId w:val="3"/>
        </w:numPr>
        <w:tabs>
          <w:tab w:val="left" w:pos="10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8B1605" w:rsidRPr="00BD7C18" w:rsidRDefault="008B1605" w:rsidP="00D14F78">
      <w:pPr>
        <w:numPr>
          <w:ilvl w:val="0"/>
          <w:numId w:val="3"/>
        </w:numPr>
        <w:tabs>
          <w:tab w:val="left" w:pos="1018"/>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рациональное поведение субъектов экономической деятельности;</w:t>
      </w:r>
    </w:p>
    <w:p w:rsidR="008B1605" w:rsidRPr="00BD7C18" w:rsidRDefault="008B1605" w:rsidP="00D14F78">
      <w:pPr>
        <w:numPr>
          <w:ilvl w:val="0"/>
          <w:numId w:val="3"/>
        </w:numPr>
        <w:tabs>
          <w:tab w:val="left" w:pos="1014"/>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экономику семьи; анализировать структуру семейного бюджета;</w:t>
      </w:r>
    </w:p>
    <w:p w:rsidR="008B1605" w:rsidRPr="00BD7C18" w:rsidRDefault="008B1605" w:rsidP="00D14F78">
      <w:pPr>
        <w:numPr>
          <w:ilvl w:val="0"/>
          <w:numId w:val="3"/>
        </w:numPr>
        <w:tabs>
          <w:tab w:val="left" w:pos="102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полученные знания при анализе фактов поведения участников экономической деятельности;</w:t>
      </w:r>
    </w:p>
    <w:p w:rsidR="008B1605" w:rsidRPr="00BD7C18" w:rsidRDefault="008B1605" w:rsidP="00D14F78">
      <w:pPr>
        <w:numPr>
          <w:ilvl w:val="0"/>
          <w:numId w:val="3"/>
        </w:numPr>
        <w:tabs>
          <w:tab w:val="left" w:pos="108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обосновывать связь профессионализма и жизненного успеха.</w:t>
      </w:r>
    </w:p>
    <w:p w:rsidR="008B1605" w:rsidRPr="00BD7C18" w:rsidRDefault="008B1605" w:rsidP="006D0525">
      <w:pPr>
        <w:spacing w:after="0" w:line="283"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96" w:name="bookmark98"/>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96"/>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анализировать с опорой на полученные знания несложную экономическую информацию, получаемую из неадаптированных источников;</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практические задания, основанные на ситуациях, связанных с описанием состояния российской экономики;</w:t>
      </w:r>
    </w:p>
    <w:p w:rsidR="008B1605" w:rsidRPr="00BD7C18" w:rsidRDefault="008B1605" w:rsidP="00D14F78">
      <w:pPr>
        <w:numPr>
          <w:ilvl w:val="0"/>
          <w:numId w:val="3"/>
        </w:numPr>
        <w:tabs>
          <w:tab w:val="left" w:pos="1023"/>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анализировать и оценивать с позиций экономических знаний сложившиеся практики и модели поведения потребителя;</w:t>
      </w:r>
    </w:p>
    <w:p w:rsidR="008B1605" w:rsidRPr="00BD7C18" w:rsidRDefault="008B1605" w:rsidP="00D14F78">
      <w:pPr>
        <w:numPr>
          <w:ilvl w:val="0"/>
          <w:numId w:val="3"/>
        </w:numPr>
        <w:tabs>
          <w:tab w:val="left" w:pos="980"/>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с опорой на полученные знания познавательные задачи, отражающие типичные ситуации в экономической сфере деятельности человека;</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грамотно применять полученные знания для определения экономически рационального поведения и порядка действий в конкретных ситуациях;</w:t>
      </w:r>
    </w:p>
    <w:p w:rsidR="008B1605" w:rsidRPr="00BD7C18" w:rsidRDefault="008B1605" w:rsidP="00D14F78">
      <w:pPr>
        <w:numPr>
          <w:ilvl w:val="0"/>
          <w:numId w:val="3"/>
        </w:numPr>
        <w:tabs>
          <w:tab w:val="left" w:pos="102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сопоставлять свои потребности и возможности, оптимально распределять свои материальные и трудовые ресурсы, составлять семейный бюджет.</w:t>
      </w:r>
    </w:p>
    <w:p w:rsidR="008B1605" w:rsidRPr="00BD7C18" w:rsidRDefault="008B1605" w:rsidP="006D0525">
      <w:pPr>
        <w:spacing w:after="0" w:line="278" w:lineRule="exact"/>
        <w:ind w:left="4380"/>
        <w:outlineLvl w:val="0"/>
        <w:rPr>
          <w:rFonts w:ascii="Times New Roman" w:eastAsia="Times New Roman" w:hAnsi="Times New Roman" w:cs="Times New Roman"/>
          <w:b/>
          <w:bCs/>
          <w:color w:val="000000"/>
          <w:spacing w:val="4"/>
          <w:sz w:val="24"/>
          <w:szCs w:val="24"/>
          <w:lang w:eastAsia="ru-RU"/>
        </w:rPr>
      </w:pPr>
      <w:bookmarkStart w:id="97" w:name="bookmark99"/>
      <w:r w:rsidRPr="00BD7C18">
        <w:rPr>
          <w:rFonts w:ascii="Times New Roman" w:eastAsia="Times New Roman" w:hAnsi="Times New Roman" w:cs="Times New Roman"/>
          <w:b/>
          <w:bCs/>
          <w:color w:val="000000"/>
          <w:spacing w:val="4"/>
          <w:sz w:val="24"/>
          <w:szCs w:val="24"/>
          <w:lang w:eastAsia="ru-RU"/>
        </w:rPr>
        <w:t>1.2.5</w:t>
      </w:r>
      <w:r w:rsidR="000D6A6F" w:rsidRPr="00BD7C18">
        <w:rPr>
          <w:rFonts w:ascii="Times New Roman" w:eastAsia="Times New Roman" w:hAnsi="Times New Roman" w:cs="Times New Roman"/>
          <w:b/>
          <w:bCs/>
          <w:color w:val="000000"/>
          <w:spacing w:val="4"/>
          <w:sz w:val="24"/>
          <w:szCs w:val="24"/>
          <w:lang w:eastAsia="ru-RU"/>
        </w:rPr>
        <w:t>.8</w:t>
      </w:r>
      <w:r w:rsidRPr="00BD7C18">
        <w:rPr>
          <w:rFonts w:ascii="Times New Roman" w:eastAsia="Times New Roman" w:hAnsi="Times New Roman" w:cs="Times New Roman"/>
          <w:b/>
          <w:bCs/>
          <w:color w:val="000000"/>
          <w:spacing w:val="4"/>
          <w:sz w:val="24"/>
          <w:szCs w:val="24"/>
          <w:lang w:eastAsia="ru-RU"/>
        </w:rPr>
        <w:t>. География</w:t>
      </w:r>
      <w:bookmarkEnd w:id="97"/>
    </w:p>
    <w:p w:rsidR="008B1605" w:rsidRPr="00BD7C18"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98" w:name="bookmark100"/>
      <w:r w:rsidRPr="00BD7C18">
        <w:rPr>
          <w:rFonts w:ascii="Times New Roman" w:eastAsia="Times New Roman" w:hAnsi="Times New Roman" w:cs="Times New Roman"/>
          <w:b/>
          <w:bCs/>
          <w:color w:val="000000"/>
          <w:spacing w:val="4"/>
          <w:sz w:val="24"/>
          <w:szCs w:val="24"/>
          <w:lang w:eastAsia="ru-RU"/>
        </w:rPr>
        <w:t>Выпускник научится:</w:t>
      </w:r>
      <w:bookmarkEnd w:id="98"/>
    </w:p>
    <w:p w:rsidR="008B1605" w:rsidRPr="00BD7C18" w:rsidRDefault="008B1605"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8B1605" w:rsidRPr="00BD7C18" w:rsidRDefault="008B1605" w:rsidP="00D14F78">
      <w:pPr>
        <w:numPr>
          <w:ilvl w:val="0"/>
          <w:numId w:val="3"/>
        </w:numPr>
        <w:tabs>
          <w:tab w:val="left" w:pos="1014"/>
        </w:tabs>
        <w:spacing w:after="0" w:line="278" w:lineRule="exact"/>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w:t>
      </w:r>
      <w:r w:rsidR="005D2ED4" w:rsidRPr="00BD7C18">
        <w:rPr>
          <w:rFonts w:ascii="Times New Roman" w:eastAsia="Times New Roman" w:hAnsi="Times New Roman" w:cs="Times New Roman"/>
          <w:color w:val="000000"/>
          <w:spacing w:val="3"/>
          <w:sz w:val="24"/>
          <w:szCs w:val="24"/>
          <w:lang w:eastAsia="ru-RU"/>
        </w:rPr>
        <w:t>и извлекать</w:t>
      </w:r>
      <w:r w:rsidRPr="00BD7C18">
        <w:rPr>
          <w:rFonts w:ascii="Times New Roman" w:eastAsia="Times New Roman" w:hAnsi="Times New Roman" w:cs="Times New Roman"/>
          <w:color w:val="000000"/>
          <w:spacing w:val="3"/>
          <w:sz w:val="24"/>
          <w:szCs w:val="24"/>
          <w:lang w:eastAsia="ru-RU"/>
        </w:rPr>
        <w:t xml:space="preserve">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B1605" w:rsidRPr="00BD7C18" w:rsidRDefault="008B1605" w:rsidP="00D14F78">
      <w:pPr>
        <w:numPr>
          <w:ilvl w:val="0"/>
          <w:numId w:val="3"/>
        </w:numPr>
        <w:tabs>
          <w:tab w:val="left" w:pos="102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8B1605" w:rsidRPr="00BD7C18" w:rsidRDefault="008B1605" w:rsidP="00D14F78">
      <w:pPr>
        <w:numPr>
          <w:ilvl w:val="0"/>
          <w:numId w:val="3"/>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8B1605" w:rsidRPr="00BD7C18" w:rsidRDefault="008B1605" w:rsidP="00D14F78">
      <w:pPr>
        <w:numPr>
          <w:ilvl w:val="0"/>
          <w:numId w:val="3"/>
        </w:numPr>
        <w:tabs>
          <w:tab w:val="left" w:pos="102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8B1605" w:rsidRPr="00BD7C18" w:rsidRDefault="008B1605" w:rsidP="00D14F78">
      <w:pPr>
        <w:numPr>
          <w:ilvl w:val="0"/>
          <w:numId w:val="3"/>
        </w:numPr>
        <w:tabs>
          <w:tab w:val="left" w:pos="1023"/>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по карте положение и взаиморасположение географических объектов;</w:t>
      </w:r>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8B1605" w:rsidRPr="00BD7C18" w:rsidRDefault="008B1605" w:rsidP="00D14F78">
      <w:pPr>
        <w:numPr>
          <w:ilvl w:val="0"/>
          <w:numId w:val="3"/>
        </w:numPr>
        <w:tabs>
          <w:tab w:val="left" w:pos="100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особенности компонентов природы отдельных территорий;</w:t>
      </w:r>
    </w:p>
    <w:p w:rsidR="008B1605" w:rsidRPr="00BD7C18" w:rsidRDefault="008B1605"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приводить примеры взаимодействия природы и общества в пределах отдельных территорий;</w:t>
      </w:r>
    </w:p>
    <w:p w:rsidR="008B1605" w:rsidRPr="00BD7C18" w:rsidRDefault="008B1605" w:rsidP="00D14F78">
      <w:pPr>
        <w:numPr>
          <w:ilvl w:val="0"/>
          <w:numId w:val="3"/>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8B1605" w:rsidRPr="00BD7C18" w:rsidRDefault="008B1605" w:rsidP="00D14F78">
      <w:pPr>
        <w:numPr>
          <w:ilvl w:val="0"/>
          <w:numId w:val="3"/>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географические процессы и явления, определяющие особенности природы России и ее отдельных регионов;</w:t>
      </w:r>
    </w:p>
    <w:p w:rsidR="008B1605" w:rsidRPr="00BD7C18" w:rsidRDefault="008B1605" w:rsidP="00D14F78">
      <w:pPr>
        <w:numPr>
          <w:ilvl w:val="0"/>
          <w:numId w:val="3"/>
        </w:numPr>
        <w:tabs>
          <w:tab w:val="left" w:pos="10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особенности взаимодействия природы и общества в пределах отдельных территорий России;</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особенности компонентов природы отдельных частей страны;</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природные условия и обеспеченность природными ресурсами отдельных территорий России;</w:t>
      </w:r>
    </w:p>
    <w:p w:rsidR="008B1605" w:rsidRPr="00BD7C18" w:rsidRDefault="008B1605"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8B1605" w:rsidRPr="00BD7C18" w:rsidRDefault="008B1605" w:rsidP="00D14F78">
      <w:pPr>
        <w:numPr>
          <w:ilvl w:val="0"/>
          <w:numId w:val="3"/>
        </w:numPr>
        <w:tabs>
          <w:tab w:val="left" w:pos="101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8B1605" w:rsidRPr="00BD7C18" w:rsidRDefault="008B1605"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различать (распознавать) показатели, характеризующие отраслевую; функциональную и территориальную структуру хозяйства России;</w:t>
      </w:r>
    </w:p>
    <w:p w:rsidR="008B1605" w:rsidRPr="00BD7C18" w:rsidRDefault="008B1605"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8B1605" w:rsidRPr="00BD7C18" w:rsidRDefault="008B1605"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и сравнивать особенности природы, населения и хозяйства отдельных регионов России;</w:t>
      </w:r>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сравнивать особенности природы, населения и хозяйства отдельных регионов России;</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8B1605" w:rsidRPr="00BD7C18" w:rsidRDefault="008B1605" w:rsidP="00D14F78">
      <w:pPr>
        <w:numPr>
          <w:ilvl w:val="0"/>
          <w:numId w:val="3"/>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уметь ориентироваться при помощи компаса, определять стороны горизонта, использовать компас для определения азимута;</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погоду своей местности;</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расовые отличия разных народов мира;</w:t>
      </w:r>
    </w:p>
    <w:p w:rsidR="008B1605" w:rsidRPr="00BD7C18" w:rsidRDefault="008B1605" w:rsidP="00D14F78">
      <w:pPr>
        <w:numPr>
          <w:ilvl w:val="0"/>
          <w:numId w:val="3"/>
        </w:numPr>
        <w:tabs>
          <w:tab w:val="left" w:pos="101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давать характеристику рельефа своей местности;</w:t>
      </w:r>
    </w:p>
    <w:p w:rsidR="008B1605" w:rsidRPr="00BD7C18" w:rsidRDefault="008B1605" w:rsidP="00D14F78">
      <w:pPr>
        <w:numPr>
          <w:ilvl w:val="0"/>
          <w:numId w:val="3"/>
        </w:numPr>
        <w:tabs>
          <w:tab w:val="left" w:pos="101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уметь выделять в записках путешественников географические особенности территории</w:t>
      </w:r>
    </w:p>
    <w:p w:rsidR="008B1605" w:rsidRPr="00BD7C18" w:rsidRDefault="008B1605" w:rsidP="00D14F78">
      <w:pPr>
        <w:numPr>
          <w:ilvl w:val="0"/>
          <w:numId w:val="3"/>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приводить примеры современных видов связи, применять современные виды связи для решения учебных и практических задач по географии;</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место и роль России в мировом хозяйстве.</w:t>
      </w:r>
    </w:p>
    <w:p w:rsidR="008B1605" w:rsidRPr="00BD7C18" w:rsidRDefault="008B1605" w:rsidP="006D0525">
      <w:pPr>
        <w:spacing w:after="0" w:line="283"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99" w:name="bookmark101"/>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99"/>
    </w:p>
    <w:p w:rsidR="008B1605" w:rsidRPr="00BD7C18" w:rsidRDefault="008B1605" w:rsidP="00D14F78">
      <w:pPr>
        <w:numPr>
          <w:ilvl w:val="0"/>
          <w:numId w:val="3"/>
        </w:numPr>
        <w:tabs>
          <w:tab w:val="left" w:pos="101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создавать простейшие географические карты различного содержания;</w:t>
      </w:r>
    </w:p>
    <w:p w:rsidR="008B1605" w:rsidRPr="00BD7C18" w:rsidRDefault="008B1605" w:rsidP="00D14F78">
      <w:pPr>
        <w:numPr>
          <w:ilvl w:val="0"/>
          <w:numId w:val="3"/>
        </w:numPr>
        <w:tabs>
          <w:tab w:val="left" w:pos="100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моделировать географические объекты и явления;</w:t>
      </w:r>
    </w:p>
    <w:p w:rsidR="008B1605" w:rsidRPr="00BD7C18" w:rsidRDefault="008B1605" w:rsidP="00D14F78">
      <w:pPr>
        <w:numPr>
          <w:ilvl w:val="0"/>
          <w:numId w:val="3"/>
        </w:numPr>
        <w:tabs>
          <w:tab w:val="left" w:pos="985"/>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работать с записками, отчетами, дневниками путешественников как источниками географической информации;</w:t>
      </w:r>
    </w:p>
    <w:p w:rsidR="008B1605" w:rsidRPr="00BD7C18" w:rsidRDefault="008B1605" w:rsidP="00D14F78">
      <w:pPr>
        <w:numPr>
          <w:ilvl w:val="0"/>
          <w:numId w:val="3"/>
        </w:numPr>
        <w:tabs>
          <w:tab w:val="left" w:pos="1009"/>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подготавливать сообщения (презентации) о выдающихся путешественниках, о современных исследованиях Земли;</w:t>
      </w:r>
    </w:p>
    <w:p w:rsidR="008B1605" w:rsidRPr="00BD7C18" w:rsidRDefault="008B1605" w:rsidP="00D14F78">
      <w:pPr>
        <w:numPr>
          <w:ilvl w:val="0"/>
          <w:numId w:val="3"/>
        </w:numPr>
        <w:tabs>
          <w:tab w:val="left" w:pos="101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ориентироваться на местности: в мегаполисе и в природе;</w:t>
      </w:r>
    </w:p>
    <w:p w:rsidR="008B1605" w:rsidRPr="00BD7C18" w:rsidRDefault="008B1605" w:rsidP="00D14F78">
      <w:pPr>
        <w:numPr>
          <w:ilvl w:val="0"/>
          <w:numId w:val="3"/>
        </w:numPr>
        <w:tabs>
          <w:tab w:val="left" w:pos="1023"/>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8B1605" w:rsidRPr="00BD7C18" w:rsidRDefault="008B1605" w:rsidP="00D14F78">
      <w:pPr>
        <w:numPr>
          <w:ilvl w:val="0"/>
          <w:numId w:val="3"/>
        </w:numPr>
        <w:tabs>
          <w:tab w:val="left" w:pos="1009"/>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D14F78">
      <w:pPr>
        <w:numPr>
          <w:ilvl w:val="0"/>
          <w:numId w:val="3"/>
        </w:numPr>
        <w:tabs>
          <w:tab w:val="left" w:pos="1023"/>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сопоставлять существующие в науке точки зрения о причинах происходящих глобальных изменений климата;</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оценивать положительные и негативные последствия глобальных изменений климата для отдельных регионов и стран;</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8B1605" w:rsidRPr="00BD7C18" w:rsidRDefault="008B1605" w:rsidP="00D14F78">
      <w:pPr>
        <w:numPr>
          <w:ilvl w:val="0"/>
          <w:numId w:val="3"/>
        </w:numPr>
        <w:tabs>
          <w:tab w:val="left" w:pos="1018"/>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давать оценку и приводить примеры изменения значения границ во времени, оценивать границы с точки зрения их доступности;</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делать прогнозы трансформации географических систем и комплексов в результате изменения их компонентов;</w:t>
      </w:r>
    </w:p>
    <w:p w:rsidR="008B1605" w:rsidRPr="00BD7C18" w:rsidRDefault="008B1605" w:rsidP="00D14F78">
      <w:pPr>
        <w:numPr>
          <w:ilvl w:val="0"/>
          <w:numId w:val="3"/>
        </w:numPr>
        <w:tabs>
          <w:tab w:val="left" w:pos="99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наносить на контурные карты основные формы рельефа;</w:t>
      </w:r>
    </w:p>
    <w:p w:rsidR="008B1605" w:rsidRPr="00BD7C18" w:rsidRDefault="008B1605" w:rsidP="00D14F78">
      <w:pPr>
        <w:numPr>
          <w:ilvl w:val="0"/>
          <w:numId w:val="3"/>
        </w:numPr>
        <w:tabs>
          <w:tab w:val="left" w:pos="99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давать характеристику климата своей области (края, республики);</w:t>
      </w:r>
    </w:p>
    <w:p w:rsidR="008B1605" w:rsidRPr="00BD7C18" w:rsidRDefault="008B1605" w:rsidP="00D14F78">
      <w:pPr>
        <w:numPr>
          <w:ilvl w:val="0"/>
          <w:numId w:val="3"/>
        </w:numPr>
        <w:tabs>
          <w:tab w:val="left" w:pos="1023"/>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lastRenderedPageBreak/>
        <w:t>показывать на карте артезианские бассейны и области распространения многолетней мерзлоты;</w:t>
      </w:r>
    </w:p>
    <w:p w:rsidR="008B1605" w:rsidRPr="00BD7C18" w:rsidRDefault="008B1605" w:rsidP="00D14F78">
      <w:pPr>
        <w:numPr>
          <w:ilvl w:val="0"/>
          <w:numId w:val="3"/>
        </w:numPr>
        <w:tabs>
          <w:tab w:val="left" w:pos="1009"/>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8B1605" w:rsidRPr="00BD7C18" w:rsidRDefault="008B1605" w:rsidP="00D14F78">
      <w:pPr>
        <w:numPr>
          <w:ilvl w:val="0"/>
          <w:numId w:val="3"/>
        </w:numPr>
        <w:tabs>
          <w:tab w:val="left" w:pos="99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оценивать ситуацию на рынке труда и ее динамику;</w:t>
      </w:r>
    </w:p>
    <w:p w:rsidR="008B1605" w:rsidRPr="00BD7C18" w:rsidRDefault="008B1605" w:rsidP="00D14F78">
      <w:pPr>
        <w:numPr>
          <w:ilvl w:val="0"/>
          <w:numId w:val="3"/>
        </w:numPr>
        <w:tabs>
          <w:tab w:val="left" w:pos="99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объяснять различия в обеспеченности трудовыми ресурсами отдельных регионов России</w:t>
      </w:r>
    </w:p>
    <w:p w:rsidR="008B1605" w:rsidRPr="00BD7C18" w:rsidRDefault="008B1605" w:rsidP="00D14F78">
      <w:pPr>
        <w:numPr>
          <w:ilvl w:val="0"/>
          <w:numId w:val="3"/>
        </w:numPr>
        <w:tabs>
          <w:tab w:val="left" w:pos="1018"/>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8B1605" w:rsidRPr="00BD7C18" w:rsidRDefault="008B1605" w:rsidP="00D14F78">
      <w:pPr>
        <w:numPr>
          <w:ilvl w:val="0"/>
          <w:numId w:val="3"/>
        </w:numPr>
        <w:tabs>
          <w:tab w:val="left" w:pos="99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обосновывать возможные пути решения проблем развития хозяйства России;</w:t>
      </w:r>
    </w:p>
    <w:p w:rsidR="008B1605" w:rsidRPr="00BD7C18" w:rsidRDefault="008B1605" w:rsidP="00D14F78">
      <w:pPr>
        <w:numPr>
          <w:ilvl w:val="0"/>
          <w:numId w:val="3"/>
        </w:numPr>
        <w:tabs>
          <w:tab w:val="left" w:pos="99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выбирать критерии для сравнения, сопоставления, места страны в мировой экономике;</w:t>
      </w:r>
    </w:p>
    <w:p w:rsidR="008B1605" w:rsidRPr="00BD7C18" w:rsidRDefault="008B1605" w:rsidP="00D14F78">
      <w:pPr>
        <w:numPr>
          <w:ilvl w:val="0"/>
          <w:numId w:val="3"/>
        </w:numPr>
        <w:tabs>
          <w:tab w:val="left" w:pos="1009"/>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объяснять возможности России в решении современных глобальных проблем человечества;</w:t>
      </w:r>
    </w:p>
    <w:p w:rsidR="008B1605" w:rsidRPr="00BD7C18" w:rsidRDefault="008B1605" w:rsidP="00D14F78">
      <w:pPr>
        <w:numPr>
          <w:ilvl w:val="0"/>
          <w:numId w:val="3"/>
        </w:numPr>
        <w:tabs>
          <w:tab w:val="left" w:pos="99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оценивать социально-экономическое положение и перспективы развития России.</w:t>
      </w:r>
    </w:p>
    <w:p w:rsidR="008B1605" w:rsidRPr="00BD7C18" w:rsidRDefault="000D6A6F" w:rsidP="006D0525">
      <w:pPr>
        <w:spacing w:after="0" w:line="283" w:lineRule="exact"/>
        <w:ind w:left="4260"/>
        <w:outlineLvl w:val="0"/>
        <w:rPr>
          <w:rFonts w:ascii="Times New Roman" w:eastAsia="Times New Roman" w:hAnsi="Times New Roman" w:cs="Times New Roman"/>
          <w:b/>
          <w:bCs/>
          <w:color w:val="000000"/>
          <w:spacing w:val="4"/>
          <w:sz w:val="24"/>
          <w:szCs w:val="24"/>
          <w:lang w:eastAsia="ru-RU"/>
        </w:rPr>
      </w:pPr>
      <w:bookmarkStart w:id="100" w:name="bookmark102"/>
      <w:r w:rsidRPr="00BD7C18">
        <w:rPr>
          <w:rFonts w:ascii="Times New Roman" w:eastAsia="Times New Roman" w:hAnsi="Times New Roman" w:cs="Times New Roman"/>
          <w:b/>
          <w:bCs/>
          <w:color w:val="000000"/>
          <w:spacing w:val="4"/>
          <w:sz w:val="24"/>
          <w:szCs w:val="24"/>
          <w:lang w:eastAsia="ru-RU"/>
        </w:rPr>
        <w:t>1.2.5.9</w:t>
      </w:r>
      <w:r w:rsidR="008B1605" w:rsidRPr="00BD7C18">
        <w:rPr>
          <w:rFonts w:ascii="Times New Roman" w:eastAsia="Times New Roman" w:hAnsi="Times New Roman" w:cs="Times New Roman"/>
          <w:b/>
          <w:bCs/>
          <w:color w:val="000000"/>
          <w:spacing w:val="4"/>
          <w:sz w:val="24"/>
          <w:szCs w:val="24"/>
          <w:lang w:eastAsia="ru-RU"/>
        </w:rPr>
        <w:t>. Математика.</w:t>
      </w:r>
      <w:bookmarkEnd w:id="100"/>
    </w:p>
    <w:p w:rsidR="008B1605" w:rsidRPr="00BD7C18" w:rsidRDefault="008B1605" w:rsidP="006D0525">
      <w:pPr>
        <w:spacing w:after="0" w:line="283" w:lineRule="exact"/>
        <w:ind w:left="20" w:right="20" w:firstLine="700"/>
        <w:jc w:val="both"/>
        <w:outlineLvl w:val="0"/>
        <w:rPr>
          <w:rFonts w:ascii="Times New Roman" w:eastAsia="Times New Roman" w:hAnsi="Times New Roman" w:cs="Times New Roman"/>
          <w:b/>
          <w:bCs/>
          <w:color w:val="000000"/>
          <w:spacing w:val="4"/>
          <w:sz w:val="24"/>
          <w:szCs w:val="24"/>
          <w:lang w:eastAsia="ru-RU"/>
        </w:rPr>
      </w:pPr>
      <w:bookmarkStart w:id="101" w:name="bookmark103"/>
      <w:r w:rsidRPr="00BD7C18">
        <w:rPr>
          <w:rFonts w:ascii="Times New Roman" w:eastAsia="Times New Roman" w:hAnsi="Times New Roman" w:cs="Times New Roman"/>
          <w:b/>
          <w:bCs/>
          <w:color w:val="000000"/>
          <w:spacing w:val="4"/>
          <w:sz w:val="24"/>
          <w:szCs w:val="24"/>
          <w:lang w:eastAsia="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101"/>
    </w:p>
    <w:p w:rsidR="008B1605" w:rsidRPr="00BD7C18" w:rsidRDefault="008B1605" w:rsidP="00F430DA">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на базовом уровне понятиями: множество, элемент множества, подмножество, принадлежность;</w:t>
      </w:r>
    </w:p>
    <w:p w:rsidR="008B1605" w:rsidRPr="00BD7C18" w:rsidRDefault="008B1605" w:rsidP="00F430DA">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задавать множества перечислением их элементов;</w:t>
      </w:r>
    </w:p>
    <w:p w:rsidR="008B1605" w:rsidRPr="00BD7C18" w:rsidRDefault="008B1605" w:rsidP="00F430DA">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пересечение, объединение, подмножество в простейших ситуациях</w:t>
      </w:r>
    </w:p>
    <w:p w:rsidR="008B1605" w:rsidRPr="00BD7C18" w:rsidRDefault="008B1605" w:rsidP="00F430DA">
      <w:pPr>
        <w:tabs>
          <w:tab w:val="left" w:pos="426"/>
        </w:tabs>
        <w:spacing w:after="0" w:line="283" w:lineRule="exact"/>
        <w:ind w:left="20"/>
        <w:outlineLvl w:val="0"/>
        <w:rPr>
          <w:rFonts w:ascii="Times New Roman" w:eastAsia="Times New Roman" w:hAnsi="Times New Roman" w:cs="Times New Roman"/>
          <w:b/>
          <w:bCs/>
          <w:color w:val="000000"/>
          <w:spacing w:val="4"/>
          <w:sz w:val="24"/>
          <w:szCs w:val="24"/>
          <w:lang w:eastAsia="ru-RU"/>
        </w:rPr>
      </w:pPr>
      <w:bookmarkStart w:id="102" w:name="bookmark104"/>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02"/>
    </w:p>
    <w:p w:rsidR="008B1605" w:rsidRPr="00BD7C18" w:rsidRDefault="008B1605" w:rsidP="00F430DA">
      <w:pPr>
        <w:numPr>
          <w:ilvl w:val="0"/>
          <w:numId w:val="3"/>
        </w:numPr>
        <w:tabs>
          <w:tab w:val="left" w:pos="426"/>
          <w:tab w:val="left" w:pos="1152"/>
        </w:tabs>
        <w:spacing w:after="0" w:line="283" w:lineRule="exact"/>
        <w:ind w:right="38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распознавать логически некорректные высказывания </w:t>
      </w:r>
      <w:r w:rsidRPr="00BD7C18">
        <w:rPr>
          <w:rFonts w:ascii="Times New Roman" w:eastAsia="Times New Roman" w:hAnsi="Times New Roman" w:cs="Times New Roman"/>
          <w:b/>
          <w:bCs/>
          <w:color w:val="000000"/>
          <w:spacing w:val="4"/>
          <w:sz w:val="24"/>
          <w:szCs w:val="24"/>
          <w:lang w:eastAsia="ru-RU"/>
        </w:rPr>
        <w:t>Числа</w:t>
      </w:r>
    </w:p>
    <w:p w:rsidR="008B1605" w:rsidRPr="00BD7C18" w:rsidRDefault="008B1605" w:rsidP="00F430DA">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8B1605" w:rsidRPr="00BD7C18" w:rsidRDefault="008B1605" w:rsidP="00F430DA">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свойства чисел и правила действий с рациональными числами при выполнении вычислений;</w:t>
      </w:r>
    </w:p>
    <w:p w:rsidR="008B1605" w:rsidRPr="00BD7C18" w:rsidRDefault="008B1605" w:rsidP="00F430DA">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признаки делимости на 2, 5, 3, 9, 10 при выполнении вычислений и решении несложных задач;</w:t>
      </w:r>
    </w:p>
    <w:p w:rsidR="008B1605" w:rsidRPr="00BD7C18" w:rsidRDefault="008B1605" w:rsidP="00F430DA">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округление рациональных чисел в соответствии с правилами;</w:t>
      </w:r>
    </w:p>
    <w:p w:rsidR="008B1605" w:rsidRPr="00BD7C18" w:rsidRDefault="008B1605" w:rsidP="00F430DA">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сравнивать рациональные числа.</w:t>
      </w:r>
    </w:p>
    <w:p w:rsidR="008B1605" w:rsidRPr="00BD7C18" w:rsidRDefault="008B1605" w:rsidP="00F430DA">
      <w:pPr>
        <w:tabs>
          <w:tab w:val="left" w:pos="426"/>
        </w:tabs>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F430DA">
      <w:pPr>
        <w:tabs>
          <w:tab w:val="left" w:pos="426"/>
        </w:tabs>
        <w:spacing w:after="0" w:line="293" w:lineRule="exact"/>
        <w:ind w:left="20"/>
        <w:outlineLvl w:val="0"/>
        <w:rPr>
          <w:rFonts w:ascii="Times New Roman" w:eastAsia="Times New Roman" w:hAnsi="Times New Roman" w:cs="Times New Roman"/>
          <w:b/>
          <w:bCs/>
          <w:color w:val="000000"/>
          <w:spacing w:val="4"/>
          <w:sz w:val="24"/>
          <w:szCs w:val="24"/>
          <w:lang w:eastAsia="ru-RU"/>
        </w:rPr>
      </w:pPr>
      <w:bookmarkStart w:id="103" w:name="bookmark105"/>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03"/>
    </w:p>
    <w:p w:rsidR="008B1605" w:rsidRPr="00BD7C18" w:rsidRDefault="008B1605" w:rsidP="00F430DA">
      <w:pPr>
        <w:numPr>
          <w:ilvl w:val="0"/>
          <w:numId w:val="3"/>
        </w:numPr>
        <w:tabs>
          <w:tab w:val="left" w:pos="426"/>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результаты вычислений при решении практических задач;</w:t>
      </w:r>
    </w:p>
    <w:p w:rsidR="008B1605" w:rsidRPr="00BD7C18" w:rsidRDefault="008B1605" w:rsidP="00F430DA">
      <w:pPr>
        <w:numPr>
          <w:ilvl w:val="0"/>
          <w:numId w:val="3"/>
        </w:numPr>
        <w:tabs>
          <w:tab w:val="left" w:pos="426"/>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сравнение чисел в реальных ситуациях;</w:t>
      </w:r>
    </w:p>
    <w:p w:rsidR="008B1605" w:rsidRPr="00BD7C18" w:rsidRDefault="008B1605" w:rsidP="00F430DA">
      <w:pPr>
        <w:numPr>
          <w:ilvl w:val="0"/>
          <w:numId w:val="3"/>
        </w:numPr>
        <w:tabs>
          <w:tab w:val="left" w:pos="42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числовые выражения при решении практических задач и задач из других учебных предметов</w:t>
      </w:r>
    </w:p>
    <w:p w:rsidR="008B1605" w:rsidRPr="00BD7C18" w:rsidRDefault="008B1605" w:rsidP="00F430DA">
      <w:pPr>
        <w:tabs>
          <w:tab w:val="left" w:pos="426"/>
        </w:tabs>
        <w:spacing w:after="0" w:line="274" w:lineRule="exact"/>
        <w:ind w:left="440"/>
        <w:outlineLvl w:val="0"/>
        <w:rPr>
          <w:rFonts w:ascii="Times New Roman" w:eastAsia="Times New Roman" w:hAnsi="Times New Roman" w:cs="Times New Roman"/>
          <w:b/>
          <w:bCs/>
          <w:color w:val="000000"/>
          <w:spacing w:val="4"/>
          <w:sz w:val="24"/>
          <w:szCs w:val="24"/>
          <w:lang w:eastAsia="ru-RU"/>
        </w:rPr>
      </w:pPr>
      <w:bookmarkStart w:id="104" w:name="bookmark106"/>
      <w:r w:rsidRPr="00BD7C18">
        <w:rPr>
          <w:rFonts w:ascii="Times New Roman" w:eastAsia="Times New Roman" w:hAnsi="Times New Roman" w:cs="Times New Roman"/>
          <w:b/>
          <w:bCs/>
          <w:color w:val="000000"/>
          <w:spacing w:val="4"/>
          <w:sz w:val="24"/>
          <w:szCs w:val="24"/>
          <w:lang w:eastAsia="ru-RU"/>
        </w:rPr>
        <w:t>Статистика и теория вероятностей</w:t>
      </w:r>
      <w:bookmarkEnd w:id="104"/>
    </w:p>
    <w:p w:rsidR="008B1605" w:rsidRPr="00BD7C18" w:rsidRDefault="008B1605" w:rsidP="00F430DA">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Представлять данные в виде таблиц, диаграмм,</w:t>
      </w:r>
    </w:p>
    <w:p w:rsidR="0015315A" w:rsidRPr="00BD7C18" w:rsidRDefault="008B1605" w:rsidP="00F430DA">
      <w:pPr>
        <w:numPr>
          <w:ilvl w:val="0"/>
          <w:numId w:val="3"/>
        </w:numPr>
        <w:tabs>
          <w:tab w:val="left" w:pos="426"/>
        </w:tabs>
        <w:spacing w:after="0" w:line="283" w:lineRule="exact"/>
        <w:ind w:righ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читать информацию, представле</w:t>
      </w:r>
      <w:r w:rsidR="0015315A" w:rsidRPr="00BD7C18">
        <w:rPr>
          <w:rFonts w:ascii="Times New Roman" w:eastAsia="Times New Roman" w:hAnsi="Times New Roman" w:cs="Times New Roman"/>
          <w:color w:val="000000"/>
          <w:spacing w:val="3"/>
          <w:sz w:val="24"/>
          <w:szCs w:val="24"/>
          <w:lang w:eastAsia="ru-RU"/>
        </w:rPr>
        <w:t>нную в виде таблицы, диаграммы.</w:t>
      </w:r>
    </w:p>
    <w:p w:rsidR="008B1605" w:rsidRPr="00BD7C18" w:rsidRDefault="008B1605" w:rsidP="00F430DA">
      <w:pPr>
        <w:tabs>
          <w:tab w:val="left" w:pos="426"/>
        </w:tabs>
        <w:spacing w:after="0" w:line="283" w:lineRule="exact"/>
        <w:ind w:righ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Текстовые задачи</w:t>
      </w:r>
    </w:p>
    <w:p w:rsidR="008B1605" w:rsidRPr="00BD7C18" w:rsidRDefault="008B1605" w:rsidP="00F430DA">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несложные сюжетные задачи разных типов на все арифметические действия;</w:t>
      </w:r>
    </w:p>
    <w:p w:rsidR="008B1605" w:rsidRPr="00BD7C18" w:rsidRDefault="008B1605" w:rsidP="00F430DA">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8B1605" w:rsidRPr="00BD7C18" w:rsidRDefault="008B1605" w:rsidP="00F430DA">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8B1605" w:rsidRPr="00BD7C18" w:rsidRDefault="008B1605" w:rsidP="00F430DA">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план решения задачи;</w:t>
      </w:r>
    </w:p>
    <w:p w:rsidR="008B1605" w:rsidRPr="00BD7C18" w:rsidRDefault="008B1605" w:rsidP="00F430DA">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выделять этапы решения задачи;</w:t>
      </w:r>
    </w:p>
    <w:p w:rsidR="008B1605" w:rsidRPr="00BD7C18" w:rsidRDefault="008B1605" w:rsidP="00F430DA">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интерпретировать вычислительные результаты в задаче, исследовать полученное решение задачи;</w:t>
      </w:r>
    </w:p>
    <w:p w:rsidR="008B1605" w:rsidRPr="00BD7C18" w:rsidRDefault="008B1605" w:rsidP="00F430DA">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знать различие скоростей объекта в стоячей воде, против течения и по течению реки;</w:t>
      </w:r>
    </w:p>
    <w:p w:rsidR="008B1605" w:rsidRPr="00BD7C18" w:rsidRDefault="008B1605" w:rsidP="00F430DA">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задачи на нахождение части числа и числа по его части;</w:t>
      </w:r>
    </w:p>
    <w:p w:rsidR="008B1605" w:rsidRPr="00BD7C18" w:rsidRDefault="008B1605" w:rsidP="00F430DA">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8B1605" w:rsidRPr="00BD7C18" w:rsidRDefault="008B1605" w:rsidP="00F430DA">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8B1605" w:rsidRPr="00BD7C18" w:rsidRDefault="008B1605" w:rsidP="00F430DA">
      <w:pPr>
        <w:numPr>
          <w:ilvl w:val="0"/>
          <w:numId w:val="3"/>
        </w:numPr>
        <w:tabs>
          <w:tab w:val="left" w:pos="426"/>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несложные логические задачи методом рассуждений.</w:t>
      </w:r>
    </w:p>
    <w:p w:rsidR="008B1605" w:rsidRPr="00BD7C18" w:rsidRDefault="008B1605" w:rsidP="00F430DA">
      <w:pPr>
        <w:tabs>
          <w:tab w:val="left" w:pos="426"/>
        </w:tabs>
        <w:spacing w:after="0" w:line="278" w:lineRule="exact"/>
        <w:ind w:left="20"/>
        <w:outlineLvl w:val="0"/>
        <w:rPr>
          <w:rFonts w:ascii="Times New Roman" w:eastAsia="Times New Roman" w:hAnsi="Times New Roman" w:cs="Times New Roman"/>
          <w:b/>
          <w:bCs/>
          <w:color w:val="000000"/>
          <w:spacing w:val="4"/>
          <w:sz w:val="24"/>
          <w:szCs w:val="24"/>
          <w:lang w:eastAsia="ru-RU"/>
        </w:rPr>
      </w:pPr>
      <w:bookmarkStart w:id="105" w:name="bookmark107"/>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05"/>
    </w:p>
    <w:p w:rsidR="008B1605" w:rsidRPr="00BD7C18" w:rsidRDefault="008B1605" w:rsidP="00F430DA">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выдвигать гипотезы о возможных предельных значениях искомых величин в задаче (делать прикидку)</w:t>
      </w:r>
    </w:p>
    <w:p w:rsidR="008B1605" w:rsidRPr="00BD7C18" w:rsidRDefault="008B1605" w:rsidP="00F430DA">
      <w:pPr>
        <w:tabs>
          <w:tab w:val="left" w:pos="426"/>
        </w:tabs>
        <w:spacing w:after="0" w:line="278" w:lineRule="exact"/>
        <w:ind w:left="440" w:right="7100"/>
        <w:jc w:val="right"/>
        <w:outlineLvl w:val="0"/>
        <w:rPr>
          <w:rFonts w:ascii="Times New Roman" w:eastAsia="Times New Roman" w:hAnsi="Times New Roman" w:cs="Times New Roman"/>
          <w:b/>
          <w:bCs/>
          <w:color w:val="000000"/>
          <w:spacing w:val="4"/>
          <w:sz w:val="24"/>
          <w:szCs w:val="24"/>
          <w:lang w:eastAsia="ru-RU"/>
        </w:rPr>
      </w:pPr>
      <w:bookmarkStart w:id="106" w:name="bookmark108"/>
      <w:r w:rsidRPr="00BD7C18">
        <w:rPr>
          <w:rFonts w:ascii="Times New Roman" w:eastAsia="Times New Roman" w:hAnsi="Times New Roman" w:cs="Times New Roman"/>
          <w:b/>
          <w:bCs/>
          <w:color w:val="000000"/>
          <w:spacing w:val="4"/>
          <w:sz w:val="24"/>
          <w:szCs w:val="24"/>
          <w:lang w:eastAsia="ru-RU"/>
        </w:rPr>
        <w:t>Наглядная геометрия Геометрические фигуры</w:t>
      </w:r>
      <w:bookmarkEnd w:id="106"/>
    </w:p>
    <w:p w:rsidR="008B1605" w:rsidRPr="00BD7C18" w:rsidRDefault="008B1605" w:rsidP="00F430DA">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8B1605" w:rsidRPr="00BD7C18" w:rsidRDefault="008B1605" w:rsidP="00F430DA">
      <w:pPr>
        <w:tabs>
          <w:tab w:val="left" w:pos="426"/>
        </w:tabs>
        <w:spacing w:after="0" w:line="278" w:lineRule="exact"/>
        <w:ind w:left="20"/>
        <w:outlineLvl w:val="0"/>
        <w:rPr>
          <w:rFonts w:ascii="Times New Roman" w:eastAsia="Times New Roman" w:hAnsi="Times New Roman" w:cs="Times New Roman"/>
          <w:b/>
          <w:bCs/>
          <w:color w:val="000000"/>
          <w:spacing w:val="4"/>
          <w:sz w:val="24"/>
          <w:szCs w:val="24"/>
          <w:lang w:eastAsia="ru-RU"/>
        </w:rPr>
      </w:pPr>
      <w:bookmarkStart w:id="107" w:name="bookmark109"/>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07"/>
    </w:p>
    <w:p w:rsidR="008B1605" w:rsidRPr="00BD7C18" w:rsidRDefault="008B1605" w:rsidP="00F430DA">
      <w:pPr>
        <w:numPr>
          <w:ilvl w:val="0"/>
          <w:numId w:val="3"/>
        </w:numPr>
        <w:tabs>
          <w:tab w:val="left" w:pos="426"/>
        </w:tabs>
        <w:spacing w:after="0" w:line="278" w:lineRule="exact"/>
        <w:ind w:right="176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решать практические задачи с применением простейших свойств фигур. </w:t>
      </w:r>
      <w:r w:rsidRPr="00BD7C18">
        <w:rPr>
          <w:rFonts w:ascii="Times New Roman" w:eastAsia="Times New Roman" w:hAnsi="Times New Roman" w:cs="Times New Roman"/>
          <w:b/>
          <w:bCs/>
          <w:color w:val="000000"/>
          <w:spacing w:val="4"/>
          <w:sz w:val="24"/>
          <w:szCs w:val="24"/>
          <w:lang w:eastAsia="ru-RU"/>
        </w:rPr>
        <w:t>Измерения и вычисления</w:t>
      </w:r>
    </w:p>
    <w:p w:rsidR="008B1605" w:rsidRPr="00BD7C18" w:rsidRDefault="008B1605" w:rsidP="00F430DA">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измерение длин, расстояний, величин углов, с помощью инструментов для измерений длин и углов;</w:t>
      </w:r>
    </w:p>
    <w:p w:rsidR="008B1605" w:rsidRPr="00BD7C18" w:rsidRDefault="008B1605" w:rsidP="00F430DA">
      <w:pPr>
        <w:numPr>
          <w:ilvl w:val="0"/>
          <w:numId w:val="3"/>
        </w:numPr>
        <w:tabs>
          <w:tab w:val="left" w:pos="426"/>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вычислять площади прямоугольников.</w:t>
      </w:r>
    </w:p>
    <w:p w:rsidR="008B1605" w:rsidRPr="00BD7C18" w:rsidRDefault="008B1605" w:rsidP="00F430DA">
      <w:pPr>
        <w:tabs>
          <w:tab w:val="left" w:pos="426"/>
        </w:tabs>
        <w:spacing w:after="0" w:line="278" w:lineRule="exact"/>
        <w:ind w:left="20"/>
        <w:outlineLvl w:val="0"/>
        <w:rPr>
          <w:rFonts w:ascii="Times New Roman" w:eastAsia="Times New Roman" w:hAnsi="Times New Roman" w:cs="Times New Roman"/>
          <w:b/>
          <w:bCs/>
          <w:color w:val="000000"/>
          <w:spacing w:val="4"/>
          <w:sz w:val="24"/>
          <w:szCs w:val="24"/>
          <w:lang w:eastAsia="ru-RU"/>
        </w:rPr>
      </w:pPr>
      <w:bookmarkStart w:id="108" w:name="bookmark110"/>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08"/>
    </w:p>
    <w:p w:rsidR="008B1605" w:rsidRPr="00BD7C18" w:rsidRDefault="008B1605" w:rsidP="00F430DA">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вычислять расстояния на местности в стандартных ситуациях, площади прямоугольников;</w:t>
      </w:r>
    </w:p>
    <w:p w:rsidR="008B1605" w:rsidRPr="00BD7C18" w:rsidRDefault="008B1605" w:rsidP="00F430DA">
      <w:pPr>
        <w:numPr>
          <w:ilvl w:val="0"/>
          <w:numId w:val="3"/>
        </w:numPr>
        <w:tabs>
          <w:tab w:val="left" w:pos="426"/>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простейшие построения и измерения на местности, необходимые в реальной</w:t>
      </w:r>
    </w:p>
    <w:p w:rsidR="008B1605" w:rsidRPr="00BD7C18" w:rsidRDefault="008B1605" w:rsidP="00F430DA">
      <w:pPr>
        <w:tabs>
          <w:tab w:val="left" w:pos="426"/>
        </w:tabs>
        <w:spacing w:after="0" w:line="278" w:lineRule="exact"/>
        <w:ind w:lef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жизни</w:t>
      </w:r>
    </w:p>
    <w:p w:rsidR="008B1605" w:rsidRPr="00BD7C18" w:rsidRDefault="008B1605" w:rsidP="00F430DA">
      <w:pPr>
        <w:tabs>
          <w:tab w:val="left" w:pos="426"/>
        </w:tabs>
        <w:spacing w:after="0" w:line="278" w:lineRule="exact"/>
        <w:ind w:left="440"/>
        <w:outlineLvl w:val="0"/>
        <w:rPr>
          <w:rFonts w:ascii="Times New Roman" w:eastAsia="Times New Roman" w:hAnsi="Times New Roman" w:cs="Times New Roman"/>
          <w:b/>
          <w:bCs/>
          <w:color w:val="000000"/>
          <w:spacing w:val="4"/>
          <w:sz w:val="24"/>
          <w:szCs w:val="24"/>
          <w:lang w:eastAsia="ru-RU"/>
        </w:rPr>
      </w:pPr>
      <w:bookmarkStart w:id="109" w:name="bookmark111"/>
      <w:r w:rsidRPr="00BD7C18">
        <w:rPr>
          <w:rFonts w:ascii="Times New Roman" w:eastAsia="Times New Roman" w:hAnsi="Times New Roman" w:cs="Times New Roman"/>
          <w:b/>
          <w:bCs/>
          <w:color w:val="000000"/>
          <w:spacing w:val="4"/>
          <w:sz w:val="24"/>
          <w:szCs w:val="24"/>
          <w:lang w:eastAsia="ru-RU"/>
        </w:rPr>
        <w:t>История математики</w:t>
      </w:r>
      <w:bookmarkEnd w:id="109"/>
    </w:p>
    <w:p w:rsidR="008B1605" w:rsidRPr="00BD7C18" w:rsidRDefault="008B1605" w:rsidP="00F430DA">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отдельные выдающиеся результаты, полученные в ходе развития математики как науки;</w:t>
      </w:r>
    </w:p>
    <w:p w:rsidR="008B1605" w:rsidRPr="00BD7C18" w:rsidRDefault="008B1605" w:rsidP="00F430DA">
      <w:pPr>
        <w:numPr>
          <w:ilvl w:val="0"/>
          <w:numId w:val="3"/>
        </w:numPr>
        <w:tabs>
          <w:tab w:val="left" w:pos="42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знать примеры математических открытий и их авторов, в связи с отечественной и всемирной историей.</w:t>
      </w:r>
    </w:p>
    <w:p w:rsidR="008B1605" w:rsidRPr="00BD7C18" w:rsidRDefault="008B1605" w:rsidP="00F430DA">
      <w:pPr>
        <w:tabs>
          <w:tab w:val="left" w:pos="426"/>
        </w:tabs>
        <w:spacing w:after="0" w:line="274" w:lineRule="exact"/>
        <w:ind w:left="20" w:right="20" w:firstLine="720"/>
        <w:outlineLvl w:val="0"/>
        <w:rPr>
          <w:rFonts w:ascii="Times New Roman" w:eastAsia="Times New Roman" w:hAnsi="Times New Roman" w:cs="Times New Roman"/>
          <w:b/>
          <w:bCs/>
          <w:color w:val="000000"/>
          <w:spacing w:val="4"/>
          <w:sz w:val="24"/>
          <w:szCs w:val="24"/>
          <w:lang w:eastAsia="ru-RU"/>
        </w:rPr>
      </w:pPr>
      <w:bookmarkStart w:id="110" w:name="bookmark112"/>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 в 5-6 классах</w:t>
      </w:r>
      <w:r w:rsidR="0015315A" w:rsidRPr="00BD7C18">
        <w:rPr>
          <w:rFonts w:ascii="Times New Roman" w:eastAsia="Times New Roman" w:hAnsi="Times New Roman" w:cs="Times New Roman"/>
          <w:b/>
          <w:bCs/>
          <w:color w:val="000000"/>
          <w:spacing w:val="4"/>
          <w:sz w:val="24"/>
          <w:szCs w:val="24"/>
          <w:lang w:eastAsia="ru-RU"/>
        </w:rPr>
        <w:t xml:space="preserve">. </w:t>
      </w:r>
      <w:r w:rsidRPr="00BD7C18">
        <w:rPr>
          <w:rFonts w:ascii="Times New Roman" w:eastAsia="Times New Roman" w:hAnsi="Times New Roman" w:cs="Times New Roman"/>
          <w:b/>
          <w:bCs/>
          <w:color w:val="000000"/>
          <w:spacing w:val="4"/>
          <w:sz w:val="24"/>
          <w:szCs w:val="24"/>
          <w:lang w:eastAsia="ru-RU"/>
        </w:rPr>
        <w:t>Элементы теории множеств и математической логики</w:t>
      </w:r>
      <w:bookmarkEnd w:id="110"/>
    </w:p>
    <w:p w:rsidR="008B1605" w:rsidRPr="00BD7C18" w:rsidRDefault="008B1605" w:rsidP="00F430DA">
      <w:pPr>
        <w:tabs>
          <w:tab w:val="left" w:pos="426"/>
        </w:tabs>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F430DA">
      <w:pPr>
        <w:numPr>
          <w:ilvl w:val="0"/>
          <w:numId w:val="3"/>
        </w:numPr>
        <w:tabs>
          <w:tab w:val="left" w:pos="426"/>
          <w:tab w:val="left" w:pos="1172"/>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множество, характеристики множества, элемент множества, пустое, конечное и бесконечное множество, подмножество, принадлежность,</w:t>
      </w:r>
    </w:p>
    <w:p w:rsidR="008B1605" w:rsidRPr="00BD7C18" w:rsidRDefault="008B1605" w:rsidP="00F430DA">
      <w:pPr>
        <w:numPr>
          <w:ilvl w:val="0"/>
          <w:numId w:val="3"/>
        </w:numPr>
        <w:tabs>
          <w:tab w:val="left" w:pos="426"/>
          <w:tab w:val="left" w:pos="1167"/>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определять принадлежность элемента множеству, объединению и пересечению множеств;</w:t>
      </w:r>
    </w:p>
    <w:p w:rsidR="00130F40" w:rsidRPr="00BD7C18" w:rsidRDefault="008B1605" w:rsidP="00F430DA">
      <w:pPr>
        <w:tabs>
          <w:tab w:val="left" w:pos="426"/>
        </w:tabs>
        <w:spacing w:after="0" w:line="278" w:lineRule="exact"/>
        <w:ind w:left="20" w:right="182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 xml:space="preserve">задавать множество с помощью перечисления элементов, словесного описания </w:t>
      </w:r>
    </w:p>
    <w:p w:rsidR="008B1605" w:rsidRPr="00BD7C18" w:rsidRDefault="008B1605" w:rsidP="00F430DA">
      <w:pPr>
        <w:tabs>
          <w:tab w:val="left" w:pos="426"/>
        </w:tabs>
        <w:spacing w:after="0" w:line="278" w:lineRule="exact"/>
        <w:ind w:left="20" w:right="182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p>
    <w:p w:rsidR="008B1605" w:rsidRPr="00BD7C18" w:rsidRDefault="008B1605" w:rsidP="00F430DA">
      <w:pPr>
        <w:numPr>
          <w:ilvl w:val="0"/>
          <w:numId w:val="3"/>
        </w:numPr>
        <w:tabs>
          <w:tab w:val="left" w:pos="426"/>
          <w:tab w:val="left" w:pos="985"/>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распознавать логически некорректные высказывания;</w:t>
      </w:r>
    </w:p>
    <w:p w:rsidR="008B1605" w:rsidRPr="00BD7C18" w:rsidRDefault="008B1605" w:rsidP="00F430DA">
      <w:pPr>
        <w:numPr>
          <w:ilvl w:val="0"/>
          <w:numId w:val="3"/>
        </w:numPr>
        <w:tabs>
          <w:tab w:val="left" w:pos="426"/>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строить цепочки умозаключений на основе использования правил логики</w:t>
      </w:r>
    </w:p>
    <w:p w:rsidR="008B1605" w:rsidRPr="00BD7C18" w:rsidRDefault="008B1605" w:rsidP="00F430DA">
      <w:pPr>
        <w:tabs>
          <w:tab w:val="left" w:pos="426"/>
        </w:tabs>
        <w:spacing w:after="0" w:line="278" w:lineRule="exact"/>
        <w:ind w:left="460"/>
        <w:outlineLvl w:val="0"/>
        <w:rPr>
          <w:rFonts w:ascii="Times New Roman" w:eastAsia="Times New Roman" w:hAnsi="Times New Roman" w:cs="Times New Roman"/>
          <w:b/>
          <w:bCs/>
          <w:color w:val="000000"/>
          <w:spacing w:val="4"/>
          <w:sz w:val="24"/>
          <w:szCs w:val="24"/>
          <w:lang w:eastAsia="ru-RU"/>
        </w:rPr>
      </w:pPr>
      <w:bookmarkStart w:id="111" w:name="bookmark113"/>
      <w:r w:rsidRPr="00BD7C18">
        <w:rPr>
          <w:rFonts w:ascii="Times New Roman" w:eastAsia="Times New Roman" w:hAnsi="Times New Roman" w:cs="Times New Roman"/>
          <w:b/>
          <w:bCs/>
          <w:color w:val="000000"/>
          <w:spacing w:val="4"/>
          <w:sz w:val="24"/>
          <w:szCs w:val="24"/>
          <w:lang w:eastAsia="ru-RU"/>
        </w:rPr>
        <w:t>Числа</w:t>
      </w:r>
      <w:bookmarkEnd w:id="111"/>
    </w:p>
    <w:p w:rsidR="008B1605" w:rsidRPr="00BD7C18" w:rsidRDefault="008B1605" w:rsidP="00F430DA">
      <w:pPr>
        <w:numPr>
          <w:ilvl w:val="0"/>
          <w:numId w:val="3"/>
        </w:numPr>
        <w:tabs>
          <w:tab w:val="left" w:pos="426"/>
          <w:tab w:val="left" w:pos="1191"/>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8B1605" w:rsidRPr="00BD7C18" w:rsidRDefault="008B1605" w:rsidP="00F430DA">
      <w:pPr>
        <w:numPr>
          <w:ilvl w:val="0"/>
          <w:numId w:val="3"/>
        </w:numPr>
        <w:tabs>
          <w:tab w:val="left" w:pos="426"/>
          <w:tab w:val="left" w:pos="1153"/>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и объяснять смысл позиционной записи натурального числа;</w:t>
      </w:r>
    </w:p>
    <w:p w:rsidR="008B1605" w:rsidRPr="00BD7C18" w:rsidRDefault="008B1605" w:rsidP="00F430DA">
      <w:pPr>
        <w:numPr>
          <w:ilvl w:val="0"/>
          <w:numId w:val="3"/>
        </w:numPr>
        <w:tabs>
          <w:tab w:val="left" w:pos="426"/>
          <w:tab w:val="left" w:pos="1153"/>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вычисления, в том числе с использованием приёмов рациональных вычислений, обосновывать алгоритмы выполнения действий;</w:t>
      </w:r>
    </w:p>
    <w:p w:rsidR="008B1605" w:rsidRPr="00BD7C18" w:rsidRDefault="008B1605" w:rsidP="00F430DA">
      <w:pPr>
        <w:numPr>
          <w:ilvl w:val="0"/>
          <w:numId w:val="3"/>
        </w:numPr>
        <w:tabs>
          <w:tab w:val="left" w:pos="426"/>
          <w:tab w:val="left" w:pos="1158"/>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8B1605" w:rsidRPr="00BD7C18" w:rsidRDefault="008B1605" w:rsidP="00F430DA">
      <w:pPr>
        <w:numPr>
          <w:ilvl w:val="0"/>
          <w:numId w:val="3"/>
        </w:numPr>
        <w:tabs>
          <w:tab w:val="left" w:pos="426"/>
          <w:tab w:val="left" w:pos="115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округление рациональных чисел с заданной точностью;</w:t>
      </w:r>
    </w:p>
    <w:p w:rsidR="008B1605" w:rsidRPr="00BD7C18" w:rsidRDefault="008B1605" w:rsidP="00F430DA">
      <w:pPr>
        <w:numPr>
          <w:ilvl w:val="0"/>
          <w:numId w:val="3"/>
        </w:numPr>
        <w:tabs>
          <w:tab w:val="left" w:pos="426"/>
          <w:tab w:val="left" w:pos="1129"/>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упорядочивать числа, записанные в виде обыкновенных и десятичных дробей;</w:t>
      </w:r>
    </w:p>
    <w:p w:rsidR="008B1605" w:rsidRPr="00BD7C18" w:rsidRDefault="008B1605" w:rsidP="00F430DA">
      <w:pPr>
        <w:numPr>
          <w:ilvl w:val="0"/>
          <w:numId w:val="3"/>
        </w:numPr>
        <w:tabs>
          <w:tab w:val="left" w:pos="426"/>
          <w:tab w:val="left" w:pos="115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находить НОД и НОК чисел и использовать их при решении задач.</w:t>
      </w:r>
    </w:p>
    <w:p w:rsidR="00130F40" w:rsidRPr="00BD7C18" w:rsidRDefault="008B1605" w:rsidP="00F430DA">
      <w:pPr>
        <w:numPr>
          <w:ilvl w:val="0"/>
          <w:numId w:val="3"/>
        </w:numPr>
        <w:tabs>
          <w:tab w:val="left" w:pos="426"/>
          <w:tab w:val="left" w:pos="1153"/>
        </w:tabs>
        <w:spacing w:after="0" w:line="283" w:lineRule="exact"/>
        <w:ind w:right="36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 xml:space="preserve">оперировать понятием модуль числа, геометрическая интерпретация модуля числа. </w:t>
      </w:r>
    </w:p>
    <w:p w:rsidR="008B1605" w:rsidRPr="00BD7C18" w:rsidRDefault="008B1605" w:rsidP="00F430DA">
      <w:pPr>
        <w:tabs>
          <w:tab w:val="left" w:pos="426"/>
          <w:tab w:val="left" w:pos="1153"/>
        </w:tabs>
        <w:spacing w:after="0" w:line="283" w:lineRule="exact"/>
        <w:ind w:right="36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p>
    <w:p w:rsidR="008B1605" w:rsidRPr="00BD7C18" w:rsidRDefault="008B1605" w:rsidP="00F430DA">
      <w:pPr>
        <w:numPr>
          <w:ilvl w:val="0"/>
          <w:numId w:val="3"/>
        </w:numPr>
        <w:tabs>
          <w:tab w:val="left" w:pos="426"/>
          <w:tab w:val="left" w:pos="1182"/>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применять правила приближенных вычислений при решении практических задач и решении задач других учебных предметов;</w:t>
      </w:r>
    </w:p>
    <w:p w:rsidR="008B1605" w:rsidRPr="00BD7C18" w:rsidRDefault="008B1605" w:rsidP="00F430DA">
      <w:pPr>
        <w:numPr>
          <w:ilvl w:val="0"/>
          <w:numId w:val="3"/>
        </w:numPr>
        <w:tabs>
          <w:tab w:val="left" w:pos="426"/>
          <w:tab w:val="left" w:pos="1148"/>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lastRenderedPageBreak/>
        <w:t>выполнять сравнение результатов вычислений при решении практических задач, в том числе приближенных вычислений;</w:t>
      </w:r>
    </w:p>
    <w:p w:rsidR="008B1605" w:rsidRPr="00BD7C18" w:rsidRDefault="008B1605" w:rsidP="00F430DA">
      <w:pPr>
        <w:numPr>
          <w:ilvl w:val="0"/>
          <w:numId w:val="3"/>
        </w:numPr>
        <w:tabs>
          <w:tab w:val="left" w:pos="426"/>
          <w:tab w:val="left" w:pos="1162"/>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составлять числовые выражения и оценивать их значения при решении практических задач и задач из других учебных предметов;</w:t>
      </w:r>
    </w:p>
    <w:p w:rsidR="008B1605" w:rsidRPr="00BD7C18" w:rsidRDefault="008B1605" w:rsidP="00F430DA">
      <w:pPr>
        <w:tabs>
          <w:tab w:val="left" w:pos="426"/>
        </w:tabs>
        <w:spacing w:after="0" w:line="278" w:lineRule="exact"/>
        <w:ind w:left="460"/>
        <w:outlineLvl w:val="0"/>
        <w:rPr>
          <w:rFonts w:ascii="Times New Roman" w:eastAsia="Times New Roman" w:hAnsi="Times New Roman" w:cs="Times New Roman"/>
          <w:b/>
          <w:bCs/>
          <w:color w:val="000000"/>
          <w:spacing w:val="4"/>
          <w:sz w:val="24"/>
          <w:szCs w:val="24"/>
          <w:lang w:eastAsia="ru-RU"/>
        </w:rPr>
      </w:pPr>
      <w:bookmarkStart w:id="112" w:name="bookmark114"/>
      <w:r w:rsidRPr="00BD7C18">
        <w:rPr>
          <w:rFonts w:ascii="Times New Roman" w:eastAsia="Times New Roman" w:hAnsi="Times New Roman" w:cs="Times New Roman"/>
          <w:b/>
          <w:bCs/>
          <w:color w:val="000000"/>
          <w:spacing w:val="4"/>
          <w:sz w:val="24"/>
          <w:szCs w:val="24"/>
          <w:lang w:eastAsia="ru-RU"/>
        </w:rPr>
        <w:t>Уравнения и неравенства</w:t>
      </w:r>
      <w:bookmarkEnd w:id="112"/>
    </w:p>
    <w:p w:rsidR="008B1605" w:rsidRPr="00BD7C18" w:rsidRDefault="008B1605" w:rsidP="00F430DA">
      <w:pPr>
        <w:numPr>
          <w:ilvl w:val="0"/>
          <w:numId w:val="3"/>
        </w:numPr>
        <w:tabs>
          <w:tab w:val="left" w:pos="426"/>
          <w:tab w:val="left" w:pos="1191"/>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равенство, числовое равенство, уравнение, корень уравнения, решение уравнения, числовое неравенство</w:t>
      </w:r>
    </w:p>
    <w:p w:rsidR="008B1605" w:rsidRPr="00BD7C18" w:rsidRDefault="008B1605" w:rsidP="00F430DA">
      <w:pPr>
        <w:tabs>
          <w:tab w:val="left" w:pos="426"/>
        </w:tabs>
        <w:spacing w:after="0" w:line="278" w:lineRule="exact"/>
        <w:ind w:left="460"/>
        <w:outlineLvl w:val="0"/>
        <w:rPr>
          <w:rFonts w:ascii="Times New Roman" w:eastAsia="Times New Roman" w:hAnsi="Times New Roman" w:cs="Times New Roman"/>
          <w:b/>
          <w:bCs/>
          <w:color w:val="000000"/>
          <w:spacing w:val="4"/>
          <w:sz w:val="24"/>
          <w:szCs w:val="24"/>
          <w:lang w:eastAsia="ru-RU"/>
        </w:rPr>
      </w:pPr>
      <w:bookmarkStart w:id="113" w:name="bookmark115"/>
      <w:r w:rsidRPr="00BD7C18">
        <w:rPr>
          <w:rFonts w:ascii="Times New Roman" w:eastAsia="Times New Roman" w:hAnsi="Times New Roman" w:cs="Times New Roman"/>
          <w:b/>
          <w:bCs/>
          <w:color w:val="000000"/>
          <w:spacing w:val="4"/>
          <w:sz w:val="24"/>
          <w:szCs w:val="24"/>
          <w:lang w:eastAsia="ru-RU"/>
        </w:rPr>
        <w:t>Статистика и теория вероятностей</w:t>
      </w:r>
      <w:bookmarkEnd w:id="113"/>
    </w:p>
    <w:p w:rsidR="008B1605" w:rsidRPr="00BD7C18" w:rsidRDefault="008B1605" w:rsidP="00F430DA">
      <w:pPr>
        <w:numPr>
          <w:ilvl w:val="0"/>
          <w:numId w:val="3"/>
        </w:numPr>
        <w:tabs>
          <w:tab w:val="left" w:pos="426"/>
          <w:tab w:val="left" w:pos="115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столбчатые и круговые диаграммы, таблицы данных, среднее арифметическое,</w:t>
      </w:r>
    </w:p>
    <w:p w:rsidR="008B1605" w:rsidRPr="00BD7C18" w:rsidRDefault="008B1605" w:rsidP="00F430DA">
      <w:pPr>
        <w:numPr>
          <w:ilvl w:val="0"/>
          <w:numId w:val="3"/>
        </w:numPr>
        <w:tabs>
          <w:tab w:val="left" w:pos="426"/>
          <w:tab w:val="left" w:pos="115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извлекать, информацию, представленную в таблицах, на диаграммах;</w:t>
      </w:r>
    </w:p>
    <w:p w:rsidR="00130F40" w:rsidRPr="00BD7C18" w:rsidRDefault="008B1605" w:rsidP="00F430DA">
      <w:pPr>
        <w:numPr>
          <w:ilvl w:val="0"/>
          <w:numId w:val="3"/>
        </w:numPr>
        <w:tabs>
          <w:tab w:val="left" w:pos="426"/>
          <w:tab w:val="left" w:pos="1153"/>
        </w:tabs>
        <w:spacing w:after="0" w:line="278" w:lineRule="exact"/>
        <w:ind w:right="276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 xml:space="preserve">составлять таблицы, строить диаграммы на основе данных </w:t>
      </w:r>
    </w:p>
    <w:p w:rsidR="008B1605" w:rsidRPr="00BD7C18" w:rsidRDefault="008B1605" w:rsidP="00F430DA">
      <w:pPr>
        <w:tabs>
          <w:tab w:val="left" w:pos="426"/>
          <w:tab w:val="left" w:pos="1153"/>
        </w:tabs>
        <w:spacing w:after="0" w:line="278" w:lineRule="exact"/>
        <w:ind w:right="276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p>
    <w:p w:rsidR="008B1605" w:rsidRPr="00BD7C18" w:rsidRDefault="008B1605" w:rsidP="00F430DA">
      <w:pPr>
        <w:numPr>
          <w:ilvl w:val="0"/>
          <w:numId w:val="3"/>
        </w:numPr>
        <w:tabs>
          <w:tab w:val="left" w:pos="426"/>
          <w:tab w:val="left" w:pos="1172"/>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8B1605" w:rsidRPr="00BD7C18" w:rsidRDefault="008B1605" w:rsidP="006D0525">
      <w:pPr>
        <w:spacing w:after="0" w:line="278" w:lineRule="exact"/>
        <w:ind w:left="460"/>
        <w:outlineLvl w:val="0"/>
        <w:rPr>
          <w:rFonts w:ascii="Times New Roman" w:eastAsia="Times New Roman" w:hAnsi="Times New Roman" w:cs="Times New Roman"/>
          <w:b/>
          <w:bCs/>
          <w:color w:val="000000"/>
          <w:spacing w:val="4"/>
          <w:sz w:val="24"/>
          <w:szCs w:val="24"/>
          <w:lang w:eastAsia="ru-RU"/>
        </w:rPr>
      </w:pPr>
      <w:bookmarkStart w:id="114" w:name="bookmark116"/>
      <w:r w:rsidRPr="00BD7C18">
        <w:rPr>
          <w:rFonts w:ascii="Times New Roman" w:eastAsia="Times New Roman" w:hAnsi="Times New Roman" w:cs="Times New Roman"/>
          <w:b/>
          <w:bCs/>
          <w:color w:val="000000"/>
          <w:spacing w:val="4"/>
          <w:sz w:val="24"/>
          <w:szCs w:val="24"/>
          <w:lang w:eastAsia="ru-RU"/>
        </w:rPr>
        <w:t>Текстовые задачи</w:t>
      </w:r>
      <w:bookmarkEnd w:id="114"/>
    </w:p>
    <w:p w:rsidR="008B1605" w:rsidRPr="00BD7C18" w:rsidRDefault="008B1605" w:rsidP="00DC6E58">
      <w:pPr>
        <w:numPr>
          <w:ilvl w:val="0"/>
          <w:numId w:val="3"/>
        </w:numPr>
        <w:spacing w:after="0" w:line="278" w:lineRule="exact"/>
        <w:ind w:left="426"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простые и сложные задачи разных типов, а также задачи повышенной трудности;</w:t>
      </w:r>
    </w:p>
    <w:p w:rsidR="008B1605" w:rsidRPr="00BD7C18" w:rsidRDefault="008B1605" w:rsidP="00DC6E58">
      <w:pPr>
        <w:numPr>
          <w:ilvl w:val="0"/>
          <w:numId w:val="3"/>
        </w:numPr>
        <w:spacing w:after="0" w:line="278" w:lineRule="exact"/>
        <w:ind w:left="426"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8B1605" w:rsidRPr="00BD7C18" w:rsidRDefault="008B1605" w:rsidP="00DC6E58">
      <w:pPr>
        <w:numPr>
          <w:ilvl w:val="0"/>
          <w:numId w:val="3"/>
        </w:numPr>
        <w:tabs>
          <w:tab w:val="left" w:pos="709"/>
        </w:tabs>
        <w:spacing w:after="0" w:line="283" w:lineRule="exact"/>
        <w:ind w:left="426"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знать и применять оба способа поиска решения задач (от требования к условию и от условия к требованию);</w:t>
      </w:r>
    </w:p>
    <w:p w:rsidR="008B1605" w:rsidRPr="00BD7C18" w:rsidRDefault="008B1605" w:rsidP="00DC6E58">
      <w:pPr>
        <w:numPr>
          <w:ilvl w:val="0"/>
          <w:numId w:val="3"/>
        </w:numPr>
        <w:spacing w:after="0" w:line="283" w:lineRule="exact"/>
        <w:ind w:left="426"/>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моделировать рассуждения при поиске решения задач с помощью граф-схемы;</w:t>
      </w:r>
    </w:p>
    <w:p w:rsidR="008B1605" w:rsidRPr="00BD7C18" w:rsidRDefault="008B1605" w:rsidP="00DC6E58">
      <w:pPr>
        <w:numPr>
          <w:ilvl w:val="0"/>
          <w:numId w:val="3"/>
        </w:numPr>
        <w:spacing w:after="0" w:line="283" w:lineRule="exact"/>
        <w:ind w:left="426"/>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выделять этапы решения задачи и содержание каждого этапа;</w:t>
      </w:r>
    </w:p>
    <w:p w:rsidR="008B1605" w:rsidRPr="00BD7C18" w:rsidRDefault="008B1605" w:rsidP="00DC6E58">
      <w:pPr>
        <w:numPr>
          <w:ilvl w:val="0"/>
          <w:numId w:val="3"/>
        </w:numPr>
        <w:spacing w:after="0" w:line="278" w:lineRule="exact"/>
        <w:ind w:left="426"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интерпретировать вычислительные результаты в задаче, исследовать полученное решение задачи;</w:t>
      </w:r>
    </w:p>
    <w:p w:rsidR="008B1605" w:rsidRPr="00BD7C18" w:rsidRDefault="008B1605" w:rsidP="00DC6E58">
      <w:pPr>
        <w:numPr>
          <w:ilvl w:val="0"/>
          <w:numId w:val="3"/>
        </w:numPr>
        <w:tabs>
          <w:tab w:val="left" w:pos="709"/>
        </w:tabs>
        <w:spacing w:after="0" w:line="278" w:lineRule="exact"/>
        <w:ind w:left="426"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8B1605" w:rsidRPr="00BD7C18" w:rsidRDefault="008B1605" w:rsidP="00DC6E58">
      <w:pPr>
        <w:numPr>
          <w:ilvl w:val="0"/>
          <w:numId w:val="3"/>
        </w:numPr>
        <w:tabs>
          <w:tab w:val="left" w:pos="709"/>
        </w:tabs>
        <w:spacing w:after="0" w:line="283" w:lineRule="exact"/>
        <w:ind w:left="426"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исследовать всевозможные ситуации при решении задач на движение по реке, рассматривать разные системы отсчёта;</w:t>
      </w:r>
    </w:p>
    <w:p w:rsidR="008B1605" w:rsidRPr="00BD7C18" w:rsidRDefault="008B1605" w:rsidP="00DC6E58">
      <w:pPr>
        <w:numPr>
          <w:ilvl w:val="0"/>
          <w:numId w:val="3"/>
        </w:numPr>
        <w:spacing w:after="0" w:line="283" w:lineRule="exact"/>
        <w:ind w:left="426"/>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разнообразные задачи «на части»,</w:t>
      </w:r>
    </w:p>
    <w:p w:rsidR="008B1605" w:rsidRPr="00BD7C18" w:rsidRDefault="008B1605" w:rsidP="00DC6E58">
      <w:pPr>
        <w:numPr>
          <w:ilvl w:val="0"/>
          <w:numId w:val="3"/>
        </w:numPr>
        <w:spacing w:after="0" w:line="283" w:lineRule="exact"/>
        <w:ind w:left="426"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B1605" w:rsidRPr="00BD7C18" w:rsidRDefault="008B1605" w:rsidP="00DC6E58">
      <w:pPr>
        <w:numPr>
          <w:ilvl w:val="0"/>
          <w:numId w:val="3"/>
        </w:numPr>
        <w:spacing w:after="0" w:line="274" w:lineRule="exact"/>
        <w:ind w:left="426"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осознавать и объяснять идентичность задач разных типов, связывающих три величины (на</w:t>
      </w:r>
      <w:r w:rsidR="00DC6E58">
        <w:rPr>
          <w:rFonts w:ascii="Times New Roman" w:eastAsia="Times New Roman" w:hAnsi="Times New Roman" w:cs="Times New Roman"/>
          <w:i/>
          <w:iCs/>
          <w:color w:val="000000"/>
          <w:spacing w:val="-2"/>
          <w:sz w:val="24"/>
          <w:szCs w:val="24"/>
          <w:lang w:eastAsia="ru-RU"/>
        </w:rPr>
        <w:t xml:space="preserve"> </w:t>
      </w:r>
      <w:r w:rsidRPr="00BD7C18">
        <w:rPr>
          <w:rFonts w:ascii="Times New Roman" w:eastAsia="Times New Roman" w:hAnsi="Times New Roman" w:cs="Times New Roman"/>
          <w:i/>
          <w:iCs/>
          <w:color w:val="000000"/>
          <w:spacing w:val="-2"/>
          <w:sz w:val="24"/>
          <w:szCs w:val="24"/>
          <w:lang w:eastAsia="ru-RU"/>
        </w:rPr>
        <w:t>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8B1605" w:rsidRPr="00BD7C18" w:rsidRDefault="008B1605" w:rsidP="006D0525">
      <w:pPr>
        <w:spacing w:after="0" w:line="274" w:lineRule="exact"/>
        <w:ind w:left="40"/>
        <w:outlineLvl w:val="0"/>
        <w:rPr>
          <w:rFonts w:ascii="Times New Roman" w:eastAsia="Times New Roman" w:hAnsi="Times New Roman" w:cs="Times New Roman"/>
          <w:b/>
          <w:bCs/>
          <w:color w:val="000000"/>
          <w:spacing w:val="4"/>
          <w:sz w:val="24"/>
          <w:szCs w:val="24"/>
          <w:lang w:eastAsia="ru-RU"/>
        </w:rPr>
      </w:pPr>
      <w:bookmarkStart w:id="115" w:name="bookmark117"/>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15"/>
    </w:p>
    <w:p w:rsidR="008B1605" w:rsidRPr="00BD7C18" w:rsidRDefault="008B1605" w:rsidP="00DC6E58">
      <w:pPr>
        <w:numPr>
          <w:ilvl w:val="0"/>
          <w:numId w:val="3"/>
        </w:numPr>
        <w:tabs>
          <w:tab w:val="left" w:pos="567"/>
        </w:tabs>
        <w:spacing w:after="0" w:line="274" w:lineRule="exact"/>
        <w:ind w:left="284"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8B1605" w:rsidRPr="00BD7C18" w:rsidRDefault="008B1605" w:rsidP="00DC6E58">
      <w:pPr>
        <w:numPr>
          <w:ilvl w:val="0"/>
          <w:numId w:val="3"/>
        </w:numPr>
        <w:tabs>
          <w:tab w:val="left" w:pos="567"/>
          <w:tab w:val="left" w:pos="1139"/>
        </w:tabs>
        <w:spacing w:after="0" w:line="274" w:lineRule="exact"/>
        <w:ind w:left="284"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и конструировать задачи на основе рассмотрения реальных ситуаций, в которых не требуется точный вычислительный результат;</w:t>
      </w:r>
    </w:p>
    <w:p w:rsidR="008B1605" w:rsidRPr="00BD7C18" w:rsidRDefault="008B1605" w:rsidP="00DC6E58">
      <w:pPr>
        <w:numPr>
          <w:ilvl w:val="0"/>
          <w:numId w:val="3"/>
        </w:numPr>
        <w:tabs>
          <w:tab w:val="left" w:pos="567"/>
          <w:tab w:val="left" w:pos="1144"/>
        </w:tabs>
        <w:spacing w:after="0" w:line="278" w:lineRule="exact"/>
        <w:ind w:left="284"/>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задачи на движение по реке, рассматривая разные системы отсчета</w:t>
      </w:r>
    </w:p>
    <w:p w:rsidR="008B1605" w:rsidRPr="00BD7C18" w:rsidRDefault="008B1605" w:rsidP="006D0525">
      <w:pPr>
        <w:spacing w:after="0" w:line="278" w:lineRule="exact"/>
        <w:ind w:left="440" w:right="7020"/>
        <w:jc w:val="right"/>
        <w:outlineLvl w:val="0"/>
        <w:rPr>
          <w:rFonts w:ascii="Times New Roman" w:eastAsia="Times New Roman" w:hAnsi="Times New Roman" w:cs="Times New Roman"/>
          <w:b/>
          <w:bCs/>
          <w:color w:val="000000"/>
          <w:spacing w:val="4"/>
          <w:sz w:val="24"/>
          <w:szCs w:val="24"/>
          <w:lang w:eastAsia="ru-RU"/>
        </w:rPr>
      </w:pPr>
      <w:bookmarkStart w:id="116" w:name="bookmark118"/>
      <w:r w:rsidRPr="00BD7C18">
        <w:rPr>
          <w:rFonts w:ascii="Times New Roman" w:eastAsia="Times New Roman" w:hAnsi="Times New Roman" w:cs="Times New Roman"/>
          <w:b/>
          <w:bCs/>
          <w:color w:val="000000"/>
          <w:spacing w:val="4"/>
          <w:sz w:val="24"/>
          <w:szCs w:val="24"/>
          <w:lang w:eastAsia="ru-RU"/>
        </w:rPr>
        <w:t>Наглядная геометрия Геометрические фигуры</w:t>
      </w:r>
      <w:bookmarkEnd w:id="116"/>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извлекать, интерпретировать и преобразовывать информацию о геометрических фигурах, представленную на чертежах</w:t>
      </w:r>
    </w:p>
    <w:p w:rsidR="008B1605" w:rsidRPr="00BD7C18" w:rsidRDefault="008B1605" w:rsidP="00DC6E58">
      <w:pPr>
        <w:tabs>
          <w:tab w:val="left" w:pos="426"/>
        </w:tabs>
        <w:spacing w:after="0" w:line="278" w:lineRule="exact"/>
        <w:ind w:left="440" w:right="20" w:hanging="4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color w:val="000000"/>
          <w:spacing w:val="3"/>
          <w:sz w:val="24"/>
          <w:szCs w:val="24"/>
          <w:lang w:eastAsia="ru-RU"/>
        </w:rPr>
        <w:t>•</w:t>
      </w:r>
      <w:r w:rsidRPr="00BD7C18">
        <w:rPr>
          <w:rFonts w:ascii="Times New Roman" w:eastAsia="Times New Roman" w:hAnsi="Times New Roman" w:cs="Times New Roman"/>
          <w:i/>
          <w:iCs/>
          <w:color w:val="000000"/>
          <w:spacing w:val="-2"/>
          <w:sz w:val="24"/>
          <w:szCs w:val="24"/>
          <w:lang w:eastAsia="ru-RU"/>
        </w:rPr>
        <w:t xml:space="preserve"> изображать изучаемые фигуры от руки и с помощью линейки, циркуля, компьютерных инструментов.</w:t>
      </w:r>
    </w:p>
    <w:p w:rsidR="008B1605" w:rsidRPr="00BD7C18" w:rsidRDefault="008B1605" w:rsidP="006D0525">
      <w:pPr>
        <w:spacing w:after="0" w:line="278" w:lineRule="exact"/>
        <w:ind w:left="40"/>
        <w:outlineLvl w:val="0"/>
        <w:rPr>
          <w:rFonts w:ascii="Times New Roman" w:eastAsia="Times New Roman" w:hAnsi="Times New Roman" w:cs="Times New Roman"/>
          <w:b/>
          <w:bCs/>
          <w:color w:val="000000"/>
          <w:spacing w:val="4"/>
          <w:sz w:val="24"/>
          <w:szCs w:val="24"/>
          <w:lang w:eastAsia="ru-RU"/>
        </w:rPr>
      </w:pPr>
      <w:bookmarkStart w:id="117" w:name="bookmark119"/>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17"/>
    </w:p>
    <w:p w:rsidR="008B1605" w:rsidRPr="00BD7C18" w:rsidRDefault="008B1605" w:rsidP="00D14F78">
      <w:pPr>
        <w:numPr>
          <w:ilvl w:val="0"/>
          <w:numId w:val="3"/>
        </w:numPr>
        <w:tabs>
          <w:tab w:val="left" w:pos="1144"/>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практические задачи с применением простейших свойств фигур</w:t>
      </w:r>
    </w:p>
    <w:p w:rsidR="008B1605" w:rsidRPr="00BD7C18" w:rsidRDefault="008B1605" w:rsidP="006D0525">
      <w:pPr>
        <w:spacing w:after="0" w:line="278" w:lineRule="exact"/>
        <w:ind w:right="7020"/>
        <w:jc w:val="right"/>
        <w:outlineLvl w:val="0"/>
        <w:rPr>
          <w:rFonts w:ascii="Times New Roman" w:eastAsia="Times New Roman" w:hAnsi="Times New Roman" w:cs="Times New Roman"/>
          <w:b/>
          <w:bCs/>
          <w:color w:val="000000"/>
          <w:spacing w:val="4"/>
          <w:sz w:val="24"/>
          <w:szCs w:val="24"/>
          <w:lang w:eastAsia="ru-RU"/>
        </w:rPr>
      </w:pPr>
      <w:bookmarkStart w:id="118" w:name="bookmark120"/>
      <w:r w:rsidRPr="00BD7C18">
        <w:rPr>
          <w:rFonts w:ascii="Times New Roman" w:eastAsia="Times New Roman" w:hAnsi="Times New Roman" w:cs="Times New Roman"/>
          <w:b/>
          <w:bCs/>
          <w:color w:val="000000"/>
          <w:spacing w:val="4"/>
          <w:sz w:val="24"/>
          <w:szCs w:val="24"/>
          <w:lang w:eastAsia="ru-RU"/>
        </w:rPr>
        <w:lastRenderedPageBreak/>
        <w:t>Измерения и вычисления</w:t>
      </w:r>
      <w:bookmarkEnd w:id="118"/>
    </w:p>
    <w:p w:rsidR="008B1605" w:rsidRPr="00BD7C18" w:rsidRDefault="008B1605" w:rsidP="00D14F78">
      <w:pPr>
        <w:numPr>
          <w:ilvl w:val="0"/>
          <w:numId w:val="3"/>
        </w:numPr>
        <w:tabs>
          <w:tab w:val="left" w:pos="1173"/>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измерение длин, расстояний, величин углов, с помощью инструментов для измерений длин и углов;</w:t>
      </w:r>
    </w:p>
    <w:p w:rsidR="008B1605" w:rsidRPr="00BD7C18" w:rsidRDefault="008B1605" w:rsidP="00D14F78">
      <w:pPr>
        <w:numPr>
          <w:ilvl w:val="0"/>
          <w:numId w:val="3"/>
        </w:numPr>
        <w:tabs>
          <w:tab w:val="left" w:pos="117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вычислять площади прямоугольников, квадратов, объёмы прямоугольных параллелепипедов, кубов.</w:t>
      </w:r>
    </w:p>
    <w:p w:rsidR="008B1605" w:rsidRPr="00BD7C18" w:rsidRDefault="008B1605" w:rsidP="006D0525">
      <w:pPr>
        <w:spacing w:after="0" w:line="278" w:lineRule="exact"/>
        <w:ind w:left="40"/>
        <w:outlineLvl w:val="0"/>
        <w:rPr>
          <w:rFonts w:ascii="Times New Roman" w:eastAsia="Times New Roman" w:hAnsi="Times New Roman" w:cs="Times New Roman"/>
          <w:b/>
          <w:bCs/>
          <w:color w:val="000000"/>
          <w:spacing w:val="4"/>
          <w:sz w:val="24"/>
          <w:szCs w:val="24"/>
          <w:lang w:eastAsia="ru-RU"/>
        </w:rPr>
      </w:pPr>
      <w:bookmarkStart w:id="119" w:name="bookmark121"/>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19"/>
    </w:p>
    <w:p w:rsidR="008B1605" w:rsidRPr="00BD7C18" w:rsidRDefault="008B1605" w:rsidP="00D14F78">
      <w:pPr>
        <w:numPr>
          <w:ilvl w:val="0"/>
          <w:numId w:val="3"/>
        </w:numPr>
        <w:tabs>
          <w:tab w:val="left" w:pos="117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вычислять расстояния на местности в стандартных ситуациях, площади участков прямоугольной формы, объёмы комнат;</w:t>
      </w:r>
    </w:p>
    <w:p w:rsidR="008B1605" w:rsidRPr="00BD7C18" w:rsidRDefault="008B1605" w:rsidP="006D0525">
      <w:pPr>
        <w:spacing w:after="0" w:line="278" w:lineRule="exact"/>
        <w:ind w:left="44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color w:val="000000"/>
          <w:spacing w:val="3"/>
          <w:sz w:val="24"/>
          <w:szCs w:val="24"/>
          <w:lang w:eastAsia="ru-RU"/>
        </w:rPr>
        <w:t>•</w:t>
      </w:r>
      <w:r w:rsidRPr="00BD7C18">
        <w:rPr>
          <w:rFonts w:ascii="Times New Roman" w:eastAsia="Times New Roman" w:hAnsi="Times New Roman" w:cs="Times New Roman"/>
          <w:i/>
          <w:iCs/>
          <w:color w:val="000000"/>
          <w:spacing w:val="-2"/>
          <w:sz w:val="24"/>
          <w:szCs w:val="24"/>
          <w:lang w:eastAsia="ru-RU"/>
        </w:rPr>
        <w:t xml:space="preserve"> выполнять простейшие построения на местности, необходимые в реальной жизни;</w:t>
      </w:r>
    </w:p>
    <w:p w:rsidR="00130F40" w:rsidRPr="00BD7C18" w:rsidRDefault="008B1605" w:rsidP="00D14F78">
      <w:pPr>
        <w:numPr>
          <w:ilvl w:val="0"/>
          <w:numId w:val="3"/>
        </w:numPr>
        <w:tabs>
          <w:tab w:val="left" w:pos="1146"/>
        </w:tabs>
        <w:spacing w:after="0" w:line="278" w:lineRule="exact"/>
        <w:ind w:right="288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оценивать размеры реальных объектов окружающего мира</w:t>
      </w:r>
    </w:p>
    <w:p w:rsidR="008B1605" w:rsidRPr="00BD7C18" w:rsidRDefault="008B1605" w:rsidP="006D0525">
      <w:pPr>
        <w:tabs>
          <w:tab w:val="left" w:pos="1146"/>
        </w:tabs>
        <w:spacing w:after="0" w:line="278" w:lineRule="exact"/>
        <w:ind w:right="288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b/>
          <w:bCs/>
          <w:color w:val="000000"/>
          <w:spacing w:val="4"/>
          <w:sz w:val="24"/>
          <w:szCs w:val="24"/>
          <w:lang w:eastAsia="ru-RU"/>
        </w:rPr>
        <w:t>История математики</w:t>
      </w:r>
    </w:p>
    <w:p w:rsidR="008B1605" w:rsidRPr="00BD7C18" w:rsidRDefault="008B1605" w:rsidP="006D0525">
      <w:pPr>
        <w:tabs>
          <w:tab w:val="left" w:pos="1437"/>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Характеризовать вклад выдающихся математиков в развитие математики и иных научных областей</w:t>
      </w:r>
    </w:p>
    <w:p w:rsidR="0015315A" w:rsidRPr="00BD7C18" w:rsidRDefault="008B1605" w:rsidP="006D0525">
      <w:pPr>
        <w:spacing w:after="0" w:line="274" w:lineRule="exact"/>
        <w:ind w:left="40" w:right="20"/>
        <w:outlineLvl w:val="0"/>
        <w:rPr>
          <w:rFonts w:ascii="Times New Roman" w:eastAsia="Times New Roman" w:hAnsi="Times New Roman" w:cs="Times New Roman"/>
          <w:b/>
          <w:bCs/>
          <w:color w:val="000000"/>
          <w:spacing w:val="4"/>
          <w:sz w:val="24"/>
          <w:szCs w:val="24"/>
          <w:lang w:eastAsia="ru-RU"/>
        </w:rPr>
      </w:pPr>
      <w:bookmarkStart w:id="120" w:name="bookmark122"/>
      <w:r w:rsidRPr="00BD7C18">
        <w:rPr>
          <w:rFonts w:ascii="Times New Roman" w:eastAsia="Times New Roman" w:hAnsi="Times New Roman" w:cs="Times New Roman"/>
          <w:b/>
          <w:bCs/>
          <w:color w:val="000000"/>
          <w:spacing w:val="4"/>
          <w:sz w:val="24"/>
          <w:szCs w:val="24"/>
          <w:lang w:eastAsia="ru-RU"/>
        </w:rPr>
        <w:t>Выпускник научится в 7-</w:t>
      </w:r>
      <w:r w:rsidR="0015315A" w:rsidRPr="00BD7C18">
        <w:rPr>
          <w:rFonts w:ascii="Times New Roman" w:eastAsia="Times New Roman" w:hAnsi="Times New Roman" w:cs="Times New Roman"/>
          <w:b/>
          <w:bCs/>
          <w:color w:val="000000"/>
          <w:spacing w:val="4"/>
          <w:sz w:val="24"/>
          <w:szCs w:val="24"/>
          <w:lang w:eastAsia="ru-RU"/>
        </w:rPr>
        <w:t>8</w:t>
      </w:r>
      <w:r w:rsidRPr="00BD7C18">
        <w:rPr>
          <w:rFonts w:ascii="Times New Roman" w:eastAsia="Times New Roman" w:hAnsi="Times New Roman" w:cs="Times New Roman"/>
          <w:b/>
          <w:bCs/>
          <w:color w:val="000000"/>
          <w:spacing w:val="4"/>
          <w:sz w:val="24"/>
          <w:szCs w:val="24"/>
          <w:lang w:eastAsia="ru-RU"/>
        </w:rPr>
        <w:t xml:space="preserve"> классах</w:t>
      </w:r>
    </w:p>
    <w:p w:rsidR="008B1605" w:rsidRPr="00BD7C18" w:rsidRDefault="008B1605" w:rsidP="006D0525">
      <w:pPr>
        <w:spacing w:after="0" w:line="274" w:lineRule="exact"/>
        <w:ind w:left="40" w:right="2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Элементы теории множеств и математической логики</w:t>
      </w:r>
      <w:bookmarkEnd w:id="120"/>
    </w:p>
    <w:p w:rsidR="008B1605" w:rsidRPr="00BD7C18" w:rsidRDefault="008B1605" w:rsidP="00DC6E58">
      <w:pPr>
        <w:numPr>
          <w:ilvl w:val="0"/>
          <w:numId w:val="3"/>
        </w:numPr>
        <w:spacing w:after="0" w:line="274"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на базовом уровне  понятиями: множество, элемент множества, подмножество, принадлежность;</w:t>
      </w:r>
    </w:p>
    <w:p w:rsidR="008B1605" w:rsidRPr="00BD7C18" w:rsidRDefault="008B1605" w:rsidP="00DC6E58">
      <w:pPr>
        <w:numPr>
          <w:ilvl w:val="0"/>
          <w:numId w:val="3"/>
        </w:numPr>
        <w:tabs>
          <w:tab w:val="left" w:pos="1014"/>
        </w:tabs>
        <w:spacing w:after="18" w:line="210"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задавать множества перечислением их элементов;</w:t>
      </w:r>
    </w:p>
    <w:p w:rsidR="008B1605" w:rsidRPr="00BD7C18" w:rsidRDefault="008B1605" w:rsidP="00DC6E58">
      <w:pPr>
        <w:numPr>
          <w:ilvl w:val="0"/>
          <w:numId w:val="3"/>
        </w:numPr>
        <w:tabs>
          <w:tab w:val="left" w:pos="1023"/>
        </w:tabs>
        <w:spacing w:after="0" w:line="210"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пересечение, объединение, подмножество в простейших ситуациях;</w:t>
      </w:r>
    </w:p>
    <w:p w:rsidR="008B1605" w:rsidRPr="00BD7C18" w:rsidRDefault="008B1605" w:rsidP="00DC6E58">
      <w:pPr>
        <w:numPr>
          <w:ilvl w:val="0"/>
          <w:numId w:val="3"/>
        </w:numPr>
        <w:tabs>
          <w:tab w:val="left" w:pos="1018"/>
        </w:tabs>
        <w:spacing w:after="0" w:line="274"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на базовом уровне понятиями: определение, аксиома, теорема, доказательство;</w:t>
      </w:r>
    </w:p>
    <w:p w:rsidR="008B1605" w:rsidRPr="00BD7C18" w:rsidRDefault="008B1605" w:rsidP="00DC6E58">
      <w:pPr>
        <w:numPr>
          <w:ilvl w:val="0"/>
          <w:numId w:val="3"/>
        </w:numPr>
        <w:tabs>
          <w:tab w:val="left" w:pos="1023"/>
        </w:tabs>
        <w:spacing w:after="0" w:line="27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приводить примеры и контрпримеры для подтверждения своих высказываний</w:t>
      </w:r>
    </w:p>
    <w:p w:rsidR="008B1605" w:rsidRPr="00BD7C18" w:rsidRDefault="008B1605" w:rsidP="00DC6E58">
      <w:pPr>
        <w:spacing w:after="0" w:line="278" w:lineRule="exact"/>
        <w:ind w:left="284"/>
        <w:outlineLvl w:val="0"/>
        <w:rPr>
          <w:rFonts w:ascii="Times New Roman" w:eastAsia="Times New Roman" w:hAnsi="Times New Roman" w:cs="Times New Roman"/>
          <w:b/>
          <w:bCs/>
          <w:color w:val="000000"/>
          <w:spacing w:val="4"/>
          <w:sz w:val="24"/>
          <w:szCs w:val="24"/>
          <w:lang w:eastAsia="ru-RU"/>
        </w:rPr>
      </w:pPr>
      <w:bookmarkStart w:id="121" w:name="bookmark123"/>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21"/>
    </w:p>
    <w:p w:rsidR="008B1605" w:rsidRPr="00BD7C18" w:rsidRDefault="008B1605" w:rsidP="00DC6E58">
      <w:pPr>
        <w:numPr>
          <w:ilvl w:val="0"/>
          <w:numId w:val="3"/>
        </w:numPr>
        <w:spacing w:after="0" w:line="278"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графическое представление множеств для описания реальных процессов и явлений, при решении задач других учебных предметов</w:t>
      </w:r>
    </w:p>
    <w:p w:rsidR="008B1605" w:rsidRPr="00BD7C18" w:rsidRDefault="008B1605" w:rsidP="00DC6E58">
      <w:pPr>
        <w:spacing w:after="0" w:line="278" w:lineRule="exact"/>
        <w:ind w:left="284"/>
        <w:outlineLvl w:val="0"/>
        <w:rPr>
          <w:rFonts w:ascii="Times New Roman" w:eastAsia="Times New Roman" w:hAnsi="Times New Roman" w:cs="Times New Roman"/>
          <w:b/>
          <w:bCs/>
          <w:color w:val="000000"/>
          <w:spacing w:val="4"/>
          <w:sz w:val="24"/>
          <w:szCs w:val="24"/>
          <w:lang w:eastAsia="ru-RU"/>
        </w:rPr>
      </w:pPr>
      <w:bookmarkStart w:id="122" w:name="bookmark124"/>
      <w:r w:rsidRPr="00BD7C18">
        <w:rPr>
          <w:rFonts w:ascii="Times New Roman" w:eastAsia="Times New Roman" w:hAnsi="Times New Roman" w:cs="Times New Roman"/>
          <w:b/>
          <w:bCs/>
          <w:color w:val="000000"/>
          <w:spacing w:val="4"/>
          <w:sz w:val="24"/>
          <w:szCs w:val="24"/>
          <w:lang w:eastAsia="ru-RU"/>
        </w:rPr>
        <w:t>Числа</w:t>
      </w:r>
      <w:bookmarkEnd w:id="122"/>
    </w:p>
    <w:p w:rsidR="008B1605" w:rsidRPr="00BD7C18" w:rsidRDefault="008B1605" w:rsidP="00DC6E58">
      <w:pPr>
        <w:numPr>
          <w:ilvl w:val="0"/>
          <w:numId w:val="3"/>
        </w:numPr>
        <w:spacing w:after="0" w:line="278"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8B1605" w:rsidRPr="00BD7C18" w:rsidRDefault="008B1605" w:rsidP="00DC6E58">
      <w:pPr>
        <w:numPr>
          <w:ilvl w:val="0"/>
          <w:numId w:val="3"/>
        </w:numPr>
        <w:spacing w:after="0" w:line="210"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свойства чисел и правила действий при выполнении вычислений;</w:t>
      </w:r>
    </w:p>
    <w:p w:rsidR="008B1605" w:rsidRPr="00BD7C18" w:rsidRDefault="008B1605" w:rsidP="00DC6E58">
      <w:pPr>
        <w:numPr>
          <w:ilvl w:val="0"/>
          <w:numId w:val="3"/>
        </w:numPr>
        <w:spacing w:after="0" w:line="274"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признаки делимости на 2, 5, 3, 9, 10 при выполнении вычислений и решении несложных задач;</w:t>
      </w:r>
    </w:p>
    <w:p w:rsidR="008B1605" w:rsidRPr="00BD7C18" w:rsidRDefault="008B1605" w:rsidP="00DC6E58">
      <w:pPr>
        <w:numPr>
          <w:ilvl w:val="0"/>
          <w:numId w:val="3"/>
        </w:numPr>
        <w:spacing w:after="0" w:line="28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округление рациональных чисел в соответствии с правилами;</w:t>
      </w:r>
    </w:p>
    <w:p w:rsidR="008B1605" w:rsidRPr="00BD7C18" w:rsidRDefault="008B1605" w:rsidP="00DC6E58">
      <w:pPr>
        <w:numPr>
          <w:ilvl w:val="0"/>
          <w:numId w:val="3"/>
        </w:numPr>
        <w:spacing w:after="0" w:line="28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значение квадратного корня из положительного целого числа;</w:t>
      </w:r>
    </w:p>
    <w:p w:rsidR="008B1605" w:rsidRPr="00BD7C18" w:rsidRDefault="008B1605" w:rsidP="00DC6E58">
      <w:pPr>
        <w:numPr>
          <w:ilvl w:val="0"/>
          <w:numId w:val="3"/>
        </w:numPr>
        <w:spacing w:after="0" w:line="28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рациональные и иррациональные числа;</w:t>
      </w:r>
    </w:p>
    <w:p w:rsidR="008B1605" w:rsidRPr="00BD7C18" w:rsidRDefault="008B1605" w:rsidP="00DC6E58">
      <w:pPr>
        <w:numPr>
          <w:ilvl w:val="0"/>
          <w:numId w:val="3"/>
        </w:numPr>
        <w:spacing w:after="0" w:line="28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сравнивать числа.</w:t>
      </w:r>
    </w:p>
    <w:p w:rsidR="008B1605" w:rsidRPr="00BD7C18" w:rsidRDefault="008B1605" w:rsidP="00DC6E58">
      <w:pPr>
        <w:spacing w:after="0" w:line="288" w:lineRule="exact"/>
        <w:ind w:left="284"/>
        <w:outlineLvl w:val="0"/>
        <w:rPr>
          <w:rFonts w:ascii="Times New Roman" w:eastAsia="Times New Roman" w:hAnsi="Times New Roman" w:cs="Times New Roman"/>
          <w:b/>
          <w:bCs/>
          <w:color w:val="000000"/>
          <w:spacing w:val="4"/>
          <w:sz w:val="24"/>
          <w:szCs w:val="24"/>
          <w:lang w:eastAsia="ru-RU"/>
        </w:rPr>
      </w:pPr>
      <w:bookmarkStart w:id="123" w:name="bookmark125"/>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23"/>
    </w:p>
    <w:p w:rsidR="008B1605" w:rsidRPr="00BD7C18" w:rsidRDefault="008B1605" w:rsidP="00DC6E58">
      <w:pPr>
        <w:numPr>
          <w:ilvl w:val="0"/>
          <w:numId w:val="3"/>
        </w:numPr>
        <w:spacing w:after="0" w:line="28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результаты вычислений при решении практических задач;</w:t>
      </w:r>
    </w:p>
    <w:p w:rsidR="008B1605" w:rsidRPr="00BD7C18" w:rsidRDefault="008B1605" w:rsidP="00DC6E58">
      <w:pPr>
        <w:numPr>
          <w:ilvl w:val="0"/>
          <w:numId w:val="3"/>
        </w:numPr>
        <w:spacing w:after="0" w:line="28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сравнение чисел в реальных ситуациях;</w:t>
      </w:r>
    </w:p>
    <w:p w:rsidR="008B1605" w:rsidRPr="00BD7C18" w:rsidRDefault="008B1605" w:rsidP="00DC6E58">
      <w:pPr>
        <w:numPr>
          <w:ilvl w:val="0"/>
          <w:numId w:val="3"/>
        </w:numPr>
        <w:spacing w:after="0" w:line="278"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числовые выражения при решении практических задач и задач из других учебных предметов</w:t>
      </w:r>
    </w:p>
    <w:p w:rsidR="008B1605" w:rsidRPr="00BD7C18" w:rsidRDefault="008B1605" w:rsidP="00DC6E58">
      <w:pPr>
        <w:spacing w:after="0" w:line="278" w:lineRule="exact"/>
        <w:ind w:left="284"/>
        <w:outlineLvl w:val="0"/>
        <w:rPr>
          <w:rFonts w:ascii="Times New Roman" w:eastAsia="Times New Roman" w:hAnsi="Times New Roman" w:cs="Times New Roman"/>
          <w:b/>
          <w:bCs/>
          <w:color w:val="000000"/>
          <w:spacing w:val="4"/>
          <w:sz w:val="24"/>
          <w:szCs w:val="24"/>
          <w:lang w:eastAsia="ru-RU"/>
        </w:rPr>
      </w:pPr>
      <w:bookmarkStart w:id="124" w:name="bookmark126"/>
      <w:r w:rsidRPr="00BD7C18">
        <w:rPr>
          <w:rFonts w:ascii="Times New Roman" w:eastAsia="Times New Roman" w:hAnsi="Times New Roman" w:cs="Times New Roman"/>
          <w:b/>
          <w:bCs/>
          <w:color w:val="000000"/>
          <w:spacing w:val="4"/>
          <w:sz w:val="24"/>
          <w:szCs w:val="24"/>
          <w:lang w:eastAsia="ru-RU"/>
        </w:rPr>
        <w:t>Тождественные преобразования</w:t>
      </w:r>
      <w:bookmarkEnd w:id="124"/>
    </w:p>
    <w:p w:rsidR="008B1605" w:rsidRPr="00BD7C18" w:rsidRDefault="008B1605" w:rsidP="00DC6E58">
      <w:pPr>
        <w:numPr>
          <w:ilvl w:val="0"/>
          <w:numId w:val="3"/>
        </w:numPr>
        <w:tabs>
          <w:tab w:val="left" w:pos="1143"/>
        </w:tabs>
        <w:spacing w:after="0" w:line="278"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8B1605" w:rsidRPr="00BD7C18" w:rsidRDefault="008B1605" w:rsidP="00DC6E58">
      <w:pPr>
        <w:numPr>
          <w:ilvl w:val="0"/>
          <w:numId w:val="3"/>
        </w:numPr>
        <w:spacing w:after="0" w:line="283"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несложные преобразования целых выражений: раскрывать скобки, приводить подобные слагаемые;</w:t>
      </w:r>
    </w:p>
    <w:p w:rsidR="008B1605" w:rsidRPr="00BD7C18" w:rsidRDefault="008B1605" w:rsidP="00DC6E58">
      <w:pPr>
        <w:numPr>
          <w:ilvl w:val="0"/>
          <w:numId w:val="3"/>
        </w:numPr>
        <w:spacing w:after="0" w:line="283"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8B1605" w:rsidRPr="00BD7C18" w:rsidRDefault="008B1605" w:rsidP="00DC6E58">
      <w:pPr>
        <w:numPr>
          <w:ilvl w:val="0"/>
          <w:numId w:val="3"/>
        </w:numPr>
        <w:spacing w:after="0" w:line="283"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несложные преобразования дробно-линейных выражений и выражений с квадратными корнями.</w:t>
      </w:r>
    </w:p>
    <w:p w:rsidR="008B1605" w:rsidRPr="00BD7C18" w:rsidRDefault="008B1605" w:rsidP="00DC6E58">
      <w:pPr>
        <w:spacing w:after="0" w:line="283" w:lineRule="exact"/>
        <w:ind w:left="284"/>
        <w:outlineLvl w:val="0"/>
        <w:rPr>
          <w:rFonts w:ascii="Times New Roman" w:eastAsia="Times New Roman" w:hAnsi="Times New Roman" w:cs="Times New Roman"/>
          <w:b/>
          <w:bCs/>
          <w:color w:val="000000"/>
          <w:spacing w:val="4"/>
          <w:sz w:val="24"/>
          <w:szCs w:val="24"/>
          <w:lang w:eastAsia="ru-RU"/>
        </w:rPr>
      </w:pPr>
      <w:bookmarkStart w:id="125" w:name="bookmark127"/>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25"/>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смысл записи числа в стандартном виде;</w:t>
      </w:r>
    </w:p>
    <w:p w:rsidR="008B1605" w:rsidRPr="00BD7C18" w:rsidRDefault="008B1605" w:rsidP="00DC6E58">
      <w:pPr>
        <w:numPr>
          <w:ilvl w:val="0"/>
          <w:numId w:val="3"/>
        </w:numPr>
        <w:spacing w:after="0" w:line="283" w:lineRule="exact"/>
        <w:ind w:left="284" w:right="196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оперировать на базовом уровне понятием «стандартная запись числа» </w:t>
      </w:r>
      <w:r w:rsidRPr="00BD7C18">
        <w:rPr>
          <w:rFonts w:ascii="Times New Roman" w:eastAsia="Times New Roman" w:hAnsi="Times New Roman" w:cs="Times New Roman"/>
          <w:b/>
          <w:bCs/>
          <w:color w:val="000000"/>
          <w:spacing w:val="4"/>
          <w:sz w:val="24"/>
          <w:szCs w:val="24"/>
          <w:lang w:eastAsia="ru-RU"/>
        </w:rPr>
        <w:t>Уравнения и неравенства</w:t>
      </w:r>
    </w:p>
    <w:p w:rsidR="008B1605" w:rsidRPr="00BD7C18" w:rsidRDefault="008B1605" w:rsidP="00DC6E58">
      <w:pPr>
        <w:numPr>
          <w:ilvl w:val="0"/>
          <w:numId w:val="3"/>
        </w:numPr>
        <w:spacing w:after="0" w:line="283"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проверять справедливость числовых равенств и неравенств;</w:t>
      </w:r>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линейные неравенства и несложные неравенства, сводящиеся к линейным;</w:t>
      </w:r>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системы несложных линейных уравнений, неравенств;</w:t>
      </w:r>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проверять, является ли данное число решением уравнения (неравенства);</w:t>
      </w:r>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квадратные уравнения по формуле корней квадратного уравнения;</w:t>
      </w:r>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изображать решения неравенств и их систем на числовой прямой.</w:t>
      </w:r>
    </w:p>
    <w:p w:rsidR="008B1605" w:rsidRPr="00BD7C18" w:rsidRDefault="008B1605" w:rsidP="006D0525">
      <w:pPr>
        <w:spacing w:after="0" w:line="283" w:lineRule="exact"/>
        <w:ind w:left="20"/>
        <w:outlineLvl w:val="0"/>
        <w:rPr>
          <w:rFonts w:ascii="Times New Roman" w:eastAsia="Times New Roman" w:hAnsi="Times New Roman" w:cs="Times New Roman"/>
          <w:b/>
          <w:bCs/>
          <w:color w:val="000000"/>
          <w:spacing w:val="4"/>
          <w:sz w:val="24"/>
          <w:szCs w:val="24"/>
          <w:lang w:eastAsia="ru-RU"/>
        </w:rPr>
      </w:pPr>
      <w:bookmarkStart w:id="126" w:name="bookmark128"/>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26"/>
    </w:p>
    <w:p w:rsidR="008B1605" w:rsidRPr="00BD7C18" w:rsidRDefault="008B1605" w:rsidP="00D14F78">
      <w:pPr>
        <w:numPr>
          <w:ilvl w:val="0"/>
          <w:numId w:val="3"/>
        </w:numPr>
        <w:tabs>
          <w:tab w:val="left" w:pos="1162"/>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и решать линейные уравнения при решении задач, возникающих в других учебных предметах</w:t>
      </w:r>
    </w:p>
    <w:p w:rsidR="008B1605" w:rsidRPr="00BD7C18" w:rsidRDefault="008B1605" w:rsidP="006D0525">
      <w:pPr>
        <w:spacing w:after="0" w:line="283" w:lineRule="exact"/>
        <w:ind w:left="440"/>
        <w:outlineLvl w:val="0"/>
        <w:rPr>
          <w:rFonts w:ascii="Times New Roman" w:eastAsia="Times New Roman" w:hAnsi="Times New Roman" w:cs="Times New Roman"/>
          <w:b/>
          <w:bCs/>
          <w:color w:val="000000"/>
          <w:spacing w:val="4"/>
          <w:sz w:val="24"/>
          <w:szCs w:val="24"/>
          <w:lang w:eastAsia="ru-RU"/>
        </w:rPr>
      </w:pPr>
      <w:bookmarkStart w:id="127" w:name="bookmark129"/>
      <w:r w:rsidRPr="00BD7C18">
        <w:rPr>
          <w:rFonts w:ascii="Times New Roman" w:eastAsia="Times New Roman" w:hAnsi="Times New Roman" w:cs="Times New Roman"/>
          <w:b/>
          <w:bCs/>
          <w:color w:val="000000"/>
          <w:spacing w:val="4"/>
          <w:sz w:val="24"/>
          <w:szCs w:val="24"/>
          <w:lang w:eastAsia="ru-RU"/>
        </w:rPr>
        <w:t>Функции</w:t>
      </w:r>
      <w:bookmarkEnd w:id="127"/>
    </w:p>
    <w:p w:rsidR="006D052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значение функции по заданному значению аргумента;</w:t>
      </w:r>
    </w:p>
    <w:p w:rsidR="008B1605" w:rsidRPr="00BD7C18" w:rsidRDefault="008B1605" w:rsidP="00DC6E58">
      <w:pPr>
        <w:framePr w:wrap="around" w:vAnchor="page" w:hAnchor="page" w:x="1113" w:y="15732"/>
        <w:spacing w:after="0" w:line="210" w:lineRule="exact"/>
        <w:ind w:left="284"/>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w:t>
      </w:r>
    </w:p>
    <w:p w:rsidR="006D0525" w:rsidRPr="00BD7C18" w:rsidRDefault="006D0525" w:rsidP="00DC6E58">
      <w:pPr>
        <w:numPr>
          <w:ilvl w:val="0"/>
          <w:numId w:val="3"/>
        </w:numPr>
        <w:spacing w:after="3" w:line="210"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значение аргумента по заданному значению функции в несложных ситуациях;</w:t>
      </w:r>
    </w:p>
    <w:p w:rsidR="006D0525" w:rsidRPr="00BD7C18" w:rsidRDefault="006D0525" w:rsidP="00DC6E58">
      <w:pPr>
        <w:numPr>
          <w:ilvl w:val="0"/>
          <w:numId w:val="3"/>
        </w:numPr>
        <w:spacing w:after="0" w:line="274"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положение точки по её координатам, координаты точки по её положению на координатной плоскости;</w:t>
      </w:r>
    </w:p>
    <w:p w:rsidR="006D0525" w:rsidRPr="00BD7C18" w:rsidRDefault="006D0525" w:rsidP="00DC6E58">
      <w:pPr>
        <w:numPr>
          <w:ilvl w:val="0"/>
          <w:numId w:val="3"/>
        </w:numPr>
        <w:spacing w:after="0" w:line="274"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 графику находить область определения, множество значений, нули функции, промежутки знакпостоянства, промежутки возрастания и убывания, наибольшее и наименьшее значения функции;</w:t>
      </w:r>
    </w:p>
    <w:p w:rsidR="006D0525" w:rsidRPr="00BD7C18" w:rsidRDefault="006D052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график линейной функции;</w:t>
      </w:r>
    </w:p>
    <w:p w:rsidR="006D0525" w:rsidRPr="00BD7C18" w:rsidRDefault="006D0525" w:rsidP="00DC6E58">
      <w:pPr>
        <w:numPr>
          <w:ilvl w:val="0"/>
          <w:numId w:val="3"/>
        </w:numPr>
        <w:spacing w:after="0" w:line="283"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проверять, является ли данный график графиком заданной функции (линейной, квадратичной, обратной пропорциональности);</w:t>
      </w:r>
    </w:p>
    <w:p w:rsidR="006D0525" w:rsidRPr="00BD7C18" w:rsidRDefault="006D052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приближённые значения координат точки пересечения графиков функций;</w:t>
      </w:r>
    </w:p>
    <w:p w:rsidR="006D0525" w:rsidRPr="00BD7C18" w:rsidRDefault="006D0525" w:rsidP="00DC6E58">
      <w:pPr>
        <w:numPr>
          <w:ilvl w:val="0"/>
          <w:numId w:val="3"/>
        </w:numPr>
        <w:spacing w:after="0" w:line="283"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на базовом уровне понятиями: последовательность, арифметическая прогрессия, геометрическая прогрессия;</w:t>
      </w:r>
    </w:p>
    <w:p w:rsidR="006D0525" w:rsidRPr="00BD7C18" w:rsidRDefault="006D0525" w:rsidP="00DC6E58">
      <w:pPr>
        <w:numPr>
          <w:ilvl w:val="0"/>
          <w:numId w:val="3"/>
        </w:numPr>
        <w:spacing w:after="0" w:line="283"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задачи на прогрессии, в которых ответ может быть получен непосредственным подсчётом без применения формул.</w:t>
      </w:r>
    </w:p>
    <w:p w:rsidR="008B1605" w:rsidRPr="00BD7C18" w:rsidRDefault="008B1605" w:rsidP="00DC6E58">
      <w:pPr>
        <w:spacing w:after="0" w:line="240" w:lineRule="auto"/>
        <w:ind w:left="284"/>
        <w:rPr>
          <w:rFonts w:ascii="Times New Roman" w:eastAsia="Arial Unicode MS" w:hAnsi="Times New Roman" w:cs="Times New Roman"/>
          <w:color w:val="000000"/>
          <w:sz w:val="24"/>
          <w:szCs w:val="24"/>
          <w:lang w:eastAsia="ru-RU"/>
        </w:rPr>
      </w:pPr>
    </w:p>
    <w:p w:rsidR="008B1605" w:rsidRPr="00BD7C18" w:rsidRDefault="008B1605" w:rsidP="00DC6E58">
      <w:pPr>
        <w:spacing w:after="0" w:line="283" w:lineRule="exact"/>
        <w:ind w:left="284"/>
        <w:outlineLvl w:val="0"/>
        <w:rPr>
          <w:rFonts w:ascii="Times New Roman" w:eastAsia="Times New Roman" w:hAnsi="Times New Roman" w:cs="Times New Roman"/>
          <w:b/>
          <w:bCs/>
          <w:color w:val="000000"/>
          <w:spacing w:val="4"/>
          <w:sz w:val="24"/>
          <w:szCs w:val="24"/>
          <w:lang w:eastAsia="ru-RU"/>
        </w:rPr>
      </w:pPr>
      <w:bookmarkStart w:id="128" w:name="bookmark130"/>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28"/>
    </w:p>
    <w:p w:rsidR="008B1605" w:rsidRPr="00BD7C18" w:rsidRDefault="008B1605" w:rsidP="00DC6E58">
      <w:pPr>
        <w:numPr>
          <w:ilvl w:val="0"/>
          <w:numId w:val="3"/>
        </w:numPr>
        <w:spacing w:after="0" w:line="283"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8B1605" w:rsidRPr="00BD7C18" w:rsidRDefault="008B1605" w:rsidP="00DC6E58">
      <w:pPr>
        <w:numPr>
          <w:ilvl w:val="0"/>
          <w:numId w:val="3"/>
        </w:numPr>
        <w:spacing w:after="0" w:line="283"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свойства линейной функции и ее график при решении задач из других учебных предметов</w:t>
      </w:r>
    </w:p>
    <w:p w:rsidR="008B1605" w:rsidRPr="00BD7C18" w:rsidRDefault="008B1605" w:rsidP="00DC6E58">
      <w:pPr>
        <w:spacing w:after="0" w:line="283" w:lineRule="exact"/>
        <w:ind w:left="284"/>
        <w:outlineLvl w:val="0"/>
        <w:rPr>
          <w:rFonts w:ascii="Times New Roman" w:eastAsia="Times New Roman" w:hAnsi="Times New Roman" w:cs="Times New Roman"/>
          <w:b/>
          <w:bCs/>
          <w:color w:val="000000"/>
          <w:spacing w:val="4"/>
          <w:sz w:val="24"/>
          <w:szCs w:val="24"/>
          <w:lang w:eastAsia="ru-RU"/>
        </w:rPr>
      </w:pPr>
      <w:bookmarkStart w:id="129" w:name="bookmark131"/>
      <w:r w:rsidRPr="00BD7C18">
        <w:rPr>
          <w:rFonts w:ascii="Times New Roman" w:eastAsia="Times New Roman" w:hAnsi="Times New Roman" w:cs="Times New Roman"/>
          <w:b/>
          <w:bCs/>
          <w:color w:val="000000"/>
          <w:spacing w:val="4"/>
          <w:sz w:val="24"/>
          <w:szCs w:val="24"/>
          <w:lang w:eastAsia="ru-RU"/>
        </w:rPr>
        <w:t>Текстовые задачи</w:t>
      </w:r>
      <w:bookmarkEnd w:id="129"/>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несложные сюжетные задачи разных типов на все арифметические действия;</w:t>
      </w:r>
    </w:p>
    <w:p w:rsidR="008B1605" w:rsidRPr="00BD7C18" w:rsidRDefault="008B1605" w:rsidP="00DC6E58">
      <w:pPr>
        <w:numPr>
          <w:ilvl w:val="0"/>
          <w:numId w:val="3"/>
        </w:numPr>
        <w:spacing w:after="0" w:line="283"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8B1605" w:rsidRPr="00BD7C18" w:rsidRDefault="008B1605" w:rsidP="00DC6E58">
      <w:pPr>
        <w:numPr>
          <w:ilvl w:val="0"/>
          <w:numId w:val="3"/>
        </w:numPr>
        <w:spacing w:after="0" w:line="278"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8B1605" w:rsidRPr="00BD7C18" w:rsidRDefault="008B1605" w:rsidP="00DC6E58">
      <w:pPr>
        <w:numPr>
          <w:ilvl w:val="0"/>
          <w:numId w:val="3"/>
        </w:numPr>
        <w:spacing w:after="0" w:line="27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план решения задачи;</w:t>
      </w:r>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выделять этапы решения задачи;</w:t>
      </w:r>
    </w:p>
    <w:p w:rsidR="008B1605" w:rsidRPr="00BD7C18" w:rsidRDefault="008B1605" w:rsidP="00DC6E58">
      <w:pPr>
        <w:numPr>
          <w:ilvl w:val="0"/>
          <w:numId w:val="3"/>
        </w:numPr>
        <w:spacing w:after="0" w:line="283"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интерпретировать вычислительные результаты в задаче, исследовать полученное решение задачи;</w:t>
      </w:r>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знать различие скоростей объекта в стоячей воде, против течения и по течению реки;</w:t>
      </w:r>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задачи на нахождение части числа и числа по его части;</w:t>
      </w:r>
    </w:p>
    <w:p w:rsidR="008B1605" w:rsidRPr="00BD7C18" w:rsidRDefault="008B1605" w:rsidP="00DC6E58">
      <w:pPr>
        <w:numPr>
          <w:ilvl w:val="0"/>
          <w:numId w:val="3"/>
        </w:numPr>
        <w:spacing w:after="0" w:line="283"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8B1605" w:rsidRPr="00BD7C18" w:rsidRDefault="008B1605" w:rsidP="00DC6E58">
      <w:pPr>
        <w:numPr>
          <w:ilvl w:val="0"/>
          <w:numId w:val="3"/>
        </w:numPr>
        <w:spacing w:after="0" w:line="274"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процент от числа, число по проценту от него, находить процентное снижение или процентное повышение величины;</w:t>
      </w:r>
    </w:p>
    <w:p w:rsidR="008B1605" w:rsidRPr="00BD7C18" w:rsidRDefault="008B1605" w:rsidP="00DC6E58">
      <w:pPr>
        <w:numPr>
          <w:ilvl w:val="0"/>
          <w:numId w:val="3"/>
        </w:numPr>
        <w:spacing w:after="0" w:line="27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несложные логические задачи методом рассуждений.</w:t>
      </w:r>
    </w:p>
    <w:p w:rsidR="008B1605" w:rsidRPr="00BD7C18" w:rsidRDefault="008B1605" w:rsidP="00DC6E58">
      <w:pPr>
        <w:spacing w:after="0" w:line="278" w:lineRule="exact"/>
        <w:ind w:left="284"/>
        <w:outlineLvl w:val="0"/>
        <w:rPr>
          <w:rFonts w:ascii="Times New Roman" w:eastAsia="Times New Roman" w:hAnsi="Times New Roman" w:cs="Times New Roman"/>
          <w:b/>
          <w:bCs/>
          <w:color w:val="000000"/>
          <w:spacing w:val="4"/>
          <w:sz w:val="24"/>
          <w:szCs w:val="24"/>
          <w:lang w:eastAsia="ru-RU"/>
        </w:rPr>
      </w:pPr>
      <w:bookmarkStart w:id="130" w:name="bookmark132"/>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30"/>
    </w:p>
    <w:p w:rsidR="008B1605" w:rsidRPr="00BD7C18" w:rsidRDefault="008B1605" w:rsidP="00DC6E58">
      <w:pPr>
        <w:numPr>
          <w:ilvl w:val="0"/>
          <w:numId w:val="3"/>
        </w:numPr>
        <w:spacing w:after="0" w:line="278"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выдвигать гипотезы о возможных предельных значениях искомых в задаче величин (делать прикидку)</w:t>
      </w:r>
    </w:p>
    <w:p w:rsidR="008B1605" w:rsidRPr="00BD7C18" w:rsidRDefault="008B1605" w:rsidP="00DC6E58">
      <w:pPr>
        <w:spacing w:after="0" w:line="278" w:lineRule="exact"/>
        <w:ind w:left="284"/>
        <w:outlineLvl w:val="0"/>
        <w:rPr>
          <w:rFonts w:ascii="Times New Roman" w:eastAsia="Times New Roman" w:hAnsi="Times New Roman" w:cs="Times New Roman"/>
          <w:b/>
          <w:bCs/>
          <w:color w:val="000000"/>
          <w:spacing w:val="4"/>
          <w:sz w:val="24"/>
          <w:szCs w:val="24"/>
          <w:lang w:eastAsia="ru-RU"/>
        </w:rPr>
      </w:pPr>
      <w:bookmarkStart w:id="131" w:name="bookmark133"/>
      <w:r w:rsidRPr="00BD7C18">
        <w:rPr>
          <w:rFonts w:ascii="Times New Roman" w:eastAsia="Times New Roman" w:hAnsi="Times New Roman" w:cs="Times New Roman"/>
          <w:b/>
          <w:bCs/>
          <w:color w:val="000000"/>
          <w:spacing w:val="4"/>
          <w:sz w:val="24"/>
          <w:szCs w:val="24"/>
          <w:lang w:eastAsia="ru-RU"/>
        </w:rPr>
        <w:lastRenderedPageBreak/>
        <w:t>Статистика и теория вероятностей</w:t>
      </w:r>
      <w:bookmarkEnd w:id="131"/>
    </w:p>
    <w:p w:rsidR="008B1605" w:rsidRPr="00BD7C18" w:rsidRDefault="008B1605" w:rsidP="00DC6E58">
      <w:pPr>
        <w:numPr>
          <w:ilvl w:val="0"/>
          <w:numId w:val="3"/>
        </w:numPr>
        <w:spacing w:after="0" w:line="278"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Иметь представление о статистических характеристиках, вероятности случайного события, комбинаторных задачах;</w:t>
      </w:r>
    </w:p>
    <w:p w:rsidR="008B1605" w:rsidRPr="00BD7C18" w:rsidRDefault="008B1605" w:rsidP="00DC6E58">
      <w:pPr>
        <w:numPr>
          <w:ilvl w:val="0"/>
          <w:numId w:val="3"/>
        </w:numPr>
        <w:spacing w:after="0" w:line="288"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простейшие комбинаторные задачи методом прямого и организованного перебора;</w:t>
      </w:r>
    </w:p>
    <w:p w:rsidR="008B1605" w:rsidRPr="00BD7C18" w:rsidRDefault="008B1605" w:rsidP="00DC6E58">
      <w:pPr>
        <w:numPr>
          <w:ilvl w:val="0"/>
          <w:numId w:val="3"/>
        </w:numPr>
        <w:spacing w:after="0" w:line="28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представлять данные в виде таблиц, диаграмм, графиков;</w:t>
      </w:r>
    </w:p>
    <w:p w:rsidR="008B1605" w:rsidRPr="00BD7C18" w:rsidRDefault="008B1605" w:rsidP="00DC6E58">
      <w:pPr>
        <w:numPr>
          <w:ilvl w:val="0"/>
          <w:numId w:val="3"/>
        </w:numPr>
        <w:spacing w:after="0" w:line="28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читать информацию, представленную в виде таблицы, диаграммы, графика;</w:t>
      </w:r>
    </w:p>
    <w:p w:rsidR="008B1605" w:rsidRPr="00BD7C18" w:rsidRDefault="008B1605" w:rsidP="00DC6E58">
      <w:pPr>
        <w:numPr>
          <w:ilvl w:val="0"/>
          <w:numId w:val="3"/>
        </w:numPr>
        <w:spacing w:after="0" w:line="28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основные статистические характеристики числовых наборов;</w:t>
      </w:r>
    </w:p>
    <w:p w:rsidR="008B1605" w:rsidRPr="00BD7C18" w:rsidRDefault="008B1605" w:rsidP="00DC6E58">
      <w:pPr>
        <w:numPr>
          <w:ilvl w:val="0"/>
          <w:numId w:val="3"/>
        </w:numPr>
        <w:spacing w:after="0" w:line="28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вероятность события в простейших случаях;</w:t>
      </w:r>
    </w:p>
    <w:p w:rsidR="006D0525" w:rsidRPr="00BD7C18" w:rsidRDefault="008B1605" w:rsidP="00DC6E58">
      <w:pPr>
        <w:numPr>
          <w:ilvl w:val="0"/>
          <w:numId w:val="3"/>
        </w:numPr>
        <w:spacing w:after="0" w:line="288" w:lineRule="exact"/>
        <w:ind w:left="284" w:right="16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иметь представление о роли закона больших чисел в массовых явлениях. </w:t>
      </w:r>
    </w:p>
    <w:p w:rsidR="008B1605" w:rsidRPr="00BD7C18" w:rsidRDefault="008B1605" w:rsidP="00DC6E58">
      <w:pPr>
        <w:spacing w:after="0" w:line="288" w:lineRule="exact"/>
        <w:ind w:left="284" w:right="16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p>
    <w:p w:rsidR="008B1605" w:rsidRPr="00BD7C18" w:rsidRDefault="008B1605" w:rsidP="00DC6E58">
      <w:pPr>
        <w:numPr>
          <w:ilvl w:val="0"/>
          <w:numId w:val="3"/>
        </w:numPr>
        <w:spacing w:after="0" w:line="28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количество возможных вариантов методом перебора;</w:t>
      </w:r>
    </w:p>
    <w:p w:rsidR="008B1605" w:rsidRPr="00BD7C18" w:rsidRDefault="008B1605" w:rsidP="00DC6E58">
      <w:pPr>
        <w:numPr>
          <w:ilvl w:val="0"/>
          <w:numId w:val="3"/>
        </w:numPr>
        <w:spacing w:after="0" w:line="28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иметь представление о роли практически достоверных и маловероятных событий;</w:t>
      </w:r>
    </w:p>
    <w:p w:rsidR="008B1605" w:rsidRPr="00BD7C18" w:rsidRDefault="008B1605" w:rsidP="00DC6E58">
      <w:pPr>
        <w:spacing w:after="0" w:line="240" w:lineRule="auto"/>
        <w:ind w:left="284"/>
        <w:rPr>
          <w:rFonts w:ascii="Times New Roman" w:eastAsia="Arial Unicode MS" w:hAnsi="Times New Roman" w:cs="Times New Roman"/>
          <w:color w:val="000000"/>
          <w:sz w:val="24"/>
          <w:szCs w:val="24"/>
          <w:lang w:eastAsia="ru-RU"/>
        </w:rPr>
      </w:pPr>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сравнивать основные статистические характеристики, полученные в процессе решения прикладной задачи, изучения реального явления;</w:t>
      </w:r>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вероятность реальных событий и явлений в несложных ситуациях</w:t>
      </w:r>
    </w:p>
    <w:p w:rsidR="008B1605" w:rsidRPr="00BD7C18" w:rsidRDefault="008B1605" w:rsidP="00DC6E58">
      <w:pPr>
        <w:spacing w:after="0" w:line="283" w:lineRule="exact"/>
        <w:ind w:left="284" w:firstLine="700"/>
        <w:jc w:val="both"/>
        <w:outlineLvl w:val="0"/>
        <w:rPr>
          <w:rFonts w:ascii="Times New Roman" w:eastAsia="Times New Roman" w:hAnsi="Times New Roman" w:cs="Times New Roman"/>
          <w:b/>
          <w:bCs/>
          <w:color w:val="000000"/>
          <w:spacing w:val="4"/>
          <w:sz w:val="24"/>
          <w:szCs w:val="24"/>
          <w:lang w:eastAsia="ru-RU"/>
        </w:rPr>
      </w:pPr>
      <w:bookmarkStart w:id="132" w:name="bookmark134"/>
      <w:r w:rsidRPr="00BD7C18">
        <w:rPr>
          <w:rFonts w:ascii="Times New Roman" w:eastAsia="Times New Roman" w:hAnsi="Times New Roman" w:cs="Times New Roman"/>
          <w:b/>
          <w:bCs/>
          <w:color w:val="000000"/>
          <w:spacing w:val="4"/>
          <w:sz w:val="24"/>
          <w:szCs w:val="24"/>
          <w:lang w:eastAsia="ru-RU"/>
        </w:rPr>
        <w:t>Геометрические фигуры</w:t>
      </w:r>
      <w:bookmarkEnd w:id="132"/>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на базовом уровне понятиями геометрических фигур;</w:t>
      </w:r>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извлекать информацию о геометрических фигурах, представленную на чертежах в явном</w:t>
      </w:r>
    </w:p>
    <w:p w:rsidR="008B1605" w:rsidRPr="00BD7C18" w:rsidRDefault="008B1605" w:rsidP="00DC6E58">
      <w:pPr>
        <w:spacing w:after="0" w:line="283" w:lineRule="exact"/>
        <w:ind w:left="284"/>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виде;</w:t>
      </w:r>
    </w:p>
    <w:p w:rsidR="008B1605" w:rsidRPr="00BD7C18" w:rsidRDefault="008B1605" w:rsidP="00DC6E58">
      <w:pPr>
        <w:numPr>
          <w:ilvl w:val="0"/>
          <w:numId w:val="3"/>
        </w:numPr>
        <w:spacing w:after="0" w:line="274"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применять для решения задач геометрические факты, если условия их применения заданы в явной форме;</w:t>
      </w:r>
    </w:p>
    <w:p w:rsidR="008B1605" w:rsidRPr="00BD7C18" w:rsidRDefault="008B1605" w:rsidP="00DC6E58">
      <w:pPr>
        <w:numPr>
          <w:ilvl w:val="0"/>
          <w:numId w:val="3"/>
        </w:numPr>
        <w:spacing w:after="8" w:line="210"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задачи на нахождение геометрических величин по образцам или алгоритмам.</w:t>
      </w:r>
    </w:p>
    <w:p w:rsidR="008B1605" w:rsidRPr="00BD7C18" w:rsidRDefault="008B1605" w:rsidP="006D0525">
      <w:pPr>
        <w:spacing w:after="0" w:line="210" w:lineRule="exact"/>
        <w:ind w:left="20"/>
        <w:outlineLvl w:val="0"/>
        <w:rPr>
          <w:rFonts w:ascii="Times New Roman" w:eastAsia="Times New Roman" w:hAnsi="Times New Roman" w:cs="Times New Roman"/>
          <w:b/>
          <w:bCs/>
          <w:color w:val="000000"/>
          <w:spacing w:val="4"/>
          <w:sz w:val="24"/>
          <w:szCs w:val="24"/>
          <w:lang w:eastAsia="ru-RU"/>
        </w:rPr>
      </w:pPr>
      <w:bookmarkStart w:id="133" w:name="bookmark135"/>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33"/>
    </w:p>
    <w:p w:rsidR="008B1605" w:rsidRPr="00BD7C18" w:rsidRDefault="008B1605" w:rsidP="00D14F78">
      <w:pPr>
        <w:numPr>
          <w:ilvl w:val="0"/>
          <w:numId w:val="3"/>
        </w:numPr>
        <w:tabs>
          <w:tab w:val="left" w:pos="115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8B1605" w:rsidRPr="00BD7C18" w:rsidRDefault="008B1605" w:rsidP="006D0525">
      <w:pPr>
        <w:spacing w:after="0" w:line="278" w:lineRule="exact"/>
        <w:ind w:left="20" w:firstLine="700"/>
        <w:jc w:val="both"/>
        <w:outlineLvl w:val="0"/>
        <w:rPr>
          <w:rFonts w:ascii="Times New Roman" w:eastAsia="Times New Roman" w:hAnsi="Times New Roman" w:cs="Times New Roman"/>
          <w:b/>
          <w:bCs/>
          <w:color w:val="000000"/>
          <w:spacing w:val="4"/>
          <w:sz w:val="24"/>
          <w:szCs w:val="24"/>
          <w:lang w:eastAsia="ru-RU"/>
        </w:rPr>
      </w:pPr>
      <w:bookmarkStart w:id="134" w:name="bookmark136"/>
      <w:r w:rsidRPr="00BD7C18">
        <w:rPr>
          <w:rFonts w:ascii="Times New Roman" w:eastAsia="Times New Roman" w:hAnsi="Times New Roman" w:cs="Times New Roman"/>
          <w:b/>
          <w:bCs/>
          <w:color w:val="000000"/>
          <w:spacing w:val="4"/>
          <w:sz w:val="24"/>
          <w:szCs w:val="24"/>
          <w:lang w:eastAsia="ru-RU"/>
        </w:rPr>
        <w:t>Отношения</w:t>
      </w:r>
      <w:bookmarkEnd w:id="134"/>
    </w:p>
    <w:p w:rsidR="008B1605" w:rsidRPr="00BD7C18" w:rsidRDefault="008B1605" w:rsidP="00D14F78">
      <w:pPr>
        <w:numPr>
          <w:ilvl w:val="0"/>
          <w:numId w:val="3"/>
        </w:numPr>
        <w:tabs>
          <w:tab w:val="left" w:pos="1162"/>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8B1605" w:rsidRPr="00BD7C18" w:rsidRDefault="008B1605" w:rsidP="006D0525">
      <w:pPr>
        <w:spacing w:after="0" w:line="278" w:lineRule="exact"/>
        <w:ind w:left="20"/>
        <w:outlineLvl w:val="0"/>
        <w:rPr>
          <w:rFonts w:ascii="Times New Roman" w:eastAsia="Times New Roman" w:hAnsi="Times New Roman" w:cs="Times New Roman"/>
          <w:b/>
          <w:bCs/>
          <w:color w:val="000000"/>
          <w:spacing w:val="4"/>
          <w:sz w:val="24"/>
          <w:szCs w:val="24"/>
          <w:lang w:eastAsia="ru-RU"/>
        </w:rPr>
      </w:pPr>
      <w:bookmarkStart w:id="135" w:name="bookmark137"/>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35"/>
    </w:p>
    <w:p w:rsidR="008B1605" w:rsidRPr="00BD7C18" w:rsidRDefault="008B1605" w:rsidP="00D14F78">
      <w:pPr>
        <w:numPr>
          <w:ilvl w:val="0"/>
          <w:numId w:val="3"/>
        </w:numPr>
        <w:tabs>
          <w:tab w:val="left" w:pos="1142"/>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отношения для решения простейших задач, возникающих в реальной</w:t>
      </w:r>
    </w:p>
    <w:p w:rsidR="008B1605" w:rsidRPr="00BD7C18" w:rsidRDefault="008B1605" w:rsidP="006D0525">
      <w:pPr>
        <w:spacing w:after="0" w:line="278" w:lineRule="exact"/>
        <w:ind w:lef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жизни</w:t>
      </w:r>
    </w:p>
    <w:p w:rsidR="008B1605" w:rsidRPr="00BD7C18" w:rsidRDefault="008B1605" w:rsidP="006D0525">
      <w:pPr>
        <w:spacing w:after="0" w:line="278" w:lineRule="exact"/>
        <w:ind w:left="440"/>
        <w:outlineLvl w:val="0"/>
        <w:rPr>
          <w:rFonts w:ascii="Times New Roman" w:eastAsia="Times New Roman" w:hAnsi="Times New Roman" w:cs="Times New Roman"/>
          <w:b/>
          <w:bCs/>
          <w:color w:val="000000"/>
          <w:spacing w:val="4"/>
          <w:sz w:val="24"/>
          <w:szCs w:val="24"/>
          <w:lang w:eastAsia="ru-RU"/>
        </w:rPr>
      </w:pPr>
      <w:bookmarkStart w:id="136" w:name="bookmark138"/>
      <w:r w:rsidRPr="00BD7C18">
        <w:rPr>
          <w:rFonts w:ascii="Times New Roman" w:eastAsia="Times New Roman" w:hAnsi="Times New Roman" w:cs="Times New Roman"/>
          <w:b/>
          <w:bCs/>
          <w:color w:val="000000"/>
          <w:spacing w:val="4"/>
          <w:sz w:val="24"/>
          <w:szCs w:val="24"/>
          <w:lang w:eastAsia="ru-RU"/>
        </w:rPr>
        <w:t>Измерения и вычисления</w:t>
      </w:r>
      <w:bookmarkEnd w:id="136"/>
    </w:p>
    <w:p w:rsidR="008B1605" w:rsidRPr="00BD7C18" w:rsidRDefault="008B1605" w:rsidP="00DC6E58">
      <w:pPr>
        <w:numPr>
          <w:ilvl w:val="0"/>
          <w:numId w:val="3"/>
        </w:numPr>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измерение длин, расстояний, величин углов, с помощью инструментов для измерений длин и углов;</w:t>
      </w:r>
    </w:p>
    <w:p w:rsidR="008B1605" w:rsidRPr="00BD7C18" w:rsidRDefault="008B1605" w:rsidP="00DC6E58">
      <w:pPr>
        <w:numPr>
          <w:ilvl w:val="0"/>
          <w:numId w:val="3"/>
        </w:numPr>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8B1605" w:rsidRPr="00BD7C18" w:rsidRDefault="008B1605" w:rsidP="00DC6E58">
      <w:pPr>
        <w:numPr>
          <w:ilvl w:val="0"/>
          <w:numId w:val="3"/>
        </w:numPr>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применять теорему Пифагора, базовые тригонометрические соотношения для вычисления длин, расстояний, площадей в простейших случаях.</w:t>
      </w:r>
    </w:p>
    <w:p w:rsidR="008B1605" w:rsidRPr="00BD7C18" w:rsidRDefault="008B1605" w:rsidP="00DC6E58">
      <w:pPr>
        <w:spacing w:after="0" w:line="278" w:lineRule="exact"/>
        <w:ind w:left="142"/>
        <w:outlineLvl w:val="0"/>
        <w:rPr>
          <w:rFonts w:ascii="Times New Roman" w:eastAsia="Times New Roman" w:hAnsi="Times New Roman" w:cs="Times New Roman"/>
          <w:b/>
          <w:bCs/>
          <w:color w:val="000000"/>
          <w:spacing w:val="4"/>
          <w:sz w:val="24"/>
          <w:szCs w:val="24"/>
          <w:lang w:eastAsia="ru-RU"/>
        </w:rPr>
      </w:pPr>
      <w:bookmarkStart w:id="137" w:name="bookmark139"/>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37"/>
    </w:p>
    <w:p w:rsidR="008B1605" w:rsidRPr="00BD7C18" w:rsidRDefault="008B1605" w:rsidP="00DC6E58">
      <w:pPr>
        <w:numPr>
          <w:ilvl w:val="0"/>
          <w:numId w:val="3"/>
        </w:numPr>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8B1605" w:rsidRPr="00BD7C18" w:rsidRDefault="008B1605" w:rsidP="00DC6E58">
      <w:pPr>
        <w:spacing w:after="0" w:line="278" w:lineRule="exact"/>
        <w:ind w:left="142"/>
        <w:outlineLvl w:val="0"/>
        <w:rPr>
          <w:rFonts w:ascii="Times New Roman" w:eastAsia="Times New Roman" w:hAnsi="Times New Roman" w:cs="Times New Roman"/>
          <w:b/>
          <w:bCs/>
          <w:color w:val="000000"/>
          <w:spacing w:val="4"/>
          <w:sz w:val="24"/>
          <w:szCs w:val="24"/>
          <w:lang w:eastAsia="ru-RU"/>
        </w:rPr>
      </w:pPr>
      <w:bookmarkStart w:id="138" w:name="bookmark140"/>
      <w:r w:rsidRPr="00BD7C18">
        <w:rPr>
          <w:rFonts w:ascii="Times New Roman" w:eastAsia="Times New Roman" w:hAnsi="Times New Roman" w:cs="Times New Roman"/>
          <w:b/>
          <w:bCs/>
          <w:color w:val="000000"/>
          <w:spacing w:val="4"/>
          <w:sz w:val="24"/>
          <w:szCs w:val="24"/>
          <w:lang w:eastAsia="ru-RU"/>
        </w:rPr>
        <w:t>Геометрические построения</w:t>
      </w:r>
      <w:bookmarkEnd w:id="138"/>
    </w:p>
    <w:p w:rsidR="008B1605" w:rsidRPr="00BD7C18" w:rsidRDefault="008B1605" w:rsidP="00DC6E58">
      <w:pPr>
        <w:numPr>
          <w:ilvl w:val="0"/>
          <w:numId w:val="3"/>
        </w:numPr>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Изображать типовые плоские фигуры и фигуры в пространстве от руки и с помощью инструментов.</w:t>
      </w:r>
    </w:p>
    <w:p w:rsidR="008B1605" w:rsidRPr="00BD7C18" w:rsidRDefault="008B1605" w:rsidP="00DC6E58">
      <w:pPr>
        <w:spacing w:after="0" w:line="278" w:lineRule="exact"/>
        <w:ind w:left="142"/>
        <w:outlineLvl w:val="0"/>
        <w:rPr>
          <w:rFonts w:ascii="Times New Roman" w:eastAsia="Times New Roman" w:hAnsi="Times New Roman" w:cs="Times New Roman"/>
          <w:b/>
          <w:bCs/>
          <w:color w:val="000000"/>
          <w:spacing w:val="4"/>
          <w:sz w:val="24"/>
          <w:szCs w:val="24"/>
          <w:lang w:eastAsia="ru-RU"/>
        </w:rPr>
      </w:pPr>
      <w:bookmarkStart w:id="139" w:name="bookmark141"/>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39"/>
    </w:p>
    <w:p w:rsidR="008B1605" w:rsidRPr="00BD7C18" w:rsidRDefault="008B1605" w:rsidP="00DC6E58">
      <w:pPr>
        <w:numPr>
          <w:ilvl w:val="0"/>
          <w:numId w:val="3"/>
        </w:numPr>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простейшие построения на местности, необходимые в реальной жизни</w:t>
      </w:r>
    </w:p>
    <w:p w:rsidR="008B1605" w:rsidRPr="00BD7C18" w:rsidRDefault="008B1605" w:rsidP="00DC6E58">
      <w:pPr>
        <w:spacing w:after="0" w:line="278" w:lineRule="exact"/>
        <w:ind w:left="142"/>
        <w:outlineLvl w:val="0"/>
        <w:rPr>
          <w:rFonts w:ascii="Times New Roman" w:eastAsia="Times New Roman" w:hAnsi="Times New Roman" w:cs="Times New Roman"/>
          <w:b/>
          <w:bCs/>
          <w:color w:val="000000"/>
          <w:spacing w:val="4"/>
          <w:sz w:val="24"/>
          <w:szCs w:val="24"/>
          <w:lang w:eastAsia="ru-RU"/>
        </w:rPr>
      </w:pPr>
      <w:bookmarkStart w:id="140" w:name="bookmark142"/>
      <w:r w:rsidRPr="00BD7C18">
        <w:rPr>
          <w:rFonts w:ascii="Times New Roman" w:eastAsia="Times New Roman" w:hAnsi="Times New Roman" w:cs="Times New Roman"/>
          <w:b/>
          <w:bCs/>
          <w:color w:val="000000"/>
          <w:spacing w:val="4"/>
          <w:sz w:val="24"/>
          <w:szCs w:val="24"/>
          <w:lang w:eastAsia="ru-RU"/>
        </w:rPr>
        <w:t>Геометрические преобразования</w:t>
      </w:r>
      <w:bookmarkEnd w:id="140"/>
    </w:p>
    <w:p w:rsidR="008B1605" w:rsidRPr="00BD7C18" w:rsidRDefault="008B1605" w:rsidP="00DC6E58">
      <w:pPr>
        <w:numPr>
          <w:ilvl w:val="0"/>
          <w:numId w:val="3"/>
        </w:numPr>
        <w:spacing w:after="0" w:line="278" w:lineRule="exact"/>
        <w:ind w:left="142" w:right="14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Строить фигуру, симметричную данной фигуре относительно оси и точки. </w:t>
      </w:r>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p>
    <w:p w:rsidR="008B1605" w:rsidRPr="00BD7C18" w:rsidRDefault="008B1605" w:rsidP="00DC6E58">
      <w:pPr>
        <w:numPr>
          <w:ilvl w:val="0"/>
          <w:numId w:val="3"/>
        </w:numPr>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движение объектов в окружающем мире;</w:t>
      </w:r>
    </w:p>
    <w:p w:rsidR="008B1605" w:rsidRPr="00BD7C18" w:rsidRDefault="008B1605" w:rsidP="00DC6E58">
      <w:pPr>
        <w:numPr>
          <w:ilvl w:val="0"/>
          <w:numId w:val="3"/>
        </w:numPr>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симметричные фигуры в окружающем мире</w:t>
      </w:r>
    </w:p>
    <w:p w:rsidR="008B1605" w:rsidRPr="00BD7C18" w:rsidRDefault="008B1605" w:rsidP="00DC6E58">
      <w:pPr>
        <w:spacing w:after="0" w:line="278" w:lineRule="exact"/>
        <w:ind w:left="142"/>
        <w:outlineLvl w:val="0"/>
        <w:rPr>
          <w:rFonts w:ascii="Times New Roman" w:eastAsia="Times New Roman" w:hAnsi="Times New Roman" w:cs="Times New Roman"/>
          <w:b/>
          <w:bCs/>
          <w:color w:val="000000"/>
          <w:spacing w:val="4"/>
          <w:sz w:val="24"/>
          <w:szCs w:val="24"/>
          <w:lang w:eastAsia="ru-RU"/>
        </w:rPr>
      </w:pPr>
      <w:bookmarkStart w:id="141" w:name="bookmark143"/>
      <w:r w:rsidRPr="00BD7C18">
        <w:rPr>
          <w:rFonts w:ascii="Times New Roman" w:eastAsia="Times New Roman" w:hAnsi="Times New Roman" w:cs="Times New Roman"/>
          <w:b/>
          <w:bCs/>
          <w:color w:val="000000"/>
          <w:spacing w:val="4"/>
          <w:sz w:val="24"/>
          <w:szCs w:val="24"/>
          <w:lang w:eastAsia="ru-RU"/>
        </w:rPr>
        <w:t>Векторы и координаты на плоскости</w:t>
      </w:r>
      <w:bookmarkEnd w:id="141"/>
    </w:p>
    <w:p w:rsidR="008B1605" w:rsidRPr="00BD7C18" w:rsidRDefault="008B1605" w:rsidP="00DC6E58">
      <w:pPr>
        <w:numPr>
          <w:ilvl w:val="0"/>
          <w:numId w:val="3"/>
        </w:numPr>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Оперировать на базовом уровне понятиями вектор, сумма векторов, произведение вектора на число, координаты на плоскости;</w:t>
      </w:r>
    </w:p>
    <w:p w:rsidR="008B1605" w:rsidRPr="00BD7C18" w:rsidRDefault="008B1605" w:rsidP="00DC6E58">
      <w:pPr>
        <w:numPr>
          <w:ilvl w:val="0"/>
          <w:numId w:val="3"/>
        </w:numPr>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приближённо координаты точки по её изображению на координатной плоскости.</w:t>
      </w:r>
    </w:p>
    <w:p w:rsidR="008B1605" w:rsidRPr="00BD7C18" w:rsidRDefault="008B1605" w:rsidP="00DC6E58">
      <w:pPr>
        <w:spacing w:after="0" w:line="278" w:lineRule="exact"/>
        <w:ind w:left="142"/>
        <w:outlineLvl w:val="0"/>
        <w:rPr>
          <w:rFonts w:ascii="Times New Roman" w:eastAsia="Times New Roman" w:hAnsi="Times New Roman" w:cs="Times New Roman"/>
          <w:b/>
          <w:bCs/>
          <w:color w:val="000000"/>
          <w:spacing w:val="4"/>
          <w:sz w:val="24"/>
          <w:szCs w:val="24"/>
          <w:lang w:eastAsia="ru-RU"/>
        </w:rPr>
      </w:pPr>
      <w:bookmarkStart w:id="142" w:name="bookmark144"/>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42"/>
    </w:p>
    <w:p w:rsidR="008B1605" w:rsidRPr="00BD7C18" w:rsidRDefault="008B1605" w:rsidP="00DC6E58">
      <w:pPr>
        <w:numPr>
          <w:ilvl w:val="0"/>
          <w:numId w:val="3"/>
        </w:numPr>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векторы для решения простейших задач на определение скорости относительного движения</w:t>
      </w:r>
    </w:p>
    <w:p w:rsidR="008B1605" w:rsidRPr="00BD7C18" w:rsidRDefault="008B1605" w:rsidP="00DC6E58">
      <w:pPr>
        <w:spacing w:after="0" w:line="278" w:lineRule="exact"/>
        <w:ind w:left="142"/>
        <w:outlineLvl w:val="0"/>
        <w:rPr>
          <w:rFonts w:ascii="Times New Roman" w:eastAsia="Times New Roman" w:hAnsi="Times New Roman" w:cs="Times New Roman"/>
          <w:b/>
          <w:bCs/>
          <w:color w:val="000000"/>
          <w:spacing w:val="4"/>
          <w:sz w:val="24"/>
          <w:szCs w:val="24"/>
          <w:lang w:eastAsia="ru-RU"/>
        </w:rPr>
      </w:pPr>
      <w:bookmarkStart w:id="143" w:name="bookmark145"/>
      <w:r w:rsidRPr="00BD7C18">
        <w:rPr>
          <w:rFonts w:ascii="Times New Roman" w:eastAsia="Times New Roman" w:hAnsi="Times New Roman" w:cs="Times New Roman"/>
          <w:b/>
          <w:bCs/>
          <w:color w:val="000000"/>
          <w:spacing w:val="4"/>
          <w:sz w:val="24"/>
          <w:szCs w:val="24"/>
          <w:lang w:eastAsia="ru-RU"/>
        </w:rPr>
        <w:t>История математики</w:t>
      </w:r>
      <w:bookmarkEnd w:id="143"/>
    </w:p>
    <w:p w:rsidR="008B1605" w:rsidRPr="00BD7C18" w:rsidRDefault="008B1605" w:rsidP="00DC6E58">
      <w:pPr>
        <w:numPr>
          <w:ilvl w:val="0"/>
          <w:numId w:val="3"/>
        </w:numPr>
        <w:tabs>
          <w:tab w:val="left" w:pos="426"/>
        </w:tabs>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отдельные выдающиеся результаты, полученные в ходе развития математики как науки;</w:t>
      </w:r>
    </w:p>
    <w:p w:rsidR="008B1605" w:rsidRPr="00BD7C18" w:rsidRDefault="008B1605" w:rsidP="00DC6E58">
      <w:pPr>
        <w:numPr>
          <w:ilvl w:val="0"/>
          <w:numId w:val="3"/>
        </w:numPr>
        <w:tabs>
          <w:tab w:val="left" w:pos="426"/>
        </w:tabs>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знать примеры математических открытий и их авторов, в связи с отечественной и всемирной историей;</w:t>
      </w:r>
    </w:p>
    <w:p w:rsidR="008B1605" w:rsidRPr="00BD7C18" w:rsidRDefault="008B1605" w:rsidP="00DC6E58">
      <w:pPr>
        <w:tabs>
          <w:tab w:val="left" w:pos="426"/>
        </w:tabs>
        <w:spacing w:after="0" w:line="240" w:lineRule="auto"/>
        <w:ind w:left="142"/>
        <w:rPr>
          <w:rFonts w:ascii="Times New Roman" w:eastAsia="Arial Unicode MS" w:hAnsi="Times New Roman" w:cs="Times New Roman"/>
          <w:color w:val="000000"/>
          <w:sz w:val="24"/>
          <w:szCs w:val="24"/>
          <w:lang w:eastAsia="ru-RU"/>
        </w:rPr>
      </w:pPr>
    </w:p>
    <w:p w:rsidR="008B1605" w:rsidRPr="00BD7C18" w:rsidRDefault="008B1605" w:rsidP="00DC6E58">
      <w:pPr>
        <w:numPr>
          <w:ilvl w:val="0"/>
          <w:numId w:val="3"/>
        </w:numPr>
        <w:tabs>
          <w:tab w:val="left" w:pos="426"/>
          <w:tab w:val="left" w:pos="1182"/>
        </w:tabs>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роль математики в развитии России</w:t>
      </w:r>
    </w:p>
    <w:p w:rsidR="008B1605" w:rsidRPr="00BD7C18" w:rsidRDefault="008B1605" w:rsidP="00DC6E58">
      <w:pPr>
        <w:tabs>
          <w:tab w:val="left" w:pos="426"/>
        </w:tabs>
        <w:spacing w:after="0" w:line="278" w:lineRule="exact"/>
        <w:ind w:left="142"/>
        <w:outlineLvl w:val="0"/>
        <w:rPr>
          <w:rFonts w:ascii="Times New Roman" w:eastAsia="Times New Roman" w:hAnsi="Times New Roman" w:cs="Times New Roman"/>
          <w:b/>
          <w:bCs/>
          <w:color w:val="000000"/>
          <w:spacing w:val="4"/>
          <w:sz w:val="24"/>
          <w:szCs w:val="24"/>
          <w:lang w:eastAsia="ru-RU"/>
        </w:rPr>
      </w:pPr>
      <w:bookmarkStart w:id="144" w:name="bookmark146"/>
      <w:r w:rsidRPr="00BD7C18">
        <w:rPr>
          <w:rFonts w:ascii="Times New Roman" w:eastAsia="Times New Roman" w:hAnsi="Times New Roman" w:cs="Times New Roman"/>
          <w:b/>
          <w:bCs/>
          <w:color w:val="000000"/>
          <w:spacing w:val="4"/>
          <w:sz w:val="24"/>
          <w:szCs w:val="24"/>
          <w:lang w:eastAsia="ru-RU"/>
        </w:rPr>
        <w:t>Методы математики</w:t>
      </w:r>
      <w:bookmarkEnd w:id="144"/>
    </w:p>
    <w:p w:rsidR="008B1605" w:rsidRPr="00BD7C18" w:rsidRDefault="008B1605" w:rsidP="00DC6E58">
      <w:pPr>
        <w:numPr>
          <w:ilvl w:val="0"/>
          <w:numId w:val="3"/>
        </w:numPr>
        <w:tabs>
          <w:tab w:val="left" w:pos="426"/>
        </w:tabs>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Выбирать подходящий изученный метод для решении изученных типов математических</w:t>
      </w:r>
    </w:p>
    <w:p w:rsidR="008B1605" w:rsidRPr="00BD7C18" w:rsidRDefault="008B1605" w:rsidP="00DC6E58">
      <w:pPr>
        <w:tabs>
          <w:tab w:val="left" w:pos="426"/>
        </w:tabs>
        <w:spacing w:after="0" w:line="278" w:lineRule="exact"/>
        <w:ind w:left="142"/>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задач;</w:t>
      </w:r>
    </w:p>
    <w:p w:rsidR="008B1605" w:rsidRPr="00BD7C18" w:rsidRDefault="008B1605" w:rsidP="00DC6E58">
      <w:pPr>
        <w:numPr>
          <w:ilvl w:val="0"/>
          <w:numId w:val="3"/>
        </w:numPr>
        <w:tabs>
          <w:tab w:val="left" w:pos="426"/>
        </w:tabs>
        <w:spacing w:after="0" w:line="278" w:lineRule="exact"/>
        <w:ind w:left="142"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Приводить примеры математических закономерностей в окружающей действительности и произведениях искусства.</w:t>
      </w:r>
    </w:p>
    <w:p w:rsidR="008B1605" w:rsidRPr="00BD7C18" w:rsidRDefault="008B1605" w:rsidP="00DC6E58">
      <w:pPr>
        <w:tabs>
          <w:tab w:val="left" w:pos="426"/>
        </w:tabs>
        <w:spacing w:after="0" w:line="278" w:lineRule="exact"/>
        <w:ind w:left="142" w:right="500"/>
        <w:outlineLvl w:val="0"/>
        <w:rPr>
          <w:rFonts w:ascii="Times New Roman" w:eastAsia="Times New Roman" w:hAnsi="Times New Roman" w:cs="Times New Roman"/>
          <w:b/>
          <w:bCs/>
          <w:color w:val="000000"/>
          <w:spacing w:val="4"/>
          <w:sz w:val="24"/>
          <w:szCs w:val="24"/>
          <w:lang w:eastAsia="ru-RU"/>
        </w:rPr>
      </w:pPr>
      <w:bookmarkStart w:id="145" w:name="bookmark147"/>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 в 7-</w:t>
      </w:r>
      <w:r w:rsidR="00E95A4A" w:rsidRPr="00BD7C18">
        <w:rPr>
          <w:rFonts w:ascii="Times New Roman" w:eastAsia="Times New Roman" w:hAnsi="Times New Roman" w:cs="Times New Roman"/>
          <w:b/>
          <w:bCs/>
          <w:color w:val="000000"/>
          <w:spacing w:val="4"/>
          <w:sz w:val="24"/>
          <w:szCs w:val="24"/>
          <w:lang w:eastAsia="ru-RU"/>
        </w:rPr>
        <w:t>8</w:t>
      </w:r>
      <w:r w:rsidRPr="00BD7C18">
        <w:rPr>
          <w:rFonts w:ascii="Times New Roman" w:eastAsia="Times New Roman" w:hAnsi="Times New Roman" w:cs="Times New Roman"/>
          <w:b/>
          <w:bCs/>
          <w:color w:val="000000"/>
          <w:spacing w:val="4"/>
          <w:sz w:val="24"/>
          <w:szCs w:val="24"/>
          <w:lang w:eastAsia="ru-RU"/>
        </w:rPr>
        <w:t xml:space="preserve"> классах </w:t>
      </w:r>
      <w:bookmarkEnd w:id="145"/>
    </w:p>
    <w:p w:rsidR="008B1605" w:rsidRPr="00BD7C18" w:rsidRDefault="008B1605" w:rsidP="00DC6E58">
      <w:pPr>
        <w:tabs>
          <w:tab w:val="left" w:pos="426"/>
        </w:tabs>
        <w:spacing w:after="0" w:line="278" w:lineRule="exact"/>
        <w:ind w:left="142"/>
        <w:outlineLvl w:val="0"/>
        <w:rPr>
          <w:rFonts w:ascii="Times New Roman" w:eastAsia="Times New Roman" w:hAnsi="Times New Roman" w:cs="Times New Roman"/>
          <w:b/>
          <w:bCs/>
          <w:color w:val="000000"/>
          <w:spacing w:val="4"/>
          <w:sz w:val="24"/>
          <w:szCs w:val="24"/>
          <w:lang w:eastAsia="ru-RU"/>
        </w:rPr>
      </w:pPr>
      <w:bookmarkStart w:id="146" w:name="bookmark148"/>
      <w:r w:rsidRPr="00BD7C18">
        <w:rPr>
          <w:rFonts w:ascii="Times New Roman" w:eastAsia="Times New Roman" w:hAnsi="Times New Roman" w:cs="Times New Roman"/>
          <w:b/>
          <w:bCs/>
          <w:color w:val="000000"/>
          <w:spacing w:val="4"/>
          <w:sz w:val="24"/>
          <w:szCs w:val="24"/>
          <w:lang w:eastAsia="ru-RU"/>
        </w:rPr>
        <w:t>Элементы теории множеств и математической логики</w:t>
      </w:r>
      <w:bookmarkEnd w:id="146"/>
    </w:p>
    <w:p w:rsidR="008B1605" w:rsidRPr="00BD7C18" w:rsidRDefault="008B1605" w:rsidP="00DC6E58">
      <w:pPr>
        <w:numPr>
          <w:ilvl w:val="0"/>
          <w:numId w:val="3"/>
        </w:numPr>
        <w:tabs>
          <w:tab w:val="left" w:pos="426"/>
          <w:tab w:val="left" w:pos="1187"/>
        </w:tabs>
        <w:spacing w:after="0" w:line="278" w:lineRule="exact"/>
        <w:ind w:left="142"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8B1605" w:rsidRPr="00BD7C18" w:rsidRDefault="008B1605" w:rsidP="00DC6E58">
      <w:pPr>
        <w:numPr>
          <w:ilvl w:val="0"/>
          <w:numId w:val="3"/>
        </w:numPr>
        <w:tabs>
          <w:tab w:val="left" w:pos="426"/>
        </w:tabs>
        <w:spacing w:after="0" w:line="210" w:lineRule="exact"/>
        <w:ind w:left="142"/>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изображать множества и отношение множеств с помощью кругов Эйлера;</w:t>
      </w:r>
    </w:p>
    <w:p w:rsidR="008B1605" w:rsidRPr="00BD7C18" w:rsidRDefault="008B1605" w:rsidP="00DC6E58">
      <w:pPr>
        <w:numPr>
          <w:ilvl w:val="0"/>
          <w:numId w:val="3"/>
        </w:numPr>
        <w:tabs>
          <w:tab w:val="left" w:pos="426"/>
          <w:tab w:val="left" w:pos="1187"/>
        </w:tabs>
        <w:spacing w:after="0" w:line="274" w:lineRule="exact"/>
        <w:ind w:left="142"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определять принадлежность элемента множеству, объединению и пересечению множеств;</w:t>
      </w:r>
    </w:p>
    <w:p w:rsidR="008B1605" w:rsidRPr="00BD7C18" w:rsidRDefault="008B1605" w:rsidP="00DC6E58">
      <w:pPr>
        <w:numPr>
          <w:ilvl w:val="0"/>
          <w:numId w:val="3"/>
        </w:numPr>
        <w:tabs>
          <w:tab w:val="left" w:pos="426"/>
        </w:tabs>
        <w:spacing w:after="0" w:line="283" w:lineRule="exact"/>
        <w:ind w:left="142"/>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задавать множество с помощью перечисления элементов, словесного описания;</w:t>
      </w:r>
    </w:p>
    <w:p w:rsidR="008B1605" w:rsidRPr="00BD7C18" w:rsidRDefault="008B1605" w:rsidP="00DC6E58">
      <w:pPr>
        <w:numPr>
          <w:ilvl w:val="0"/>
          <w:numId w:val="3"/>
        </w:numPr>
        <w:tabs>
          <w:tab w:val="left" w:pos="426"/>
        </w:tabs>
        <w:spacing w:after="0" w:line="283" w:lineRule="exact"/>
        <w:ind w:left="142"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130F40" w:rsidRPr="00BD7C18" w:rsidRDefault="008B1605" w:rsidP="00DC6E58">
      <w:pPr>
        <w:numPr>
          <w:ilvl w:val="0"/>
          <w:numId w:val="3"/>
        </w:numPr>
        <w:tabs>
          <w:tab w:val="left" w:pos="426"/>
        </w:tabs>
        <w:spacing w:after="0" w:line="283" w:lineRule="exact"/>
        <w:ind w:left="142" w:right="3880"/>
        <w:outlineLvl w:val="0"/>
        <w:rPr>
          <w:rFonts w:ascii="Times New Roman" w:eastAsia="Times New Roman" w:hAnsi="Times New Roman" w:cs="Times New Roman"/>
          <w:b/>
          <w:bCs/>
          <w:color w:val="000000"/>
          <w:spacing w:val="4"/>
          <w:sz w:val="24"/>
          <w:szCs w:val="24"/>
          <w:lang w:eastAsia="ru-RU"/>
        </w:rPr>
      </w:pPr>
      <w:bookmarkStart w:id="147" w:name="bookmark149"/>
      <w:r w:rsidRPr="00BD7C18">
        <w:rPr>
          <w:rFonts w:ascii="Times New Roman" w:eastAsia="Times New Roman" w:hAnsi="Times New Roman" w:cs="Times New Roman"/>
          <w:i/>
          <w:iCs/>
          <w:color w:val="000000"/>
          <w:spacing w:val="-2"/>
          <w:sz w:val="24"/>
          <w:szCs w:val="24"/>
          <w:lang w:eastAsia="ru-RU"/>
        </w:rPr>
        <w:t>строить высказывания, отрицания высказываний.</w:t>
      </w:r>
    </w:p>
    <w:p w:rsidR="008B1605" w:rsidRPr="00BD7C18" w:rsidRDefault="008B1605" w:rsidP="00DC6E58">
      <w:pPr>
        <w:tabs>
          <w:tab w:val="left" w:pos="426"/>
        </w:tabs>
        <w:spacing w:after="0" w:line="283" w:lineRule="exact"/>
        <w:ind w:left="142" w:right="388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47"/>
    </w:p>
    <w:p w:rsidR="008B1605" w:rsidRPr="00BD7C18" w:rsidRDefault="008B1605" w:rsidP="00DC6E58">
      <w:pPr>
        <w:numPr>
          <w:ilvl w:val="0"/>
          <w:numId w:val="3"/>
        </w:numPr>
        <w:tabs>
          <w:tab w:val="left" w:pos="426"/>
        </w:tabs>
        <w:spacing w:after="0" w:line="283" w:lineRule="exact"/>
        <w:ind w:left="142"/>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строить цепочки умозаключений на основе использования правил логики;</w:t>
      </w:r>
    </w:p>
    <w:p w:rsidR="008B1605" w:rsidRPr="00BD7C18" w:rsidRDefault="008B1605" w:rsidP="00DC6E58">
      <w:pPr>
        <w:numPr>
          <w:ilvl w:val="0"/>
          <w:numId w:val="3"/>
        </w:numPr>
        <w:tabs>
          <w:tab w:val="left" w:pos="426"/>
        </w:tabs>
        <w:spacing w:after="0" w:line="278" w:lineRule="exact"/>
        <w:ind w:left="142"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множества, операции с множествами, их графическое представление для описания реальных процессов и явлений</w:t>
      </w:r>
    </w:p>
    <w:p w:rsidR="008B1605" w:rsidRPr="00BD7C18" w:rsidRDefault="008B1605" w:rsidP="00DC6E58">
      <w:pPr>
        <w:tabs>
          <w:tab w:val="left" w:pos="426"/>
        </w:tabs>
        <w:spacing w:after="0" w:line="278" w:lineRule="exact"/>
        <w:ind w:left="142"/>
        <w:outlineLvl w:val="0"/>
        <w:rPr>
          <w:rFonts w:ascii="Times New Roman" w:eastAsia="Times New Roman" w:hAnsi="Times New Roman" w:cs="Times New Roman"/>
          <w:b/>
          <w:bCs/>
          <w:color w:val="000000"/>
          <w:spacing w:val="4"/>
          <w:sz w:val="24"/>
          <w:szCs w:val="24"/>
          <w:lang w:eastAsia="ru-RU"/>
        </w:rPr>
      </w:pPr>
      <w:bookmarkStart w:id="148" w:name="bookmark150"/>
      <w:r w:rsidRPr="00BD7C18">
        <w:rPr>
          <w:rFonts w:ascii="Times New Roman" w:eastAsia="Times New Roman" w:hAnsi="Times New Roman" w:cs="Times New Roman"/>
          <w:b/>
          <w:bCs/>
          <w:color w:val="000000"/>
          <w:spacing w:val="4"/>
          <w:sz w:val="24"/>
          <w:szCs w:val="24"/>
          <w:lang w:eastAsia="ru-RU"/>
        </w:rPr>
        <w:t>Числа</w:t>
      </w:r>
      <w:bookmarkEnd w:id="148"/>
    </w:p>
    <w:p w:rsidR="008B1605" w:rsidRPr="00BD7C18" w:rsidRDefault="008B1605" w:rsidP="00DC6E58">
      <w:pPr>
        <w:numPr>
          <w:ilvl w:val="0"/>
          <w:numId w:val="3"/>
        </w:numPr>
        <w:tabs>
          <w:tab w:val="left" w:pos="426"/>
          <w:tab w:val="left" w:pos="1192"/>
        </w:tabs>
        <w:spacing w:after="0" w:line="278" w:lineRule="exact"/>
        <w:ind w:left="142"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8B1605" w:rsidRPr="00BD7C18" w:rsidRDefault="008B1605" w:rsidP="00DC6E58">
      <w:pPr>
        <w:numPr>
          <w:ilvl w:val="0"/>
          <w:numId w:val="3"/>
        </w:numPr>
        <w:tabs>
          <w:tab w:val="left" w:pos="426"/>
        </w:tabs>
        <w:spacing w:after="0" w:line="288" w:lineRule="exact"/>
        <w:ind w:left="142"/>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и объяснять смысл позиционной записи натурального числа;</w:t>
      </w:r>
    </w:p>
    <w:p w:rsidR="008B1605" w:rsidRPr="00BD7C18" w:rsidRDefault="008B1605" w:rsidP="00DC6E58">
      <w:pPr>
        <w:numPr>
          <w:ilvl w:val="0"/>
          <w:numId w:val="3"/>
        </w:numPr>
        <w:tabs>
          <w:tab w:val="left" w:pos="426"/>
        </w:tabs>
        <w:spacing w:after="0" w:line="288" w:lineRule="exact"/>
        <w:ind w:left="142"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вычисления, в том числе с использованием приёмов рациональных вычислений;</w:t>
      </w:r>
    </w:p>
    <w:p w:rsidR="008B1605" w:rsidRPr="00BD7C18" w:rsidRDefault="008B1605" w:rsidP="00DC6E58">
      <w:pPr>
        <w:numPr>
          <w:ilvl w:val="0"/>
          <w:numId w:val="3"/>
        </w:numPr>
        <w:tabs>
          <w:tab w:val="left" w:pos="426"/>
        </w:tabs>
        <w:spacing w:after="0" w:line="288" w:lineRule="exact"/>
        <w:ind w:left="142"/>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округление рациональных чисел с заданной точностью;</w:t>
      </w:r>
    </w:p>
    <w:p w:rsidR="008B1605" w:rsidRPr="00BD7C18" w:rsidRDefault="008B1605" w:rsidP="00DC6E58">
      <w:pPr>
        <w:numPr>
          <w:ilvl w:val="0"/>
          <w:numId w:val="3"/>
        </w:numPr>
        <w:tabs>
          <w:tab w:val="left" w:pos="426"/>
        </w:tabs>
        <w:spacing w:after="0" w:line="288" w:lineRule="exact"/>
        <w:ind w:left="142"/>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сравнивать рациональные и иррациональные числа;</w:t>
      </w:r>
    </w:p>
    <w:p w:rsidR="008B1605" w:rsidRPr="00BD7C18" w:rsidRDefault="008B1605" w:rsidP="00DC6E58">
      <w:pPr>
        <w:numPr>
          <w:ilvl w:val="0"/>
          <w:numId w:val="3"/>
        </w:numPr>
        <w:tabs>
          <w:tab w:val="left" w:pos="426"/>
        </w:tabs>
        <w:spacing w:after="0" w:line="288" w:lineRule="exact"/>
        <w:ind w:left="142"/>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представлять рациональное число в виде десятичной дроби</w:t>
      </w:r>
    </w:p>
    <w:p w:rsidR="008B1605" w:rsidRPr="00BD7C18" w:rsidRDefault="008B1605" w:rsidP="00DC6E58">
      <w:pPr>
        <w:numPr>
          <w:ilvl w:val="0"/>
          <w:numId w:val="3"/>
        </w:numPr>
        <w:tabs>
          <w:tab w:val="left" w:pos="426"/>
        </w:tabs>
        <w:spacing w:after="0" w:line="288" w:lineRule="exact"/>
        <w:ind w:left="142"/>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упорядочивать числа, записанные в виде обыкновенной и десятичной дроби;</w:t>
      </w:r>
    </w:p>
    <w:p w:rsidR="008B1605" w:rsidRPr="00BD7C18" w:rsidRDefault="008B1605" w:rsidP="00DC6E58">
      <w:pPr>
        <w:numPr>
          <w:ilvl w:val="0"/>
          <w:numId w:val="3"/>
        </w:numPr>
        <w:tabs>
          <w:tab w:val="left" w:pos="426"/>
        </w:tabs>
        <w:spacing w:after="0" w:line="288" w:lineRule="exact"/>
        <w:ind w:left="142"/>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находить НОД и НОК чисел и использовать их при решении задач.</w:t>
      </w:r>
    </w:p>
    <w:p w:rsidR="008B1605" w:rsidRPr="00BD7C18" w:rsidRDefault="008B1605" w:rsidP="00DC6E58">
      <w:pPr>
        <w:tabs>
          <w:tab w:val="left" w:pos="426"/>
        </w:tabs>
        <w:spacing w:after="0" w:line="288" w:lineRule="exact"/>
        <w:ind w:left="142"/>
        <w:outlineLvl w:val="0"/>
        <w:rPr>
          <w:rFonts w:ascii="Times New Roman" w:eastAsia="Times New Roman" w:hAnsi="Times New Roman" w:cs="Times New Roman"/>
          <w:b/>
          <w:bCs/>
          <w:color w:val="000000"/>
          <w:spacing w:val="4"/>
          <w:sz w:val="24"/>
          <w:szCs w:val="24"/>
          <w:lang w:eastAsia="ru-RU"/>
        </w:rPr>
      </w:pPr>
      <w:bookmarkStart w:id="149" w:name="bookmark151"/>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49"/>
    </w:p>
    <w:p w:rsidR="008B1605" w:rsidRPr="00BD7C18" w:rsidRDefault="008B1605" w:rsidP="00DC6E58">
      <w:pPr>
        <w:numPr>
          <w:ilvl w:val="0"/>
          <w:numId w:val="3"/>
        </w:numPr>
        <w:tabs>
          <w:tab w:val="left" w:pos="426"/>
          <w:tab w:val="left" w:pos="1202"/>
        </w:tabs>
        <w:spacing w:after="0" w:line="288" w:lineRule="exact"/>
        <w:ind w:left="142"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применять правила приближенных вычислений при решении практических задач и решении задач других учебных предметов;</w:t>
      </w:r>
    </w:p>
    <w:p w:rsidR="008B1605" w:rsidRPr="00BD7C18" w:rsidRDefault="008B1605" w:rsidP="00DC6E58">
      <w:pPr>
        <w:numPr>
          <w:ilvl w:val="0"/>
          <w:numId w:val="3"/>
        </w:numPr>
        <w:tabs>
          <w:tab w:val="left" w:pos="426"/>
        </w:tabs>
        <w:spacing w:after="0" w:line="278" w:lineRule="exact"/>
        <w:ind w:left="142"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сравнение результатов вычислений при решении практических задач, в том числе приближенных вычислений;</w:t>
      </w:r>
    </w:p>
    <w:p w:rsidR="008B1605" w:rsidRPr="00BD7C18" w:rsidRDefault="008B1605" w:rsidP="00DC6E58">
      <w:pPr>
        <w:numPr>
          <w:ilvl w:val="0"/>
          <w:numId w:val="3"/>
        </w:numPr>
        <w:tabs>
          <w:tab w:val="left" w:pos="426"/>
        </w:tabs>
        <w:spacing w:after="0" w:line="278" w:lineRule="exact"/>
        <w:ind w:left="142"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составлять и оценивать числовые выражения при решении практических задач и задач из других учебных предметов;</w:t>
      </w:r>
    </w:p>
    <w:p w:rsidR="008B1605" w:rsidRPr="00BD7C18" w:rsidRDefault="008B1605" w:rsidP="00DC6E58">
      <w:pPr>
        <w:numPr>
          <w:ilvl w:val="0"/>
          <w:numId w:val="3"/>
        </w:numPr>
        <w:tabs>
          <w:tab w:val="left" w:pos="426"/>
        </w:tabs>
        <w:spacing w:after="0" w:line="278" w:lineRule="exact"/>
        <w:ind w:left="142"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записывать и округлять числовые значения реальных величин с использованием разных систем измерения</w:t>
      </w:r>
    </w:p>
    <w:p w:rsidR="008B1605" w:rsidRPr="00BD7C18" w:rsidRDefault="008B1605" w:rsidP="00DC6E58">
      <w:pPr>
        <w:tabs>
          <w:tab w:val="left" w:pos="426"/>
        </w:tabs>
        <w:spacing w:after="0" w:line="278" w:lineRule="exact"/>
        <w:ind w:left="142"/>
        <w:outlineLvl w:val="0"/>
        <w:rPr>
          <w:rFonts w:ascii="Times New Roman" w:eastAsia="Times New Roman" w:hAnsi="Times New Roman" w:cs="Times New Roman"/>
          <w:b/>
          <w:bCs/>
          <w:color w:val="000000"/>
          <w:spacing w:val="4"/>
          <w:sz w:val="24"/>
          <w:szCs w:val="24"/>
          <w:lang w:eastAsia="ru-RU"/>
        </w:rPr>
      </w:pPr>
      <w:bookmarkStart w:id="150" w:name="bookmark152"/>
      <w:r w:rsidRPr="00BD7C18">
        <w:rPr>
          <w:rFonts w:ascii="Times New Roman" w:eastAsia="Times New Roman" w:hAnsi="Times New Roman" w:cs="Times New Roman"/>
          <w:b/>
          <w:bCs/>
          <w:color w:val="000000"/>
          <w:spacing w:val="4"/>
          <w:sz w:val="24"/>
          <w:szCs w:val="24"/>
          <w:lang w:eastAsia="ru-RU"/>
        </w:rPr>
        <w:lastRenderedPageBreak/>
        <w:t>Тождественные преобразования</w:t>
      </w:r>
      <w:bookmarkEnd w:id="150"/>
    </w:p>
    <w:p w:rsidR="008B1605" w:rsidRPr="00BD7C18" w:rsidRDefault="008B1605" w:rsidP="00DC6E58">
      <w:pPr>
        <w:numPr>
          <w:ilvl w:val="0"/>
          <w:numId w:val="3"/>
        </w:numPr>
        <w:tabs>
          <w:tab w:val="left" w:pos="426"/>
        </w:tabs>
        <w:spacing w:after="0" w:line="278" w:lineRule="exact"/>
        <w:ind w:left="142"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степени с натуральным показателем, степени с целым отрицательным показателем;</w:t>
      </w:r>
    </w:p>
    <w:p w:rsidR="008B1605" w:rsidRPr="00BD7C18" w:rsidRDefault="008B1605" w:rsidP="00DC6E58">
      <w:pPr>
        <w:numPr>
          <w:ilvl w:val="0"/>
          <w:numId w:val="3"/>
        </w:numPr>
        <w:tabs>
          <w:tab w:val="left" w:pos="28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8B1605" w:rsidRPr="00BD7C18" w:rsidRDefault="008B1605" w:rsidP="00DC6E58">
      <w:pPr>
        <w:numPr>
          <w:ilvl w:val="0"/>
          <w:numId w:val="3"/>
        </w:numPr>
        <w:tabs>
          <w:tab w:val="left" w:pos="28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8B1605" w:rsidRPr="00BD7C18" w:rsidRDefault="008B1605" w:rsidP="00DC6E58">
      <w:pPr>
        <w:numPr>
          <w:ilvl w:val="0"/>
          <w:numId w:val="3"/>
        </w:numPr>
        <w:tabs>
          <w:tab w:val="left" w:pos="28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выделять квадрат суммы и разности одночленов;</w:t>
      </w:r>
    </w:p>
    <w:p w:rsidR="008B1605" w:rsidRPr="00BD7C18" w:rsidRDefault="008B1605" w:rsidP="00DC6E58">
      <w:pPr>
        <w:numPr>
          <w:ilvl w:val="0"/>
          <w:numId w:val="3"/>
        </w:numPr>
        <w:tabs>
          <w:tab w:val="left" w:pos="284"/>
          <w:tab w:val="left" w:pos="112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раскладывать на множители квадратный трёхчлен;</w:t>
      </w:r>
    </w:p>
    <w:p w:rsidR="008B1605" w:rsidRPr="00BD7C18" w:rsidRDefault="008B1605" w:rsidP="00DC6E58">
      <w:pPr>
        <w:numPr>
          <w:ilvl w:val="0"/>
          <w:numId w:val="3"/>
        </w:numPr>
        <w:tabs>
          <w:tab w:val="left" w:pos="28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8B1605" w:rsidRPr="00BD7C18" w:rsidRDefault="008B1605" w:rsidP="00DC6E58">
      <w:pPr>
        <w:numPr>
          <w:ilvl w:val="0"/>
          <w:numId w:val="3"/>
        </w:numPr>
        <w:tabs>
          <w:tab w:val="left" w:pos="28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8B1605" w:rsidRPr="00BD7C18" w:rsidRDefault="008B1605" w:rsidP="00DC6E58">
      <w:pPr>
        <w:numPr>
          <w:ilvl w:val="0"/>
          <w:numId w:val="3"/>
        </w:numPr>
        <w:tabs>
          <w:tab w:val="left" w:pos="28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преобразования выражений, содержащих квадратные корни;</w:t>
      </w:r>
    </w:p>
    <w:p w:rsidR="008B1605" w:rsidRPr="00BD7C18" w:rsidRDefault="008B1605" w:rsidP="00DC6E58">
      <w:pPr>
        <w:numPr>
          <w:ilvl w:val="0"/>
          <w:numId w:val="3"/>
        </w:numPr>
        <w:tabs>
          <w:tab w:val="left" w:pos="28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выделять квадрат суммы или разности двучлена в выражениях, содержащих квадратные корни;</w:t>
      </w:r>
    </w:p>
    <w:p w:rsidR="00130F40" w:rsidRPr="00BD7C18" w:rsidRDefault="008B1605" w:rsidP="00DC6E58">
      <w:pPr>
        <w:numPr>
          <w:ilvl w:val="0"/>
          <w:numId w:val="3"/>
        </w:numPr>
        <w:tabs>
          <w:tab w:val="left" w:pos="284"/>
        </w:tabs>
        <w:spacing w:after="0" w:line="278" w:lineRule="exact"/>
        <w:ind w:right="2920"/>
        <w:outlineLvl w:val="0"/>
        <w:rPr>
          <w:rFonts w:ascii="Times New Roman" w:eastAsia="Times New Roman" w:hAnsi="Times New Roman" w:cs="Times New Roman"/>
          <w:i/>
          <w:iCs/>
          <w:color w:val="000000"/>
          <w:spacing w:val="-2"/>
          <w:sz w:val="24"/>
          <w:szCs w:val="24"/>
          <w:lang w:eastAsia="ru-RU"/>
        </w:rPr>
      </w:pPr>
      <w:bookmarkStart w:id="151" w:name="bookmark153"/>
      <w:r w:rsidRPr="00BD7C18">
        <w:rPr>
          <w:rFonts w:ascii="Times New Roman" w:eastAsia="Times New Roman" w:hAnsi="Times New Roman" w:cs="Times New Roman"/>
          <w:i/>
          <w:iCs/>
          <w:color w:val="000000"/>
          <w:spacing w:val="-2"/>
          <w:sz w:val="24"/>
          <w:szCs w:val="24"/>
          <w:lang w:eastAsia="ru-RU"/>
        </w:rPr>
        <w:t xml:space="preserve">выполнять преобразования выражений, содержащих модуль. </w:t>
      </w:r>
    </w:p>
    <w:p w:rsidR="008B1605" w:rsidRPr="00BD7C18" w:rsidRDefault="008B1605" w:rsidP="00DC6E58">
      <w:pPr>
        <w:tabs>
          <w:tab w:val="left" w:pos="284"/>
        </w:tabs>
        <w:spacing w:after="0" w:line="278" w:lineRule="exact"/>
        <w:ind w:right="2920"/>
        <w:outlineLvl w:val="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51"/>
    </w:p>
    <w:p w:rsidR="008B1605" w:rsidRPr="00BD7C18" w:rsidRDefault="008B1605" w:rsidP="00DC6E58">
      <w:pPr>
        <w:numPr>
          <w:ilvl w:val="0"/>
          <w:numId w:val="3"/>
        </w:numPr>
        <w:tabs>
          <w:tab w:val="left" w:pos="284"/>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преобразования и действия с числами, записанными в стандартном виде;</w:t>
      </w:r>
    </w:p>
    <w:p w:rsidR="008B1605" w:rsidRPr="00BD7C18" w:rsidRDefault="008B1605" w:rsidP="00DC6E58">
      <w:pPr>
        <w:numPr>
          <w:ilvl w:val="0"/>
          <w:numId w:val="3"/>
        </w:numPr>
        <w:tabs>
          <w:tab w:val="left" w:pos="284"/>
          <w:tab w:val="left" w:pos="1182"/>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преобразования алгебраических выражений при решении задач других учебных предметов</w:t>
      </w:r>
    </w:p>
    <w:p w:rsidR="008B1605" w:rsidRPr="00BD7C18" w:rsidRDefault="008B1605" w:rsidP="00DC6E58">
      <w:pPr>
        <w:tabs>
          <w:tab w:val="left" w:pos="284"/>
        </w:tabs>
        <w:spacing w:after="0" w:line="278" w:lineRule="exact"/>
        <w:ind w:left="460"/>
        <w:outlineLvl w:val="0"/>
        <w:rPr>
          <w:rFonts w:ascii="Times New Roman" w:eastAsia="Times New Roman" w:hAnsi="Times New Roman" w:cs="Times New Roman"/>
          <w:b/>
          <w:bCs/>
          <w:color w:val="000000"/>
          <w:spacing w:val="4"/>
          <w:sz w:val="24"/>
          <w:szCs w:val="24"/>
          <w:lang w:eastAsia="ru-RU"/>
        </w:rPr>
      </w:pPr>
      <w:bookmarkStart w:id="152" w:name="bookmark154"/>
      <w:r w:rsidRPr="00BD7C18">
        <w:rPr>
          <w:rFonts w:ascii="Times New Roman" w:eastAsia="Times New Roman" w:hAnsi="Times New Roman" w:cs="Times New Roman"/>
          <w:b/>
          <w:bCs/>
          <w:color w:val="000000"/>
          <w:spacing w:val="4"/>
          <w:sz w:val="24"/>
          <w:szCs w:val="24"/>
          <w:lang w:eastAsia="ru-RU"/>
        </w:rPr>
        <w:t>Уравнения и неравенства</w:t>
      </w:r>
      <w:bookmarkEnd w:id="152"/>
    </w:p>
    <w:p w:rsidR="008B1605" w:rsidRPr="00BD7C18" w:rsidRDefault="008B1605" w:rsidP="00DC6E58">
      <w:pPr>
        <w:numPr>
          <w:ilvl w:val="0"/>
          <w:numId w:val="3"/>
        </w:numPr>
        <w:tabs>
          <w:tab w:val="left" w:pos="284"/>
          <w:tab w:val="left" w:pos="1186"/>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8B1605" w:rsidRPr="00BD7C18" w:rsidRDefault="008B1605" w:rsidP="00DC6E58">
      <w:pPr>
        <w:numPr>
          <w:ilvl w:val="0"/>
          <w:numId w:val="3"/>
        </w:numPr>
        <w:tabs>
          <w:tab w:val="left" w:pos="284"/>
          <w:tab w:val="left" w:pos="112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линейные уравнения и уравнения, сводимые к линейным с помощью тождественных преобразований;</w:t>
      </w:r>
    </w:p>
    <w:p w:rsidR="008B1605" w:rsidRPr="00BD7C18" w:rsidRDefault="008B1605" w:rsidP="00DC6E58">
      <w:pPr>
        <w:numPr>
          <w:ilvl w:val="0"/>
          <w:numId w:val="3"/>
        </w:numPr>
        <w:tabs>
          <w:tab w:val="left" w:pos="284"/>
          <w:tab w:val="left" w:pos="1124"/>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квадратные уравнения и уравнения, сводимые к квадратным с помощью тождественных преобразований;</w:t>
      </w:r>
    </w:p>
    <w:p w:rsidR="008B1605" w:rsidRPr="00BD7C18" w:rsidRDefault="008B1605" w:rsidP="00DC6E58">
      <w:pPr>
        <w:numPr>
          <w:ilvl w:val="0"/>
          <w:numId w:val="3"/>
        </w:numPr>
        <w:tabs>
          <w:tab w:val="left" w:pos="284"/>
          <w:tab w:val="left" w:pos="1124"/>
        </w:tabs>
        <w:spacing w:after="90"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дробно-линейные уравнения;</w:t>
      </w:r>
    </w:p>
    <w:p w:rsidR="008B1605" w:rsidRPr="00BD7C18" w:rsidRDefault="008B1605" w:rsidP="00DC6E58">
      <w:pPr>
        <w:numPr>
          <w:ilvl w:val="0"/>
          <w:numId w:val="3"/>
        </w:numPr>
        <w:tabs>
          <w:tab w:val="left" w:pos="284"/>
          <w:tab w:val="left" w:pos="1124"/>
        </w:tabs>
        <w:spacing w:after="222"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 xml:space="preserve">решать простейшие иррациональные уравнения вида у[У(Х) = </w:t>
      </w:r>
      <w:r w:rsidRPr="00BD7C18">
        <w:rPr>
          <w:rFonts w:ascii="Times New Roman" w:eastAsia="Times New Roman" w:hAnsi="Times New Roman" w:cs="Times New Roman"/>
          <w:i/>
          <w:iCs/>
          <w:color w:val="000000"/>
          <w:spacing w:val="43"/>
          <w:sz w:val="24"/>
          <w:szCs w:val="24"/>
          <w:lang w:eastAsia="ru-RU"/>
        </w:rPr>
        <w:t>а, (х) = (х) ;</w:t>
      </w:r>
    </w:p>
    <w:p w:rsidR="008B1605" w:rsidRPr="00BD7C18" w:rsidRDefault="008B1605" w:rsidP="00DC6E58">
      <w:pPr>
        <w:numPr>
          <w:ilvl w:val="0"/>
          <w:numId w:val="3"/>
        </w:numPr>
        <w:tabs>
          <w:tab w:val="left" w:pos="284"/>
          <w:tab w:val="left" w:pos="1124"/>
        </w:tabs>
        <w:spacing w:after="18"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уравнения вида х</w:t>
      </w:r>
      <w:r w:rsidRPr="00BD7C18">
        <w:rPr>
          <w:rFonts w:ascii="Times New Roman" w:eastAsia="Times New Roman" w:hAnsi="Times New Roman" w:cs="Times New Roman"/>
          <w:i/>
          <w:iCs/>
          <w:color w:val="000000"/>
          <w:spacing w:val="-2"/>
          <w:sz w:val="24"/>
          <w:szCs w:val="24"/>
          <w:vertAlign w:val="superscript"/>
          <w:lang w:eastAsia="ru-RU"/>
        </w:rPr>
        <w:t>п</w:t>
      </w:r>
      <w:r w:rsidRPr="00BD7C18">
        <w:rPr>
          <w:rFonts w:ascii="Times New Roman" w:eastAsia="Times New Roman" w:hAnsi="Times New Roman" w:cs="Times New Roman"/>
          <w:i/>
          <w:iCs/>
          <w:color w:val="000000"/>
          <w:spacing w:val="-2"/>
          <w:sz w:val="24"/>
          <w:szCs w:val="24"/>
          <w:lang w:eastAsia="ru-RU"/>
        </w:rPr>
        <w:t xml:space="preserve"> = а;</w:t>
      </w:r>
    </w:p>
    <w:p w:rsidR="008B1605" w:rsidRPr="00BD7C18" w:rsidRDefault="008B1605" w:rsidP="00DC6E58">
      <w:pPr>
        <w:numPr>
          <w:ilvl w:val="0"/>
          <w:numId w:val="3"/>
        </w:numPr>
        <w:tabs>
          <w:tab w:val="left" w:pos="284"/>
          <w:tab w:val="left" w:pos="1124"/>
        </w:tabs>
        <w:spacing w:after="0"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уравнения способом разложения на множители и замены переменной;</w:t>
      </w:r>
    </w:p>
    <w:p w:rsidR="008B1605" w:rsidRPr="00BD7C18" w:rsidRDefault="008B1605" w:rsidP="00DC6E58">
      <w:pPr>
        <w:numPr>
          <w:ilvl w:val="0"/>
          <w:numId w:val="3"/>
        </w:numPr>
        <w:tabs>
          <w:tab w:val="left" w:pos="284"/>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метод интервалов для решения целых и дробно-рациональных неравенств;</w:t>
      </w:r>
    </w:p>
    <w:p w:rsidR="008B1605" w:rsidRPr="00BD7C18" w:rsidRDefault="008B1605" w:rsidP="00DC6E58">
      <w:pPr>
        <w:numPr>
          <w:ilvl w:val="0"/>
          <w:numId w:val="3"/>
        </w:numPr>
        <w:tabs>
          <w:tab w:val="left" w:pos="284"/>
          <w:tab w:val="left" w:pos="112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линейные уравнения и неравенства с параметрами;</w:t>
      </w:r>
    </w:p>
    <w:p w:rsidR="008B1605" w:rsidRPr="00BD7C18" w:rsidRDefault="008B1605" w:rsidP="00DC6E58">
      <w:pPr>
        <w:numPr>
          <w:ilvl w:val="0"/>
          <w:numId w:val="3"/>
        </w:numPr>
        <w:tabs>
          <w:tab w:val="left" w:pos="284"/>
          <w:tab w:val="left" w:pos="112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несложные квадратные уравнения с параметром;</w:t>
      </w:r>
    </w:p>
    <w:p w:rsidR="008B1605" w:rsidRPr="00BD7C18" w:rsidRDefault="008B1605" w:rsidP="00DC6E58">
      <w:pPr>
        <w:numPr>
          <w:ilvl w:val="0"/>
          <w:numId w:val="3"/>
        </w:numPr>
        <w:tabs>
          <w:tab w:val="left" w:pos="284"/>
          <w:tab w:val="left" w:pos="112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несложные системы линейных уравнений с параметрами;</w:t>
      </w:r>
    </w:p>
    <w:p w:rsidR="008B1605" w:rsidRPr="00BD7C18" w:rsidRDefault="008B1605" w:rsidP="00DC6E58">
      <w:pPr>
        <w:numPr>
          <w:ilvl w:val="0"/>
          <w:numId w:val="3"/>
        </w:numPr>
        <w:tabs>
          <w:tab w:val="left" w:pos="284"/>
          <w:tab w:val="left" w:pos="112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несложные уравнения в целых числах.</w:t>
      </w:r>
    </w:p>
    <w:p w:rsidR="008B1605" w:rsidRPr="00BD7C18" w:rsidRDefault="008B1605" w:rsidP="00DC6E58">
      <w:pPr>
        <w:tabs>
          <w:tab w:val="left" w:pos="284"/>
        </w:tabs>
        <w:spacing w:after="0" w:line="283" w:lineRule="exact"/>
        <w:ind w:left="20"/>
        <w:outlineLvl w:val="0"/>
        <w:rPr>
          <w:rFonts w:ascii="Times New Roman" w:eastAsia="Times New Roman" w:hAnsi="Times New Roman" w:cs="Times New Roman"/>
          <w:b/>
          <w:bCs/>
          <w:color w:val="000000"/>
          <w:spacing w:val="4"/>
          <w:sz w:val="24"/>
          <w:szCs w:val="24"/>
          <w:lang w:eastAsia="ru-RU"/>
        </w:rPr>
      </w:pPr>
      <w:bookmarkStart w:id="153" w:name="bookmark155"/>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53"/>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8B1605" w:rsidRPr="00BD7C18" w:rsidRDefault="008B1605" w:rsidP="00DC6E58">
      <w:pPr>
        <w:numPr>
          <w:ilvl w:val="0"/>
          <w:numId w:val="3"/>
        </w:numPr>
        <w:tabs>
          <w:tab w:val="left" w:pos="426"/>
          <w:tab w:val="left" w:pos="1182"/>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8B1605" w:rsidRPr="00BD7C18" w:rsidRDefault="008B1605" w:rsidP="00DC6E58">
      <w:pPr>
        <w:numPr>
          <w:ilvl w:val="0"/>
          <w:numId w:val="3"/>
        </w:numPr>
        <w:tabs>
          <w:tab w:val="left" w:pos="426"/>
          <w:tab w:val="left" w:pos="112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8B1605" w:rsidRPr="00BD7C18" w:rsidRDefault="008B1605" w:rsidP="00DC6E58">
      <w:pPr>
        <w:tabs>
          <w:tab w:val="left" w:pos="426"/>
        </w:tabs>
        <w:spacing w:after="0" w:line="283" w:lineRule="exact"/>
        <w:ind w:left="460"/>
        <w:outlineLvl w:val="0"/>
        <w:rPr>
          <w:rFonts w:ascii="Times New Roman" w:eastAsia="Times New Roman" w:hAnsi="Times New Roman" w:cs="Times New Roman"/>
          <w:b/>
          <w:bCs/>
          <w:color w:val="000000"/>
          <w:spacing w:val="4"/>
          <w:sz w:val="24"/>
          <w:szCs w:val="24"/>
          <w:lang w:eastAsia="ru-RU"/>
        </w:rPr>
      </w:pPr>
      <w:bookmarkStart w:id="154" w:name="bookmark156"/>
      <w:r w:rsidRPr="00BD7C18">
        <w:rPr>
          <w:rFonts w:ascii="Times New Roman" w:eastAsia="Times New Roman" w:hAnsi="Times New Roman" w:cs="Times New Roman"/>
          <w:b/>
          <w:bCs/>
          <w:color w:val="000000"/>
          <w:spacing w:val="4"/>
          <w:sz w:val="24"/>
          <w:szCs w:val="24"/>
          <w:lang w:eastAsia="ru-RU"/>
        </w:rPr>
        <w:t>Функции</w:t>
      </w:r>
      <w:bookmarkEnd w:id="154"/>
    </w:p>
    <w:p w:rsidR="00130F40" w:rsidRPr="00BD7C18" w:rsidRDefault="008B1605" w:rsidP="00DC6E58">
      <w:pPr>
        <w:tabs>
          <w:tab w:val="left" w:pos="426"/>
        </w:tabs>
        <w:spacing w:after="0" w:line="283" w:lineRule="exact"/>
        <w:ind w:left="20"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w:t>
      </w:r>
      <w:r w:rsidR="00130F40" w:rsidRPr="00BD7C18">
        <w:rPr>
          <w:rFonts w:ascii="Times New Roman" w:eastAsia="Times New Roman" w:hAnsi="Times New Roman" w:cs="Times New Roman"/>
          <w:i/>
          <w:iCs/>
          <w:color w:val="000000"/>
          <w:spacing w:val="-2"/>
          <w:sz w:val="24"/>
          <w:szCs w:val="24"/>
          <w:lang w:eastAsia="ru-RU"/>
        </w:rPr>
        <w:t xml:space="preserve">значений функции, нули функции, промежутки </w:t>
      </w:r>
      <w:r w:rsidR="005D2ED4" w:rsidRPr="00BD7C18">
        <w:rPr>
          <w:rFonts w:ascii="Times New Roman" w:eastAsia="Times New Roman" w:hAnsi="Times New Roman" w:cs="Times New Roman"/>
          <w:i/>
          <w:iCs/>
          <w:color w:val="000000"/>
          <w:spacing w:val="-2"/>
          <w:sz w:val="24"/>
          <w:szCs w:val="24"/>
          <w:lang w:eastAsia="ru-RU"/>
        </w:rPr>
        <w:t>знак постоянства</w:t>
      </w:r>
      <w:r w:rsidR="00130F40" w:rsidRPr="00BD7C18">
        <w:rPr>
          <w:rFonts w:ascii="Times New Roman" w:eastAsia="Times New Roman" w:hAnsi="Times New Roman" w:cs="Times New Roman"/>
          <w:i/>
          <w:iCs/>
          <w:color w:val="000000"/>
          <w:spacing w:val="-2"/>
          <w:sz w:val="24"/>
          <w:szCs w:val="24"/>
          <w:lang w:eastAsia="ru-RU"/>
        </w:rPr>
        <w:t>, монотонность функции, чётность/нечётность функции;</w:t>
      </w:r>
    </w:p>
    <w:p w:rsidR="008B1605" w:rsidRPr="00BD7C18" w:rsidRDefault="008B1605" w:rsidP="00DC6E58">
      <w:pPr>
        <w:tabs>
          <w:tab w:val="left" w:pos="426"/>
        </w:tabs>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DC6E58">
      <w:pPr>
        <w:numPr>
          <w:ilvl w:val="0"/>
          <w:numId w:val="3"/>
        </w:numPr>
        <w:tabs>
          <w:tab w:val="left" w:pos="426"/>
        </w:tabs>
        <w:spacing w:after="179"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строить графики линейной, квадратичной функций, обратной пропорциональности,</w:t>
      </w:r>
    </w:p>
    <w:p w:rsidR="008B1605" w:rsidRPr="00BD7C18" w:rsidRDefault="008B1605" w:rsidP="00DC6E58">
      <w:pPr>
        <w:tabs>
          <w:tab w:val="left" w:pos="426"/>
        </w:tabs>
        <w:spacing w:after="0" w:line="210" w:lineRule="exact"/>
        <w:ind w:lef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lastRenderedPageBreak/>
        <w:t>функции вида: у</w:t>
      </w:r>
      <w:r w:rsidRPr="00BD7C18">
        <w:rPr>
          <w:rFonts w:ascii="Times New Roman" w:eastAsia="Times New Roman" w:hAnsi="Times New Roman" w:cs="Times New Roman"/>
          <w:color w:val="000000"/>
          <w:spacing w:val="-8"/>
          <w:sz w:val="24"/>
          <w:szCs w:val="24"/>
          <w:lang w:eastAsia="ru-RU"/>
        </w:rPr>
        <w:t xml:space="preserve"> =</w:t>
      </w:r>
      <w:r w:rsidRPr="00BD7C18">
        <w:rPr>
          <w:rFonts w:ascii="Times New Roman" w:eastAsia="Times New Roman" w:hAnsi="Times New Roman" w:cs="Times New Roman"/>
          <w:i/>
          <w:iCs/>
          <w:color w:val="000000"/>
          <w:spacing w:val="-2"/>
          <w:sz w:val="24"/>
          <w:szCs w:val="24"/>
          <w:lang w:eastAsia="ru-RU"/>
        </w:rPr>
        <w:t xml:space="preserve"> а</w:t>
      </w:r>
      <w:r w:rsidRPr="00BD7C18">
        <w:rPr>
          <w:rFonts w:ascii="Times New Roman" w:eastAsia="Times New Roman" w:hAnsi="Times New Roman" w:cs="Times New Roman"/>
          <w:color w:val="000000"/>
          <w:spacing w:val="-8"/>
          <w:sz w:val="24"/>
          <w:szCs w:val="24"/>
          <w:lang w:eastAsia="ru-RU"/>
        </w:rPr>
        <w:t xml:space="preserve"> н</w:t>
      </w:r>
      <w:r w:rsidRPr="00BD7C18">
        <w:rPr>
          <w:rFonts w:ascii="Times New Roman" w:eastAsia="Times New Roman" w:hAnsi="Times New Roman" w:cs="Times New Roman"/>
          <w:color w:val="000000"/>
          <w:spacing w:val="3"/>
          <w:sz w:val="24"/>
          <w:szCs w:val="24"/>
          <w:lang w:eastAsia="ru-RU"/>
        </w:rPr>
        <w:t>—</w:t>
      </w:r>
      <w:r w:rsidRPr="00BD7C18">
        <w:rPr>
          <w:rFonts w:ascii="Times New Roman" w:eastAsia="Times New Roman" w:hAnsi="Times New Roman" w:cs="Times New Roman"/>
          <w:color w:val="000000"/>
          <w:spacing w:val="3"/>
          <w:sz w:val="24"/>
          <w:szCs w:val="24"/>
          <w:vertAlign w:val="superscript"/>
          <w:lang w:eastAsia="ru-RU"/>
        </w:rPr>
        <w:t>к</w:t>
      </w:r>
      <w:r w:rsidRPr="00BD7C18">
        <w:rPr>
          <w:rFonts w:ascii="Times New Roman" w:eastAsia="Times New Roman" w:hAnsi="Times New Roman" w:cs="Times New Roman"/>
          <w:color w:val="000000"/>
          <w:spacing w:val="3"/>
          <w:sz w:val="24"/>
          <w:szCs w:val="24"/>
          <w:lang w:eastAsia="ru-RU"/>
        </w:rPr>
        <w:t>—,</w:t>
      </w:r>
      <w:r w:rsidRPr="00BD7C18">
        <w:rPr>
          <w:rFonts w:ascii="Times New Roman" w:eastAsia="Times New Roman" w:hAnsi="Times New Roman" w:cs="Times New Roman"/>
          <w:i/>
          <w:iCs/>
          <w:color w:val="000000"/>
          <w:spacing w:val="-2"/>
          <w:sz w:val="24"/>
          <w:szCs w:val="24"/>
          <w:lang w:eastAsia="ru-RU"/>
        </w:rPr>
        <w:t>у</w:t>
      </w:r>
      <w:r w:rsidRPr="00BD7C18">
        <w:rPr>
          <w:rFonts w:ascii="Times New Roman" w:eastAsia="Times New Roman" w:hAnsi="Times New Roman" w:cs="Times New Roman"/>
          <w:color w:val="000000"/>
          <w:spacing w:val="-8"/>
          <w:sz w:val="24"/>
          <w:szCs w:val="24"/>
          <w:lang w:eastAsia="ru-RU"/>
        </w:rPr>
        <w:t>= &gt;/х</w:t>
      </w:r>
      <w:r w:rsidRPr="00BD7C18">
        <w:rPr>
          <w:rFonts w:ascii="Times New Roman" w:eastAsia="Times New Roman" w:hAnsi="Times New Roman" w:cs="Times New Roman"/>
          <w:i/>
          <w:iCs/>
          <w:color w:val="000000"/>
          <w:spacing w:val="-2"/>
          <w:sz w:val="24"/>
          <w:szCs w:val="24"/>
          <w:lang w:eastAsia="ru-RU"/>
        </w:rPr>
        <w:t>, у</w:t>
      </w:r>
      <w:r w:rsidRPr="00BD7C18">
        <w:rPr>
          <w:rFonts w:ascii="Times New Roman" w:eastAsia="Times New Roman" w:hAnsi="Times New Roman" w:cs="Times New Roman"/>
          <w:color w:val="000000"/>
          <w:spacing w:val="-8"/>
          <w:sz w:val="24"/>
          <w:szCs w:val="24"/>
          <w:lang w:eastAsia="ru-RU"/>
        </w:rPr>
        <w:t xml:space="preserve"> = </w:t>
      </w:r>
      <w:r w:rsidRPr="00BD7C18">
        <w:rPr>
          <w:rFonts w:ascii="Times New Roman" w:eastAsia="Times New Roman" w:hAnsi="Times New Roman" w:cs="Times New Roman"/>
          <w:color w:val="000000"/>
          <w:spacing w:val="-8"/>
          <w:sz w:val="24"/>
          <w:szCs w:val="24"/>
          <w:vertAlign w:val="superscript"/>
          <w:lang w:eastAsia="ru-RU"/>
        </w:rPr>
        <w:t>3</w:t>
      </w:r>
      <w:r w:rsidRPr="00BD7C18">
        <w:rPr>
          <w:rFonts w:ascii="Times New Roman" w:eastAsia="Times New Roman" w:hAnsi="Times New Roman" w:cs="Times New Roman"/>
          <w:color w:val="000000"/>
          <w:spacing w:val="-8"/>
          <w:sz w:val="24"/>
          <w:szCs w:val="24"/>
          <w:lang w:eastAsia="ru-RU"/>
        </w:rPr>
        <w:t>х</w:t>
      </w:r>
      <w:r w:rsidRPr="00BD7C18">
        <w:rPr>
          <w:rFonts w:ascii="Times New Roman" w:eastAsia="Times New Roman" w:hAnsi="Times New Roman" w:cs="Times New Roman"/>
          <w:color w:val="000000"/>
          <w:spacing w:val="3"/>
          <w:sz w:val="24"/>
          <w:szCs w:val="24"/>
          <w:lang w:eastAsia="ru-RU"/>
        </w:rPr>
        <w:t>,</w:t>
      </w:r>
      <w:r w:rsidRPr="00BD7C18">
        <w:rPr>
          <w:rFonts w:ascii="Times New Roman" w:eastAsia="Times New Roman" w:hAnsi="Times New Roman" w:cs="Times New Roman"/>
          <w:i/>
          <w:iCs/>
          <w:color w:val="000000"/>
          <w:spacing w:val="-2"/>
          <w:sz w:val="24"/>
          <w:szCs w:val="24"/>
          <w:lang w:eastAsia="ru-RU"/>
        </w:rPr>
        <w:t xml:space="preserve"> у = </w:t>
      </w:r>
      <w:r w:rsidRPr="00BD7C18">
        <w:rPr>
          <w:rFonts w:ascii="Times New Roman" w:eastAsia="Times New Roman" w:hAnsi="Times New Roman" w:cs="Times New Roman"/>
          <w:i/>
          <w:iCs/>
          <w:color w:val="000000"/>
          <w:spacing w:val="69"/>
          <w:sz w:val="24"/>
          <w:szCs w:val="24"/>
          <w:lang w:eastAsia="ru-RU"/>
        </w:rPr>
        <w:t>IX;</w:t>
      </w:r>
      <w:r w:rsidRPr="00BD7C18">
        <w:rPr>
          <w:rFonts w:ascii="Times New Roman" w:eastAsia="Times New Roman" w:hAnsi="Times New Roman" w:cs="Times New Roman"/>
          <w:i/>
          <w:iCs/>
          <w:color w:val="000000"/>
          <w:spacing w:val="-2"/>
          <w:sz w:val="24"/>
          <w:szCs w:val="24"/>
          <w:lang w:eastAsia="ru-RU"/>
        </w:rPr>
        <w:t>х</w:t>
      </w:r>
      <w:r w:rsidRPr="00BD7C18">
        <w:rPr>
          <w:rFonts w:ascii="Times New Roman" w:eastAsia="Times New Roman" w:hAnsi="Times New Roman" w:cs="Times New Roman"/>
          <w:color w:val="000000"/>
          <w:spacing w:val="-8"/>
          <w:sz w:val="24"/>
          <w:szCs w:val="24"/>
          <w:lang w:eastAsia="ru-RU"/>
        </w:rPr>
        <w:t xml:space="preserve"> +</w:t>
      </w:r>
      <w:r w:rsidRPr="00BD7C18">
        <w:rPr>
          <w:rFonts w:ascii="Times New Roman" w:eastAsia="Times New Roman" w:hAnsi="Times New Roman" w:cs="Times New Roman"/>
          <w:i/>
          <w:iCs/>
          <w:color w:val="000000"/>
          <w:spacing w:val="-2"/>
          <w:sz w:val="24"/>
          <w:szCs w:val="24"/>
          <w:lang w:eastAsia="ru-RU"/>
        </w:rPr>
        <w:t xml:space="preserve"> Ъ</w:t>
      </w:r>
    </w:p>
    <w:p w:rsidR="008B1605" w:rsidRPr="00BD7C18" w:rsidRDefault="008B1605" w:rsidP="00DC6E58">
      <w:pPr>
        <w:numPr>
          <w:ilvl w:val="0"/>
          <w:numId w:val="3"/>
        </w:numPr>
        <w:tabs>
          <w:tab w:val="left" w:pos="426"/>
          <w:tab w:val="left" w:pos="1182"/>
        </w:tabs>
        <w:spacing w:after="0" w:line="29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 примере квадратичной функции, использовать преобразования графика функции у=/(х) для построения графиков функций у</w:t>
      </w:r>
      <w:r w:rsidRPr="00BD7C18">
        <w:rPr>
          <w:rFonts w:ascii="Times New Roman" w:eastAsia="Times New Roman" w:hAnsi="Times New Roman" w:cs="Times New Roman"/>
          <w:color w:val="000000"/>
          <w:spacing w:val="3"/>
          <w:sz w:val="24"/>
          <w:szCs w:val="24"/>
          <w:lang w:eastAsia="ru-RU"/>
        </w:rPr>
        <w:t xml:space="preserve"> =</w:t>
      </w:r>
      <w:r w:rsidRPr="00BD7C18">
        <w:rPr>
          <w:rFonts w:ascii="Times New Roman" w:eastAsia="Times New Roman" w:hAnsi="Times New Roman" w:cs="Times New Roman"/>
          <w:i/>
          <w:iCs/>
          <w:color w:val="000000"/>
          <w:spacing w:val="-2"/>
          <w:sz w:val="24"/>
          <w:szCs w:val="24"/>
          <w:lang w:eastAsia="ru-RU"/>
        </w:rPr>
        <w:t xml:space="preserve"> а/ (кх</w:t>
      </w:r>
      <w:r w:rsidRPr="00BD7C18">
        <w:rPr>
          <w:rFonts w:ascii="Times New Roman" w:eastAsia="Times New Roman" w:hAnsi="Times New Roman" w:cs="Times New Roman"/>
          <w:color w:val="000000"/>
          <w:spacing w:val="3"/>
          <w:sz w:val="24"/>
          <w:szCs w:val="24"/>
          <w:lang w:eastAsia="ru-RU"/>
        </w:rPr>
        <w:t xml:space="preserve"> + Ъ) + с;</w:t>
      </w:r>
    </w:p>
    <w:p w:rsidR="008B1605" w:rsidRPr="00BD7C18" w:rsidRDefault="008B1605" w:rsidP="00DC6E58">
      <w:pPr>
        <w:numPr>
          <w:ilvl w:val="0"/>
          <w:numId w:val="3"/>
        </w:numPr>
        <w:tabs>
          <w:tab w:val="left" w:pos="426"/>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исследовать функцию по её графику;</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 xml:space="preserve">находить множество значений, нули, промежутки </w:t>
      </w:r>
      <w:r w:rsidR="005D2ED4" w:rsidRPr="00BD7C18">
        <w:rPr>
          <w:rFonts w:ascii="Times New Roman" w:eastAsia="Times New Roman" w:hAnsi="Times New Roman" w:cs="Times New Roman"/>
          <w:i/>
          <w:iCs/>
          <w:color w:val="000000"/>
          <w:spacing w:val="-2"/>
          <w:sz w:val="24"/>
          <w:szCs w:val="24"/>
          <w:lang w:eastAsia="ru-RU"/>
        </w:rPr>
        <w:t>знак постоянства</w:t>
      </w:r>
      <w:r w:rsidRPr="00BD7C18">
        <w:rPr>
          <w:rFonts w:ascii="Times New Roman" w:eastAsia="Times New Roman" w:hAnsi="Times New Roman" w:cs="Times New Roman"/>
          <w:i/>
          <w:iCs/>
          <w:color w:val="000000"/>
          <w:spacing w:val="-2"/>
          <w:sz w:val="24"/>
          <w:szCs w:val="24"/>
          <w:lang w:eastAsia="ru-RU"/>
        </w:rPr>
        <w:t>, монотонности квадратичной функции;</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последовательность, арифметическая прогрессия, геометрическая прогрессия;</w:t>
      </w:r>
    </w:p>
    <w:p w:rsidR="008B1605" w:rsidRPr="00BD7C18" w:rsidRDefault="008B1605" w:rsidP="00DC6E58">
      <w:pPr>
        <w:numPr>
          <w:ilvl w:val="0"/>
          <w:numId w:val="3"/>
        </w:numPr>
        <w:tabs>
          <w:tab w:val="left" w:pos="426"/>
          <w:tab w:val="left" w:pos="112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задачи на арифметическую и геометрическую прогрессию.</w:t>
      </w:r>
    </w:p>
    <w:p w:rsidR="008B1605" w:rsidRPr="00BD7C18" w:rsidRDefault="008B1605" w:rsidP="00DC6E58">
      <w:pPr>
        <w:tabs>
          <w:tab w:val="left" w:pos="426"/>
        </w:tabs>
        <w:spacing w:after="0" w:line="283" w:lineRule="exact"/>
        <w:ind w:left="20"/>
        <w:jc w:val="both"/>
        <w:outlineLvl w:val="0"/>
        <w:rPr>
          <w:rFonts w:ascii="Times New Roman" w:eastAsia="Times New Roman" w:hAnsi="Times New Roman" w:cs="Times New Roman"/>
          <w:b/>
          <w:bCs/>
          <w:color w:val="000000"/>
          <w:spacing w:val="4"/>
          <w:sz w:val="24"/>
          <w:szCs w:val="24"/>
          <w:lang w:eastAsia="ru-RU"/>
        </w:rPr>
      </w:pPr>
      <w:bookmarkStart w:id="155" w:name="bookmark157"/>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55"/>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иллюстрировать с помощью графика реальную зависимость или процесс по их характеристикам;</w:t>
      </w:r>
    </w:p>
    <w:p w:rsidR="008B1605" w:rsidRPr="00BD7C18" w:rsidRDefault="008B1605" w:rsidP="00DC6E58">
      <w:pPr>
        <w:numPr>
          <w:ilvl w:val="0"/>
          <w:numId w:val="3"/>
        </w:numPr>
        <w:tabs>
          <w:tab w:val="left" w:pos="426"/>
          <w:tab w:val="left" w:pos="1182"/>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свойства и график квадратичной функции при решении задач из других учебных предметов</w:t>
      </w:r>
    </w:p>
    <w:p w:rsidR="008B1605" w:rsidRPr="00BD7C18" w:rsidRDefault="008B1605" w:rsidP="00DC6E58">
      <w:pPr>
        <w:tabs>
          <w:tab w:val="left" w:pos="426"/>
        </w:tabs>
        <w:spacing w:after="0" w:line="283" w:lineRule="exact"/>
        <w:ind w:left="480"/>
        <w:outlineLvl w:val="0"/>
        <w:rPr>
          <w:rFonts w:ascii="Times New Roman" w:eastAsia="Times New Roman" w:hAnsi="Times New Roman" w:cs="Times New Roman"/>
          <w:b/>
          <w:bCs/>
          <w:color w:val="000000"/>
          <w:spacing w:val="4"/>
          <w:sz w:val="24"/>
          <w:szCs w:val="24"/>
          <w:lang w:eastAsia="ru-RU"/>
        </w:rPr>
      </w:pPr>
      <w:bookmarkStart w:id="156" w:name="bookmark158"/>
      <w:r w:rsidRPr="00BD7C18">
        <w:rPr>
          <w:rFonts w:ascii="Times New Roman" w:eastAsia="Times New Roman" w:hAnsi="Times New Roman" w:cs="Times New Roman"/>
          <w:b/>
          <w:bCs/>
          <w:color w:val="000000"/>
          <w:spacing w:val="4"/>
          <w:sz w:val="24"/>
          <w:szCs w:val="24"/>
          <w:lang w:eastAsia="ru-RU"/>
        </w:rPr>
        <w:t>Текстовые задачи</w:t>
      </w:r>
      <w:bookmarkEnd w:id="156"/>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простые и сложные задачи разных типов, а также задачи повышенной трудности;</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модель текста и модель решения задачи, конструировать к одной модели решения несложной задачи разные модели текста задачи;</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знать и применять оба способа поиска решения задач (от требования к условию и от условия к требованию);</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моделировать рассуждения при поиске решения задач с помощью граф-схемы;</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выделять этапы решения задачи и содержание каждого этапа;</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анализировать затруднения при решении задач;</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различные преобразования предложенной задачи, конструировать новые задачи из данной, в том числе обратные;</w:t>
      </w:r>
    </w:p>
    <w:p w:rsidR="008B1605" w:rsidRPr="00BD7C18" w:rsidRDefault="008B1605" w:rsidP="00DC6E58">
      <w:pPr>
        <w:numPr>
          <w:ilvl w:val="0"/>
          <w:numId w:val="3"/>
        </w:numPr>
        <w:tabs>
          <w:tab w:val="left" w:pos="426"/>
          <w:tab w:val="left" w:pos="1186"/>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интерпретировать вычислительные результаты в задаче, исследовать полученное решение задачи;</w:t>
      </w:r>
    </w:p>
    <w:p w:rsidR="008B1605" w:rsidRPr="00BD7C18" w:rsidRDefault="008B1605" w:rsidP="00DC6E58">
      <w:pPr>
        <w:numPr>
          <w:ilvl w:val="0"/>
          <w:numId w:val="3"/>
        </w:numPr>
        <w:tabs>
          <w:tab w:val="left" w:pos="426"/>
          <w:tab w:val="left" w:pos="1182"/>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8B1605" w:rsidRPr="00BD7C18" w:rsidRDefault="008B1605" w:rsidP="00DC6E58">
      <w:pPr>
        <w:numPr>
          <w:ilvl w:val="0"/>
          <w:numId w:val="3"/>
        </w:numPr>
        <w:tabs>
          <w:tab w:val="left" w:pos="426"/>
          <w:tab w:val="left" w:pos="1186"/>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исследовать всевозможные ситуации при решении задач на движение по реке, рассматривать разные системы отсчёта;</w:t>
      </w:r>
    </w:p>
    <w:p w:rsidR="008B1605" w:rsidRPr="00BD7C18" w:rsidRDefault="008B1605" w:rsidP="00DC6E58">
      <w:pPr>
        <w:numPr>
          <w:ilvl w:val="0"/>
          <w:numId w:val="3"/>
        </w:numPr>
        <w:tabs>
          <w:tab w:val="left" w:pos="426"/>
          <w:tab w:val="left" w:pos="112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разнообразные задачи «на части»,</w:t>
      </w:r>
    </w:p>
    <w:p w:rsidR="008B1605" w:rsidRPr="00BD7C18" w:rsidRDefault="008B1605" w:rsidP="00DC6E58">
      <w:pPr>
        <w:numPr>
          <w:ilvl w:val="0"/>
          <w:numId w:val="3"/>
        </w:numPr>
        <w:tabs>
          <w:tab w:val="left" w:pos="426"/>
          <w:tab w:val="left" w:pos="1119"/>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B1605" w:rsidRPr="00BD7C18" w:rsidRDefault="008B1605" w:rsidP="00DC6E58">
      <w:pPr>
        <w:numPr>
          <w:ilvl w:val="0"/>
          <w:numId w:val="3"/>
        </w:numPr>
        <w:tabs>
          <w:tab w:val="left" w:pos="426"/>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осознавать и объяснять идентичность задач разных типов, связывающих три величины (наработу,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8B1605" w:rsidRPr="00BD7C18" w:rsidRDefault="008B1605" w:rsidP="00DC6E58">
      <w:pPr>
        <w:numPr>
          <w:ilvl w:val="0"/>
          <w:numId w:val="3"/>
        </w:numPr>
        <w:tabs>
          <w:tab w:val="left" w:pos="426"/>
        </w:tabs>
        <w:spacing w:after="27"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владеть основными методами решения задач на смеси, сплавы, концентрации;</w:t>
      </w:r>
    </w:p>
    <w:p w:rsidR="008B1605" w:rsidRPr="00BD7C18" w:rsidRDefault="008B1605" w:rsidP="00DC6E58">
      <w:pPr>
        <w:numPr>
          <w:ilvl w:val="0"/>
          <w:numId w:val="3"/>
        </w:numPr>
        <w:tabs>
          <w:tab w:val="left" w:pos="426"/>
          <w:tab w:val="left" w:pos="1119"/>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задачи на проценты, в том числе, сложные проценты с обоснованием, используя разные способы;</w:t>
      </w:r>
    </w:p>
    <w:p w:rsidR="006D0525" w:rsidRPr="00BD7C18" w:rsidRDefault="006D0525" w:rsidP="00DC6E58">
      <w:pPr>
        <w:numPr>
          <w:ilvl w:val="0"/>
          <w:numId w:val="3"/>
        </w:numPr>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логические задачи разными способами, в том числе, с двумя блоками и с тремя блоками данных с помощью таблиц;</w:t>
      </w:r>
    </w:p>
    <w:p w:rsidR="006D0525" w:rsidRPr="00BD7C18" w:rsidRDefault="006D0525" w:rsidP="00DC6E58">
      <w:pPr>
        <w:numPr>
          <w:ilvl w:val="0"/>
          <w:numId w:val="3"/>
        </w:numPr>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задачи по комбинаторике и теории вероятностей на основе использования изученных методов и обосновывать решение;</w:t>
      </w:r>
    </w:p>
    <w:p w:rsidR="006D0525" w:rsidRPr="00BD7C18" w:rsidRDefault="006D0525" w:rsidP="00DC6E58">
      <w:pPr>
        <w:numPr>
          <w:ilvl w:val="0"/>
          <w:numId w:val="3"/>
        </w:numPr>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несложные задачи по математической статистике;</w:t>
      </w:r>
    </w:p>
    <w:p w:rsidR="006D0525" w:rsidRPr="00BD7C18" w:rsidRDefault="006D0525" w:rsidP="00DC6E58">
      <w:pPr>
        <w:spacing w:after="0" w:line="240" w:lineRule="auto"/>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8B1605" w:rsidRPr="00BD7C18" w:rsidRDefault="008B1605" w:rsidP="00DC6E58">
      <w:pPr>
        <w:pStyle w:val="a9"/>
        <w:numPr>
          <w:ilvl w:val="0"/>
          <w:numId w:val="20"/>
        </w:numPr>
        <w:spacing w:after="0" w:line="283" w:lineRule="exact"/>
        <w:ind w:left="426" w:right="20" w:hanging="284"/>
        <w:rPr>
          <w:rFonts w:ascii="Times New Roman" w:hAnsi="Times New Roman"/>
          <w:i/>
          <w:iCs/>
          <w:color w:val="000000"/>
          <w:spacing w:val="-2"/>
          <w:sz w:val="24"/>
          <w:szCs w:val="24"/>
        </w:rPr>
      </w:pPr>
      <w:r w:rsidRPr="00BD7C18">
        <w:rPr>
          <w:rFonts w:ascii="Times New Roman" w:hAnsi="Times New Roman"/>
          <w:i/>
          <w:iCs/>
          <w:color w:val="000000"/>
          <w:spacing w:val="-2"/>
          <w:sz w:val="24"/>
          <w:szCs w:val="24"/>
        </w:rPr>
        <w:lastRenderedPageBreak/>
        <w:t>применять правило произведения при решении комбинаторных задач;</w:t>
      </w:r>
      <w:r w:rsidRPr="00BD7C18">
        <w:rPr>
          <w:rFonts w:ascii="Times New Roman" w:hAnsi="Times New Roman"/>
          <w:i/>
          <w:iCs/>
          <w:color w:val="000000"/>
          <w:spacing w:val="-2"/>
          <w:sz w:val="24"/>
          <w:szCs w:val="24"/>
        </w:rPr>
        <w:br/>
        <w:t>оперировать понятиями: случайный опыт, случайный выбор, испытание, элементарное</w:t>
      </w:r>
    </w:p>
    <w:p w:rsidR="008B1605" w:rsidRPr="00BD7C18" w:rsidRDefault="008B1605" w:rsidP="00DC6E58">
      <w:pPr>
        <w:spacing w:after="0" w:line="283" w:lineRule="exact"/>
        <w:ind w:left="426" w:right="20" w:hanging="284"/>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случайное событие (исход), классическое определение вероятности случайного события, операции</w:t>
      </w:r>
      <w:r w:rsidRPr="00BD7C18">
        <w:rPr>
          <w:rFonts w:ascii="Times New Roman" w:eastAsia="Times New Roman" w:hAnsi="Times New Roman" w:cs="Times New Roman"/>
          <w:i/>
          <w:iCs/>
          <w:color w:val="000000"/>
          <w:spacing w:val="-2"/>
          <w:sz w:val="24"/>
          <w:szCs w:val="24"/>
          <w:lang w:eastAsia="ru-RU"/>
        </w:rPr>
        <w:br/>
        <w:t>над случайными событиями;</w:t>
      </w:r>
    </w:p>
    <w:p w:rsidR="008B1605" w:rsidRPr="00BD7C18" w:rsidRDefault="008B1605" w:rsidP="00DC6E58">
      <w:pPr>
        <w:numPr>
          <w:ilvl w:val="0"/>
          <w:numId w:val="3"/>
        </w:numPr>
        <w:tabs>
          <w:tab w:val="left" w:pos="1173"/>
        </w:tabs>
        <w:spacing w:after="0" w:line="283" w:lineRule="exact"/>
        <w:ind w:left="426" w:hanging="284"/>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представлять информацию с помощью кругов Эйлера;</w:t>
      </w:r>
    </w:p>
    <w:p w:rsidR="008B1605" w:rsidRPr="00BD7C18" w:rsidRDefault="008B1605" w:rsidP="00DC6E58">
      <w:pPr>
        <w:numPr>
          <w:ilvl w:val="0"/>
          <w:numId w:val="3"/>
        </w:numPr>
        <w:spacing w:after="0" w:line="278" w:lineRule="exact"/>
        <w:ind w:left="426" w:right="20" w:hanging="284"/>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задачи на вычисление вероятности с подсчетом количества вариантов с</w:t>
      </w:r>
      <w:r w:rsidRPr="00BD7C18">
        <w:rPr>
          <w:rFonts w:ascii="Times New Roman" w:eastAsia="Times New Roman" w:hAnsi="Times New Roman" w:cs="Times New Roman"/>
          <w:i/>
          <w:iCs/>
          <w:color w:val="000000"/>
          <w:spacing w:val="-2"/>
          <w:sz w:val="24"/>
          <w:szCs w:val="24"/>
          <w:lang w:eastAsia="ru-RU"/>
        </w:rPr>
        <w:br/>
        <w:t>помощью комбинаторики.</w:t>
      </w:r>
    </w:p>
    <w:p w:rsidR="00DC6E58" w:rsidRDefault="00DC6E58" w:rsidP="006D0525">
      <w:pPr>
        <w:spacing w:after="0" w:line="278" w:lineRule="exact"/>
        <w:ind w:left="40"/>
        <w:outlineLvl w:val="0"/>
        <w:rPr>
          <w:rFonts w:ascii="Times New Roman" w:eastAsia="Times New Roman" w:hAnsi="Times New Roman" w:cs="Times New Roman"/>
          <w:b/>
          <w:bCs/>
          <w:color w:val="000000"/>
          <w:spacing w:val="4"/>
          <w:sz w:val="24"/>
          <w:szCs w:val="24"/>
          <w:lang w:eastAsia="ru-RU"/>
        </w:rPr>
      </w:pPr>
      <w:bookmarkStart w:id="157" w:name="bookmark160"/>
    </w:p>
    <w:p w:rsidR="00DC6E58" w:rsidRDefault="00DC6E58" w:rsidP="006D0525">
      <w:pPr>
        <w:spacing w:after="0" w:line="278" w:lineRule="exact"/>
        <w:ind w:left="40"/>
        <w:outlineLvl w:val="0"/>
        <w:rPr>
          <w:rFonts w:ascii="Times New Roman" w:eastAsia="Times New Roman" w:hAnsi="Times New Roman" w:cs="Times New Roman"/>
          <w:b/>
          <w:bCs/>
          <w:color w:val="000000"/>
          <w:spacing w:val="4"/>
          <w:sz w:val="24"/>
          <w:szCs w:val="24"/>
          <w:lang w:eastAsia="ru-RU"/>
        </w:rPr>
      </w:pPr>
    </w:p>
    <w:p w:rsidR="008B1605" w:rsidRPr="00BD7C18" w:rsidRDefault="008B1605" w:rsidP="006D0525">
      <w:pPr>
        <w:spacing w:after="0" w:line="278" w:lineRule="exact"/>
        <w:ind w:left="4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57"/>
    </w:p>
    <w:p w:rsidR="008B1605" w:rsidRPr="00BD7C18" w:rsidRDefault="008B1605" w:rsidP="00DC6E58">
      <w:pPr>
        <w:numPr>
          <w:ilvl w:val="0"/>
          <w:numId w:val="3"/>
        </w:numPr>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извлекать, интерпретировать и преобразовывать информацию, представленную в</w:t>
      </w:r>
      <w:r w:rsidRPr="00BD7C18">
        <w:rPr>
          <w:rFonts w:ascii="Times New Roman" w:eastAsia="Times New Roman" w:hAnsi="Times New Roman" w:cs="Times New Roman"/>
          <w:i/>
          <w:iCs/>
          <w:color w:val="000000"/>
          <w:spacing w:val="-2"/>
          <w:sz w:val="24"/>
          <w:szCs w:val="24"/>
          <w:lang w:eastAsia="ru-RU"/>
        </w:rPr>
        <w:br/>
        <w:t>таблицах, на диаграммах, графиках, отражающую свойства и характеристики реальных</w:t>
      </w:r>
      <w:r w:rsidRPr="00BD7C18">
        <w:rPr>
          <w:rFonts w:ascii="Times New Roman" w:eastAsia="Times New Roman" w:hAnsi="Times New Roman" w:cs="Times New Roman"/>
          <w:i/>
          <w:iCs/>
          <w:color w:val="000000"/>
          <w:spacing w:val="-2"/>
          <w:sz w:val="24"/>
          <w:szCs w:val="24"/>
          <w:lang w:eastAsia="ru-RU"/>
        </w:rPr>
        <w:br/>
        <w:t>процессов и явлений;</w:t>
      </w:r>
    </w:p>
    <w:p w:rsidR="008B1605" w:rsidRPr="00BD7C18" w:rsidRDefault="008B1605" w:rsidP="00DC6E58">
      <w:pPr>
        <w:numPr>
          <w:ilvl w:val="0"/>
          <w:numId w:val="3"/>
        </w:numPr>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определять статистические характеристики выборок по таблицам, диаграммам,</w:t>
      </w:r>
      <w:r w:rsidRPr="00BD7C18">
        <w:rPr>
          <w:rFonts w:ascii="Times New Roman" w:eastAsia="Times New Roman" w:hAnsi="Times New Roman" w:cs="Times New Roman"/>
          <w:i/>
          <w:iCs/>
          <w:color w:val="000000"/>
          <w:spacing w:val="-2"/>
          <w:sz w:val="24"/>
          <w:szCs w:val="24"/>
          <w:lang w:eastAsia="ru-RU"/>
        </w:rPr>
        <w:br/>
        <w:t>графикам, выполнять сравнение в зависимости от цели решения задачи;</w:t>
      </w:r>
    </w:p>
    <w:p w:rsidR="008B1605" w:rsidRPr="00BD7C18" w:rsidRDefault="008B1605" w:rsidP="00DC6E58">
      <w:pPr>
        <w:numPr>
          <w:ilvl w:val="0"/>
          <w:numId w:val="3"/>
        </w:numPr>
        <w:spacing w:after="0" w:line="283" w:lineRule="exact"/>
        <w:ind w:right="352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оценивать вероятность реальных событий и явлений.</w:t>
      </w:r>
      <w:r w:rsidRPr="00BD7C18">
        <w:rPr>
          <w:rFonts w:ascii="Times New Roman" w:eastAsia="Times New Roman" w:hAnsi="Times New Roman" w:cs="Times New Roman"/>
          <w:i/>
          <w:iCs/>
          <w:color w:val="000000"/>
          <w:spacing w:val="-2"/>
          <w:sz w:val="24"/>
          <w:szCs w:val="24"/>
          <w:lang w:eastAsia="ru-RU"/>
        </w:rPr>
        <w:br/>
      </w:r>
      <w:r w:rsidRPr="00BD7C18">
        <w:rPr>
          <w:rFonts w:ascii="Times New Roman" w:eastAsia="Times New Roman" w:hAnsi="Times New Roman" w:cs="Times New Roman"/>
          <w:b/>
          <w:bCs/>
          <w:color w:val="000000"/>
          <w:spacing w:val="4"/>
          <w:sz w:val="24"/>
          <w:szCs w:val="24"/>
          <w:lang w:eastAsia="ru-RU"/>
        </w:rPr>
        <w:t>Геометрические фигуры</w:t>
      </w:r>
    </w:p>
    <w:p w:rsidR="008B1605" w:rsidRPr="00BD7C18" w:rsidRDefault="008B1605" w:rsidP="00DC6E58">
      <w:pPr>
        <w:numPr>
          <w:ilvl w:val="0"/>
          <w:numId w:val="3"/>
        </w:numPr>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геометрических фигур;</w:t>
      </w:r>
    </w:p>
    <w:p w:rsidR="008B1605" w:rsidRPr="00BD7C18" w:rsidRDefault="008B1605" w:rsidP="00DC6E58">
      <w:pPr>
        <w:numPr>
          <w:ilvl w:val="0"/>
          <w:numId w:val="3"/>
        </w:numPr>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извлекать, интерпретировать и преобразовывать информацию о геометрических</w:t>
      </w:r>
      <w:r w:rsidRPr="00BD7C18">
        <w:rPr>
          <w:rFonts w:ascii="Times New Roman" w:eastAsia="Times New Roman" w:hAnsi="Times New Roman" w:cs="Times New Roman"/>
          <w:i/>
          <w:iCs/>
          <w:color w:val="000000"/>
          <w:spacing w:val="-2"/>
          <w:sz w:val="24"/>
          <w:szCs w:val="24"/>
          <w:lang w:eastAsia="ru-RU"/>
        </w:rPr>
        <w:br/>
        <w:t>фигурах, представленную на чертежах;</w:t>
      </w:r>
    </w:p>
    <w:p w:rsidR="008B1605" w:rsidRPr="00BD7C18" w:rsidRDefault="008B1605" w:rsidP="00DC6E58">
      <w:pPr>
        <w:numPr>
          <w:ilvl w:val="0"/>
          <w:numId w:val="3"/>
        </w:numPr>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применять геометрические факты для решения задач, в том числе, предполагающих</w:t>
      </w:r>
      <w:r w:rsidRPr="00BD7C18">
        <w:rPr>
          <w:rFonts w:ascii="Times New Roman" w:eastAsia="Times New Roman" w:hAnsi="Times New Roman" w:cs="Times New Roman"/>
          <w:i/>
          <w:iCs/>
          <w:color w:val="000000"/>
          <w:spacing w:val="-2"/>
          <w:sz w:val="24"/>
          <w:szCs w:val="24"/>
          <w:lang w:eastAsia="ru-RU"/>
        </w:rPr>
        <w:br/>
        <w:t>несколько шагов решения;</w:t>
      </w:r>
    </w:p>
    <w:p w:rsidR="008B1605" w:rsidRPr="00BD7C18" w:rsidRDefault="008B1605" w:rsidP="00DC6E58">
      <w:pPr>
        <w:numPr>
          <w:ilvl w:val="0"/>
          <w:numId w:val="3"/>
        </w:numPr>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формулировать в простейших случаях свойства и признаки фигур;</w:t>
      </w:r>
    </w:p>
    <w:p w:rsidR="008B1605" w:rsidRPr="00BD7C18" w:rsidRDefault="008B1605" w:rsidP="00DC6E58">
      <w:pPr>
        <w:numPr>
          <w:ilvl w:val="0"/>
          <w:numId w:val="3"/>
        </w:numPr>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доказывать геометрические утверждения</w:t>
      </w:r>
    </w:p>
    <w:p w:rsidR="008B1605" w:rsidRPr="00BD7C18" w:rsidRDefault="008B1605" w:rsidP="00DC6E58">
      <w:pPr>
        <w:numPr>
          <w:ilvl w:val="0"/>
          <w:numId w:val="3"/>
        </w:numPr>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владеть стандартной классификацией плоских фигур (треугольников и</w:t>
      </w:r>
      <w:r w:rsidRPr="00BD7C18">
        <w:rPr>
          <w:rFonts w:ascii="Times New Roman" w:eastAsia="Times New Roman" w:hAnsi="Times New Roman" w:cs="Times New Roman"/>
          <w:i/>
          <w:iCs/>
          <w:color w:val="000000"/>
          <w:spacing w:val="-2"/>
          <w:sz w:val="24"/>
          <w:szCs w:val="24"/>
          <w:lang w:eastAsia="ru-RU"/>
        </w:rPr>
        <w:br/>
        <w:t>четырёхугольников).</w:t>
      </w:r>
    </w:p>
    <w:p w:rsidR="008B1605" w:rsidRPr="00BD7C18" w:rsidRDefault="008B1605" w:rsidP="006D0525">
      <w:pPr>
        <w:spacing w:after="0" w:line="283" w:lineRule="exact"/>
        <w:ind w:left="40"/>
        <w:outlineLvl w:val="0"/>
        <w:rPr>
          <w:rFonts w:ascii="Times New Roman" w:eastAsia="Times New Roman" w:hAnsi="Times New Roman" w:cs="Times New Roman"/>
          <w:b/>
          <w:bCs/>
          <w:color w:val="000000"/>
          <w:spacing w:val="4"/>
          <w:sz w:val="24"/>
          <w:szCs w:val="24"/>
          <w:lang w:eastAsia="ru-RU"/>
        </w:rPr>
      </w:pPr>
      <w:bookmarkStart w:id="158" w:name="bookmark161"/>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58"/>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свойства геометрических фигур для решения задач практического</w:t>
      </w:r>
      <w:r w:rsidRPr="00BD7C18">
        <w:rPr>
          <w:rFonts w:ascii="Times New Roman" w:eastAsia="Times New Roman" w:hAnsi="Times New Roman" w:cs="Times New Roman"/>
          <w:i/>
          <w:iCs/>
          <w:color w:val="000000"/>
          <w:spacing w:val="-2"/>
          <w:sz w:val="24"/>
          <w:szCs w:val="24"/>
          <w:lang w:eastAsia="ru-RU"/>
        </w:rPr>
        <w:br/>
        <w:t>характера и задач из смежных дисциплин</w:t>
      </w:r>
    </w:p>
    <w:p w:rsidR="008B1605" w:rsidRPr="00BD7C18" w:rsidRDefault="008B1605" w:rsidP="00DC6E58">
      <w:pPr>
        <w:tabs>
          <w:tab w:val="left" w:pos="426"/>
        </w:tabs>
        <w:spacing w:after="0" w:line="283" w:lineRule="exact"/>
        <w:ind w:left="460"/>
        <w:outlineLvl w:val="0"/>
        <w:rPr>
          <w:rFonts w:ascii="Times New Roman" w:eastAsia="Times New Roman" w:hAnsi="Times New Roman" w:cs="Times New Roman"/>
          <w:b/>
          <w:bCs/>
          <w:color w:val="000000"/>
          <w:spacing w:val="4"/>
          <w:sz w:val="24"/>
          <w:szCs w:val="24"/>
          <w:lang w:eastAsia="ru-RU"/>
        </w:rPr>
      </w:pPr>
      <w:bookmarkStart w:id="159" w:name="bookmark162"/>
      <w:r w:rsidRPr="00BD7C18">
        <w:rPr>
          <w:rFonts w:ascii="Times New Roman" w:eastAsia="Times New Roman" w:hAnsi="Times New Roman" w:cs="Times New Roman"/>
          <w:b/>
          <w:bCs/>
          <w:color w:val="000000"/>
          <w:spacing w:val="4"/>
          <w:sz w:val="24"/>
          <w:szCs w:val="24"/>
          <w:lang w:eastAsia="ru-RU"/>
        </w:rPr>
        <w:t>Отношения</w:t>
      </w:r>
      <w:bookmarkEnd w:id="159"/>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i/>
          <w:iCs/>
          <w:color w:val="000000"/>
          <w:spacing w:val="-2"/>
          <w:sz w:val="24"/>
          <w:szCs w:val="24"/>
          <w:lang w:eastAsia="ru-RU"/>
        </w:rPr>
      </w:pPr>
    </w:p>
    <w:p w:rsidR="008B1605" w:rsidRPr="00BD7C18" w:rsidRDefault="008B1605" w:rsidP="00DC6E58">
      <w:pPr>
        <w:tabs>
          <w:tab w:val="left" w:pos="426"/>
        </w:tabs>
        <w:spacing w:after="0" w:line="278" w:lineRule="exact"/>
        <w:ind w:left="40"/>
        <w:outlineLvl w:val="0"/>
        <w:rPr>
          <w:rFonts w:ascii="Times New Roman" w:eastAsia="Times New Roman" w:hAnsi="Times New Roman" w:cs="Times New Roman"/>
          <w:b/>
          <w:bCs/>
          <w:color w:val="000000"/>
          <w:spacing w:val="4"/>
          <w:sz w:val="24"/>
          <w:szCs w:val="24"/>
          <w:lang w:eastAsia="ru-RU"/>
        </w:rPr>
      </w:pPr>
      <w:bookmarkStart w:id="160" w:name="bookmark159"/>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60"/>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8B1605" w:rsidRPr="00BD7C18" w:rsidRDefault="008B1605" w:rsidP="00DC6E58">
      <w:pPr>
        <w:numPr>
          <w:ilvl w:val="0"/>
          <w:numId w:val="3"/>
        </w:numPr>
        <w:tabs>
          <w:tab w:val="left" w:pos="426"/>
          <w:tab w:val="left" w:pos="1139"/>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и конструировать задачи на основе рассмотрения реальных ситуаций, в которых не требуется точный вычислительный результат;</w:t>
      </w:r>
    </w:p>
    <w:p w:rsidR="00463CDF" w:rsidRPr="00BD7C18" w:rsidRDefault="008B1605" w:rsidP="00DC6E58">
      <w:pPr>
        <w:numPr>
          <w:ilvl w:val="0"/>
          <w:numId w:val="3"/>
        </w:numPr>
        <w:tabs>
          <w:tab w:val="left" w:pos="426"/>
          <w:tab w:val="left" w:pos="1127"/>
        </w:tabs>
        <w:spacing w:after="0" w:line="278" w:lineRule="exact"/>
        <w:ind w:right="90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 xml:space="preserve">решать задачи на движение по реке, рассматривая разные системы отсчета </w:t>
      </w:r>
    </w:p>
    <w:p w:rsidR="008B1605" w:rsidRPr="00BD7C18" w:rsidRDefault="008B1605" w:rsidP="00DC6E58">
      <w:pPr>
        <w:tabs>
          <w:tab w:val="left" w:pos="426"/>
          <w:tab w:val="left" w:pos="1127"/>
        </w:tabs>
        <w:spacing w:after="0" w:line="278" w:lineRule="exact"/>
        <w:ind w:right="90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b/>
          <w:bCs/>
          <w:color w:val="000000"/>
          <w:spacing w:val="4"/>
          <w:sz w:val="24"/>
          <w:szCs w:val="24"/>
          <w:lang w:eastAsia="ru-RU"/>
        </w:rPr>
        <w:t>Статистика и теория вероятностей</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B6606B" w:rsidRPr="00BD7C18" w:rsidRDefault="00B6606B" w:rsidP="00DC6E58">
      <w:pPr>
        <w:pStyle w:val="a9"/>
        <w:numPr>
          <w:ilvl w:val="0"/>
          <w:numId w:val="3"/>
        </w:numPr>
        <w:tabs>
          <w:tab w:val="left" w:pos="426"/>
        </w:tabs>
        <w:spacing w:after="0" w:line="293" w:lineRule="exact"/>
        <w:ind w:right="20"/>
        <w:rPr>
          <w:rFonts w:ascii="Times New Roman" w:hAnsi="Times New Roman"/>
          <w:i/>
          <w:iCs/>
          <w:color w:val="000000"/>
          <w:spacing w:val="-2"/>
          <w:sz w:val="24"/>
          <w:szCs w:val="24"/>
        </w:rPr>
      </w:pPr>
      <w:r w:rsidRPr="00BD7C18">
        <w:rPr>
          <w:rFonts w:ascii="Times New Roman" w:hAnsi="Times New Roman"/>
          <w:i/>
          <w:iCs/>
          <w:color w:val="000000"/>
          <w:spacing w:val="-2"/>
          <w:sz w:val="24"/>
          <w:szCs w:val="24"/>
        </w:rPr>
        <w:t>извлекать информацию, представленную в таблицах, на диаграммах, графиках; составлять таблицы, строить диаграммы и графики на основе данных; оперировать понятиями: факториал числа, перестановки и сочетания, треугольник Паскаля;</w:t>
      </w:r>
    </w:p>
    <w:p w:rsidR="008B1605" w:rsidRPr="00BD7C18" w:rsidRDefault="008B1605" w:rsidP="00DC6E58">
      <w:pPr>
        <w:numPr>
          <w:ilvl w:val="0"/>
          <w:numId w:val="3"/>
        </w:numPr>
        <w:tabs>
          <w:tab w:val="left" w:pos="426"/>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8B1605" w:rsidRPr="00BD7C18" w:rsidRDefault="008B1605" w:rsidP="00DC6E58">
      <w:pPr>
        <w:numPr>
          <w:ilvl w:val="0"/>
          <w:numId w:val="3"/>
        </w:numPr>
        <w:tabs>
          <w:tab w:val="left" w:pos="426"/>
        </w:tabs>
        <w:spacing w:after="18"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применять теорему Фалеса и теорему о пропорциональных отрезках при решении</w:t>
      </w:r>
    </w:p>
    <w:p w:rsidR="008B1605" w:rsidRPr="00BD7C18" w:rsidRDefault="008B1605" w:rsidP="00DC6E58">
      <w:pPr>
        <w:tabs>
          <w:tab w:val="left" w:pos="426"/>
        </w:tabs>
        <w:spacing w:after="0" w:line="210" w:lineRule="exact"/>
        <w:ind w:left="4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задач;</w:t>
      </w:r>
    </w:p>
    <w:p w:rsidR="008B1605" w:rsidRPr="00BD7C18" w:rsidRDefault="008B1605" w:rsidP="00DC6E58">
      <w:pPr>
        <w:numPr>
          <w:ilvl w:val="0"/>
          <w:numId w:val="3"/>
        </w:numPr>
        <w:tabs>
          <w:tab w:val="left" w:pos="426"/>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характеризовать взаимное расположение прямой и окружности, двух окружностей.</w:t>
      </w:r>
    </w:p>
    <w:p w:rsidR="008B1605" w:rsidRPr="00BD7C18" w:rsidRDefault="008B1605" w:rsidP="00DC6E58">
      <w:pPr>
        <w:tabs>
          <w:tab w:val="left" w:pos="426"/>
        </w:tabs>
        <w:spacing w:after="0" w:line="278" w:lineRule="exact"/>
        <w:ind w:left="40"/>
        <w:outlineLvl w:val="0"/>
        <w:rPr>
          <w:rFonts w:ascii="Times New Roman" w:eastAsia="Times New Roman" w:hAnsi="Times New Roman" w:cs="Times New Roman"/>
          <w:b/>
          <w:bCs/>
          <w:color w:val="000000"/>
          <w:spacing w:val="4"/>
          <w:sz w:val="24"/>
          <w:szCs w:val="24"/>
          <w:lang w:eastAsia="ru-RU"/>
        </w:rPr>
      </w:pPr>
      <w:bookmarkStart w:id="161" w:name="bookmark163"/>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61"/>
    </w:p>
    <w:p w:rsidR="00463CDF" w:rsidRPr="00BD7C18" w:rsidRDefault="008B1605" w:rsidP="00DC6E58">
      <w:pPr>
        <w:numPr>
          <w:ilvl w:val="0"/>
          <w:numId w:val="3"/>
        </w:numPr>
        <w:tabs>
          <w:tab w:val="left" w:pos="426"/>
        </w:tabs>
        <w:spacing w:after="0" w:line="278" w:lineRule="exact"/>
        <w:ind w:right="116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 xml:space="preserve">использовать отношения для решения задач, возникающих в реальной жизни </w:t>
      </w:r>
    </w:p>
    <w:p w:rsidR="008B1605" w:rsidRPr="00BD7C18" w:rsidRDefault="008B1605" w:rsidP="00DC6E58">
      <w:pPr>
        <w:tabs>
          <w:tab w:val="left" w:pos="426"/>
        </w:tabs>
        <w:spacing w:after="0" w:line="278" w:lineRule="exact"/>
        <w:ind w:right="116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b/>
          <w:bCs/>
          <w:color w:val="000000"/>
          <w:spacing w:val="4"/>
          <w:sz w:val="24"/>
          <w:szCs w:val="24"/>
          <w:lang w:eastAsia="ru-RU"/>
        </w:rPr>
        <w:t>Измерения и вычисления</w:t>
      </w:r>
    </w:p>
    <w:p w:rsidR="008B1605" w:rsidRPr="00BD7C18" w:rsidRDefault="008B1605" w:rsidP="00DC6E58">
      <w:pPr>
        <w:numPr>
          <w:ilvl w:val="0"/>
          <w:numId w:val="3"/>
        </w:numPr>
        <w:tabs>
          <w:tab w:val="left" w:pos="426"/>
          <w:tab w:val="left" w:pos="1211"/>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lastRenderedPageBreak/>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8B1605" w:rsidRPr="00BD7C18" w:rsidRDefault="008B1605" w:rsidP="00DC6E58">
      <w:pPr>
        <w:numPr>
          <w:ilvl w:val="0"/>
          <w:numId w:val="3"/>
        </w:numPr>
        <w:tabs>
          <w:tab w:val="left" w:pos="28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проводить простые вычисления на объёмных телах;</w:t>
      </w:r>
    </w:p>
    <w:p w:rsidR="006D0525" w:rsidRPr="00BD7C18" w:rsidRDefault="008B1605" w:rsidP="00DC6E58">
      <w:pPr>
        <w:numPr>
          <w:ilvl w:val="0"/>
          <w:numId w:val="3"/>
        </w:numPr>
        <w:tabs>
          <w:tab w:val="left" w:pos="284"/>
        </w:tabs>
        <w:spacing w:after="0" w:line="283" w:lineRule="exact"/>
        <w:ind w:right="116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 xml:space="preserve">формулировать задачи на вычисление длин, площадей и объёмов и решать их. </w:t>
      </w:r>
    </w:p>
    <w:p w:rsidR="008B1605" w:rsidRPr="00BD7C18" w:rsidRDefault="008B1605" w:rsidP="00DC6E58">
      <w:pPr>
        <w:tabs>
          <w:tab w:val="left" w:pos="284"/>
        </w:tabs>
        <w:spacing w:after="0" w:line="283" w:lineRule="exact"/>
        <w:ind w:right="116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p>
    <w:p w:rsidR="008B1605" w:rsidRPr="00BD7C18" w:rsidRDefault="008B1605" w:rsidP="00DC6E58">
      <w:pPr>
        <w:numPr>
          <w:ilvl w:val="0"/>
          <w:numId w:val="3"/>
        </w:numPr>
        <w:tabs>
          <w:tab w:val="left" w:pos="28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проводить вычисления на местности;</w:t>
      </w:r>
    </w:p>
    <w:p w:rsidR="008B1605" w:rsidRPr="00BD7C18" w:rsidRDefault="008B1605" w:rsidP="00DC6E58">
      <w:pPr>
        <w:numPr>
          <w:ilvl w:val="0"/>
          <w:numId w:val="3"/>
        </w:numPr>
        <w:tabs>
          <w:tab w:val="left" w:pos="284"/>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применять формулы при вычислениях в смежных учебных предметах, в окружающей действительности</w:t>
      </w:r>
    </w:p>
    <w:p w:rsidR="008B1605" w:rsidRPr="00BD7C18" w:rsidRDefault="008B1605" w:rsidP="00DC6E58">
      <w:pPr>
        <w:tabs>
          <w:tab w:val="left" w:pos="284"/>
        </w:tabs>
        <w:spacing w:after="0" w:line="274" w:lineRule="exact"/>
        <w:ind w:left="460"/>
        <w:outlineLvl w:val="0"/>
        <w:rPr>
          <w:rFonts w:ascii="Times New Roman" w:eastAsia="Times New Roman" w:hAnsi="Times New Roman" w:cs="Times New Roman"/>
          <w:b/>
          <w:bCs/>
          <w:color w:val="000000"/>
          <w:spacing w:val="4"/>
          <w:sz w:val="24"/>
          <w:szCs w:val="24"/>
          <w:lang w:eastAsia="ru-RU"/>
        </w:rPr>
      </w:pPr>
      <w:bookmarkStart w:id="162" w:name="bookmark164"/>
      <w:r w:rsidRPr="00BD7C18">
        <w:rPr>
          <w:rFonts w:ascii="Times New Roman" w:eastAsia="Times New Roman" w:hAnsi="Times New Roman" w:cs="Times New Roman"/>
          <w:b/>
          <w:bCs/>
          <w:color w:val="000000"/>
          <w:spacing w:val="4"/>
          <w:sz w:val="24"/>
          <w:szCs w:val="24"/>
          <w:lang w:eastAsia="ru-RU"/>
        </w:rPr>
        <w:t>Геометрические построения</w:t>
      </w:r>
      <w:bookmarkEnd w:id="162"/>
    </w:p>
    <w:p w:rsidR="008B1605" w:rsidRPr="00BD7C18" w:rsidRDefault="008B1605" w:rsidP="00DC6E58">
      <w:pPr>
        <w:numPr>
          <w:ilvl w:val="0"/>
          <w:numId w:val="3"/>
        </w:numPr>
        <w:tabs>
          <w:tab w:val="left" w:pos="28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Изображать геометрические фигуры по текстовому и символьному описанию;</w:t>
      </w:r>
    </w:p>
    <w:p w:rsidR="008B1605" w:rsidRPr="00BD7C18" w:rsidRDefault="008B1605" w:rsidP="00DC6E58">
      <w:pPr>
        <w:numPr>
          <w:ilvl w:val="0"/>
          <w:numId w:val="3"/>
        </w:numPr>
        <w:tabs>
          <w:tab w:val="left" w:pos="28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свободно оперировать чертёжными инструментами в несложных случаях,</w:t>
      </w:r>
    </w:p>
    <w:p w:rsidR="008B1605" w:rsidRPr="00BD7C18" w:rsidRDefault="008B1605" w:rsidP="00DC6E58">
      <w:pPr>
        <w:numPr>
          <w:ilvl w:val="0"/>
          <w:numId w:val="3"/>
        </w:numPr>
        <w:tabs>
          <w:tab w:val="left" w:pos="28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8B1605" w:rsidRPr="00BD7C18" w:rsidRDefault="008B1605" w:rsidP="00DC6E58">
      <w:pPr>
        <w:numPr>
          <w:ilvl w:val="0"/>
          <w:numId w:val="3"/>
        </w:numPr>
        <w:tabs>
          <w:tab w:val="left" w:pos="28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изображать типовые плоские фигуры и объемные тела с помощью простейших компьютерных инструментов.</w:t>
      </w:r>
    </w:p>
    <w:p w:rsidR="008B1605" w:rsidRPr="00BD7C18" w:rsidRDefault="008B1605" w:rsidP="00DC6E58">
      <w:pPr>
        <w:tabs>
          <w:tab w:val="left" w:pos="284"/>
        </w:tabs>
        <w:spacing w:after="0" w:line="283" w:lineRule="exact"/>
        <w:ind w:left="40"/>
        <w:outlineLvl w:val="0"/>
        <w:rPr>
          <w:rFonts w:ascii="Times New Roman" w:eastAsia="Times New Roman" w:hAnsi="Times New Roman" w:cs="Times New Roman"/>
          <w:b/>
          <w:bCs/>
          <w:color w:val="000000"/>
          <w:spacing w:val="4"/>
          <w:sz w:val="24"/>
          <w:szCs w:val="24"/>
          <w:lang w:eastAsia="ru-RU"/>
        </w:rPr>
      </w:pPr>
      <w:bookmarkStart w:id="163" w:name="bookmark165"/>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63"/>
    </w:p>
    <w:p w:rsidR="008B1605" w:rsidRPr="00BD7C18" w:rsidRDefault="008B1605" w:rsidP="00DC6E58">
      <w:pPr>
        <w:numPr>
          <w:ilvl w:val="0"/>
          <w:numId w:val="3"/>
        </w:numPr>
        <w:tabs>
          <w:tab w:val="left" w:pos="28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простейшие построения на местности, необходимые в реальной жизни;</w:t>
      </w:r>
    </w:p>
    <w:p w:rsidR="008B1605" w:rsidRPr="00BD7C18" w:rsidRDefault="008B1605" w:rsidP="00DC6E58">
      <w:pPr>
        <w:numPr>
          <w:ilvl w:val="0"/>
          <w:numId w:val="3"/>
        </w:numPr>
        <w:tabs>
          <w:tab w:val="left" w:pos="284"/>
        </w:tabs>
        <w:spacing w:after="0" w:line="278" w:lineRule="exact"/>
        <w:ind w:right="290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 xml:space="preserve">оценивать размеры реальных объектов окружающего мира </w:t>
      </w:r>
      <w:r w:rsidRPr="00BD7C18">
        <w:rPr>
          <w:rFonts w:ascii="Times New Roman" w:eastAsia="Times New Roman" w:hAnsi="Times New Roman" w:cs="Times New Roman"/>
          <w:b/>
          <w:bCs/>
          <w:color w:val="000000"/>
          <w:spacing w:val="4"/>
          <w:sz w:val="24"/>
          <w:szCs w:val="24"/>
          <w:lang w:eastAsia="ru-RU"/>
        </w:rPr>
        <w:t>Преобразования</w:t>
      </w:r>
    </w:p>
    <w:p w:rsidR="008B1605" w:rsidRPr="00BD7C18" w:rsidRDefault="008B1605" w:rsidP="00DC6E58">
      <w:pPr>
        <w:numPr>
          <w:ilvl w:val="0"/>
          <w:numId w:val="3"/>
        </w:numPr>
        <w:tabs>
          <w:tab w:val="left" w:pos="28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8B1605" w:rsidRPr="00BD7C18" w:rsidRDefault="008B1605" w:rsidP="00DC6E58">
      <w:pPr>
        <w:numPr>
          <w:ilvl w:val="0"/>
          <w:numId w:val="3"/>
        </w:numPr>
        <w:tabs>
          <w:tab w:val="left" w:pos="28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строить фигуру, подобную данной, пользоваться свойствами подобия для обоснования свойств фигур;</w:t>
      </w:r>
    </w:p>
    <w:p w:rsidR="006D0525" w:rsidRPr="00BD7C18" w:rsidRDefault="008B1605" w:rsidP="00DC6E58">
      <w:pPr>
        <w:numPr>
          <w:ilvl w:val="0"/>
          <w:numId w:val="3"/>
        </w:numPr>
        <w:tabs>
          <w:tab w:val="left" w:pos="28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 xml:space="preserve">применять свойства движений для проведения простейших обоснований свойств фигур. </w:t>
      </w:r>
    </w:p>
    <w:p w:rsidR="008B1605" w:rsidRPr="00BD7C18" w:rsidRDefault="008B1605" w:rsidP="00DC6E58">
      <w:pPr>
        <w:tabs>
          <w:tab w:val="left" w:pos="28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p>
    <w:p w:rsidR="006D0525" w:rsidRPr="00BD7C18" w:rsidRDefault="008B1605" w:rsidP="00DC6E58">
      <w:pPr>
        <w:numPr>
          <w:ilvl w:val="0"/>
          <w:numId w:val="3"/>
        </w:numPr>
        <w:tabs>
          <w:tab w:val="left" w:pos="284"/>
        </w:tabs>
        <w:spacing w:after="0" w:line="278" w:lineRule="exact"/>
        <w:ind w:right="38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 xml:space="preserve">применять свойства движений и применять подобие для построений и вычислений </w:t>
      </w:r>
    </w:p>
    <w:p w:rsidR="008B1605" w:rsidRPr="00BD7C18" w:rsidRDefault="008B1605" w:rsidP="00DC6E58">
      <w:pPr>
        <w:tabs>
          <w:tab w:val="left" w:pos="284"/>
        </w:tabs>
        <w:spacing w:after="0" w:line="278" w:lineRule="exact"/>
        <w:ind w:right="38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b/>
          <w:bCs/>
          <w:color w:val="000000"/>
          <w:spacing w:val="4"/>
          <w:sz w:val="24"/>
          <w:szCs w:val="24"/>
          <w:lang w:eastAsia="ru-RU"/>
        </w:rPr>
        <w:t>Векторы и координаты на плоскости</w:t>
      </w:r>
    </w:p>
    <w:p w:rsidR="008B1605" w:rsidRPr="00BD7C18" w:rsidRDefault="008B1605" w:rsidP="00DC6E58">
      <w:pPr>
        <w:numPr>
          <w:ilvl w:val="0"/>
          <w:numId w:val="3"/>
        </w:numPr>
        <w:tabs>
          <w:tab w:val="left" w:pos="28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8B1605" w:rsidRPr="00BD7C18" w:rsidRDefault="008B1605" w:rsidP="00DC6E58">
      <w:pPr>
        <w:numPr>
          <w:ilvl w:val="0"/>
          <w:numId w:val="3"/>
        </w:numPr>
        <w:tabs>
          <w:tab w:val="left" w:pos="28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8B1605" w:rsidRPr="00BD7C18" w:rsidRDefault="008B1605" w:rsidP="00DC6E58">
      <w:pPr>
        <w:numPr>
          <w:ilvl w:val="0"/>
          <w:numId w:val="3"/>
        </w:numPr>
        <w:tabs>
          <w:tab w:val="left" w:pos="28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применять векторы и координаты для решения геометрических задач на вычисление длин, углов.</w:t>
      </w:r>
    </w:p>
    <w:p w:rsidR="008B1605" w:rsidRPr="00BD7C18" w:rsidRDefault="008B1605" w:rsidP="00DC6E58">
      <w:pPr>
        <w:tabs>
          <w:tab w:val="left" w:pos="284"/>
        </w:tabs>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6D0525">
      <w:pPr>
        <w:spacing w:after="0" w:line="283" w:lineRule="exact"/>
        <w:ind w:left="20"/>
        <w:outlineLvl w:val="0"/>
        <w:rPr>
          <w:rFonts w:ascii="Times New Roman" w:eastAsia="Times New Roman" w:hAnsi="Times New Roman" w:cs="Times New Roman"/>
          <w:b/>
          <w:bCs/>
          <w:color w:val="000000"/>
          <w:spacing w:val="4"/>
          <w:sz w:val="24"/>
          <w:szCs w:val="24"/>
          <w:lang w:eastAsia="ru-RU"/>
        </w:rPr>
      </w:pPr>
      <w:bookmarkStart w:id="164" w:name="bookmark166"/>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64"/>
    </w:p>
    <w:p w:rsidR="008B1605" w:rsidRPr="00BD7C18" w:rsidRDefault="008B1605" w:rsidP="00DC6E58">
      <w:pPr>
        <w:numPr>
          <w:ilvl w:val="0"/>
          <w:numId w:val="3"/>
        </w:numPr>
        <w:tabs>
          <w:tab w:val="left" w:pos="426"/>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понятия векторов и координат для решения задач по физике, географии и другим учебным предметам</w:t>
      </w:r>
    </w:p>
    <w:p w:rsidR="008B1605" w:rsidRPr="00BD7C18" w:rsidRDefault="008B1605" w:rsidP="00DC6E58">
      <w:pPr>
        <w:tabs>
          <w:tab w:val="left" w:pos="426"/>
        </w:tabs>
        <w:spacing w:after="0" w:line="283" w:lineRule="exact"/>
        <w:ind w:left="440"/>
        <w:outlineLvl w:val="0"/>
        <w:rPr>
          <w:rFonts w:ascii="Times New Roman" w:eastAsia="Times New Roman" w:hAnsi="Times New Roman" w:cs="Times New Roman"/>
          <w:b/>
          <w:bCs/>
          <w:color w:val="000000"/>
          <w:spacing w:val="4"/>
          <w:sz w:val="24"/>
          <w:szCs w:val="24"/>
          <w:lang w:eastAsia="ru-RU"/>
        </w:rPr>
      </w:pPr>
      <w:bookmarkStart w:id="165" w:name="bookmark167"/>
      <w:r w:rsidRPr="00BD7C18">
        <w:rPr>
          <w:rFonts w:ascii="Times New Roman" w:eastAsia="Times New Roman" w:hAnsi="Times New Roman" w:cs="Times New Roman"/>
          <w:b/>
          <w:bCs/>
          <w:color w:val="000000"/>
          <w:spacing w:val="4"/>
          <w:sz w:val="24"/>
          <w:szCs w:val="24"/>
          <w:lang w:eastAsia="ru-RU"/>
        </w:rPr>
        <w:t>История математики</w:t>
      </w:r>
      <w:bookmarkEnd w:id="165"/>
    </w:p>
    <w:p w:rsidR="008B1605" w:rsidRPr="00BD7C18" w:rsidRDefault="008B1605" w:rsidP="00DC6E58">
      <w:pPr>
        <w:numPr>
          <w:ilvl w:val="0"/>
          <w:numId w:val="3"/>
        </w:numPr>
        <w:tabs>
          <w:tab w:val="left" w:pos="426"/>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Характеризовать вклад выдающихся математиков в развитие математики и иных научных областей;</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роль математики в развитии России</w:t>
      </w:r>
    </w:p>
    <w:p w:rsidR="008B1605" w:rsidRPr="00BD7C18" w:rsidRDefault="008B1605" w:rsidP="00DC6E58">
      <w:pPr>
        <w:tabs>
          <w:tab w:val="left" w:pos="426"/>
        </w:tabs>
        <w:spacing w:after="0" w:line="283" w:lineRule="exact"/>
        <w:ind w:left="440"/>
        <w:outlineLvl w:val="0"/>
        <w:rPr>
          <w:rFonts w:ascii="Times New Roman" w:eastAsia="Times New Roman" w:hAnsi="Times New Roman" w:cs="Times New Roman"/>
          <w:b/>
          <w:bCs/>
          <w:color w:val="000000"/>
          <w:spacing w:val="4"/>
          <w:sz w:val="24"/>
          <w:szCs w:val="24"/>
          <w:lang w:eastAsia="ru-RU"/>
        </w:rPr>
      </w:pPr>
      <w:bookmarkStart w:id="166" w:name="bookmark168"/>
      <w:r w:rsidRPr="00BD7C18">
        <w:rPr>
          <w:rFonts w:ascii="Times New Roman" w:eastAsia="Times New Roman" w:hAnsi="Times New Roman" w:cs="Times New Roman"/>
          <w:b/>
          <w:bCs/>
          <w:color w:val="000000"/>
          <w:spacing w:val="4"/>
          <w:sz w:val="24"/>
          <w:szCs w:val="24"/>
          <w:lang w:eastAsia="ru-RU"/>
        </w:rPr>
        <w:t>Методы математики</w:t>
      </w:r>
      <w:bookmarkEnd w:id="166"/>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Используя изученные методы, проводить доказательство, выполнять опровержение;</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Выбирать изученные методы и их комбинации для решения математических задач;</w:t>
      </w:r>
    </w:p>
    <w:p w:rsidR="008B1605" w:rsidRPr="00BD7C18" w:rsidRDefault="008B1605" w:rsidP="00DC6E58">
      <w:pPr>
        <w:numPr>
          <w:ilvl w:val="0"/>
          <w:numId w:val="3"/>
        </w:numPr>
        <w:tabs>
          <w:tab w:val="left" w:pos="426"/>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p>
    <w:p w:rsidR="008B1605" w:rsidRPr="00BD7C18" w:rsidRDefault="008B1605" w:rsidP="00DC6E58">
      <w:pPr>
        <w:numPr>
          <w:ilvl w:val="0"/>
          <w:numId w:val="3"/>
        </w:numPr>
        <w:tabs>
          <w:tab w:val="left" w:pos="426"/>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lastRenderedPageBreak/>
        <w:t>применять простейшие программные средства и электронно-коммуникационные системы при решении математических задач.</w:t>
      </w:r>
    </w:p>
    <w:p w:rsidR="008B1605" w:rsidRPr="00BD7C18" w:rsidRDefault="008B1605" w:rsidP="00DC6E58">
      <w:pPr>
        <w:tabs>
          <w:tab w:val="left" w:pos="426"/>
        </w:tabs>
        <w:spacing w:after="0" w:line="283" w:lineRule="exact"/>
        <w:ind w:left="20" w:right="600"/>
        <w:outlineLvl w:val="0"/>
        <w:rPr>
          <w:rFonts w:ascii="Times New Roman" w:eastAsia="Times New Roman" w:hAnsi="Times New Roman" w:cs="Times New Roman"/>
          <w:b/>
          <w:bCs/>
          <w:color w:val="000000"/>
          <w:spacing w:val="4"/>
          <w:sz w:val="24"/>
          <w:szCs w:val="24"/>
          <w:lang w:eastAsia="ru-RU"/>
        </w:rPr>
      </w:pPr>
      <w:bookmarkStart w:id="167" w:name="bookmark169"/>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 в 7-</w:t>
      </w:r>
      <w:r w:rsidR="00C12B89" w:rsidRPr="00BD7C18">
        <w:rPr>
          <w:rFonts w:ascii="Times New Roman" w:eastAsia="Times New Roman" w:hAnsi="Times New Roman" w:cs="Times New Roman"/>
          <w:b/>
          <w:bCs/>
          <w:color w:val="000000"/>
          <w:spacing w:val="4"/>
          <w:sz w:val="24"/>
          <w:szCs w:val="24"/>
          <w:lang w:eastAsia="ru-RU"/>
        </w:rPr>
        <w:t>8</w:t>
      </w:r>
      <w:r w:rsidRPr="00BD7C18">
        <w:rPr>
          <w:rFonts w:ascii="Times New Roman" w:eastAsia="Times New Roman" w:hAnsi="Times New Roman" w:cs="Times New Roman"/>
          <w:b/>
          <w:bCs/>
          <w:color w:val="000000"/>
          <w:spacing w:val="4"/>
          <w:sz w:val="24"/>
          <w:szCs w:val="24"/>
          <w:lang w:eastAsia="ru-RU"/>
        </w:rPr>
        <w:t xml:space="preserve"> классах</w:t>
      </w:r>
      <w:bookmarkEnd w:id="167"/>
    </w:p>
    <w:p w:rsidR="008B1605" w:rsidRPr="00BD7C18" w:rsidRDefault="008B1605" w:rsidP="00DC6E58">
      <w:pPr>
        <w:tabs>
          <w:tab w:val="left" w:pos="426"/>
        </w:tabs>
        <w:spacing w:after="0" w:line="283" w:lineRule="exact"/>
        <w:ind w:left="440"/>
        <w:outlineLvl w:val="0"/>
        <w:rPr>
          <w:rFonts w:ascii="Times New Roman" w:eastAsia="Times New Roman" w:hAnsi="Times New Roman" w:cs="Times New Roman"/>
          <w:b/>
          <w:bCs/>
          <w:color w:val="000000"/>
          <w:spacing w:val="4"/>
          <w:sz w:val="24"/>
          <w:szCs w:val="24"/>
          <w:lang w:eastAsia="ru-RU"/>
        </w:rPr>
      </w:pPr>
      <w:bookmarkStart w:id="168" w:name="bookmark170"/>
      <w:r w:rsidRPr="00BD7C18">
        <w:rPr>
          <w:rFonts w:ascii="Times New Roman" w:eastAsia="Times New Roman" w:hAnsi="Times New Roman" w:cs="Times New Roman"/>
          <w:b/>
          <w:bCs/>
          <w:color w:val="000000"/>
          <w:spacing w:val="4"/>
          <w:sz w:val="24"/>
          <w:szCs w:val="24"/>
          <w:lang w:eastAsia="ru-RU"/>
        </w:rPr>
        <w:t>Элементы теории множеств и математической логики</w:t>
      </w:r>
      <w:bookmarkEnd w:id="168"/>
    </w:p>
    <w:p w:rsidR="008B1605" w:rsidRPr="00BD7C18" w:rsidRDefault="008B1605" w:rsidP="00DC6E58">
      <w:pPr>
        <w:numPr>
          <w:ilvl w:val="0"/>
          <w:numId w:val="3"/>
        </w:numPr>
        <w:tabs>
          <w:tab w:val="left" w:pos="426"/>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8B1605" w:rsidRPr="00BD7C18" w:rsidRDefault="008B1605" w:rsidP="00DC6E58">
      <w:pPr>
        <w:numPr>
          <w:ilvl w:val="0"/>
          <w:numId w:val="3"/>
        </w:numPr>
        <w:tabs>
          <w:tab w:val="left" w:pos="426"/>
        </w:tabs>
        <w:spacing w:after="8"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задавать множества разными способами;</w:t>
      </w:r>
    </w:p>
    <w:p w:rsidR="008B1605" w:rsidRPr="00BD7C18" w:rsidRDefault="008B1605" w:rsidP="00DC6E58">
      <w:pPr>
        <w:numPr>
          <w:ilvl w:val="0"/>
          <w:numId w:val="3"/>
        </w:numPr>
        <w:tabs>
          <w:tab w:val="left" w:pos="426"/>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проверять выполнение характеристического свойства множества;</w:t>
      </w:r>
    </w:p>
    <w:p w:rsidR="008B1605" w:rsidRPr="00BD7C18" w:rsidRDefault="008B1605" w:rsidP="00DC6E58">
      <w:pPr>
        <w:numPr>
          <w:ilvl w:val="0"/>
          <w:numId w:val="3"/>
        </w:numPr>
        <w:tabs>
          <w:tab w:val="left" w:pos="426"/>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высказывания с использованием законов алгебры высказываний.</w:t>
      </w:r>
    </w:p>
    <w:p w:rsidR="008B1605" w:rsidRPr="00BD7C18" w:rsidRDefault="008B1605" w:rsidP="00DC6E58">
      <w:pPr>
        <w:tabs>
          <w:tab w:val="left" w:pos="426"/>
        </w:tabs>
        <w:spacing w:after="0" w:line="283" w:lineRule="exact"/>
        <w:ind w:left="20"/>
        <w:outlineLvl w:val="0"/>
        <w:rPr>
          <w:rFonts w:ascii="Times New Roman" w:eastAsia="Times New Roman" w:hAnsi="Times New Roman" w:cs="Times New Roman"/>
          <w:b/>
          <w:bCs/>
          <w:color w:val="000000"/>
          <w:spacing w:val="4"/>
          <w:sz w:val="24"/>
          <w:szCs w:val="24"/>
          <w:lang w:eastAsia="ru-RU"/>
        </w:rPr>
      </w:pPr>
      <w:bookmarkStart w:id="169" w:name="bookmark171"/>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69"/>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рассуждения на основе использования правил логики;</w:t>
      </w:r>
    </w:p>
    <w:p w:rsidR="008B1605" w:rsidRPr="00BD7C18" w:rsidRDefault="008B1605" w:rsidP="00DC6E58">
      <w:pPr>
        <w:numPr>
          <w:ilvl w:val="0"/>
          <w:numId w:val="3"/>
        </w:numPr>
        <w:tabs>
          <w:tab w:val="left" w:pos="426"/>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8B1605" w:rsidRPr="00BD7C18" w:rsidRDefault="008B1605" w:rsidP="00DC6E58">
      <w:pPr>
        <w:tabs>
          <w:tab w:val="left" w:pos="426"/>
        </w:tabs>
        <w:spacing w:after="0" w:line="278" w:lineRule="exact"/>
        <w:ind w:left="440"/>
        <w:outlineLvl w:val="0"/>
        <w:rPr>
          <w:rFonts w:ascii="Times New Roman" w:eastAsia="Times New Roman" w:hAnsi="Times New Roman" w:cs="Times New Roman"/>
          <w:b/>
          <w:bCs/>
          <w:color w:val="000000"/>
          <w:spacing w:val="4"/>
          <w:sz w:val="24"/>
          <w:szCs w:val="24"/>
          <w:lang w:eastAsia="ru-RU"/>
        </w:rPr>
      </w:pPr>
      <w:bookmarkStart w:id="170" w:name="bookmark172"/>
      <w:r w:rsidRPr="00BD7C18">
        <w:rPr>
          <w:rFonts w:ascii="Times New Roman" w:eastAsia="Times New Roman" w:hAnsi="Times New Roman" w:cs="Times New Roman"/>
          <w:b/>
          <w:bCs/>
          <w:color w:val="000000"/>
          <w:spacing w:val="4"/>
          <w:sz w:val="24"/>
          <w:szCs w:val="24"/>
          <w:lang w:eastAsia="ru-RU"/>
        </w:rPr>
        <w:t>Числа</w:t>
      </w:r>
      <w:bookmarkEnd w:id="170"/>
    </w:p>
    <w:p w:rsidR="008B1605" w:rsidRPr="00BD7C18" w:rsidRDefault="008B1605" w:rsidP="00DC6E58">
      <w:pPr>
        <w:numPr>
          <w:ilvl w:val="0"/>
          <w:numId w:val="3"/>
        </w:numPr>
        <w:tabs>
          <w:tab w:val="left" w:pos="426"/>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п, действительное число, множество действительных чисел, геометрическая интерпретация натуральных, целых, рациональных, действительных чисел;</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и объяснять разницу между позиционной и непозиционной системами записи</w:t>
      </w:r>
    </w:p>
    <w:p w:rsidR="008B1605" w:rsidRPr="00BD7C18" w:rsidRDefault="008B1605" w:rsidP="00DC6E58">
      <w:pPr>
        <w:tabs>
          <w:tab w:val="left" w:pos="426"/>
        </w:tabs>
        <w:spacing w:after="0" w:line="283" w:lineRule="exact"/>
        <w:ind w:lef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чисел;</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переводить числа из одной системы записи (системы счисления) в другую;</w:t>
      </w:r>
    </w:p>
    <w:p w:rsidR="008B1605" w:rsidRPr="00BD7C18" w:rsidRDefault="008B1605" w:rsidP="00DC6E58">
      <w:pPr>
        <w:numPr>
          <w:ilvl w:val="0"/>
          <w:numId w:val="3"/>
        </w:numPr>
        <w:tabs>
          <w:tab w:val="left" w:pos="426"/>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доказывать и использовать признаки делимости на 2, 4, 8, 5, 3, 6, 9, 10, 11 суммы и произведения чисел при выполнении вычислений и решении задач;</w:t>
      </w:r>
    </w:p>
    <w:p w:rsidR="008B1605" w:rsidRPr="00BD7C18" w:rsidRDefault="008B1605" w:rsidP="00DC6E58">
      <w:pPr>
        <w:numPr>
          <w:ilvl w:val="0"/>
          <w:numId w:val="3"/>
        </w:numPr>
        <w:tabs>
          <w:tab w:val="left" w:pos="426"/>
        </w:tabs>
        <w:spacing w:after="18"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округление рациональных и иррациональных чисел с заданной точностью;</w:t>
      </w:r>
    </w:p>
    <w:p w:rsidR="008B1605" w:rsidRPr="00BD7C18" w:rsidRDefault="008B1605" w:rsidP="00DC6E58">
      <w:pPr>
        <w:numPr>
          <w:ilvl w:val="0"/>
          <w:numId w:val="3"/>
        </w:numPr>
        <w:tabs>
          <w:tab w:val="left" w:pos="426"/>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сравнивать действительные числа разными способами;</w:t>
      </w:r>
    </w:p>
    <w:p w:rsidR="008B1605" w:rsidRPr="00BD7C18" w:rsidRDefault="008B1605" w:rsidP="00DC6E58">
      <w:pPr>
        <w:numPr>
          <w:ilvl w:val="0"/>
          <w:numId w:val="3"/>
        </w:numPr>
        <w:tabs>
          <w:tab w:val="left" w:pos="426"/>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8B1605" w:rsidRPr="00BD7C18" w:rsidRDefault="008B1605" w:rsidP="00DC6E58">
      <w:pPr>
        <w:numPr>
          <w:ilvl w:val="0"/>
          <w:numId w:val="3"/>
        </w:numPr>
        <w:tabs>
          <w:tab w:val="left" w:pos="426"/>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НОД и НОК чисел разными способами и использовать их при решении задач;</w:t>
      </w:r>
    </w:p>
    <w:p w:rsidR="008B1605" w:rsidRPr="00BD7C18" w:rsidRDefault="008B1605" w:rsidP="00DC6E58">
      <w:pPr>
        <w:numPr>
          <w:ilvl w:val="0"/>
          <w:numId w:val="3"/>
        </w:numPr>
        <w:tabs>
          <w:tab w:val="left" w:pos="426"/>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вычисления и преобразования выражений, содержащих действительные числа, в том числе корни натуральных степеней.</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6D0525">
      <w:pPr>
        <w:spacing w:after="0" w:line="283" w:lineRule="exact"/>
        <w:ind w:left="20"/>
        <w:outlineLvl w:val="0"/>
        <w:rPr>
          <w:rFonts w:ascii="Times New Roman" w:eastAsia="Times New Roman" w:hAnsi="Times New Roman" w:cs="Times New Roman"/>
          <w:b/>
          <w:bCs/>
          <w:color w:val="000000"/>
          <w:spacing w:val="4"/>
          <w:sz w:val="24"/>
          <w:szCs w:val="24"/>
          <w:lang w:eastAsia="ru-RU"/>
        </w:rPr>
      </w:pPr>
      <w:bookmarkStart w:id="171" w:name="bookmark173"/>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71"/>
    </w:p>
    <w:p w:rsidR="008B1605" w:rsidRPr="00BD7C18" w:rsidRDefault="008B1605" w:rsidP="00DC6E58">
      <w:pPr>
        <w:numPr>
          <w:ilvl w:val="0"/>
          <w:numId w:val="3"/>
        </w:numPr>
        <w:tabs>
          <w:tab w:val="left" w:pos="28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8B1605" w:rsidRPr="00BD7C18" w:rsidRDefault="008B1605" w:rsidP="00DC6E58">
      <w:pPr>
        <w:numPr>
          <w:ilvl w:val="0"/>
          <w:numId w:val="3"/>
        </w:numPr>
        <w:tabs>
          <w:tab w:val="left" w:pos="28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записывать, сравнивать, округлять числовые данные реальных величин с использованием разных систем измерения;</w:t>
      </w:r>
    </w:p>
    <w:p w:rsidR="008B1605" w:rsidRPr="00BD7C18" w:rsidRDefault="008B1605" w:rsidP="00DC6E58">
      <w:pPr>
        <w:numPr>
          <w:ilvl w:val="0"/>
          <w:numId w:val="3"/>
        </w:numPr>
        <w:tabs>
          <w:tab w:val="left" w:pos="28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и оценивать разными способами числовые выражения при решении практических задач и задач из других учебных предметов</w:t>
      </w:r>
    </w:p>
    <w:p w:rsidR="008B1605" w:rsidRPr="00BD7C18" w:rsidRDefault="008B1605" w:rsidP="00DC6E58">
      <w:pPr>
        <w:tabs>
          <w:tab w:val="left" w:pos="284"/>
        </w:tabs>
        <w:spacing w:after="0" w:line="283" w:lineRule="exact"/>
        <w:ind w:left="440"/>
        <w:outlineLvl w:val="0"/>
        <w:rPr>
          <w:rFonts w:ascii="Times New Roman" w:eastAsia="Times New Roman" w:hAnsi="Times New Roman" w:cs="Times New Roman"/>
          <w:b/>
          <w:bCs/>
          <w:color w:val="000000"/>
          <w:spacing w:val="4"/>
          <w:sz w:val="24"/>
          <w:szCs w:val="24"/>
          <w:lang w:eastAsia="ru-RU"/>
        </w:rPr>
      </w:pPr>
      <w:bookmarkStart w:id="172" w:name="bookmark174"/>
      <w:r w:rsidRPr="00BD7C18">
        <w:rPr>
          <w:rFonts w:ascii="Times New Roman" w:eastAsia="Times New Roman" w:hAnsi="Times New Roman" w:cs="Times New Roman"/>
          <w:b/>
          <w:bCs/>
          <w:color w:val="000000"/>
          <w:spacing w:val="4"/>
          <w:sz w:val="24"/>
          <w:szCs w:val="24"/>
          <w:lang w:eastAsia="ru-RU"/>
        </w:rPr>
        <w:t>Тождественные преобразования</w:t>
      </w:r>
      <w:bookmarkEnd w:id="172"/>
    </w:p>
    <w:p w:rsidR="008B1605" w:rsidRPr="00BD7C18" w:rsidRDefault="008B1605" w:rsidP="00DC6E58">
      <w:pPr>
        <w:numPr>
          <w:ilvl w:val="0"/>
          <w:numId w:val="3"/>
        </w:numPr>
        <w:tabs>
          <w:tab w:val="left" w:pos="28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понятиями степени с целым и дробным показателем;</w:t>
      </w:r>
    </w:p>
    <w:p w:rsidR="008B1605" w:rsidRPr="00BD7C18" w:rsidRDefault="008B1605" w:rsidP="00DC6E58">
      <w:pPr>
        <w:numPr>
          <w:ilvl w:val="0"/>
          <w:numId w:val="3"/>
        </w:numPr>
        <w:tabs>
          <w:tab w:val="left" w:pos="28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доказательство свойств степени с целыми и дробными показателями;</w:t>
      </w:r>
    </w:p>
    <w:p w:rsidR="008B1605" w:rsidRPr="00BD7C18" w:rsidRDefault="008B1605" w:rsidP="00DC6E58">
      <w:pPr>
        <w:numPr>
          <w:ilvl w:val="0"/>
          <w:numId w:val="3"/>
        </w:numPr>
        <w:tabs>
          <w:tab w:val="left" w:pos="28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8B1605" w:rsidRPr="00BD7C18" w:rsidRDefault="008B1605" w:rsidP="00DC6E58">
      <w:pPr>
        <w:numPr>
          <w:ilvl w:val="0"/>
          <w:numId w:val="3"/>
        </w:numPr>
        <w:tabs>
          <w:tab w:val="left" w:pos="28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владеть приемами преобразования целых и дробно-рациональных выражений;</w:t>
      </w:r>
    </w:p>
    <w:p w:rsidR="008B1605" w:rsidRPr="00BD7C18" w:rsidRDefault="008B1605" w:rsidP="00DC6E58">
      <w:pPr>
        <w:numPr>
          <w:ilvl w:val="0"/>
          <w:numId w:val="3"/>
        </w:numPr>
        <w:tabs>
          <w:tab w:val="left" w:pos="28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разложение многочленов на множители разными способами, с использованием комбинаций различных приёмов;</w:t>
      </w:r>
    </w:p>
    <w:p w:rsidR="008B1605" w:rsidRPr="00BD7C18" w:rsidRDefault="008B1605" w:rsidP="00DC6E58">
      <w:pPr>
        <w:numPr>
          <w:ilvl w:val="0"/>
          <w:numId w:val="3"/>
        </w:numPr>
        <w:tabs>
          <w:tab w:val="left" w:pos="28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8B1605" w:rsidRPr="00BD7C18" w:rsidRDefault="008B1605" w:rsidP="00DC6E58">
      <w:pPr>
        <w:numPr>
          <w:ilvl w:val="0"/>
          <w:numId w:val="3"/>
        </w:numPr>
        <w:tabs>
          <w:tab w:val="left" w:pos="28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деление многочлена на многочлен с остатком;</w:t>
      </w:r>
    </w:p>
    <w:p w:rsidR="008B1605" w:rsidRPr="00BD7C18" w:rsidRDefault="008B1605" w:rsidP="00DC6E58">
      <w:pPr>
        <w:numPr>
          <w:ilvl w:val="0"/>
          <w:numId w:val="3"/>
        </w:numPr>
        <w:tabs>
          <w:tab w:val="left" w:pos="28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доказывать свойства квадратных корней и корней степени</w:t>
      </w:r>
      <w:r w:rsidRPr="00BD7C18">
        <w:rPr>
          <w:rFonts w:ascii="Times New Roman" w:eastAsia="Times New Roman" w:hAnsi="Times New Roman" w:cs="Times New Roman"/>
          <w:i/>
          <w:iCs/>
          <w:color w:val="000000"/>
          <w:spacing w:val="-2"/>
          <w:sz w:val="24"/>
          <w:szCs w:val="24"/>
          <w:lang w:eastAsia="ru-RU"/>
        </w:rPr>
        <w:t>п</w:t>
      </w:r>
      <w:r w:rsidRPr="00BD7C18">
        <w:rPr>
          <w:rFonts w:ascii="Times New Roman" w:eastAsia="Times New Roman" w:hAnsi="Times New Roman" w:cs="Times New Roman"/>
          <w:color w:val="000000"/>
          <w:spacing w:val="3"/>
          <w:sz w:val="24"/>
          <w:szCs w:val="24"/>
          <w:lang w:eastAsia="ru-RU"/>
        </w:rPr>
        <w:t>;</w:t>
      </w:r>
    </w:p>
    <w:p w:rsidR="008B1605" w:rsidRPr="00BD7C18" w:rsidRDefault="008B1605" w:rsidP="00DC6E58">
      <w:pPr>
        <w:numPr>
          <w:ilvl w:val="0"/>
          <w:numId w:val="3"/>
        </w:numPr>
        <w:tabs>
          <w:tab w:val="left" w:pos="284"/>
        </w:tabs>
        <w:spacing w:after="0" w:line="283" w:lineRule="exact"/>
        <w:ind w:lef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преобразования выражений, содержащих квадратные корни, корни степени</w:t>
      </w:r>
      <w:r w:rsidRPr="00BD7C18">
        <w:rPr>
          <w:rFonts w:ascii="Times New Roman" w:eastAsia="Times New Roman" w:hAnsi="Times New Roman" w:cs="Times New Roman"/>
          <w:i/>
          <w:iCs/>
          <w:color w:val="000000"/>
          <w:spacing w:val="-2"/>
          <w:sz w:val="24"/>
          <w:szCs w:val="24"/>
          <w:lang w:eastAsia="ru-RU"/>
        </w:rPr>
        <w:t>п;</w:t>
      </w:r>
    </w:p>
    <w:p w:rsidR="008B1605" w:rsidRPr="00BD7C18" w:rsidRDefault="008B1605" w:rsidP="00DC6E58">
      <w:pPr>
        <w:numPr>
          <w:ilvl w:val="0"/>
          <w:numId w:val="3"/>
        </w:numPr>
        <w:tabs>
          <w:tab w:val="left" w:pos="28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понятиями «тождество», «тождество на множестве», «тождественное преобразование»;</w:t>
      </w:r>
    </w:p>
    <w:p w:rsidR="008B1605" w:rsidRPr="00BD7C18" w:rsidRDefault="008B1605" w:rsidP="00DC6E58">
      <w:pPr>
        <w:tabs>
          <w:tab w:val="left" w:pos="284"/>
        </w:tabs>
        <w:spacing w:after="0" w:line="283" w:lineRule="exact"/>
        <w:ind w:left="20"/>
        <w:outlineLvl w:val="0"/>
        <w:rPr>
          <w:rFonts w:ascii="Times New Roman" w:eastAsia="Times New Roman" w:hAnsi="Times New Roman" w:cs="Times New Roman"/>
          <w:b/>
          <w:bCs/>
          <w:color w:val="000000"/>
          <w:spacing w:val="4"/>
          <w:sz w:val="24"/>
          <w:szCs w:val="24"/>
          <w:lang w:eastAsia="ru-RU"/>
        </w:rPr>
      </w:pPr>
      <w:bookmarkStart w:id="173" w:name="bookmark175"/>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73"/>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преобразования и действия с буквенными выражениями, числовые коэффициенты которых записаны в стандартном виде;</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преобразования рациональных выражений при решении задач других учебных предметов;</w:t>
      </w:r>
    </w:p>
    <w:p w:rsidR="00B6606B" w:rsidRPr="00BD7C18" w:rsidRDefault="00B6606B"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проверку правдоподобия физических и химических формул на основе сравнения размерностей и валентностей</w:t>
      </w:r>
    </w:p>
    <w:p w:rsidR="008B1605" w:rsidRPr="00BD7C18" w:rsidRDefault="008B1605" w:rsidP="00DC6E58">
      <w:pPr>
        <w:tabs>
          <w:tab w:val="left" w:pos="426"/>
        </w:tabs>
        <w:spacing w:after="0" w:line="278" w:lineRule="exact"/>
        <w:ind w:left="440"/>
        <w:outlineLvl w:val="0"/>
        <w:rPr>
          <w:rFonts w:ascii="Times New Roman" w:eastAsia="Times New Roman" w:hAnsi="Times New Roman" w:cs="Times New Roman"/>
          <w:b/>
          <w:bCs/>
          <w:color w:val="000000"/>
          <w:spacing w:val="4"/>
          <w:sz w:val="24"/>
          <w:szCs w:val="24"/>
          <w:lang w:eastAsia="ru-RU"/>
        </w:rPr>
      </w:pPr>
      <w:bookmarkStart w:id="174" w:name="bookmark176"/>
      <w:r w:rsidRPr="00BD7C18">
        <w:rPr>
          <w:rFonts w:ascii="Times New Roman" w:eastAsia="Times New Roman" w:hAnsi="Times New Roman" w:cs="Times New Roman"/>
          <w:b/>
          <w:bCs/>
          <w:color w:val="000000"/>
          <w:spacing w:val="4"/>
          <w:sz w:val="24"/>
          <w:szCs w:val="24"/>
          <w:lang w:eastAsia="ru-RU"/>
        </w:rPr>
        <w:t>Уравнения и неравенства</w:t>
      </w:r>
      <w:bookmarkEnd w:id="174"/>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8B1605" w:rsidRPr="00BD7C18" w:rsidRDefault="008B1605" w:rsidP="00DC6E58">
      <w:pPr>
        <w:numPr>
          <w:ilvl w:val="0"/>
          <w:numId w:val="3"/>
        </w:numPr>
        <w:tabs>
          <w:tab w:val="left" w:pos="42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разные виды уравнений и неравенств и их систем, в том числе некоторые уравнения 3 и 4 степеней, дробно-рациональные и иррациональные;</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знать теорему Виета для уравнений степени выше второй;</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смысл теорем о равносильных и неравносильных преобразованиях уравнений и уметь их доказывать;</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владеть разными методами решения уравнений, неравенств и их систем, уметь выбирать метод решения и обосновывать свой выбор;</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метод интервалов для решения неравенств, в том числе дробно-рациональных и включающих в себя иррациональные выражения;</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алгебраические уравнения и неравенства и их системы с параметрами алгебраическим и графическим методами;</w:t>
      </w:r>
    </w:p>
    <w:p w:rsidR="008B1605" w:rsidRPr="00BD7C18" w:rsidRDefault="008B1605" w:rsidP="00DC6E58">
      <w:pPr>
        <w:numPr>
          <w:ilvl w:val="0"/>
          <w:numId w:val="3"/>
        </w:numPr>
        <w:tabs>
          <w:tab w:val="left" w:pos="426"/>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владеть разными методами доказательства неравенств;</w:t>
      </w:r>
    </w:p>
    <w:p w:rsidR="008B1605" w:rsidRPr="00BD7C18" w:rsidRDefault="008B1605" w:rsidP="00DC6E58">
      <w:pPr>
        <w:numPr>
          <w:ilvl w:val="0"/>
          <w:numId w:val="3"/>
        </w:numPr>
        <w:tabs>
          <w:tab w:val="left" w:pos="426"/>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уравнения в целых числах;</w:t>
      </w:r>
    </w:p>
    <w:p w:rsidR="008B1605" w:rsidRPr="00BD7C18" w:rsidRDefault="008B1605" w:rsidP="00DC6E58">
      <w:pPr>
        <w:numPr>
          <w:ilvl w:val="0"/>
          <w:numId w:val="3"/>
        </w:numPr>
        <w:tabs>
          <w:tab w:val="left" w:pos="426"/>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изображать множества на плоскости, задаваемые уравнениями, неравенствами и их системами.</w:t>
      </w:r>
    </w:p>
    <w:p w:rsidR="008B1605" w:rsidRPr="00BD7C18" w:rsidRDefault="008B1605" w:rsidP="00DC6E58">
      <w:pPr>
        <w:tabs>
          <w:tab w:val="left" w:pos="426"/>
        </w:tabs>
        <w:spacing w:after="0" w:line="210" w:lineRule="exact"/>
        <w:ind w:left="422"/>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 выполнять различные преобразования выражений, содержащих модули.</w:t>
      </w:r>
    </w:p>
    <w:p w:rsidR="008B1605" w:rsidRPr="00BD7C18" w:rsidRDefault="008B1605" w:rsidP="00DC6E58">
      <w:pPr>
        <w:tabs>
          <w:tab w:val="left" w:pos="426"/>
        </w:tabs>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6D0525">
      <w:pPr>
        <w:spacing w:after="0" w:line="283" w:lineRule="exact"/>
        <w:ind w:left="20"/>
        <w:outlineLvl w:val="0"/>
        <w:rPr>
          <w:rFonts w:ascii="Times New Roman" w:eastAsia="Times New Roman" w:hAnsi="Times New Roman" w:cs="Times New Roman"/>
          <w:b/>
          <w:bCs/>
          <w:color w:val="000000"/>
          <w:spacing w:val="4"/>
          <w:sz w:val="24"/>
          <w:szCs w:val="24"/>
          <w:lang w:eastAsia="ru-RU"/>
        </w:rPr>
      </w:pPr>
      <w:bookmarkStart w:id="175" w:name="bookmark177"/>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75"/>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и решать уравнения, неравенства, их системы при решении задач других учебных предметов;</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и решать уравнения и неравенства с параметрами при решении задач других учебных предметов;</w:t>
      </w:r>
    </w:p>
    <w:p w:rsidR="008B1605" w:rsidRPr="00BD7C18" w:rsidRDefault="008B1605" w:rsidP="00DC6E58">
      <w:pPr>
        <w:numPr>
          <w:ilvl w:val="0"/>
          <w:numId w:val="3"/>
        </w:numPr>
        <w:tabs>
          <w:tab w:val="left" w:pos="42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8B1605" w:rsidRPr="00BD7C18" w:rsidRDefault="008B1605" w:rsidP="00DC6E58">
      <w:pPr>
        <w:tabs>
          <w:tab w:val="left" w:pos="426"/>
        </w:tabs>
        <w:spacing w:after="0" w:line="274" w:lineRule="exact"/>
        <w:ind w:left="440"/>
        <w:outlineLvl w:val="0"/>
        <w:rPr>
          <w:rFonts w:ascii="Times New Roman" w:eastAsia="Times New Roman" w:hAnsi="Times New Roman" w:cs="Times New Roman"/>
          <w:b/>
          <w:bCs/>
          <w:color w:val="000000"/>
          <w:spacing w:val="4"/>
          <w:sz w:val="24"/>
          <w:szCs w:val="24"/>
          <w:lang w:eastAsia="ru-RU"/>
        </w:rPr>
      </w:pPr>
      <w:bookmarkStart w:id="176" w:name="bookmark178"/>
      <w:r w:rsidRPr="00BD7C18">
        <w:rPr>
          <w:rFonts w:ascii="Times New Roman" w:eastAsia="Times New Roman" w:hAnsi="Times New Roman" w:cs="Times New Roman"/>
          <w:b/>
          <w:bCs/>
          <w:color w:val="000000"/>
          <w:spacing w:val="4"/>
          <w:sz w:val="24"/>
          <w:szCs w:val="24"/>
          <w:lang w:eastAsia="ru-RU"/>
        </w:rPr>
        <w:t>Функции</w:t>
      </w:r>
      <w:bookmarkEnd w:id="176"/>
    </w:p>
    <w:p w:rsidR="008B1605" w:rsidRPr="00BD7C18" w:rsidRDefault="008B1605" w:rsidP="00DC6E58">
      <w:pPr>
        <w:numPr>
          <w:ilvl w:val="0"/>
          <w:numId w:val="3"/>
        </w:numPr>
        <w:tabs>
          <w:tab w:val="left" w:pos="42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w:t>
      </w:r>
    </w:p>
    <w:p w:rsidR="008B1605" w:rsidRPr="00BD7C18" w:rsidRDefault="008B1605" w:rsidP="00DC6E58">
      <w:pPr>
        <w:numPr>
          <w:ilvl w:val="0"/>
          <w:numId w:val="3"/>
        </w:numPr>
        <w:tabs>
          <w:tab w:val="left" w:pos="426"/>
        </w:tabs>
        <w:spacing w:after="0" w:line="29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графики функций: линейной, квадратичной, дробно-линейной, степенной при разных значениях показателя степени,</w:t>
      </w:r>
      <w:r w:rsidRPr="00BD7C18">
        <w:rPr>
          <w:rFonts w:ascii="Times New Roman" w:eastAsia="Times New Roman" w:hAnsi="Times New Roman" w:cs="Times New Roman"/>
          <w:i/>
          <w:iCs/>
          <w:color w:val="000000"/>
          <w:spacing w:val="-2"/>
          <w:sz w:val="24"/>
          <w:szCs w:val="24"/>
          <w:lang w:eastAsia="ru-RU"/>
        </w:rPr>
        <w:t xml:space="preserve"> у</w:t>
      </w:r>
      <w:r w:rsidRPr="00BD7C18">
        <w:rPr>
          <w:rFonts w:ascii="Times New Roman" w:eastAsia="Times New Roman" w:hAnsi="Times New Roman" w:cs="Times New Roman"/>
          <w:color w:val="000000"/>
          <w:spacing w:val="3"/>
          <w:sz w:val="24"/>
          <w:szCs w:val="24"/>
          <w:lang w:eastAsia="ru-RU"/>
        </w:rPr>
        <w:t xml:space="preserve"> = |х|;</w:t>
      </w:r>
    </w:p>
    <w:p w:rsidR="008B1605" w:rsidRPr="00BD7C18" w:rsidRDefault="008B1605" w:rsidP="00DC6E58">
      <w:pPr>
        <w:numPr>
          <w:ilvl w:val="0"/>
          <w:numId w:val="3"/>
        </w:numPr>
        <w:tabs>
          <w:tab w:val="left" w:pos="426"/>
        </w:tabs>
        <w:spacing w:after="0" w:line="365"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использовать преобразования графика функции</w:t>
      </w:r>
      <w:r w:rsidRPr="00BD7C18">
        <w:rPr>
          <w:rFonts w:ascii="Times New Roman" w:eastAsia="Times New Roman" w:hAnsi="Times New Roman" w:cs="Times New Roman"/>
          <w:i/>
          <w:iCs/>
          <w:color w:val="000000"/>
          <w:spacing w:val="-2"/>
          <w:sz w:val="24"/>
          <w:szCs w:val="24"/>
          <w:lang w:eastAsia="ru-RU"/>
        </w:rPr>
        <w:t xml:space="preserve"> у</w:t>
      </w:r>
      <w:r w:rsidRPr="00BD7C18">
        <w:rPr>
          <w:rFonts w:ascii="Times New Roman" w:eastAsia="Times New Roman" w:hAnsi="Times New Roman" w:cs="Times New Roman"/>
          <w:color w:val="000000"/>
          <w:spacing w:val="3"/>
          <w:sz w:val="24"/>
          <w:szCs w:val="24"/>
          <w:lang w:eastAsia="ru-RU"/>
        </w:rPr>
        <w:t xml:space="preserve"> =</w:t>
      </w:r>
      <w:r w:rsidRPr="00BD7C18">
        <w:rPr>
          <w:rFonts w:ascii="Times New Roman" w:eastAsia="Times New Roman" w:hAnsi="Times New Roman" w:cs="Times New Roman"/>
          <w:i/>
          <w:iCs/>
          <w:color w:val="000000"/>
          <w:spacing w:val="-2"/>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 xml:space="preserve"> (х) для построения графиков функций</w:t>
      </w:r>
      <w:r w:rsidRPr="00BD7C18">
        <w:rPr>
          <w:rFonts w:ascii="Times New Roman" w:eastAsia="Times New Roman" w:hAnsi="Times New Roman" w:cs="Times New Roman"/>
          <w:i/>
          <w:iCs/>
          <w:color w:val="000000"/>
          <w:spacing w:val="-2"/>
          <w:sz w:val="24"/>
          <w:szCs w:val="24"/>
          <w:lang w:eastAsia="ru-RU"/>
        </w:rPr>
        <w:t>у = а/ (кх + Ъ) + с</w:t>
      </w:r>
      <w:r w:rsidRPr="00BD7C18">
        <w:rPr>
          <w:rFonts w:ascii="Times New Roman" w:eastAsia="Times New Roman" w:hAnsi="Times New Roman" w:cs="Times New Roman"/>
          <w:color w:val="000000"/>
          <w:spacing w:val="3"/>
          <w:sz w:val="24"/>
          <w:szCs w:val="24"/>
          <w:lang w:eastAsia="ru-RU"/>
        </w:rPr>
        <w:t>;</w:t>
      </w:r>
    </w:p>
    <w:p w:rsidR="008B1605" w:rsidRPr="00BD7C18" w:rsidRDefault="008B1605" w:rsidP="00DC6E58">
      <w:pPr>
        <w:numPr>
          <w:ilvl w:val="0"/>
          <w:numId w:val="3"/>
        </w:numPr>
        <w:tabs>
          <w:tab w:val="left" w:pos="426"/>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свойства функций и вид графика в зависимости от параметров;</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w:t>
      </w:r>
    </w:p>
    <w:p w:rsidR="008B1605" w:rsidRPr="00BD7C18" w:rsidRDefault="008B1605" w:rsidP="00DC6E58">
      <w:pPr>
        <w:numPr>
          <w:ilvl w:val="0"/>
          <w:numId w:val="3"/>
        </w:numPr>
        <w:tabs>
          <w:tab w:val="left" w:pos="42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метод математической индукции для вывода формул, доказательства равенств и неравенств, решения задач на делимость;</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исследовать последовательности, заданные рекуррентно;</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комбинированные задачи на арифметическую и геометрическую прогрессии.</w:t>
      </w:r>
    </w:p>
    <w:p w:rsidR="008B1605" w:rsidRPr="00BD7C18" w:rsidRDefault="008B1605" w:rsidP="006D0525">
      <w:pPr>
        <w:spacing w:after="0" w:line="283" w:lineRule="exact"/>
        <w:ind w:left="20"/>
        <w:outlineLvl w:val="0"/>
        <w:rPr>
          <w:rFonts w:ascii="Times New Roman" w:eastAsia="Times New Roman" w:hAnsi="Times New Roman" w:cs="Times New Roman"/>
          <w:b/>
          <w:bCs/>
          <w:color w:val="000000"/>
          <w:spacing w:val="4"/>
          <w:sz w:val="24"/>
          <w:szCs w:val="24"/>
          <w:lang w:eastAsia="ru-RU"/>
        </w:rPr>
      </w:pPr>
      <w:bookmarkStart w:id="177" w:name="bookmark179"/>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77"/>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графики зависимостей для исследования реальных процессов и явлений;</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8B1605" w:rsidRPr="00BD7C18" w:rsidRDefault="008B1605" w:rsidP="00DC6E58">
      <w:pPr>
        <w:tabs>
          <w:tab w:val="left" w:pos="426"/>
        </w:tabs>
        <w:spacing w:after="0" w:line="283" w:lineRule="exact"/>
        <w:ind w:left="440"/>
        <w:outlineLvl w:val="0"/>
        <w:rPr>
          <w:rFonts w:ascii="Times New Roman" w:eastAsia="Times New Roman" w:hAnsi="Times New Roman" w:cs="Times New Roman"/>
          <w:b/>
          <w:bCs/>
          <w:color w:val="000000"/>
          <w:spacing w:val="4"/>
          <w:sz w:val="24"/>
          <w:szCs w:val="24"/>
          <w:lang w:eastAsia="ru-RU"/>
        </w:rPr>
      </w:pPr>
      <w:bookmarkStart w:id="178" w:name="bookmark180"/>
      <w:r w:rsidRPr="00BD7C18">
        <w:rPr>
          <w:rFonts w:ascii="Times New Roman" w:eastAsia="Times New Roman" w:hAnsi="Times New Roman" w:cs="Times New Roman"/>
          <w:b/>
          <w:bCs/>
          <w:color w:val="000000"/>
          <w:spacing w:val="4"/>
          <w:sz w:val="24"/>
          <w:szCs w:val="24"/>
          <w:lang w:eastAsia="ru-RU"/>
        </w:rPr>
        <w:t>Текстовые задачи</w:t>
      </w:r>
      <w:bookmarkEnd w:id="178"/>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простые и сложные задачи, а также задачи повышенной трудности и выделять их математическую основу;</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разные виды и типы задач;</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модель текста и модель решения задачи, конструировать к одной модели решения сложных задач разные модели текста задачи;</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знать и применять три способа поиска решения задач (от требования к условию и от условия к требованию, комбинированный);</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моделировать рассуждения при поиске решения задач с помощью граф-схемы;</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выделять этапы решения задачи и содержание каждого этапа;</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8B1605" w:rsidRPr="00BD7C18" w:rsidRDefault="008B1605" w:rsidP="00DC6E58">
      <w:pPr>
        <w:numPr>
          <w:ilvl w:val="0"/>
          <w:numId w:val="3"/>
        </w:numPr>
        <w:tabs>
          <w:tab w:val="left" w:pos="426"/>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затруднения при решении задач;</w:t>
      </w:r>
    </w:p>
    <w:p w:rsidR="008B1605" w:rsidRPr="00BD7C18" w:rsidRDefault="008B1605" w:rsidP="00DC6E58">
      <w:pPr>
        <w:tabs>
          <w:tab w:val="left" w:pos="426"/>
        </w:tabs>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различные преобразования предложенной задачи, конструировать новые задачи из данной, в том числе обратные;</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интерпретировать вычислительные результаты в задаче, исследовать полученное решение задачи;</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изменять условие задач (количественные или качественные данные), исследовать измененное преобразованное;</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00E95A4A" w:rsidRPr="00BD7C18">
        <w:rPr>
          <w:rFonts w:ascii="Times New Roman" w:eastAsia="Times New Roman" w:hAnsi="Times New Roman" w:cs="Times New Roman"/>
          <w:color w:val="000000"/>
          <w:spacing w:val="3"/>
          <w:sz w:val="24"/>
          <w:szCs w:val="24"/>
          <w:lang w:eastAsia="ru-RU"/>
        </w:rPr>
        <w:t xml:space="preserve"> П</w:t>
      </w:r>
      <w:r w:rsidRPr="00BD7C18">
        <w:rPr>
          <w:rFonts w:ascii="Times New Roman" w:eastAsia="Times New Roman" w:hAnsi="Times New Roman" w:cs="Times New Roman"/>
          <w:color w:val="000000"/>
          <w:spacing w:val="3"/>
          <w:sz w:val="24"/>
          <w:szCs w:val="24"/>
          <w:lang w:eastAsia="ru-RU"/>
        </w:rPr>
        <w:t>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исследовать всевозможные ситуации при решении задач на движение по реке, рассматривать разные системы отсчёта;</w:t>
      </w:r>
    </w:p>
    <w:p w:rsidR="008B1605" w:rsidRPr="00BD7C18" w:rsidRDefault="008B1605" w:rsidP="00DC6E58">
      <w:pPr>
        <w:numPr>
          <w:ilvl w:val="0"/>
          <w:numId w:val="3"/>
        </w:numPr>
        <w:tabs>
          <w:tab w:val="left" w:pos="426"/>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разнообразные задачи «на части»;</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8B1605" w:rsidRPr="00BD7C18" w:rsidRDefault="008B1605" w:rsidP="00DC6E58">
      <w:pPr>
        <w:numPr>
          <w:ilvl w:val="0"/>
          <w:numId w:val="3"/>
        </w:numPr>
        <w:tabs>
          <w:tab w:val="left" w:pos="426"/>
          <w:tab w:val="left" w:pos="1215"/>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задачи на проценты, в том числе, сложные проценты с обоснованием, используя разные способы;</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логические задачи разными способами, в том числе, с двумя блоками и с тремя блоками данных с помощью таблиц;</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задачи по комбинаторике и теории вероятностей на основе использования изученных методов и обосновывать решение;</w:t>
      </w:r>
    </w:p>
    <w:p w:rsidR="008B1605" w:rsidRPr="00BD7C18" w:rsidRDefault="008B1605" w:rsidP="00DC6E58">
      <w:pPr>
        <w:numPr>
          <w:ilvl w:val="0"/>
          <w:numId w:val="3"/>
        </w:numPr>
        <w:tabs>
          <w:tab w:val="left" w:pos="426"/>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несложные задачи по математической статистике;</w:t>
      </w:r>
    </w:p>
    <w:p w:rsidR="008B1605" w:rsidRPr="00BD7C18" w:rsidRDefault="008B1605" w:rsidP="00DC6E58">
      <w:pPr>
        <w:numPr>
          <w:ilvl w:val="0"/>
          <w:numId w:val="3"/>
        </w:numPr>
        <w:tabs>
          <w:tab w:val="left" w:pos="42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8B1605" w:rsidRPr="00BD7C18" w:rsidRDefault="008B1605" w:rsidP="00986016">
      <w:pPr>
        <w:spacing w:after="0" w:line="274" w:lineRule="exact"/>
        <w:ind w:left="20"/>
        <w:outlineLvl w:val="0"/>
        <w:rPr>
          <w:rFonts w:ascii="Times New Roman" w:eastAsia="Times New Roman" w:hAnsi="Times New Roman" w:cs="Times New Roman"/>
          <w:b/>
          <w:bCs/>
          <w:color w:val="000000"/>
          <w:spacing w:val="4"/>
          <w:sz w:val="24"/>
          <w:szCs w:val="24"/>
          <w:lang w:eastAsia="ru-RU"/>
        </w:rPr>
      </w:pPr>
      <w:bookmarkStart w:id="179" w:name="bookmark181"/>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79"/>
    </w:p>
    <w:p w:rsidR="008B1605" w:rsidRPr="00BD7C18" w:rsidRDefault="008B1605" w:rsidP="00DC6E58">
      <w:pPr>
        <w:numPr>
          <w:ilvl w:val="0"/>
          <w:numId w:val="3"/>
        </w:numPr>
        <w:tabs>
          <w:tab w:val="left" w:pos="42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8B1605" w:rsidRPr="00BD7C18" w:rsidRDefault="008B1605" w:rsidP="00DC6E58">
      <w:pPr>
        <w:numPr>
          <w:ilvl w:val="0"/>
          <w:numId w:val="3"/>
        </w:numPr>
        <w:tabs>
          <w:tab w:val="left" w:pos="426"/>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задачи на движение по реке, рассматривая разные системы отсчёта;</w:t>
      </w:r>
    </w:p>
    <w:p w:rsidR="008B1605" w:rsidRPr="00BD7C18" w:rsidRDefault="008B1605" w:rsidP="00DC6E58">
      <w:pPr>
        <w:numPr>
          <w:ilvl w:val="0"/>
          <w:numId w:val="3"/>
        </w:numPr>
        <w:tabs>
          <w:tab w:val="left" w:pos="426"/>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конструировать задачные ситуации, приближенные к реальной действительности</w:t>
      </w:r>
    </w:p>
    <w:p w:rsidR="008B1605" w:rsidRPr="00BD7C18" w:rsidRDefault="008B1605" w:rsidP="00DC6E58">
      <w:pPr>
        <w:tabs>
          <w:tab w:val="left" w:pos="426"/>
        </w:tabs>
        <w:spacing w:after="0" w:line="278" w:lineRule="exact"/>
        <w:ind w:left="440"/>
        <w:outlineLvl w:val="0"/>
        <w:rPr>
          <w:rFonts w:ascii="Times New Roman" w:eastAsia="Times New Roman" w:hAnsi="Times New Roman" w:cs="Times New Roman"/>
          <w:b/>
          <w:bCs/>
          <w:color w:val="000000"/>
          <w:spacing w:val="4"/>
          <w:sz w:val="24"/>
          <w:szCs w:val="24"/>
          <w:lang w:eastAsia="ru-RU"/>
        </w:rPr>
      </w:pPr>
      <w:bookmarkStart w:id="180" w:name="bookmark182"/>
      <w:r w:rsidRPr="00BD7C18">
        <w:rPr>
          <w:rFonts w:ascii="Times New Roman" w:eastAsia="Times New Roman" w:hAnsi="Times New Roman" w:cs="Times New Roman"/>
          <w:b/>
          <w:bCs/>
          <w:color w:val="000000"/>
          <w:spacing w:val="4"/>
          <w:sz w:val="24"/>
          <w:szCs w:val="24"/>
          <w:lang w:eastAsia="ru-RU"/>
        </w:rPr>
        <w:t>Статистика и теория вероятностей</w:t>
      </w:r>
      <w:bookmarkEnd w:id="180"/>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выбирать наиболее удобный способ представления информации, адекватный её свойствам и целям анализа;</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вычислять числовые характеристики выборки;</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понятиями: факториал числа, перестановки, сочетания и размещения, треугольник Паскаля;</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8B1605" w:rsidRPr="00BD7C18" w:rsidRDefault="008B1605" w:rsidP="00DC6E58">
      <w:pPr>
        <w:numPr>
          <w:ilvl w:val="0"/>
          <w:numId w:val="3"/>
        </w:numPr>
        <w:tabs>
          <w:tab w:val="left" w:pos="284"/>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знать примеры случайных величин, и вычислять их статистические характеристики;</w:t>
      </w:r>
    </w:p>
    <w:p w:rsidR="008B1605" w:rsidRPr="00BD7C18" w:rsidRDefault="008B1605" w:rsidP="00DC6E58">
      <w:pPr>
        <w:numPr>
          <w:ilvl w:val="0"/>
          <w:numId w:val="3"/>
        </w:numPr>
        <w:tabs>
          <w:tab w:val="left" w:pos="284"/>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формулы комбинаторики при решении комбинаторных задач;</w:t>
      </w:r>
    </w:p>
    <w:p w:rsidR="00986016" w:rsidRPr="00BD7C18" w:rsidRDefault="008B1605" w:rsidP="00DC6E58">
      <w:pPr>
        <w:numPr>
          <w:ilvl w:val="0"/>
          <w:numId w:val="3"/>
        </w:numPr>
        <w:tabs>
          <w:tab w:val="left" w:pos="284"/>
        </w:tabs>
        <w:spacing w:after="0" w:line="278" w:lineRule="exact"/>
        <w:ind w:righ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решать задачи на вычисление вероятности в том числе с использованием формул. </w:t>
      </w:r>
    </w:p>
    <w:p w:rsidR="008B1605" w:rsidRPr="00BD7C18" w:rsidRDefault="008B1605" w:rsidP="00DC6E58">
      <w:pPr>
        <w:tabs>
          <w:tab w:val="left" w:pos="284"/>
        </w:tabs>
        <w:spacing w:after="0" w:line="278" w:lineRule="exact"/>
        <w:ind w:righ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p>
    <w:p w:rsidR="008B1605" w:rsidRPr="00BD7C18" w:rsidRDefault="008B1605" w:rsidP="00DC6E58">
      <w:pPr>
        <w:numPr>
          <w:ilvl w:val="0"/>
          <w:numId w:val="3"/>
        </w:numPr>
        <w:tabs>
          <w:tab w:val="left" w:pos="28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представлять информацию о реальных процессах и явлениях способом, адекватным её свойствам и цели исследования;</w:t>
      </w:r>
    </w:p>
    <w:p w:rsidR="008B1605" w:rsidRPr="00BD7C18" w:rsidRDefault="008B1605" w:rsidP="00DC6E58">
      <w:pPr>
        <w:numPr>
          <w:ilvl w:val="0"/>
          <w:numId w:val="3"/>
        </w:numPr>
        <w:tabs>
          <w:tab w:val="left" w:pos="28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8B1605" w:rsidRPr="00BD7C18" w:rsidRDefault="008B1605" w:rsidP="00DC6E58">
      <w:pPr>
        <w:numPr>
          <w:ilvl w:val="0"/>
          <w:numId w:val="3"/>
        </w:numPr>
        <w:tabs>
          <w:tab w:val="left" w:pos="284"/>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вероятность реальных событий и явлений в различных ситуациях</w:t>
      </w:r>
    </w:p>
    <w:p w:rsidR="008B1605" w:rsidRPr="00BD7C18" w:rsidRDefault="008B1605" w:rsidP="00DC6E58">
      <w:pPr>
        <w:tabs>
          <w:tab w:val="left" w:pos="284"/>
        </w:tabs>
        <w:spacing w:after="0" w:line="278" w:lineRule="exact"/>
        <w:ind w:left="400"/>
        <w:outlineLvl w:val="0"/>
        <w:rPr>
          <w:rFonts w:ascii="Times New Roman" w:eastAsia="Times New Roman" w:hAnsi="Times New Roman" w:cs="Times New Roman"/>
          <w:b/>
          <w:bCs/>
          <w:color w:val="000000"/>
          <w:spacing w:val="4"/>
          <w:sz w:val="24"/>
          <w:szCs w:val="24"/>
          <w:lang w:eastAsia="ru-RU"/>
        </w:rPr>
      </w:pPr>
      <w:bookmarkStart w:id="181" w:name="bookmark183"/>
      <w:r w:rsidRPr="00BD7C18">
        <w:rPr>
          <w:rFonts w:ascii="Times New Roman" w:eastAsia="Times New Roman" w:hAnsi="Times New Roman" w:cs="Times New Roman"/>
          <w:b/>
          <w:bCs/>
          <w:color w:val="000000"/>
          <w:spacing w:val="4"/>
          <w:sz w:val="24"/>
          <w:szCs w:val="24"/>
          <w:lang w:eastAsia="ru-RU"/>
        </w:rPr>
        <w:t>Геометрические фигуры</w:t>
      </w:r>
      <w:bookmarkEnd w:id="181"/>
    </w:p>
    <w:p w:rsidR="008B1605" w:rsidRPr="00BD7C18" w:rsidRDefault="008B1605" w:rsidP="00DC6E58">
      <w:pPr>
        <w:numPr>
          <w:ilvl w:val="0"/>
          <w:numId w:val="3"/>
        </w:numPr>
        <w:tabs>
          <w:tab w:val="left" w:pos="28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геометрическими понятиями при решении задач и проведении математических рассуждений;</w:t>
      </w:r>
    </w:p>
    <w:p w:rsidR="008B1605" w:rsidRPr="00BD7C18" w:rsidRDefault="008B1605" w:rsidP="00DC6E58">
      <w:pPr>
        <w:numPr>
          <w:ilvl w:val="0"/>
          <w:numId w:val="3"/>
        </w:numPr>
        <w:tabs>
          <w:tab w:val="left" w:pos="28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8B1605" w:rsidRPr="00BD7C18" w:rsidRDefault="008B1605" w:rsidP="00DC6E58">
      <w:pPr>
        <w:numPr>
          <w:ilvl w:val="0"/>
          <w:numId w:val="3"/>
        </w:numPr>
        <w:tabs>
          <w:tab w:val="left" w:pos="28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исследовать чертежи, включая комбинации фигур, извлекать, интерпретировать и преобразовывать информацию, представленную на чертежах;</w:t>
      </w:r>
    </w:p>
    <w:p w:rsidR="008B1605" w:rsidRPr="00BD7C18" w:rsidRDefault="008B1605" w:rsidP="00DC6E58">
      <w:pPr>
        <w:numPr>
          <w:ilvl w:val="0"/>
          <w:numId w:val="3"/>
        </w:numPr>
        <w:tabs>
          <w:tab w:val="left" w:pos="28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8B1605" w:rsidRPr="00BD7C18" w:rsidRDefault="008B1605" w:rsidP="00DC6E58">
      <w:pPr>
        <w:numPr>
          <w:ilvl w:val="0"/>
          <w:numId w:val="3"/>
        </w:numPr>
        <w:tabs>
          <w:tab w:val="left" w:pos="284"/>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формулировать и доказывать геометрические утверждения.</w:t>
      </w:r>
    </w:p>
    <w:p w:rsidR="008B1605" w:rsidRPr="00BD7C18" w:rsidRDefault="008B1605" w:rsidP="00DC6E58">
      <w:pPr>
        <w:tabs>
          <w:tab w:val="left" w:pos="284"/>
        </w:tabs>
        <w:spacing w:after="0" w:line="278" w:lineRule="exact"/>
        <w:ind w:left="20"/>
        <w:outlineLvl w:val="0"/>
        <w:rPr>
          <w:rFonts w:ascii="Times New Roman" w:eastAsia="Times New Roman" w:hAnsi="Times New Roman" w:cs="Times New Roman"/>
          <w:b/>
          <w:bCs/>
          <w:color w:val="000000"/>
          <w:spacing w:val="4"/>
          <w:sz w:val="24"/>
          <w:szCs w:val="24"/>
          <w:lang w:eastAsia="ru-RU"/>
        </w:rPr>
      </w:pPr>
      <w:bookmarkStart w:id="182" w:name="bookmark184"/>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82"/>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8B1605" w:rsidRPr="00BD7C18" w:rsidRDefault="008B1605" w:rsidP="00DC6E58">
      <w:pPr>
        <w:tabs>
          <w:tab w:val="left" w:pos="426"/>
        </w:tabs>
        <w:spacing w:after="0" w:line="278" w:lineRule="exact"/>
        <w:ind w:left="400"/>
        <w:outlineLvl w:val="0"/>
        <w:rPr>
          <w:rFonts w:ascii="Times New Roman" w:eastAsia="Times New Roman" w:hAnsi="Times New Roman" w:cs="Times New Roman"/>
          <w:b/>
          <w:bCs/>
          <w:color w:val="000000"/>
          <w:spacing w:val="4"/>
          <w:sz w:val="24"/>
          <w:szCs w:val="24"/>
          <w:lang w:eastAsia="ru-RU"/>
        </w:rPr>
      </w:pPr>
      <w:bookmarkStart w:id="183" w:name="bookmark185"/>
      <w:r w:rsidRPr="00BD7C18">
        <w:rPr>
          <w:rFonts w:ascii="Times New Roman" w:eastAsia="Times New Roman" w:hAnsi="Times New Roman" w:cs="Times New Roman"/>
          <w:b/>
          <w:bCs/>
          <w:color w:val="000000"/>
          <w:spacing w:val="4"/>
          <w:sz w:val="24"/>
          <w:szCs w:val="24"/>
          <w:lang w:eastAsia="ru-RU"/>
        </w:rPr>
        <w:t>Отношения</w:t>
      </w:r>
      <w:bookmarkEnd w:id="183"/>
    </w:p>
    <w:p w:rsidR="008B1605" w:rsidRPr="00BD7C18" w:rsidRDefault="008B1605" w:rsidP="00DC6E58">
      <w:pPr>
        <w:numPr>
          <w:ilvl w:val="0"/>
          <w:numId w:val="3"/>
        </w:numPr>
        <w:tabs>
          <w:tab w:val="left" w:pos="426"/>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Владеть понятием отношения как метапредметным;</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8B1605" w:rsidRPr="00BD7C18" w:rsidRDefault="008B1605" w:rsidP="00DC6E58">
      <w:pPr>
        <w:numPr>
          <w:ilvl w:val="0"/>
          <w:numId w:val="3"/>
        </w:numPr>
        <w:tabs>
          <w:tab w:val="left" w:pos="426"/>
        </w:tabs>
        <w:spacing w:after="0" w:line="278" w:lineRule="exact"/>
        <w:ind w:right="17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использовать свойства подобия и равенства фигур при решении задач. </w:t>
      </w:r>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отношения для построения и исследования математических моделей объектов реальной жизни</w:t>
      </w:r>
    </w:p>
    <w:p w:rsidR="008B1605" w:rsidRPr="00BD7C18" w:rsidRDefault="008B1605" w:rsidP="00DC6E58">
      <w:pPr>
        <w:tabs>
          <w:tab w:val="left" w:pos="426"/>
        </w:tabs>
        <w:spacing w:after="0" w:line="278" w:lineRule="exact"/>
        <w:ind w:left="400"/>
        <w:outlineLvl w:val="0"/>
        <w:rPr>
          <w:rFonts w:ascii="Times New Roman" w:eastAsia="Times New Roman" w:hAnsi="Times New Roman" w:cs="Times New Roman"/>
          <w:b/>
          <w:bCs/>
          <w:color w:val="000000"/>
          <w:spacing w:val="4"/>
          <w:sz w:val="24"/>
          <w:szCs w:val="24"/>
          <w:lang w:eastAsia="ru-RU"/>
        </w:rPr>
      </w:pPr>
      <w:bookmarkStart w:id="184" w:name="bookmark186"/>
      <w:r w:rsidRPr="00BD7C18">
        <w:rPr>
          <w:rFonts w:ascii="Times New Roman" w:eastAsia="Times New Roman" w:hAnsi="Times New Roman" w:cs="Times New Roman"/>
          <w:b/>
          <w:bCs/>
          <w:color w:val="000000"/>
          <w:spacing w:val="4"/>
          <w:sz w:val="24"/>
          <w:szCs w:val="24"/>
          <w:lang w:eastAsia="ru-RU"/>
        </w:rPr>
        <w:t>Измерения и вычисления</w:t>
      </w:r>
      <w:bookmarkEnd w:id="184"/>
    </w:p>
    <w:p w:rsidR="008B1605" w:rsidRPr="00BD7C18" w:rsidRDefault="008B1605" w:rsidP="00DC6E58">
      <w:pPr>
        <w:numPr>
          <w:ilvl w:val="0"/>
          <w:numId w:val="3"/>
        </w:numPr>
        <w:tabs>
          <w:tab w:val="left" w:pos="42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8B1605" w:rsidRPr="00BD7C18" w:rsidRDefault="008B1605" w:rsidP="00DC6E58">
      <w:pPr>
        <w:numPr>
          <w:ilvl w:val="0"/>
          <w:numId w:val="3"/>
        </w:numPr>
        <w:tabs>
          <w:tab w:val="left" w:pos="426"/>
        </w:tabs>
        <w:spacing w:after="8"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самостоятельно формулировать гипотезы и проверять их достоверность.</w:t>
      </w:r>
    </w:p>
    <w:p w:rsidR="008B1605" w:rsidRPr="00BD7C18" w:rsidRDefault="008B1605" w:rsidP="00DC6E58">
      <w:pPr>
        <w:tabs>
          <w:tab w:val="left" w:pos="426"/>
        </w:tabs>
        <w:spacing w:after="0" w:line="210" w:lineRule="exact"/>
        <w:ind w:left="20"/>
        <w:outlineLvl w:val="0"/>
        <w:rPr>
          <w:rFonts w:ascii="Times New Roman" w:eastAsia="Times New Roman" w:hAnsi="Times New Roman" w:cs="Times New Roman"/>
          <w:b/>
          <w:bCs/>
          <w:color w:val="000000"/>
          <w:spacing w:val="4"/>
          <w:sz w:val="24"/>
          <w:szCs w:val="24"/>
          <w:lang w:eastAsia="ru-RU"/>
        </w:rPr>
      </w:pPr>
      <w:bookmarkStart w:id="185" w:name="bookmark187"/>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85"/>
    </w:p>
    <w:p w:rsidR="008B1605" w:rsidRPr="00BD7C18" w:rsidRDefault="008B1605" w:rsidP="00DC6E58">
      <w:pPr>
        <w:numPr>
          <w:ilvl w:val="0"/>
          <w:numId w:val="3"/>
        </w:numPr>
        <w:tabs>
          <w:tab w:val="left" w:pos="42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формулами при решении задач в других учебных предметах и при проведении необходимых вычислений в реальной жизни</w:t>
      </w:r>
    </w:p>
    <w:p w:rsidR="008B1605" w:rsidRPr="00BD7C18" w:rsidRDefault="008B1605" w:rsidP="00DC6E58">
      <w:pPr>
        <w:tabs>
          <w:tab w:val="left" w:pos="426"/>
        </w:tabs>
        <w:spacing w:after="0" w:line="274" w:lineRule="exact"/>
        <w:ind w:left="400"/>
        <w:outlineLvl w:val="0"/>
        <w:rPr>
          <w:rFonts w:ascii="Times New Roman" w:eastAsia="Times New Roman" w:hAnsi="Times New Roman" w:cs="Times New Roman"/>
          <w:b/>
          <w:bCs/>
          <w:color w:val="000000"/>
          <w:spacing w:val="4"/>
          <w:sz w:val="24"/>
          <w:szCs w:val="24"/>
          <w:lang w:eastAsia="ru-RU"/>
        </w:rPr>
      </w:pPr>
      <w:bookmarkStart w:id="186" w:name="bookmark188"/>
      <w:r w:rsidRPr="00BD7C18">
        <w:rPr>
          <w:rFonts w:ascii="Times New Roman" w:eastAsia="Times New Roman" w:hAnsi="Times New Roman" w:cs="Times New Roman"/>
          <w:b/>
          <w:bCs/>
          <w:color w:val="000000"/>
          <w:spacing w:val="4"/>
          <w:sz w:val="24"/>
          <w:szCs w:val="24"/>
          <w:lang w:eastAsia="ru-RU"/>
        </w:rPr>
        <w:t>Геометрические построения</w:t>
      </w:r>
      <w:bookmarkEnd w:id="186"/>
    </w:p>
    <w:p w:rsidR="008B1605" w:rsidRPr="00BD7C18" w:rsidRDefault="008B1605" w:rsidP="00DC6E58">
      <w:pPr>
        <w:numPr>
          <w:ilvl w:val="0"/>
          <w:numId w:val="3"/>
        </w:numPr>
        <w:tabs>
          <w:tab w:val="left" w:pos="426"/>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понятием набора элементов, определяющих геометрическую фигуру,</w:t>
      </w:r>
    </w:p>
    <w:p w:rsidR="008B1605" w:rsidRPr="00BD7C18" w:rsidRDefault="008B1605" w:rsidP="00DC6E58">
      <w:pPr>
        <w:numPr>
          <w:ilvl w:val="0"/>
          <w:numId w:val="3"/>
        </w:numPr>
        <w:tabs>
          <w:tab w:val="left" w:pos="426"/>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владеть набором методов построений циркулем и линейкой;</w:t>
      </w:r>
    </w:p>
    <w:p w:rsidR="008B1605" w:rsidRPr="00BD7C18" w:rsidRDefault="008B1605" w:rsidP="00DC6E58">
      <w:pPr>
        <w:numPr>
          <w:ilvl w:val="0"/>
          <w:numId w:val="3"/>
        </w:numPr>
        <w:tabs>
          <w:tab w:val="left" w:pos="284"/>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анализ и реализовывать этапы решения задач на построение.</w:t>
      </w:r>
    </w:p>
    <w:p w:rsidR="008B1605" w:rsidRPr="00BD7C18" w:rsidRDefault="008B1605" w:rsidP="00DC6E58">
      <w:pPr>
        <w:tabs>
          <w:tab w:val="left" w:pos="284"/>
        </w:tabs>
        <w:spacing w:after="0" w:line="288" w:lineRule="exact"/>
        <w:ind w:left="20"/>
        <w:outlineLvl w:val="0"/>
        <w:rPr>
          <w:rFonts w:ascii="Times New Roman" w:eastAsia="Times New Roman" w:hAnsi="Times New Roman" w:cs="Times New Roman"/>
          <w:b/>
          <w:bCs/>
          <w:color w:val="000000"/>
          <w:spacing w:val="4"/>
          <w:sz w:val="24"/>
          <w:szCs w:val="24"/>
          <w:lang w:eastAsia="ru-RU"/>
        </w:rPr>
      </w:pPr>
      <w:bookmarkStart w:id="187" w:name="bookmark189"/>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87"/>
    </w:p>
    <w:p w:rsidR="008B1605" w:rsidRPr="00BD7C18" w:rsidRDefault="008B1605" w:rsidP="00DC6E58">
      <w:pPr>
        <w:numPr>
          <w:ilvl w:val="0"/>
          <w:numId w:val="3"/>
        </w:numPr>
        <w:tabs>
          <w:tab w:val="left" w:pos="284"/>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построения на местности;</w:t>
      </w:r>
    </w:p>
    <w:p w:rsidR="008B1605" w:rsidRPr="00BD7C18" w:rsidRDefault="008B1605" w:rsidP="00DC6E58">
      <w:pPr>
        <w:numPr>
          <w:ilvl w:val="0"/>
          <w:numId w:val="3"/>
        </w:numPr>
        <w:tabs>
          <w:tab w:val="left" w:pos="284"/>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размеры реальных объектов окружающего мира</w:t>
      </w:r>
    </w:p>
    <w:p w:rsidR="008B1605" w:rsidRPr="00BD7C18" w:rsidRDefault="008B1605" w:rsidP="00DC6E58">
      <w:pPr>
        <w:tabs>
          <w:tab w:val="left" w:pos="284"/>
        </w:tabs>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DC6E58">
      <w:pPr>
        <w:tabs>
          <w:tab w:val="left" w:pos="284"/>
        </w:tabs>
        <w:spacing w:after="0" w:line="283" w:lineRule="exact"/>
        <w:ind w:left="440"/>
        <w:outlineLvl w:val="0"/>
        <w:rPr>
          <w:rFonts w:ascii="Times New Roman" w:eastAsia="Times New Roman" w:hAnsi="Times New Roman" w:cs="Times New Roman"/>
          <w:b/>
          <w:bCs/>
          <w:color w:val="000000"/>
          <w:spacing w:val="4"/>
          <w:sz w:val="24"/>
          <w:szCs w:val="24"/>
          <w:lang w:eastAsia="ru-RU"/>
        </w:rPr>
      </w:pPr>
      <w:bookmarkStart w:id="188" w:name="bookmark190"/>
      <w:r w:rsidRPr="00BD7C18">
        <w:rPr>
          <w:rFonts w:ascii="Times New Roman" w:eastAsia="Times New Roman" w:hAnsi="Times New Roman" w:cs="Times New Roman"/>
          <w:b/>
          <w:bCs/>
          <w:color w:val="000000"/>
          <w:spacing w:val="4"/>
          <w:sz w:val="24"/>
          <w:szCs w:val="24"/>
          <w:lang w:eastAsia="ru-RU"/>
        </w:rPr>
        <w:t>Преобразования</w:t>
      </w:r>
      <w:bookmarkEnd w:id="188"/>
    </w:p>
    <w:p w:rsidR="008B1605" w:rsidRPr="00BD7C18" w:rsidRDefault="008B1605" w:rsidP="00DC6E58">
      <w:pPr>
        <w:numPr>
          <w:ilvl w:val="0"/>
          <w:numId w:val="3"/>
        </w:numPr>
        <w:tabs>
          <w:tab w:val="left" w:pos="28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движениями и преобразованиями как метапредметными понятиями;</w:t>
      </w:r>
    </w:p>
    <w:p w:rsidR="008B1605" w:rsidRPr="00BD7C18" w:rsidRDefault="008B1605" w:rsidP="00DC6E58">
      <w:pPr>
        <w:numPr>
          <w:ilvl w:val="0"/>
          <w:numId w:val="3"/>
        </w:numPr>
        <w:tabs>
          <w:tab w:val="left" w:pos="28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8B1605" w:rsidRPr="00BD7C18" w:rsidRDefault="008B1605" w:rsidP="00DC6E58">
      <w:pPr>
        <w:numPr>
          <w:ilvl w:val="0"/>
          <w:numId w:val="3"/>
        </w:numPr>
        <w:tabs>
          <w:tab w:val="left" w:pos="28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986016" w:rsidRPr="00BD7C18" w:rsidRDefault="008B1605" w:rsidP="00DC6E58">
      <w:pPr>
        <w:numPr>
          <w:ilvl w:val="0"/>
          <w:numId w:val="3"/>
        </w:numPr>
        <w:tabs>
          <w:tab w:val="left" w:pos="284"/>
        </w:tabs>
        <w:spacing w:after="0" w:line="278" w:lineRule="exact"/>
        <w:ind w:right="138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пользоваться свойствами движений и преобразований при решении задач.</w:t>
      </w:r>
    </w:p>
    <w:p w:rsidR="008B1605" w:rsidRPr="00BD7C18" w:rsidRDefault="008B1605" w:rsidP="00DC6E58">
      <w:pPr>
        <w:tabs>
          <w:tab w:val="left" w:pos="284"/>
        </w:tabs>
        <w:spacing w:after="0" w:line="278" w:lineRule="exact"/>
        <w:ind w:right="138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p>
    <w:p w:rsidR="00E95A4A" w:rsidRPr="00BD7C18" w:rsidRDefault="008B1605" w:rsidP="00DC6E58">
      <w:pPr>
        <w:numPr>
          <w:ilvl w:val="0"/>
          <w:numId w:val="3"/>
        </w:numPr>
        <w:tabs>
          <w:tab w:val="left" w:pos="284"/>
        </w:tabs>
        <w:spacing w:after="0" w:line="278" w:lineRule="exact"/>
        <w:ind w:right="6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применять свойства движений и применять подобие для построений и вычислений </w:t>
      </w:r>
    </w:p>
    <w:p w:rsidR="008B1605" w:rsidRPr="00BD7C18" w:rsidRDefault="008B1605" w:rsidP="00E95A4A">
      <w:pPr>
        <w:tabs>
          <w:tab w:val="left" w:pos="1150"/>
        </w:tabs>
        <w:spacing w:after="0" w:line="278" w:lineRule="exact"/>
        <w:ind w:right="6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Векторы и координаты на плоскости</w:t>
      </w:r>
    </w:p>
    <w:p w:rsidR="008B1605" w:rsidRPr="00BD7C18" w:rsidRDefault="008B1605" w:rsidP="00DC6E58">
      <w:pPr>
        <w:numPr>
          <w:ilvl w:val="0"/>
          <w:numId w:val="3"/>
        </w:numPr>
        <w:tabs>
          <w:tab w:val="left" w:pos="567"/>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8B1605" w:rsidRPr="00BD7C18" w:rsidRDefault="008B1605" w:rsidP="00DC6E58">
      <w:pPr>
        <w:numPr>
          <w:ilvl w:val="0"/>
          <w:numId w:val="3"/>
        </w:numPr>
        <w:tabs>
          <w:tab w:val="left" w:pos="567"/>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Владеть векторным и координатным методом на плоскости для решения задач на вычисление и доказательства;</w:t>
      </w:r>
    </w:p>
    <w:p w:rsidR="008B1605" w:rsidRPr="00BD7C18" w:rsidRDefault="008B1605" w:rsidP="00DC6E58">
      <w:pPr>
        <w:numPr>
          <w:ilvl w:val="0"/>
          <w:numId w:val="3"/>
        </w:numPr>
        <w:tabs>
          <w:tab w:val="left" w:pos="567"/>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8B1605" w:rsidRPr="00BD7C18" w:rsidRDefault="008B1605" w:rsidP="00DC6E58">
      <w:pPr>
        <w:numPr>
          <w:ilvl w:val="0"/>
          <w:numId w:val="3"/>
        </w:numPr>
        <w:tabs>
          <w:tab w:val="left" w:pos="567"/>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использовать уравнения фигур для решения задач и самостоятельно составлять уравнения отдельных плоских фигур.</w:t>
      </w:r>
    </w:p>
    <w:p w:rsidR="008B1605" w:rsidRPr="00BD7C18" w:rsidRDefault="008B1605" w:rsidP="00DC6E58">
      <w:pPr>
        <w:tabs>
          <w:tab w:val="left" w:pos="567"/>
        </w:tabs>
        <w:spacing w:after="0" w:line="278" w:lineRule="exact"/>
        <w:ind w:right="3860"/>
        <w:jc w:val="right"/>
        <w:outlineLvl w:val="0"/>
        <w:rPr>
          <w:rFonts w:ascii="Times New Roman" w:eastAsia="Times New Roman" w:hAnsi="Times New Roman" w:cs="Times New Roman"/>
          <w:b/>
          <w:bCs/>
          <w:color w:val="000000"/>
          <w:spacing w:val="4"/>
          <w:sz w:val="24"/>
          <w:szCs w:val="24"/>
          <w:lang w:eastAsia="ru-RU"/>
        </w:rPr>
      </w:pPr>
      <w:bookmarkStart w:id="189" w:name="bookmark191"/>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89"/>
    </w:p>
    <w:p w:rsidR="008B1605" w:rsidRPr="00BD7C18" w:rsidRDefault="008B1605" w:rsidP="00DC6E58">
      <w:pPr>
        <w:numPr>
          <w:ilvl w:val="0"/>
          <w:numId w:val="3"/>
        </w:numPr>
        <w:tabs>
          <w:tab w:val="left" w:pos="567"/>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понятия векторов и координат для решения задач по физике, географии и другим учебным предметам</w:t>
      </w:r>
    </w:p>
    <w:p w:rsidR="008B1605" w:rsidRPr="00BD7C18" w:rsidRDefault="008B1605" w:rsidP="00DC6E58">
      <w:pPr>
        <w:tabs>
          <w:tab w:val="left" w:pos="567"/>
        </w:tabs>
        <w:spacing w:after="0" w:line="278" w:lineRule="exact"/>
        <w:ind w:left="440"/>
        <w:outlineLvl w:val="0"/>
        <w:rPr>
          <w:rFonts w:ascii="Times New Roman" w:eastAsia="Times New Roman" w:hAnsi="Times New Roman" w:cs="Times New Roman"/>
          <w:b/>
          <w:bCs/>
          <w:color w:val="000000"/>
          <w:spacing w:val="4"/>
          <w:sz w:val="24"/>
          <w:szCs w:val="24"/>
          <w:lang w:eastAsia="ru-RU"/>
        </w:rPr>
      </w:pPr>
      <w:bookmarkStart w:id="190" w:name="bookmark192"/>
      <w:r w:rsidRPr="00BD7C18">
        <w:rPr>
          <w:rFonts w:ascii="Times New Roman" w:eastAsia="Times New Roman" w:hAnsi="Times New Roman" w:cs="Times New Roman"/>
          <w:b/>
          <w:bCs/>
          <w:color w:val="000000"/>
          <w:spacing w:val="4"/>
          <w:sz w:val="24"/>
          <w:szCs w:val="24"/>
          <w:lang w:eastAsia="ru-RU"/>
        </w:rPr>
        <w:t>История математики</w:t>
      </w:r>
      <w:bookmarkEnd w:id="190"/>
    </w:p>
    <w:p w:rsidR="008B1605" w:rsidRPr="00BD7C18" w:rsidRDefault="008B1605" w:rsidP="00DC6E58">
      <w:pPr>
        <w:numPr>
          <w:ilvl w:val="0"/>
          <w:numId w:val="3"/>
        </w:numPr>
        <w:tabs>
          <w:tab w:val="left" w:pos="567"/>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8B1605" w:rsidRPr="00BD7C18" w:rsidRDefault="008B1605" w:rsidP="00DC6E58">
      <w:pPr>
        <w:numPr>
          <w:ilvl w:val="0"/>
          <w:numId w:val="3"/>
        </w:numPr>
        <w:tabs>
          <w:tab w:val="left" w:pos="567"/>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рассматривать математику в контексте истории развития цивилизации и истории развития науки, понимать роль математики в развитии России</w:t>
      </w:r>
    </w:p>
    <w:p w:rsidR="008B1605" w:rsidRPr="00BD7C18" w:rsidRDefault="008B1605" w:rsidP="00986016">
      <w:pPr>
        <w:spacing w:after="0" w:line="278" w:lineRule="exact"/>
        <w:ind w:left="440"/>
        <w:outlineLvl w:val="0"/>
        <w:rPr>
          <w:rFonts w:ascii="Times New Roman" w:eastAsia="Times New Roman" w:hAnsi="Times New Roman" w:cs="Times New Roman"/>
          <w:b/>
          <w:bCs/>
          <w:color w:val="000000"/>
          <w:spacing w:val="4"/>
          <w:sz w:val="24"/>
          <w:szCs w:val="24"/>
          <w:lang w:eastAsia="ru-RU"/>
        </w:rPr>
      </w:pPr>
      <w:bookmarkStart w:id="191" w:name="bookmark193"/>
      <w:r w:rsidRPr="00BD7C18">
        <w:rPr>
          <w:rFonts w:ascii="Times New Roman" w:eastAsia="Times New Roman" w:hAnsi="Times New Roman" w:cs="Times New Roman"/>
          <w:b/>
          <w:bCs/>
          <w:color w:val="000000"/>
          <w:spacing w:val="4"/>
          <w:sz w:val="24"/>
          <w:szCs w:val="24"/>
          <w:lang w:eastAsia="ru-RU"/>
        </w:rPr>
        <w:t>Методы математики</w:t>
      </w:r>
      <w:bookmarkEnd w:id="191"/>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Владеть знаниями о различных методах обоснования и опровержения математических утверждений и самостоятельно применять их;</w:t>
      </w:r>
    </w:p>
    <w:p w:rsidR="008B1605" w:rsidRPr="00BD7C18" w:rsidRDefault="008B1605" w:rsidP="00DC6E58">
      <w:pPr>
        <w:numPr>
          <w:ilvl w:val="0"/>
          <w:numId w:val="3"/>
        </w:numPr>
        <w:tabs>
          <w:tab w:val="left" w:pos="42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владеть навыками анализа условия задачи и определения подходящих для решения задач изученных методов или их комбинаций;</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D6A6F" w:rsidRPr="00BD7C18" w:rsidRDefault="000D6A6F" w:rsidP="00DC6E58">
      <w:pPr>
        <w:shd w:val="clear" w:color="auto" w:fill="FFFFFF"/>
        <w:tabs>
          <w:tab w:val="left" w:pos="426"/>
        </w:tabs>
        <w:spacing w:after="0" w:line="240" w:lineRule="auto"/>
        <w:jc w:val="center"/>
        <w:rPr>
          <w:rFonts w:ascii="Times New Roman" w:eastAsia="Times New Roman" w:hAnsi="Times New Roman" w:cs="Times New Roman"/>
          <w:b/>
          <w:bCs/>
          <w:color w:val="000000"/>
          <w:sz w:val="24"/>
          <w:szCs w:val="24"/>
          <w:lang w:eastAsia="ru-RU"/>
        </w:rPr>
      </w:pPr>
      <w:bookmarkStart w:id="192" w:name="bookmark194"/>
      <w:r w:rsidRPr="00BD7C18">
        <w:rPr>
          <w:rFonts w:ascii="Times New Roman" w:eastAsia="Times New Roman" w:hAnsi="Times New Roman" w:cs="Times New Roman"/>
          <w:b/>
          <w:bCs/>
          <w:color w:val="000000"/>
          <w:sz w:val="24"/>
          <w:szCs w:val="24"/>
          <w:lang w:eastAsia="ru-RU"/>
        </w:rPr>
        <w:t>9 класс</w:t>
      </w:r>
    </w:p>
    <w:p w:rsidR="000D6A6F" w:rsidRPr="00BD7C18" w:rsidRDefault="000D6A6F" w:rsidP="00DC6E58">
      <w:pPr>
        <w:shd w:val="clear" w:color="auto" w:fill="FFFFFF"/>
        <w:tabs>
          <w:tab w:val="left" w:pos="426"/>
        </w:tabs>
        <w:spacing w:after="0" w:line="240" w:lineRule="auto"/>
        <w:rPr>
          <w:rFonts w:ascii="Times New Roman" w:eastAsia="Times New Roman" w:hAnsi="Times New Roman" w:cs="Times New Roman"/>
          <w:b/>
          <w:color w:val="000000"/>
          <w:sz w:val="24"/>
          <w:szCs w:val="24"/>
          <w:lang w:eastAsia="ru-RU"/>
        </w:rPr>
      </w:pPr>
      <w:r w:rsidRPr="00BD7C18">
        <w:rPr>
          <w:rFonts w:ascii="Times New Roman" w:eastAsia="Times New Roman" w:hAnsi="Times New Roman" w:cs="Times New Roman"/>
          <w:b/>
          <w:bCs/>
          <w:color w:val="000000"/>
          <w:sz w:val="24"/>
          <w:szCs w:val="24"/>
          <w:lang w:eastAsia="ru-RU"/>
        </w:rPr>
        <w:t>Раздел «Арифметика»</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i/>
          <w:iCs/>
          <w:color w:val="000000"/>
          <w:sz w:val="24"/>
          <w:szCs w:val="24"/>
          <w:u w:val="single"/>
          <w:lang w:eastAsia="ru-RU"/>
        </w:rPr>
        <w:t>Рациональные числа</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научится:</w:t>
      </w:r>
    </w:p>
    <w:p w:rsidR="000D6A6F" w:rsidRPr="00BD7C18" w:rsidRDefault="000D6A6F" w:rsidP="007B3801">
      <w:pPr>
        <w:numPr>
          <w:ilvl w:val="0"/>
          <w:numId w:val="145"/>
        </w:num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сравнивать и упорядочивать рациональные числа;</w:t>
      </w:r>
    </w:p>
    <w:p w:rsidR="000D6A6F" w:rsidRPr="00BD7C18" w:rsidRDefault="000D6A6F" w:rsidP="007B3801">
      <w:pPr>
        <w:numPr>
          <w:ilvl w:val="0"/>
          <w:numId w:val="145"/>
        </w:num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выполнять вычисления с рациональными числами, сочетая устные и письменные приемы вычислений, применение калькулятора;</w:t>
      </w:r>
    </w:p>
    <w:p w:rsidR="000D6A6F" w:rsidRPr="00BD7C18" w:rsidRDefault="000D6A6F" w:rsidP="007B3801">
      <w:pPr>
        <w:numPr>
          <w:ilvl w:val="0"/>
          <w:numId w:val="145"/>
        </w:num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расчеты</w:t>
      </w:r>
    </w:p>
    <w:p w:rsidR="000D6A6F" w:rsidRPr="00BD7C18" w:rsidRDefault="000D6A6F" w:rsidP="007B3801">
      <w:pPr>
        <w:numPr>
          <w:ilvl w:val="0"/>
          <w:numId w:val="145"/>
        </w:num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применять понятия, связанные с делимостью натуральных чисел</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получит возможность:</w:t>
      </w:r>
    </w:p>
    <w:p w:rsidR="000D6A6F" w:rsidRPr="00BD7C18" w:rsidRDefault="000D6A6F" w:rsidP="007B3801">
      <w:pPr>
        <w:numPr>
          <w:ilvl w:val="0"/>
          <w:numId w:val="146"/>
        </w:num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познакомиться с позиционными системами счисления с основаниями, отличными от 10;</w:t>
      </w:r>
    </w:p>
    <w:p w:rsidR="000D6A6F" w:rsidRPr="00BD7C18" w:rsidRDefault="000D6A6F" w:rsidP="007B3801">
      <w:pPr>
        <w:numPr>
          <w:ilvl w:val="0"/>
          <w:numId w:val="146"/>
        </w:num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углубить и развить представления о натуральных числах и свойствах делимости;</w:t>
      </w:r>
    </w:p>
    <w:p w:rsidR="000D6A6F" w:rsidRPr="00BD7C18" w:rsidRDefault="000D6A6F" w:rsidP="007B3801">
      <w:pPr>
        <w:numPr>
          <w:ilvl w:val="0"/>
          <w:numId w:val="146"/>
        </w:num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научиться использовать приемы, рационализирующие вычисления, приобрести привычку контролировать вычисления, выбирая подходящий для ситуации способ.</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i/>
          <w:iCs/>
          <w:color w:val="000000"/>
          <w:sz w:val="24"/>
          <w:szCs w:val="24"/>
          <w:u w:val="single"/>
          <w:lang w:eastAsia="ru-RU"/>
        </w:rPr>
        <w:t>Действительные числа</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научится:</w:t>
      </w:r>
    </w:p>
    <w:p w:rsidR="000D6A6F" w:rsidRPr="00BD7C18" w:rsidRDefault="000D6A6F" w:rsidP="007B3801">
      <w:pPr>
        <w:numPr>
          <w:ilvl w:val="0"/>
          <w:numId w:val="147"/>
        </w:num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использовать начальные представления о множестве действительных чисел;</w:t>
      </w:r>
    </w:p>
    <w:p w:rsidR="000D6A6F" w:rsidRPr="00BD7C18" w:rsidRDefault="000D6A6F" w:rsidP="007B3801">
      <w:pPr>
        <w:numPr>
          <w:ilvl w:val="0"/>
          <w:numId w:val="147"/>
        </w:num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владеть понятием квадратного корня, применять его в вычислениях;</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получит возможность:</w:t>
      </w:r>
    </w:p>
    <w:p w:rsidR="000D6A6F" w:rsidRPr="00BD7C18" w:rsidRDefault="000D6A6F" w:rsidP="007B3801">
      <w:pPr>
        <w:numPr>
          <w:ilvl w:val="0"/>
          <w:numId w:val="148"/>
        </w:num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развить представление о числе и числовых системах от натуральных до действительных чисел; о роли вычислений в человеческой практике;</w:t>
      </w:r>
    </w:p>
    <w:p w:rsidR="000D6A6F" w:rsidRPr="00BD7C18" w:rsidRDefault="000D6A6F" w:rsidP="007B3801">
      <w:pPr>
        <w:numPr>
          <w:ilvl w:val="0"/>
          <w:numId w:val="148"/>
        </w:num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развить и углубить знания о десятичной записи действительных чисел (периодические и непериодические дроби).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i/>
          <w:iCs/>
          <w:color w:val="000000"/>
          <w:sz w:val="24"/>
          <w:szCs w:val="24"/>
          <w:u w:val="single"/>
          <w:lang w:eastAsia="ru-RU"/>
        </w:rPr>
        <w:t>Измерения, приближения , оценки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научится:</w:t>
      </w:r>
    </w:p>
    <w:p w:rsidR="000D6A6F" w:rsidRPr="00BD7C18" w:rsidRDefault="000D6A6F" w:rsidP="007B3801">
      <w:pPr>
        <w:numPr>
          <w:ilvl w:val="0"/>
          <w:numId w:val="149"/>
        </w:num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использовать в ходе решения задач элементарные представления, связанные с приближенными значениями величин.</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получит возможность:</w:t>
      </w:r>
    </w:p>
    <w:p w:rsidR="000D6A6F" w:rsidRPr="00BD7C18" w:rsidRDefault="000D6A6F" w:rsidP="007B3801">
      <w:pPr>
        <w:numPr>
          <w:ilvl w:val="0"/>
          <w:numId w:val="150"/>
        </w:num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понять, что числовые данные, которые используются для характеристики объектов окружающего мира, являются преимущественно приближенными, что по записи приближенных значений, содержащихся в информационных источниках, можно судить о погрешности приближения;</w:t>
      </w:r>
    </w:p>
    <w:p w:rsidR="000D6A6F" w:rsidRPr="00BD7C18" w:rsidRDefault="000D6A6F" w:rsidP="007B3801">
      <w:pPr>
        <w:numPr>
          <w:ilvl w:val="0"/>
          <w:numId w:val="150"/>
        </w:num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понять, что погрешность результата вычисления должна быть соизмерима с погрешностью исходных данных.</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i/>
          <w:iCs/>
          <w:color w:val="000000"/>
          <w:sz w:val="24"/>
          <w:szCs w:val="24"/>
          <w:u w:val="single"/>
          <w:lang w:eastAsia="ru-RU"/>
        </w:rPr>
        <w:t>Алгебраические выражения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lastRenderedPageBreak/>
        <w:t>Выпускник научится: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оперировать понятиями "тождество", "тождественное преобразование", решать задачи, содержащие буквенные данные, работать с формулами;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оперировать понятиями "квадратный корень", применять его в вычислениях;</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выполнять преобразование выражений, содержащих степени с целыми показателями и квадратные корни;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выполнять тождественные преобразования рациональных выражений на основе правил действий над многочленами и алгебраическими дробями;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выполнять разложение многочленов на множители;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применять преобразования выражений для решения различных задач из математики, смежных предметов, из реальной практики.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получит возможность научиться: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выполнять многошаговые преобразования рациональных выражений, применяя широкий набор способов и приёмов;</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применять тождественные преобразования для решения задач из различных разделов курса.</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i/>
          <w:iCs/>
          <w:color w:val="000000"/>
          <w:sz w:val="24"/>
          <w:szCs w:val="24"/>
          <w:u w:val="single"/>
          <w:lang w:eastAsia="ru-RU"/>
        </w:rPr>
        <w:t>Уравнения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научиться: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решать основные виды рациональных уравнений с одной переменной, системы двух уравнений с двумя переменными;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применять аналитический и графический языки для интерпретации понятий, связанных с понятием уравнения, для решения уравнений и систем уравнений;</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проводить простейшие исследования уравнений и систем уравнений, в том числе с применением графических представлений ( устанавливать, имеет ли уравнение или система уравнений решения, если имеет, то сколько и пр.)</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получит возможность:</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использовать широкий спектр специальных приемов решения уравнений и систем уравнений; уверенно применять аппарат уравнений и неравенств для решения разнообразных задач из математики, смежных предметов, реальной практики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i/>
          <w:iCs/>
          <w:color w:val="000000"/>
          <w:sz w:val="24"/>
          <w:szCs w:val="24"/>
          <w:u w:val="single"/>
          <w:lang w:eastAsia="ru-RU"/>
        </w:rPr>
        <w:t>Неравенства</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научиться: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понимать терминологию и символику, связанные с отношением неравенства, свойства числовых неравенств;</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решать линейные неравенства с одной переменной и их системы; решать квадратные неравенства с опорой на графические представления;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получит возможность:</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освоить разнообразные приёмы доказательства неравенств;</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применять графические представления для исследования неравенств, систем неравенств, содержащих буквенные коэффициенты.</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применять аппарат неравенства для решения разнообразных математических задач, задач из смежных предметов и практики.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Раздел «Функции»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i/>
          <w:iCs/>
          <w:color w:val="000000"/>
          <w:sz w:val="24"/>
          <w:szCs w:val="24"/>
          <w:u w:val="single"/>
          <w:lang w:eastAsia="ru-RU"/>
        </w:rPr>
        <w:t>Числовые множества</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научится: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понимать терминологию и символику, связанные с понятием множества, выполнять операции на множествами; </w:t>
      </w:r>
      <w:r w:rsidRPr="00BD7C18">
        <w:rPr>
          <w:rFonts w:ascii="Times New Roman" w:eastAsia="Times New Roman" w:hAnsi="Times New Roman" w:cs="Times New Roman"/>
          <w:color w:val="000000"/>
          <w:sz w:val="24"/>
          <w:szCs w:val="24"/>
          <w:lang w:eastAsia="ru-RU"/>
        </w:rPr>
        <w:br/>
        <w:t>- использовать начальные представления о множестве действительных чисел.</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получит возможность:</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развивать представление о множествах;</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развивать представление о числе и числовых системах от натуральных до действительных чисел; о роли вычислений в практике;</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lastRenderedPageBreak/>
        <w:t>- развивать и углубить знания о десятичной записи действительных чисел (периодические и непериодические дроби).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i/>
          <w:iCs/>
          <w:color w:val="000000"/>
          <w:sz w:val="24"/>
          <w:szCs w:val="24"/>
          <w:u w:val="single"/>
          <w:lang w:eastAsia="ru-RU"/>
        </w:rPr>
        <w:t>Числовые функции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научится: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понимать и использовать функциональные понятия, язык (термины, символические обозначения);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строить графики элементарных функций, исследовать свойства числовых функций на основе изучения поведения их графиков;</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получит возможность:</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проводить исследования, связанные с изучением свойств функций, в том числе с использованием компьютера; на основе графиков изученных функций стоить более сложные графики (кусочно-заданные, с "выколотыми" точками и т. п.);</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использовать функциональные представления и свойства функций для решения математических задач из различных разделов курса.</w:t>
      </w:r>
    </w:p>
    <w:p w:rsidR="000D6A6F" w:rsidRPr="00BD7C18" w:rsidRDefault="000D6A6F" w:rsidP="000D6A6F">
      <w:pPr>
        <w:shd w:val="clear" w:color="auto" w:fill="FFFFFF"/>
        <w:spacing w:after="0" w:line="240" w:lineRule="auto"/>
        <w:rPr>
          <w:rFonts w:ascii="Times New Roman" w:eastAsia="Times New Roman" w:hAnsi="Times New Roman" w:cs="Times New Roman"/>
          <w:b/>
          <w:color w:val="000000"/>
          <w:sz w:val="24"/>
          <w:szCs w:val="24"/>
          <w:lang w:eastAsia="ru-RU"/>
        </w:rPr>
      </w:pPr>
      <w:r w:rsidRPr="00BD7C18">
        <w:rPr>
          <w:rFonts w:ascii="Times New Roman" w:eastAsia="Times New Roman" w:hAnsi="Times New Roman" w:cs="Times New Roman"/>
          <w:b/>
          <w:bCs/>
          <w:color w:val="000000"/>
          <w:sz w:val="24"/>
          <w:szCs w:val="24"/>
          <w:lang w:eastAsia="ru-RU"/>
        </w:rPr>
        <w:t>Раздел «Числовые последовательности»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i/>
          <w:iCs/>
          <w:color w:val="000000"/>
          <w:sz w:val="24"/>
          <w:szCs w:val="24"/>
          <w:u w:val="single"/>
          <w:lang w:eastAsia="ru-RU"/>
        </w:rPr>
        <w:t>Арифметические и геометрические прогрессии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научится: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понимать и использовать язык последовательностей (термины, символические обозначения);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применять формулы, связанные с арифметической и геометрической прогрессиями, и аппарат, сформированный при изучении других разделов курса, к решению задач, в том числе с контекстом из реальной жизни.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получит возможность научиться: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решать комбинированные задачи с применением формул </w:t>
      </w:r>
      <w:r w:rsidRPr="00BD7C18">
        <w:rPr>
          <w:rFonts w:ascii="Times New Roman" w:eastAsia="Times New Roman" w:hAnsi="Times New Roman" w:cs="Times New Roman"/>
          <w:i/>
          <w:iCs/>
          <w:color w:val="000000"/>
          <w:sz w:val="24"/>
          <w:szCs w:val="24"/>
          <w:lang w:eastAsia="ru-RU"/>
        </w:rPr>
        <w:t>n-</w:t>
      </w:r>
      <w:r w:rsidRPr="00BD7C18">
        <w:rPr>
          <w:rFonts w:ascii="Times New Roman" w:eastAsia="Times New Roman" w:hAnsi="Times New Roman" w:cs="Times New Roman"/>
          <w:color w:val="000000"/>
          <w:sz w:val="24"/>
          <w:szCs w:val="24"/>
          <w:lang w:eastAsia="ru-RU"/>
        </w:rPr>
        <w:t>го члена и суммы </w:t>
      </w:r>
      <w:r w:rsidRPr="00BD7C18">
        <w:rPr>
          <w:rFonts w:ascii="Times New Roman" w:eastAsia="Times New Roman" w:hAnsi="Times New Roman" w:cs="Times New Roman"/>
          <w:i/>
          <w:iCs/>
          <w:color w:val="000000"/>
          <w:sz w:val="24"/>
          <w:szCs w:val="24"/>
          <w:lang w:eastAsia="ru-RU"/>
        </w:rPr>
        <w:t>n </w:t>
      </w:r>
      <w:r w:rsidRPr="00BD7C18">
        <w:rPr>
          <w:rFonts w:ascii="Times New Roman" w:eastAsia="Times New Roman" w:hAnsi="Times New Roman" w:cs="Times New Roman"/>
          <w:color w:val="000000"/>
          <w:sz w:val="24"/>
          <w:szCs w:val="24"/>
          <w:lang w:eastAsia="ru-RU"/>
        </w:rPr>
        <w:t>первых членов арифметической и геометрической прогрессий, применяя при этом аппарат уравнений и неравенств;</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понимать арифметическую и геометрическую прогрессии как функции натурального аргумента; связывать арифметическую прогрессию с линейным ростом, геометрическую - с экспоненциальным ростом.</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Раздел «Вероятность и статистика»</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i/>
          <w:iCs/>
          <w:color w:val="000000"/>
          <w:sz w:val="24"/>
          <w:szCs w:val="24"/>
          <w:u w:val="single"/>
          <w:lang w:eastAsia="ru-RU"/>
        </w:rPr>
        <w:t>Описательная статистика</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научится: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использовать простейшие способы представления и анализа статистических данных.</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получит возможность:</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научиться приводить содержательные примеры использования для описания данных.</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i/>
          <w:iCs/>
          <w:color w:val="000000"/>
          <w:sz w:val="24"/>
          <w:szCs w:val="24"/>
          <w:u w:val="single"/>
          <w:lang w:eastAsia="ru-RU"/>
        </w:rPr>
        <w:t>Случайные события и вероятность</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научится: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-находить относительную частоту и вероятность случайного события.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получит возможность:</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-приобрести опыт проведения случайных экспериментов, в том числе с помощью компьютерного моделирования, интерпретации их результатов.</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i/>
          <w:iCs/>
          <w:color w:val="000000"/>
          <w:sz w:val="24"/>
          <w:szCs w:val="24"/>
          <w:u w:val="single"/>
          <w:lang w:eastAsia="ru-RU"/>
        </w:rPr>
        <w:t>Комбинаторика</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научится: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-решать комбинаторные задачи на нахождение числа объектов или комбинаций.</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получит возможность:</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-научиться некоторым специальным приёмам решения комбинаторных задач.</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i/>
          <w:iCs/>
          <w:color w:val="000000"/>
          <w:sz w:val="24"/>
          <w:szCs w:val="24"/>
          <w:u w:val="single"/>
          <w:lang w:eastAsia="ru-RU"/>
        </w:rPr>
        <w:t>Элементы прикладной математики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научится: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использовать в ходе решения задач элементарные представления, связанные с приближёнными значениями величин.</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lastRenderedPageBreak/>
        <w:t>Выпускник получит возможность:</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понять, что погрешность результата вычислений должна быть соизмерима с погрешностью исходных данных.</w:t>
      </w:r>
    </w:p>
    <w:p w:rsidR="0040515D" w:rsidRPr="00BD7C18" w:rsidRDefault="000D6A6F" w:rsidP="0040515D">
      <w:pPr>
        <w:spacing w:after="0" w:line="278" w:lineRule="exact"/>
        <w:ind w:left="20" w:right="3860"/>
        <w:jc w:val="center"/>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1.2.5.10</w:t>
      </w:r>
      <w:r w:rsidR="008B1605" w:rsidRPr="00BD7C18">
        <w:rPr>
          <w:rFonts w:ascii="Times New Roman" w:eastAsia="Times New Roman" w:hAnsi="Times New Roman" w:cs="Times New Roman"/>
          <w:b/>
          <w:bCs/>
          <w:color w:val="000000"/>
          <w:spacing w:val="4"/>
          <w:sz w:val="24"/>
          <w:szCs w:val="24"/>
          <w:lang w:eastAsia="ru-RU"/>
        </w:rPr>
        <w:t>. Информатика</w:t>
      </w:r>
    </w:p>
    <w:p w:rsidR="008B1605" w:rsidRPr="00BD7C18" w:rsidRDefault="008B1605" w:rsidP="0040515D">
      <w:pPr>
        <w:spacing w:after="0" w:line="278" w:lineRule="exact"/>
        <w:ind w:left="20" w:right="386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Введение. Информация и информационные процессы</w:t>
      </w:r>
      <w:bookmarkEnd w:id="192"/>
    </w:p>
    <w:p w:rsidR="008B1605" w:rsidRPr="00BD7C18" w:rsidRDefault="008B1605" w:rsidP="00986016">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193" w:name="bookmark195"/>
      <w:r w:rsidRPr="00BD7C18">
        <w:rPr>
          <w:rFonts w:ascii="Times New Roman" w:eastAsia="Times New Roman" w:hAnsi="Times New Roman" w:cs="Times New Roman"/>
          <w:b/>
          <w:bCs/>
          <w:color w:val="000000"/>
          <w:spacing w:val="4"/>
          <w:sz w:val="24"/>
          <w:szCs w:val="24"/>
          <w:lang w:eastAsia="ru-RU"/>
        </w:rPr>
        <w:t>Выпускник научится:</w:t>
      </w:r>
      <w:bookmarkEnd w:id="193"/>
    </w:p>
    <w:p w:rsidR="008B1605" w:rsidRPr="00BD7C18" w:rsidRDefault="008B1605" w:rsidP="00D14F78">
      <w:pPr>
        <w:numPr>
          <w:ilvl w:val="0"/>
          <w:numId w:val="3"/>
        </w:numPr>
        <w:tabs>
          <w:tab w:val="left" w:pos="89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8B1605" w:rsidRPr="00BD7C18" w:rsidRDefault="008B1605" w:rsidP="00D14F78">
      <w:pPr>
        <w:numPr>
          <w:ilvl w:val="0"/>
          <w:numId w:val="3"/>
        </w:numPr>
        <w:tabs>
          <w:tab w:val="left" w:pos="898"/>
        </w:tabs>
        <w:spacing w:after="0" w:line="269"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виды информации по способам её восприятия человеком и по способам её представления на материальных носителях;</w:t>
      </w:r>
    </w:p>
    <w:p w:rsidR="008B1605" w:rsidRPr="00BD7C18" w:rsidRDefault="008B1605" w:rsidP="00D14F78">
      <w:pPr>
        <w:numPr>
          <w:ilvl w:val="0"/>
          <w:numId w:val="3"/>
        </w:numPr>
        <w:tabs>
          <w:tab w:val="left" w:pos="90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общие закономерности протекания информационных процессов в системах различной природы;</w:t>
      </w:r>
    </w:p>
    <w:p w:rsidR="008B1605" w:rsidRPr="00BD7C18" w:rsidRDefault="008B1605" w:rsidP="00D14F78">
      <w:pPr>
        <w:numPr>
          <w:ilvl w:val="0"/>
          <w:numId w:val="3"/>
        </w:numPr>
        <w:tabs>
          <w:tab w:val="left" w:pos="90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8B1605" w:rsidRPr="00BD7C18" w:rsidRDefault="008B1605" w:rsidP="00D14F78">
      <w:pPr>
        <w:numPr>
          <w:ilvl w:val="0"/>
          <w:numId w:val="3"/>
        </w:numPr>
        <w:tabs>
          <w:tab w:val="left" w:pos="913"/>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средства ИКТ в соответствии с кругом выполняемых задач;</w:t>
      </w:r>
    </w:p>
    <w:p w:rsidR="008B1605" w:rsidRPr="00BD7C18" w:rsidRDefault="008B1605" w:rsidP="00D14F78">
      <w:pPr>
        <w:numPr>
          <w:ilvl w:val="0"/>
          <w:numId w:val="3"/>
        </w:numPr>
        <w:tabs>
          <w:tab w:val="left" w:pos="90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8B1605" w:rsidRPr="00BD7C18" w:rsidRDefault="008B1605" w:rsidP="00D14F78">
      <w:pPr>
        <w:numPr>
          <w:ilvl w:val="0"/>
          <w:numId w:val="3"/>
        </w:numPr>
        <w:tabs>
          <w:tab w:val="left" w:pos="918"/>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качественные и количественные характеристики компонентов компьютера;</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D14F78">
      <w:pPr>
        <w:numPr>
          <w:ilvl w:val="0"/>
          <w:numId w:val="3"/>
        </w:numPr>
        <w:tabs>
          <w:tab w:val="left" w:pos="9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узнает об истории и тенденциях развития компьютеров; о том, как можно улучшить характеристики компьютеров;</w:t>
      </w:r>
    </w:p>
    <w:p w:rsidR="008B1605" w:rsidRPr="00BD7C18" w:rsidRDefault="008B1605" w:rsidP="00D14F78">
      <w:pPr>
        <w:numPr>
          <w:ilvl w:val="0"/>
          <w:numId w:val="3"/>
        </w:numPr>
        <w:tabs>
          <w:tab w:val="left" w:pos="9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узнает о том, какие задачи решаются с помощью суперкомпьютеров.</w:t>
      </w:r>
    </w:p>
    <w:p w:rsidR="008B1605" w:rsidRPr="00BD7C18" w:rsidRDefault="008B1605" w:rsidP="00986016">
      <w:pPr>
        <w:spacing w:after="0" w:line="283"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194" w:name="bookmark196"/>
      <w:r w:rsidRPr="00BD7C18">
        <w:rPr>
          <w:rFonts w:ascii="Times New Roman" w:eastAsia="Times New Roman" w:hAnsi="Times New Roman" w:cs="Times New Roman"/>
          <w:b/>
          <w:bCs/>
          <w:color w:val="000000"/>
          <w:spacing w:val="4"/>
          <w:sz w:val="24"/>
          <w:szCs w:val="24"/>
          <w:lang w:eastAsia="ru-RU"/>
        </w:rPr>
        <w:t>Выпускник получит возможность:</w:t>
      </w:r>
      <w:bookmarkEnd w:id="194"/>
    </w:p>
    <w:p w:rsidR="008B1605" w:rsidRPr="00BD7C18" w:rsidRDefault="008B1605" w:rsidP="00D14F78">
      <w:pPr>
        <w:numPr>
          <w:ilvl w:val="0"/>
          <w:numId w:val="3"/>
        </w:numPr>
        <w:tabs>
          <w:tab w:val="left" w:pos="986"/>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осознано подходить к выбору ИКТ - средств для своих учебных и иных целей;</w:t>
      </w:r>
    </w:p>
    <w:p w:rsidR="008B1605" w:rsidRPr="00BD7C18" w:rsidRDefault="008B1605" w:rsidP="00D14F78">
      <w:pPr>
        <w:numPr>
          <w:ilvl w:val="0"/>
          <w:numId w:val="3"/>
        </w:numPr>
        <w:tabs>
          <w:tab w:val="left" w:pos="957"/>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узнать о физических ограничениях на значения характеристик компьютера.</w:t>
      </w:r>
    </w:p>
    <w:p w:rsidR="008B1605" w:rsidRPr="00BD7C18" w:rsidRDefault="008B1605" w:rsidP="00986016">
      <w:pPr>
        <w:spacing w:after="0" w:line="278" w:lineRule="exact"/>
        <w:ind w:left="460"/>
        <w:outlineLvl w:val="0"/>
        <w:rPr>
          <w:rFonts w:ascii="Times New Roman" w:eastAsia="Times New Roman" w:hAnsi="Times New Roman" w:cs="Times New Roman"/>
          <w:b/>
          <w:bCs/>
          <w:color w:val="000000"/>
          <w:spacing w:val="4"/>
          <w:sz w:val="24"/>
          <w:szCs w:val="24"/>
          <w:lang w:eastAsia="ru-RU"/>
        </w:rPr>
      </w:pPr>
      <w:bookmarkStart w:id="195" w:name="bookmark197"/>
      <w:r w:rsidRPr="00BD7C18">
        <w:rPr>
          <w:rFonts w:ascii="Times New Roman" w:eastAsia="Times New Roman" w:hAnsi="Times New Roman" w:cs="Times New Roman"/>
          <w:b/>
          <w:bCs/>
          <w:color w:val="000000"/>
          <w:spacing w:val="4"/>
          <w:sz w:val="24"/>
          <w:szCs w:val="24"/>
          <w:lang w:eastAsia="ru-RU"/>
        </w:rPr>
        <w:t>Математические основы информатики</w:t>
      </w:r>
      <w:bookmarkEnd w:id="195"/>
    </w:p>
    <w:p w:rsidR="008B1605" w:rsidRPr="00BD7C18" w:rsidRDefault="008B1605" w:rsidP="00986016">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196" w:name="bookmark198"/>
      <w:r w:rsidRPr="00BD7C18">
        <w:rPr>
          <w:rFonts w:ascii="Times New Roman" w:eastAsia="Times New Roman" w:hAnsi="Times New Roman" w:cs="Times New Roman"/>
          <w:b/>
          <w:bCs/>
          <w:color w:val="000000"/>
          <w:spacing w:val="4"/>
          <w:sz w:val="24"/>
          <w:szCs w:val="24"/>
          <w:lang w:eastAsia="ru-RU"/>
        </w:rPr>
        <w:t>Выпускник научится:</w:t>
      </w:r>
      <w:bookmarkEnd w:id="196"/>
    </w:p>
    <w:p w:rsidR="008B1605" w:rsidRPr="00BD7C18" w:rsidRDefault="008B1605" w:rsidP="00D14F78">
      <w:pPr>
        <w:numPr>
          <w:ilvl w:val="0"/>
          <w:numId w:val="3"/>
        </w:numPr>
        <w:tabs>
          <w:tab w:val="left" w:pos="92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8B1605" w:rsidRPr="00BD7C18" w:rsidRDefault="008B1605" w:rsidP="00D14F78">
      <w:pPr>
        <w:numPr>
          <w:ilvl w:val="0"/>
          <w:numId w:val="3"/>
        </w:numPr>
        <w:tabs>
          <w:tab w:val="left" w:pos="93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кодировать и декодировать тексты по заданной кодовой таблице;</w:t>
      </w:r>
    </w:p>
    <w:p w:rsidR="008B1605" w:rsidRPr="00BD7C18" w:rsidRDefault="008B1605" w:rsidP="00D14F78">
      <w:pPr>
        <w:numPr>
          <w:ilvl w:val="0"/>
          <w:numId w:val="3"/>
        </w:numPr>
        <w:tabs>
          <w:tab w:val="left" w:pos="9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8B1605" w:rsidRPr="00BD7C18" w:rsidRDefault="008B1605" w:rsidP="00D14F78">
      <w:pPr>
        <w:numPr>
          <w:ilvl w:val="0"/>
          <w:numId w:val="3"/>
        </w:numPr>
        <w:tabs>
          <w:tab w:val="left" w:pos="93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8B1605" w:rsidRPr="00BD7C18" w:rsidRDefault="008B1605" w:rsidP="00D14F78">
      <w:pPr>
        <w:numPr>
          <w:ilvl w:val="0"/>
          <w:numId w:val="3"/>
        </w:numPr>
        <w:tabs>
          <w:tab w:val="left" w:pos="93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длину кодовой последовательности по длине исходного текста и кодовой таблице равномерного кода;</w:t>
      </w:r>
    </w:p>
    <w:p w:rsidR="008B1605" w:rsidRPr="00BD7C18" w:rsidRDefault="008B1605" w:rsidP="00D14F78">
      <w:pPr>
        <w:numPr>
          <w:ilvl w:val="0"/>
          <w:numId w:val="3"/>
        </w:numPr>
        <w:tabs>
          <w:tab w:val="left" w:pos="9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8B1605" w:rsidRPr="00BD7C18" w:rsidRDefault="008B1605" w:rsidP="00D14F78">
      <w:pPr>
        <w:numPr>
          <w:ilvl w:val="0"/>
          <w:numId w:val="3"/>
        </w:numPr>
        <w:tabs>
          <w:tab w:val="left" w:pos="9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8B1605" w:rsidRPr="00BD7C18" w:rsidRDefault="008B1605" w:rsidP="00D14F78">
      <w:pPr>
        <w:numPr>
          <w:ilvl w:val="0"/>
          <w:numId w:val="3"/>
        </w:numPr>
        <w:tabs>
          <w:tab w:val="left" w:pos="9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8B1605" w:rsidRPr="00BD7C18" w:rsidRDefault="008B1605" w:rsidP="00D14F78">
      <w:pPr>
        <w:numPr>
          <w:ilvl w:val="0"/>
          <w:numId w:val="3"/>
        </w:numPr>
        <w:tabs>
          <w:tab w:val="left" w:pos="9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8B1605" w:rsidRPr="00BD7C18" w:rsidRDefault="008B1605" w:rsidP="00D14F78">
      <w:pPr>
        <w:numPr>
          <w:ilvl w:val="0"/>
          <w:numId w:val="3"/>
        </w:numPr>
        <w:tabs>
          <w:tab w:val="left" w:pos="92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граф с помощью матрицы смежности с указанием длин ребер (знание термина «матрица смежности» не обязательно);</w:t>
      </w:r>
    </w:p>
    <w:p w:rsidR="008B1605" w:rsidRPr="00BD7C18" w:rsidRDefault="008B1605" w:rsidP="00D14F78">
      <w:pPr>
        <w:numPr>
          <w:ilvl w:val="0"/>
          <w:numId w:val="3"/>
        </w:numPr>
        <w:tabs>
          <w:tab w:val="left" w:pos="103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познакомиться с двоичным кодированием текстов и с наиболее употребительными современными кодами;</w:t>
      </w:r>
    </w:p>
    <w:p w:rsidR="008B1605" w:rsidRPr="00BD7C18" w:rsidRDefault="008B1605" w:rsidP="00D14F78">
      <w:pPr>
        <w:numPr>
          <w:ilvl w:val="0"/>
          <w:numId w:val="3"/>
        </w:numPr>
        <w:tabs>
          <w:tab w:val="left" w:pos="9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основные способы графического представления числовой информации, (графики, диаграммы).</w:t>
      </w:r>
    </w:p>
    <w:p w:rsidR="008B1605" w:rsidRPr="00BD7C18" w:rsidRDefault="008B1605" w:rsidP="00986016">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197" w:name="bookmark199"/>
      <w:r w:rsidRPr="00BD7C18">
        <w:rPr>
          <w:rFonts w:ascii="Times New Roman" w:eastAsia="Times New Roman" w:hAnsi="Times New Roman" w:cs="Times New Roman"/>
          <w:b/>
          <w:bCs/>
          <w:color w:val="000000"/>
          <w:spacing w:val="4"/>
          <w:sz w:val="24"/>
          <w:szCs w:val="24"/>
          <w:lang w:eastAsia="ru-RU"/>
        </w:rPr>
        <w:t>Выпускник получит возможность:</w:t>
      </w:r>
      <w:bookmarkEnd w:id="197"/>
    </w:p>
    <w:p w:rsidR="008B1605" w:rsidRPr="00BD7C18" w:rsidRDefault="008B1605" w:rsidP="00D14F78">
      <w:pPr>
        <w:numPr>
          <w:ilvl w:val="0"/>
          <w:numId w:val="3"/>
        </w:numPr>
        <w:tabs>
          <w:tab w:val="left" w:pos="91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8B1605" w:rsidRPr="00BD7C18" w:rsidRDefault="008B1605" w:rsidP="00D14F78">
      <w:pPr>
        <w:numPr>
          <w:ilvl w:val="0"/>
          <w:numId w:val="3"/>
        </w:numPr>
        <w:tabs>
          <w:tab w:val="left" w:pos="89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узнать о том, что любые дискретные данные можно описать, используя алфавит, содержащий только два символа, например, 0 и 1;</w:t>
      </w:r>
    </w:p>
    <w:p w:rsidR="008B1605" w:rsidRPr="00BD7C18" w:rsidRDefault="008B1605" w:rsidP="00D14F78">
      <w:pPr>
        <w:numPr>
          <w:ilvl w:val="0"/>
          <w:numId w:val="3"/>
        </w:numPr>
        <w:tabs>
          <w:tab w:val="left" w:pos="91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познакомиться с тем, как информация (данные) представляется в современных компьютерах и робототехнических системах;</w:t>
      </w:r>
    </w:p>
    <w:p w:rsidR="008B1605" w:rsidRPr="00BD7C18" w:rsidRDefault="008B1605" w:rsidP="00D14F78">
      <w:pPr>
        <w:numPr>
          <w:ilvl w:val="0"/>
          <w:numId w:val="3"/>
        </w:numPr>
        <w:tabs>
          <w:tab w:val="left" w:pos="952"/>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познакомиться с примерами использования графов, деревьев и списков при описании реальных объектов и процессов;</w:t>
      </w:r>
    </w:p>
    <w:p w:rsidR="008B1605" w:rsidRPr="00BD7C18" w:rsidRDefault="008B1605" w:rsidP="00D14F78">
      <w:pPr>
        <w:numPr>
          <w:ilvl w:val="0"/>
          <w:numId w:val="3"/>
        </w:numPr>
        <w:tabs>
          <w:tab w:val="left" w:pos="1010"/>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8B1605" w:rsidRPr="00BD7C18" w:rsidRDefault="008B1605" w:rsidP="00D14F78">
      <w:pPr>
        <w:numPr>
          <w:ilvl w:val="0"/>
          <w:numId w:val="3"/>
        </w:numPr>
        <w:tabs>
          <w:tab w:val="left" w:pos="957"/>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узнать о наличии кодов, которые исправляют ошибки искажения, возникающие при передаче информации.</w:t>
      </w:r>
    </w:p>
    <w:p w:rsidR="008B1605" w:rsidRPr="00BD7C18" w:rsidRDefault="008B1605" w:rsidP="00986016">
      <w:pPr>
        <w:spacing w:after="0" w:line="278" w:lineRule="exact"/>
        <w:ind w:left="460"/>
        <w:outlineLvl w:val="0"/>
        <w:rPr>
          <w:rFonts w:ascii="Times New Roman" w:eastAsia="Times New Roman" w:hAnsi="Times New Roman" w:cs="Times New Roman"/>
          <w:b/>
          <w:bCs/>
          <w:color w:val="000000"/>
          <w:spacing w:val="4"/>
          <w:sz w:val="24"/>
          <w:szCs w:val="24"/>
          <w:lang w:eastAsia="ru-RU"/>
        </w:rPr>
      </w:pPr>
      <w:bookmarkStart w:id="198" w:name="bookmark200"/>
      <w:r w:rsidRPr="00BD7C18">
        <w:rPr>
          <w:rFonts w:ascii="Times New Roman" w:eastAsia="Times New Roman" w:hAnsi="Times New Roman" w:cs="Times New Roman"/>
          <w:b/>
          <w:bCs/>
          <w:color w:val="000000"/>
          <w:spacing w:val="4"/>
          <w:sz w:val="24"/>
          <w:szCs w:val="24"/>
          <w:lang w:eastAsia="ru-RU"/>
        </w:rPr>
        <w:t>Алгоритмы и элементы программирования</w:t>
      </w:r>
      <w:bookmarkEnd w:id="198"/>
    </w:p>
    <w:p w:rsidR="008B1605" w:rsidRPr="00BD7C18" w:rsidRDefault="008B1605" w:rsidP="00986016">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199" w:name="bookmark201"/>
      <w:r w:rsidRPr="00BD7C18">
        <w:rPr>
          <w:rFonts w:ascii="Times New Roman" w:eastAsia="Times New Roman" w:hAnsi="Times New Roman" w:cs="Times New Roman"/>
          <w:b/>
          <w:bCs/>
          <w:color w:val="000000"/>
          <w:spacing w:val="4"/>
          <w:sz w:val="24"/>
          <w:szCs w:val="24"/>
          <w:lang w:eastAsia="ru-RU"/>
        </w:rPr>
        <w:t>Выпускник научится:</w:t>
      </w:r>
      <w:bookmarkEnd w:id="199"/>
    </w:p>
    <w:p w:rsidR="008B1605" w:rsidRPr="00BD7C18" w:rsidRDefault="008B1605" w:rsidP="00DC6E58">
      <w:pPr>
        <w:numPr>
          <w:ilvl w:val="0"/>
          <w:numId w:val="3"/>
        </w:numPr>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алгоритмы для решения учебных задач различных типов ;</w:t>
      </w:r>
    </w:p>
    <w:p w:rsidR="008B1605" w:rsidRPr="00BD7C18" w:rsidRDefault="008B1605" w:rsidP="00DC6E58">
      <w:pPr>
        <w:numPr>
          <w:ilvl w:val="0"/>
          <w:numId w:val="3"/>
        </w:numPr>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8B1605" w:rsidRPr="00BD7C18" w:rsidRDefault="008B1605" w:rsidP="00DC6E58">
      <w:pPr>
        <w:numPr>
          <w:ilvl w:val="0"/>
          <w:numId w:val="3"/>
        </w:numPr>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8B1605" w:rsidRPr="00BD7C18" w:rsidRDefault="008B1605" w:rsidP="00DC6E58">
      <w:pPr>
        <w:numPr>
          <w:ilvl w:val="0"/>
          <w:numId w:val="3"/>
        </w:numPr>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результат выполнения заданного алгоритма или его фрагмента;</w:t>
      </w:r>
    </w:p>
    <w:p w:rsidR="008B1605" w:rsidRPr="00BD7C18" w:rsidRDefault="008B1605" w:rsidP="00DC6E58">
      <w:pPr>
        <w:numPr>
          <w:ilvl w:val="0"/>
          <w:numId w:val="3"/>
        </w:numPr>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8B1605" w:rsidRPr="00BD7C18" w:rsidRDefault="008B1605" w:rsidP="00DC6E58">
      <w:pPr>
        <w:numPr>
          <w:ilvl w:val="0"/>
          <w:numId w:val="3"/>
        </w:numPr>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8B1605" w:rsidRPr="00BD7C18" w:rsidRDefault="008B1605" w:rsidP="00DC6E58">
      <w:pPr>
        <w:numPr>
          <w:ilvl w:val="0"/>
          <w:numId w:val="3"/>
        </w:numPr>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8B1605" w:rsidRPr="00BD7C18" w:rsidRDefault="008B1605" w:rsidP="00DC6E58">
      <w:pPr>
        <w:numPr>
          <w:ilvl w:val="0"/>
          <w:numId w:val="3"/>
        </w:numPr>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8B1605" w:rsidRPr="00BD7C18" w:rsidRDefault="008B1605" w:rsidP="00DC6E58">
      <w:pPr>
        <w:numPr>
          <w:ilvl w:val="0"/>
          <w:numId w:val="3"/>
        </w:numPr>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предложенный алгоритм, например, определять какие результаты возможны при заданном множестве исходных значений;</w:t>
      </w:r>
    </w:p>
    <w:p w:rsidR="008B1605" w:rsidRPr="00BD7C18" w:rsidRDefault="008B1605" w:rsidP="00DC6E58">
      <w:pPr>
        <w:numPr>
          <w:ilvl w:val="0"/>
          <w:numId w:val="3"/>
        </w:numPr>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логические значения, операции и выражения с ними;</w:t>
      </w:r>
    </w:p>
    <w:p w:rsidR="008B1605" w:rsidRPr="00BD7C18" w:rsidRDefault="008B1605" w:rsidP="00DC6E58">
      <w:pPr>
        <w:numPr>
          <w:ilvl w:val="0"/>
          <w:numId w:val="3"/>
        </w:numPr>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записывать на выбранном языке программирования арифметические и логические выражения и вычислять их значения.</w:t>
      </w:r>
    </w:p>
    <w:p w:rsidR="008B1605" w:rsidRPr="00BD7C18" w:rsidRDefault="008B1605" w:rsidP="00986016">
      <w:pPr>
        <w:spacing w:after="0" w:line="283"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200" w:name="bookmark202"/>
      <w:r w:rsidRPr="00BD7C18">
        <w:rPr>
          <w:rFonts w:ascii="Times New Roman" w:eastAsia="Times New Roman" w:hAnsi="Times New Roman" w:cs="Times New Roman"/>
          <w:b/>
          <w:bCs/>
          <w:color w:val="000000"/>
          <w:spacing w:val="4"/>
          <w:sz w:val="24"/>
          <w:szCs w:val="24"/>
          <w:lang w:eastAsia="ru-RU"/>
        </w:rPr>
        <w:t>Выпускник получит возможность:</w:t>
      </w:r>
      <w:bookmarkEnd w:id="200"/>
    </w:p>
    <w:p w:rsidR="008B1605" w:rsidRPr="00BD7C18" w:rsidRDefault="008B1605" w:rsidP="00DC6E58">
      <w:pPr>
        <w:numPr>
          <w:ilvl w:val="0"/>
          <w:numId w:val="3"/>
        </w:numPr>
        <w:tabs>
          <w:tab w:val="left" w:pos="567"/>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познакомиться с использованием в программах строковых величин и с операциями со строковыми величинами;</w:t>
      </w:r>
    </w:p>
    <w:p w:rsidR="008B1605" w:rsidRPr="00BD7C18" w:rsidRDefault="008B1605" w:rsidP="00DC6E58">
      <w:pPr>
        <w:numPr>
          <w:ilvl w:val="0"/>
          <w:numId w:val="3"/>
        </w:numPr>
        <w:tabs>
          <w:tab w:val="left" w:pos="567"/>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создавать программы для решения задач, возникающих в процессе учебы и вне ее;</w:t>
      </w:r>
    </w:p>
    <w:p w:rsidR="008B1605" w:rsidRPr="00BD7C18" w:rsidRDefault="008B1605" w:rsidP="00DC6E58">
      <w:pPr>
        <w:numPr>
          <w:ilvl w:val="0"/>
          <w:numId w:val="3"/>
        </w:numPr>
        <w:tabs>
          <w:tab w:val="left" w:pos="567"/>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познакомиться с задачами обработки данных и алгоритмами их решения;</w:t>
      </w:r>
    </w:p>
    <w:p w:rsidR="008B1605" w:rsidRPr="00BD7C18" w:rsidRDefault="008B1605" w:rsidP="00DC6E58">
      <w:pPr>
        <w:numPr>
          <w:ilvl w:val="0"/>
          <w:numId w:val="3"/>
        </w:numPr>
        <w:tabs>
          <w:tab w:val="left" w:pos="567"/>
          <w:tab w:val="left" w:pos="952"/>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8B1605" w:rsidRPr="00BD7C18" w:rsidRDefault="008B1605" w:rsidP="00DC6E58">
      <w:pPr>
        <w:numPr>
          <w:ilvl w:val="0"/>
          <w:numId w:val="3"/>
        </w:numPr>
        <w:tabs>
          <w:tab w:val="left" w:pos="567"/>
          <w:tab w:val="left" w:pos="952"/>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40515D" w:rsidRPr="00BD7C18" w:rsidRDefault="0040515D" w:rsidP="00986016">
      <w:pPr>
        <w:spacing w:after="0" w:line="283" w:lineRule="exact"/>
        <w:ind w:left="320"/>
        <w:outlineLvl w:val="0"/>
        <w:rPr>
          <w:rFonts w:ascii="Times New Roman" w:eastAsia="Times New Roman" w:hAnsi="Times New Roman" w:cs="Times New Roman"/>
          <w:b/>
          <w:bCs/>
          <w:color w:val="000000"/>
          <w:spacing w:val="4"/>
          <w:sz w:val="24"/>
          <w:szCs w:val="24"/>
          <w:lang w:eastAsia="ru-RU"/>
        </w:rPr>
      </w:pPr>
      <w:bookmarkStart w:id="201" w:name="bookmark203"/>
    </w:p>
    <w:p w:rsidR="008B1605" w:rsidRPr="00BD7C18" w:rsidRDefault="008B1605" w:rsidP="00986016">
      <w:pPr>
        <w:spacing w:after="0" w:line="283" w:lineRule="exact"/>
        <w:ind w:left="32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Использование программных систем и сервисов</w:t>
      </w:r>
      <w:bookmarkEnd w:id="201"/>
    </w:p>
    <w:p w:rsidR="008B1605" w:rsidRPr="00BD7C18" w:rsidRDefault="008B1605" w:rsidP="00986016">
      <w:pPr>
        <w:spacing w:after="0" w:line="283"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202" w:name="bookmark204"/>
      <w:r w:rsidRPr="00BD7C18">
        <w:rPr>
          <w:rFonts w:ascii="Times New Roman" w:eastAsia="Times New Roman" w:hAnsi="Times New Roman" w:cs="Times New Roman"/>
          <w:b/>
          <w:bCs/>
          <w:color w:val="000000"/>
          <w:spacing w:val="4"/>
          <w:sz w:val="24"/>
          <w:szCs w:val="24"/>
          <w:lang w:eastAsia="ru-RU"/>
        </w:rPr>
        <w:lastRenderedPageBreak/>
        <w:t>Выпускник научится:</w:t>
      </w:r>
      <w:bookmarkEnd w:id="202"/>
    </w:p>
    <w:p w:rsidR="008B1605" w:rsidRPr="00BD7C18" w:rsidRDefault="008B1605" w:rsidP="00DC6E58">
      <w:pPr>
        <w:numPr>
          <w:ilvl w:val="0"/>
          <w:numId w:val="3"/>
        </w:numPr>
        <w:tabs>
          <w:tab w:val="left" w:pos="56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файлы по типу и иным параметрам;</w:t>
      </w:r>
    </w:p>
    <w:p w:rsidR="008B1605" w:rsidRPr="00BD7C18" w:rsidRDefault="008B1605" w:rsidP="00DC6E58">
      <w:pPr>
        <w:numPr>
          <w:ilvl w:val="0"/>
          <w:numId w:val="3"/>
        </w:numPr>
        <w:tabs>
          <w:tab w:val="left" w:pos="567"/>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основные операции с файлами (создавать, сохранять, редактировать, удалять, архивировать, «распаковывать» архивные файлы);</w:t>
      </w:r>
    </w:p>
    <w:p w:rsidR="008B1605" w:rsidRPr="00BD7C18" w:rsidRDefault="008B1605" w:rsidP="00DC6E58">
      <w:pPr>
        <w:numPr>
          <w:ilvl w:val="0"/>
          <w:numId w:val="3"/>
        </w:numPr>
        <w:tabs>
          <w:tab w:val="left" w:pos="56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разбираться в иерархической структуре файловой системы;</w:t>
      </w:r>
    </w:p>
    <w:p w:rsidR="008B1605" w:rsidRPr="00BD7C18" w:rsidRDefault="008B1605" w:rsidP="00DC6E58">
      <w:pPr>
        <w:numPr>
          <w:ilvl w:val="0"/>
          <w:numId w:val="3"/>
        </w:numPr>
        <w:tabs>
          <w:tab w:val="left" w:pos="56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осуществлять поиск файлов средствами операционной системы;</w:t>
      </w:r>
    </w:p>
    <w:p w:rsidR="008B1605" w:rsidRPr="00BD7C18" w:rsidRDefault="008B1605" w:rsidP="00DC6E58">
      <w:pPr>
        <w:numPr>
          <w:ilvl w:val="0"/>
          <w:numId w:val="3"/>
        </w:numPr>
        <w:tabs>
          <w:tab w:val="left" w:pos="567"/>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8B1605" w:rsidRPr="00BD7C18" w:rsidRDefault="008B1605" w:rsidP="00DC6E58">
      <w:pPr>
        <w:numPr>
          <w:ilvl w:val="0"/>
          <w:numId w:val="3"/>
        </w:numPr>
        <w:tabs>
          <w:tab w:val="left" w:pos="567"/>
          <w:tab w:val="left" w:pos="104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табличные (реляционные) базы данных, выполнять отбор строк таблицы, удовлетворяющих определенному условию;</w:t>
      </w:r>
    </w:p>
    <w:p w:rsidR="008B1605" w:rsidRPr="00BD7C18" w:rsidRDefault="008B1605" w:rsidP="00DC6E58">
      <w:pPr>
        <w:numPr>
          <w:ilvl w:val="0"/>
          <w:numId w:val="3"/>
        </w:numPr>
        <w:tabs>
          <w:tab w:val="left" w:pos="56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доменные имена компьютеров и адреса документов в Интернете;</w:t>
      </w:r>
    </w:p>
    <w:p w:rsidR="008B1605" w:rsidRPr="00BD7C18" w:rsidRDefault="008B1605" w:rsidP="00DC6E58">
      <w:pPr>
        <w:numPr>
          <w:ilvl w:val="0"/>
          <w:numId w:val="3"/>
        </w:numPr>
        <w:tabs>
          <w:tab w:val="left" w:pos="567"/>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поиск информации в сети Интернет по запросам с использованием логических операций.</w:t>
      </w:r>
    </w:p>
    <w:p w:rsidR="0040515D" w:rsidRPr="00BD7C18" w:rsidRDefault="0040515D" w:rsidP="00DC6E58">
      <w:pPr>
        <w:tabs>
          <w:tab w:val="left" w:pos="567"/>
        </w:tabs>
        <w:spacing w:after="0" w:line="283" w:lineRule="exact"/>
        <w:ind w:left="40" w:right="20" w:firstLine="720"/>
        <w:jc w:val="both"/>
        <w:outlineLvl w:val="0"/>
        <w:rPr>
          <w:rFonts w:ascii="Times New Roman" w:eastAsia="Times New Roman" w:hAnsi="Times New Roman" w:cs="Times New Roman"/>
          <w:b/>
          <w:bCs/>
          <w:color w:val="000000"/>
          <w:spacing w:val="4"/>
          <w:sz w:val="24"/>
          <w:szCs w:val="24"/>
          <w:lang w:eastAsia="ru-RU"/>
        </w:rPr>
      </w:pPr>
      <w:bookmarkStart w:id="203" w:name="bookmark205"/>
    </w:p>
    <w:p w:rsidR="008B1605" w:rsidRPr="00BD7C18" w:rsidRDefault="008B1605" w:rsidP="00986016">
      <w:pPr>
        <w:spacing w:after="0" w:line="283" w:lineRule="exact"/>
        <w:ind w:left="40" w:right="20" w:firstLine="720"/>
        <w:jc w:val="both"/>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Выпускник овладеет (как результат применения программных систем и интернет-сервисов в данном курсе и во всем образовательном процессе):</w:t>
      </w:r>
      <w:bookmarkEnd w:id="203"/>
    </w:p>
    <w:p w:rsidR="00E95A4A" w:rsidRPr="00BD7C18" w:rsidRDefault="008B1605" w:rsidP="00DC6E58">
      <w:pPr>
        <w:numPr>
          <w:ilvl w:val="0"/>
          <w:numId w:val="3"/>
        </w:numPr>
        <w:tabs>
          <w:tab w:val="left" w:pos="567"/>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w:t>
      </w:r>
      <w:r w:rsidR="00E95A4A" w:rsidRPr="00BD7C18">
        <w:rPr>
          <w:rFonts w:ascii="Times New Roman" w:eastAsia="Times New Roman" w:hAnsi="Times New Roman" w:cs="Times New Roman"/>
          <w:color w:val="000000"/>
          <w:spacing w:val="3"/>
          <w:sz w:val="24"/>
          <w:szCs w:val="24"/>
          <w:lang w:eastAsia="ru-RU"/>
        </w:rPr>
        <w:t>энциклопедии); умением описывать работу этих систем и сервисов с использованием соответствующей терминологии;</w:t>
      </w:r>
    </w:p>
    <w:p w:rsidR="00E95A4A" w:rsidRPr="00BD7C18" w:rsidRDefault="00E95A4A" w:rsidP="00DC6E58">
      <w:pPr>
        <w:numPr>
          <w:ilvl w:val="0"/>
          <w:numId w:val="3"/>
        </w:numPr>
        <w:tabs>
          <w:tab w:val="left" w:pos="56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различными формами представления данных (таблицы, диаграммы, графики и т. д.);</w:t>
      </w:r>
    </w:p>
    <w:p w:rsidR="00E95A4A" w:rsidRPr="00BD7C18" w:rsidRDefault="00E95A4A" w:rsidP="00DC6E58">
      <w:pPr>
        <w:numPr>
          <w:ilvl w:val="0"/>
          <w:numId w:val="3"/>
        </w:numPr>
        <w:tabs>
          <w:tab w:val="left" w:pos="567"/>
          <w:tab w:val="left" w:pos="90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E95A4A" w:rsidRPr="00BD7C18" w:rsidRDefault="00E95A4A" w:rsidP="00DC6E58">
      <w:pPr>
        <w:numPr>
          <w:ilvl w:val="0"/>
          <w:numId w:val="3"/>
        </w:numPr>
        <w:tabs>
          <w:tab w:val="left" w:pos="567"/>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основами соблюдения норм информационной этики и права;</w:t>
      </w:r>
    </w:p>
    <w:p w:rsidR="00E95A4A" w:rsidRPr="00BD7C18" w:rsidRDefault="00E95A4A" w:rsidP="00DC6E58">
      <w:pPr>
        <w:numPr>
          <w:ilvl w:val="0"/>
          <w:numId w:val="3"/>
        </w:numPr>
        <w:tabs>
          <w:tab w:val="left" w:pos="567"/>
          <w:tab w:val="left" w:pos="90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познакомится с программными средствами для работы с аудио-визуальными данными и соответствующим понятийным аппаратом;</w:t>
      </w:r>
    </w:p>
    <w:p w:rsidR="00E95A4A" w:rsidRPr="00BD7C18" w:rsidRDefault="00E95A4A" w:rsidP="00DC6E58">
      <w:pPr>
        <w:numPr>
          <w:ilvl w:val="0"/>
          <w:numId w:val="3"/>
        </w:numPr>
        <w:tabs>
          <w:tab w:val="left" w:pos="567"/>
          <w:tab w:val="left" w:pos="90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узнает о дискретном представлении аудио-визуальных данных.</w:t>
      </w:r>
    </w:p>
    <w:p w:rsidR="0040515D" w:rsidRPr="00BD7C18" w:rsidRDefault="0040515D" w:rsidP="00E95A4A">
      <w:pPr>
        <w:spacing w:after="0" w:line="283"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204" w:name="bookmark206"/>
    </w:p>
    <w:p w:rsidR="00E95A4A" w:rsidRPr="00BD7C18" w:rsidRDefault="00E95A4A" w:rsidP="00E95A4A">
      <w:pPr>
        <w:spacing w:after="0" w:line="283" w:lineRule="exact"/>
        <w:ind w:left="20" w:firstLine="720"/>
        <w:jc w:val="both"/>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Выпускник получит возможность (в данном курсе и иной учебной деятельности):</w:t>
      </w:r>
      <w:bookmarkEnd w:id="204"/>
    </w:p>
    <w:p w:rsidR="00E95A4A" w:rsidRPr="00BD7C18" w:rsidRDefault="00E95A4A" w:rsidP="00DC6E58">
      <w:pPr>
        <w:numPr>
          <w:ilvl w:val="0"/>
          <w:numId w:val="3"/>
        </w:numPr>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узнать о данных от датчиков, например, датчиков роботизированных устройств;</w:t>
      </w:r>
    </w:p>
    <w:p w:rsidR="00E95A4A" w:rsidRPr="00BD7C18" w:rsidRDefault="00E95A4A" w:rsidP="00DC6E58">
      <w:pPr>
        <w:numPr>
          <w:ilvl w:val="0"/>
          <w:numId w:val="3"/>
        </w:numPr>
        <w:tabs>
          <w:tab w:val="left" w:pos="889"/>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E95A4A" w:rsidRPr="00BD7C18" w:rsidRDefault="00E95A4A" w:rsidP="00DC6E58">
      <w:pPr>
        <w:numPr>
          <w:ilvl w:val="0"/>
          <w:numId w:val="3"/>
        </w:numPr>
        <w:tabs>
          <w:tab w:val="left" w:pos="89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познакомиться с примерами использования математического моделирования в современном мире;</w:t>
      </w:r>
    </w:p>
    <w:p w:rsidR="00E95A4A" w:rsidRPr="00BD7C18" w:rsidRDefault="00E95A4A" w:rsidP="00DC6E58">
      <w:pPr>
        <w:numPr>
          <w:ilvl w:val="0"/>
          <w:numId w:val="3"/>
        </w:numPr>
        <w:tabs>
          <w:tab w:val="left" w:pos="913"/>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познакомиться с принципами функционирования Интернета и сетевого взаимодействия между компьютерами, с методами поиска в Интернете;</w:t>
      </w:r>
    </w:p>
    <w:p w:rsidR="00E95A4A" w:rsidRPr="00BD7C18" w:rsidRDefault="00E95A4A" w:rsidP="00DC6E58">
      <w:pPr>
        <w:numPr>
          <w:ilvl w:val="0"/>
          <w:numId w:val="3"/>
        </w:numPr>
        <w:tabs>
          <w:tab w:val="left" w:pos="903"/>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E95A4A" w:rsidRPr="00BD7C18" w:rsidRDefault="00E95A4A" w:rsidP="00DC6E58">
      <w:pPr>
        <w:numPr>
          <w:ilvl w:val="0"/>
          <w:numId w:val="3"/>
        </w:numPr>
        <w:tabs>
          <w:tab w:val="left" w:pos="87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узнать о том, что в сфере информатики и ИКТ существуют международные и национальные стандарты;</w:t>
      </w:r>
    </w:p>
    <w:p w:rsidR="00E95A4A" w:rsidRPr="00BD7C18" w:rsidRDefault="00E95A4A" w:rsidP="00DC6E58">
      <w:pPr>
        <w:numPr>
          <w:ilvl w:val="0"/>
          <w:numId w:val="3"/>
        </w:numPr>
        <w:tabs>
          <w:tab w:val="left" w:pos="879"/>
        </w:tabs>
        <w:spacing w:after="0" w:line="29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узнать о структуре современных компьютеров и назначении их элементов;</w:t>
      </w:r>
    </w:p>
    <w:p w:rsidR="00E95A4A" w:rsidRPr="00BD7C18" w:rsidRDefault="00E95A4A" w:rsidP="00DC6E58">
      <w:pPr>
        <w:numPr>
          <w:ilvl w:val="0"/>
          <w:numId w:val="3"/>
        </w:numPr>
        <w:spacing w:after="0" w:line="29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получить представление об истории и тенденциях развития ИКТ;</w:t>
      </w:r>
    </w:p>
    <w:p w:rsidR="00E95A4A" w:rsidRPr="00BD7C18" w:rsidRDefault="00E95A4A" w:rsidP="00DC6E58">
      <w:pPr>
        <w:numPr>
          <w:ilvl w:val="0"/>
          <w:numId w:val="3"/>
        </w:numPr>
        <w:spacing w:after="0" w:line="29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познакомиться с примерами использования ИКТ в современном мире;</w:t>
      </w:r>
    </w:p>
    <w:p w:rsidR="00E95A4A" w:rsidRPr="00BD7C18" w:rsidRDefault="00E95A4A" w:rsidP="00DC6E58">
      <w:pPr>
        <w:numPr>
          <w:ilvl w:val="0"/>
          <w:numId w:val="3"/>
        </w:numPr>
        <w:tabs>
          <w:tab w:val="left" w:pos="961"/>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получить представления о роботизированных устройствах и их использовании на производстве и в научных исследованиях.</w:t>
      </w:r>
    </w:p>
    <w:p w:rsidR="0040515D" w:rsidRPr="00BD7C18" w:rsidRDefault="0040515D" w:rsidP="00E95A4A">
      <w:pPr>
        <w:spacing w:after="0" w:line="274" w:lineRule="exact"/>
        <w:ind w:left="4560"/>
        <w:outlineLvl w:val="0"/>
        <w:rPr>
          <w:rFonts w:ascii="Times New Roman" w:eastAsia="Times New Roman" w:hAnsi="Times New Roman" w:cs="Times New Roman"/>
          <w:b/>
          <w:bCs/>
          <w:color w:val="000000"/>
          <w:spacing w:val="4"/>
          <w:sz w:val="24"/>
          <w:szCs w:val="24"/>
          <w:lang w:eastAsia="ru-RU"/>
        </w:rPr>
      </w:pPr>
      <w:bookmarkStart w:id="205" w:name="bookmark207"/>
    </w:p>
    <w:p w:rsidR="00E95A4A" w:rsidRPr="00BD7C18" w:rsidRDefault="000D6A6F" w:rsidP="00E95A4A">
      <w:pPr>
        <w:spacing w:after="0" w:line="274" w:lineRule="exact"/>
        <w:ind w:left="456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1.2.5.11</w:t>
      </w:r>
      <w:r w:rsidR="00E95A4A" w:rsidRPr="00BD7C18">
        <w:rPr>
          <w:rFonts w:ascii="Times New Roman" w:eastAsia="Times New Roman" w:hAnsi="Times New Roman" w:cs="Times New Roman"/>
          <w:b/>
          <w:bCs/>
          <w:color w:val="000000"/>
          <w:spacing w:val="4"/>
          <w:sz w:val="24"/>
          <w:szCs w:val="24"/>
          <w:lang w:eastAsia="ru-RU"/>
        </w:rPr>
        <w:t>. Физика</w:t>
      </w:r>
      <w:bookmarkEnd w:id="205"/>
    </w:p>
    <w:p w:rsidR="00E95A4A" w:rsidRPr="00BD7C18" w:rsidRDefault="00E95A4A" w:rsidP="00E95A4A">
      <w:pPr>
        <w:spacing w:after="0" w:line="274"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206" w:name="bookmark208"/>
      <w:r w:rsidRPr="00BD7C18">
        <w:rPr>
          <w:rFonts w:ascii="Times New Roman" w:eastAsia="Times New Roman" w:hAnsi="Times New Roman" w:cs="Times New Roman"/>
          <w:b/>
          <w:bCs/>
          <w:color w:val="000000"/>
          <w:spacing w:val="4"/>
          <w:sz w:val="24"/>
          <w:szCs w:val="24"/>
          <w:lang w:eastAsia="ru-RU"/>
        </w:rPr>
        <w:t>Выпускник научится:</w:t>
      </w:r>
      <w:bookmarkEnd w:id="206"/>
    </w:p>
    <w:p w:rsidR="00E95A4A" w:rsidRPr="00BD7C18" w:rsidRDefault="00E95A4A"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соблюдать правила безопасности и охраны труда при работе с учебным и лабораторным оборудованием;</w:t>
      </w:r>
    </w:p>
    <w:p w:rsidR="00E95A4A" w:rsidRPr="00BD7C18" w:rsidRDefault="00E95A4A"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понимать смысл основных физических терминов: физическое тело, физическое явление, физическая величина, единицы измерения;</w:t>
      </w:r>
    </w:p>
    <w:p w:rsidR="00E95A4A" w:rsidRPr="00BD7C18" w:rsidRDefault="00E95A4A" w:rsidP="00D14F78">
      <w:pPr>
        <w:numPr>
          <w:ilvl w:val="0"/>
          <w:numId w:val="3"/>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E95A4A" w:rsidRPr="00BD7C18" w:rsidRDefault="00E95A4A"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E95A4A" w:rsidRPr="00BD7C18" w:rsidRDefault="00E95A4A" w:rsidP="00E95A4A">
      <w:pPr>
        <w:spacing w:after="0" w:line="278"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u w:val="single"/>
          <w:lang w:eastAsia="ru-RU"/>
        </w:rPr>
        <w:t>Примечание</w:t>
      </w:r>
      <w:r w:rsidRPr="00BD7C18">
        <w:rPr>
          <w:rFonts w:ascii="Times New Roman" w:eastAsia="Times New Roman" w:hAnsi="Times New Roman" w:cs="Times New Roman"/>
          <w:color w:val="000000"/>
          <w:spacing w:val="3"/>
          <w:sz w:val="24"/>
          <w:szCs w:val="24"/>
          <w:lang w:eastAsia="ru-RU"/>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95A4A" w:rsidRPr="00BD7C18" w:rsidRDefault="00E95A4A"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роль эксперимента в получении научной информации;</w:t>
      </w:r>
    </w:p>
    <w:p w:rsidR="00E95A4A" w:rsidRPr="00BD7C18" w:rsidRDefault="00E95A4A"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E95A4A" w:rsidRPr="00BD7C18" w:rsidRDefault="00E95A4A" w:rsidP="00E95A4A">
      <w:pPr>
        <w:spacing w:after="0" w:line="278"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u w:val="single"/>
          <w:lang w:eastAsia="ru-RU"/>
        </w:rPr>
        <w:t>Примечание</w:t>
      </w:r>
      <w:r w:rsidRPr="00BD7C18">
        <w:rPr>
          <w:rFonts w:ascii="Times New Roman" w:eastAsia="Times New Roman" w:hAnsi="Times New Roman" w:cs="Times New Roman"/>
          <w:color w:val="000000"/>
          <w:spacing w:val="3"/>
          <w:sz w:val="24"/>
          <w:szCs w:val="24"/>
          <w:lang w:eastAsia="ru-RU"/>
        </w:rPr>
        <w:t>. Любая учебная программа должна обеспечивать овладение прямыми измерениями всех перечисленных физических величин.</w:t>
      </w:r>
    </w:p>
    <w:p w:rsidR="00E95A4A" w:rsidRPr="00BD7C18" w:rsidRDefault="00E95A4A" w:rsidP="00D14F78">
      <w:pPr>
        <w:numPr>
          <w:ilvl w:val="0"/>
          <w:numId w:val="3"/>
        </w:numPr>
        <w:tabs>
          <w:tab w:val="left" w:pos="1014"/>
        </w:tabs>
        <w:spacing w:after="0" w:line="210" w:lineRule="exact"/>
        <w:ind w:left="4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95A4A" w:rsidRPr="00BD7C18" w:rsidRDefault="00E95A4A" w:rsidP="00D14F78">
      <w:pPr>
        <w:numPr>
          <w:ilvl w:val="0"/>
          <w:numId w:val="3"/>
        </w:numPr>
        <w:tabs>
          <w:tab w:val="left" w:pos="103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E95A4A" w:rsidRPr="00BD7C18" w:rsidRDefault="00E95A4A" w:rsidP="00D14F78">
      <w:pPr>
        <w:numPr>
          <w:ilvl w:val="0"/>
          <w:numId w:val="3"/>
        </w:numPr>
        <w:tabs>
          <w:tab w:val="left" w:pos="103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E95A4A" w:rsidRPr="00BD7C18" w:rsidRDefault="00E95A4A" w:rsidP="00D14F78">
      <w:pPr>
        <w:numPr>
          <w:ilvl w:val="0"/>
          <w:numId w:val="3"/>
        </w:numPr>
        <w:tabs>
          <w:tab w:val="left" w:pos="103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принципы действия машин, приборов и технических устройств, условия их безопасного использования в повседневной жизни;</w:t>
      </w:r>
    </w:p>
    <w:p w:rsidR="00E95A4A" w:rsidRPr="00BD7C18" w:rsidRDefault="00E95A4A" w:rsidP="00D14F78">
      <w:pPr>
        <w:numPr>
          <w:ilvl w:val="0"/>
          <w:numId w:val="3"/>
        </w:numPr>
        <w:tabs>
          <w:tab w:val="left" w:pos="103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при выполнении учебных задач научно-популярную литературу о физических явлениях, справочные материалы, ресурсы Интернет.</w:t>
      </w:r>
    </w:p>
    <w:p w:rsidR="00E95A4A" w:rsidRPr="00BD7C18" w:rsidRDefault="00E95A4A" w:rsidP="00E95A4A">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207" w:name="bookmark209"/>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207"/>
    </w:p>
    <w:p w:rsidR="00E95A4A" w:rsidRPr="00BD7C18" w:rsidRDefault="00E95A4A" w:rsidP="00D14F78">
      <w:pPr>
        <w:numPr>
          <w:ilvl w:val="0"/>
          <w:numId w:val="3"/>
        </w:numPr>
        <w:tabs>
          <w:tab w:val="left" w:pos="103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E95A4A" w:rsidRPr="00BD7C18" w:rsidRDefault="00E95A4A" w:rsidP="00D14F78">
      <w:pPr>
        <w:numPr>
          <w:ilvl w:val="0"/>
          <w:numId w:val="3"/>
        </w:numPr>
        <w:tabs>
          <w:tab w:val="left" w:pos="1062"/>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95A4A" w:rsidRPr="00BD7C18" w:rsidRDefault="00E95A4A" w:rsidP="00D14F78">
      <w:pPr>
        <w:numPr>
          <w:ilvl w:val="0"/>
          <w:numId w:val="3"/>
        </w:numPr>
        <w:tabs>
          <w:tab w:val="left" w:pos="103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сравнивать точность измерения физических величин по величине их относительной погрешности при проведении прямых измерений;</w:t>
      </w:r>
    </w:p>
    <w:p w:rsidR="00E95A4A" w:rsidRPr="00BD7C18" w:rsidRDefault="00E95A4A" w:rsidP="00D14F78">
      <w:pPr>
        <w:numPr>
          <w:ilvl w:val="0"/>
          <w:numId w:val="3"/>
        </w:numPr>
        <w:tabs>
          <w:tab w:val="left" w:pos="103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E95A4A" w:rsidRPr="00BD7C18" w:rsidRDefault="00E95A4A" w:rsidP="00D14F78">
      <w:pPr>
        <w:numPr>
          <w:ilvl w:val="0"/>
          <w:numId w:val="3"/>
        </w:numPr>
        <w:tabs>
          <w:tab w:val="left" w:pos="103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E95A4A" w:rsidRPr="00BD7C18" w:rsidRDefault="00E95A4A" w:rsidP="00D14F78">
      <w:pPr>
        <w:numPr>
          <w:ilvl w:val="0"/>
          <w:numId w:val="3"/>
        </w:numPr>
        <w:tabs>
          <w:tab w:val="left" w:pos="103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E95A4A" w:rsidRPr="00BD7C18" w:rsidRDefault="00E95A4A" w:rsidP="00E95A4A">
      <w:pPr>
        <w:spacing w:after="0" w:line="278" w:lineRule="exact"/>
        <w:ind w:left="460"/>
        <w:outlineLvl w:val="0"/>
        <w:rPr>
          <w:rFonts w:ascii="Times New Roman" w:eastAsia="Times New Roman" w:hAnsi="Times New Roman" w:cs="Times New Roman"/>
          <w:b/>
          <w:bCs/>
          <w:color w:val="000000"/>
          <w:spacing w:val="4"/>
          <w:sz w:val="24"/>
          <w:szCs w:val="24"/>
          <w:lang w:eastAsia="ru-RU"/>
        </w:rPr>
      </w:pPr>
      <w:bookmarkStart w:id="208" w:name="bookmark210"/>
    </w:p>
    <w:p w:rsidR="00E95A4A" w:rsidRPr="00BD7C18" w:rsidRDefault="00E95A4A" w:rsidP="00E95A4A">
      <w:pPr>
        <w:spacing w:after="0" w:line="278" w:lineRule="exact"/>
        <w:ind w:left="46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Механические явления</w:t>
      </w:r>
      <w:bookmarkEnd w:id="208"/>
    </w:p>
    <w:p w:rsidR="00E95A4A" w:rsidRPr="00BD7C18" w:rsidRDefault="00E95A4A" w:rsidP="00E95A4A">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209" w:name="bookmark211"/>
      <w:r w:rsidRPr="00BD7C18">
        <w:rPr>
          <w:rFonts w:ascii="Times New Roman" w:eastAsia="Times New Roman" w:hAnsi="Times New Roman" w:cs="Times New Roman"/>
          <w:b/>
          <w:bCs/>
          <w:color w:val="000000"/>
          <w:spacing w:val="4"/>
          <w:sz w:val="24"/>
          <w:szCs w:val="24"/>
          <w:lang w:eastAsia="ru-RU"/>
        </w:rPr>
        <w:t>Выпускник научится:</w:t>
      </w:r>
      <w:bookmarkEnd w:id="209"/>
    </w:p>
    <w:p w:rsidR="00E95A4A" w:rsidRPr="00BD7C18" w:rsidRDefault="00E95A4A" w:rsidP="00D14F78">
      <w:pPr>
        <w:numPr>
          <w:ilvl w:val="0"/>
          <w:numId w:val="3"/>
        </w:numPr>
        <w:tabs>
          <w:tab w:val="left" w:pos="103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w:t>
      </w:r>
      <w:r w:rsidRPr="00BD7C18">
        <w:rPr>
          <w:rFonts w:ascii="Times New Roman" w:eastAsia="Times New Roman" w:hAnsi="Times New Roman" w:cs="Times New Roman"/>
          <w:color w:val="000000"/>
          <w:spacing w:val="3"/>
          <w:sz w:val="24"/>
          <w:szCs w:val="24"/>
          <w:lang w:eastAsia="ru-RU"/>
        </w:rPr>
        <w:lastRenderedPageBreak/>
        <w:t>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E95A4A" w:rsidRPr="00BD7C18" w:rsidRDefault="00E95A4A" w:rsidP="00D14F78">
      <w:pPr>
        <w:numPr>
          <w:ilvl w:val="0"/>
          <w:numId w:val="3"/>
        </w:numPr>
        <w:tabs>
          <w:tab w:val="left" w:pos="104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95A4A" w:rsidRPr="00BD7C18" w:rsidRDefault="00E95A4A" w:rsidP="00D14F78">
      <w:pPr>
        <w:numPr>
          <w:ilvl w:val="0"/>
          <w:numId w:val="3"/>
        </w:numPr>
        <w:tabs>
          <w:tab w:val="left" w:pos="104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E95A4A" w:rsidRPr="00BD7C18" w:rsidRDefault="00E95A4A" w:rsidP="00D14F78">
      <w:pPr>
        <w:numPr>
          <w:ilvl w:val="0"/>
          <w:numId w:val="3"/>
        </w:numPr>
        <w:tabs>
          <w:tab w:val="left" w:pos="102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основные признаки изученных физических моделей: материальная точка, инерциальная система отсчета;</w:t>
      </w:r>
    </w:p>
    <w:p w:rsidR="00E95A4A" w:rsidRPr="00BD7C18" w:rsidRDefault="00E95A4A" w:rsidP="00D14F78">
      <w:pPr>
        <w:numPr>
          <w:ilvl w:val="0"/>
          <w:numId w:val="3"/>
        </w:numPr>
        <w:tabs>
          <w:tab w:val="left" w:pos="101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95A4A" w:rsidRPr="00BD7C18" w:rsidRDefault="00E95A4A" w:rsidP="00E95A4A">
      <w:pPr>
        <w:spacing w:after="0" w:line="274"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210" w:name="bookmark212"/>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210"/>
    </w:p>
    <w:p w:rsidR="00E95A4A" w:rsidRPr="00BD7C18" w:rsidRDefault="00E95A4A" w:rsidP="00D14F78">
      <w:pPr>
        <w:numPr>
          <w:ilvl w:val="0"/>
          <w:numId w:val="3"/>
        </w:numPr>
        <w:tabs>
          <w:tab w:val="left" w:pos="1018"/>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E95A4A" w:rsidRPr="00BD7C18" w:rsidRDefault="00E95A4A" w:rsidP="00D14F78">
      <w:pPr>
        <w:numPr>
          <w:ilvl w:val="0"/>
          <w:numId w:val="3"/>
        </w:numPr>
        <w:tabs>
          <w:tab w:val="left" w:pos="999"/>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E95A4A" w:rsidRPr="00BD7C18" w:rsidRDefault="00E95A4A" w:rsidP="00D14F78">
      <w:pPr>
        <w:numPr>
          <w:ilvl w:val="0"/>
          <w:numId w:val="3"/>
        </w:numPr>
        <w:tabs>
          <w:tab w:val="left" w:pos="101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E95A4A" w:rsidRPr="00BD7C18" w:rsidRDefault="00E95A4A" w:rsidP="00E95A4A">
      <w:pPr>
        <w:spacing w:after="0" w:line="278" w:lineRule="exact"/>
        <w:ind w:left="460"/>
        <w:outlineLvl w:val="0"/>
        <w:rPr>
          <w:rFonts w:ascii="Times New Roman" w:eastAsia="Times New Roman" w:hAnsi="Times New Roman" w:cs="Times New Roman"/>
          <w:b/>
          <w:bCs/>
          <w:color w:val="000000"/>
          <w:spacing w:val="4"/>
          <w:sz w:val="24"/>
          <w:szCs w:val="24"/>
          <w:lang w:eastAsia="ru-RU"/>
        </w:rPr>
      </w:pPr>
      <w:bookmarkStart w:id="211" w:name="bookmark213"/>
      <w:r w:rsidRPr="00BD7C18">
        <w:rPr>
          <w:rFonts w:ascii="Times New Roman" w:eastAsia="Times New Roman" w:hAnsi="Times New Roman" w:cs="Times New Roman"/>
          <w:b/>
          <w:bCs/>
          <w:color w:val="000000"/>
          <w:spacing w:val="4"/>
          <w:sz w:val="24"/>
          <w:szCs w:val="24"/>
          <w:lang w:eastAsia="ru-RU"/>
        </w:rPr>
        <w:t>Тепловые явления</w:t>
      </w:r>
      <w:bookmarkEnd w:id="211"/>
    </w:p>
    <w:p w:rsidR="00E95A4A" w:rsidRPr="00BD7C18" w:rsidRDefault="00E95A4A" w:rsidP="00E95A4A">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212" w:name="bookmark214"/>
      <w:r w:rsidRPr="00BD7C18">
        <w:rPr>
          <w:rFonts w:ascii="Times New Roman" w:eastAsia="Times New Roman" w:hAnsi="Times New Roman" w:cs="Times New Roman"/>
          <w:b/>
          <w:bCs/>
          <w:color w:val="000000"/>
          <w:spacing w:val="4"/>
          <w:sz w:val="24"/>
          <w:szCs w:val="24"/>
          <w:lang w:eastAsia="ru-RU"/>
        </w:rPr>
        <w:t>Выпускник научится:</w:t>
      </w:r>
      <w:bookmarkEnd w:id="212"/>
    </w:p>
    <w:p w:rsidR="00E95A4A" w:rsidRPr="00BD7C18" w:rsidRDefault="00E95A4A"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E95A4A" w:rsidRPr="00BD7C18" w:rsidRDefault="00E95A4A"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95A4A" w:rsidRPr="00BD7C18" w:rsidRDefault="00E95A4A"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E95A4A" w:rsidRPr="00BD7C18" w:rsidRDefault="00E95A4A"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основные признаки изученных физических моделей строения газов, жидкостей и твердых тел;</w:t>
      </w:r>
    </w:p>
    <w:p w:rsidR="00E95A4A" w:rsidRPr="00BD7C18" w:rsidRDefault="00E95A4A"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приводить примеры практического использования физических знаний о тепловых явлениях;</w:t>
      </w:r>
    </w:p>
    <w:p w:rsidR="00E95A4A" w:rsidRPr="00BD7C18" w:rsidRDefault="00E95A4A" w:rsidP="00DC6E58">
      <w:pPr>
        <w:numPr>
          <w:ilvl w:val="0"/>
          <w:numId w:val="3"/>
        </w:numPr>
        <w:tabs>
          <w:tab w:val="left" w:pos="567"/>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E95A4A">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213" w:name="bookmark215"/>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213"/>
    </w:p>
    <w:p w:rsidR="00E95A4A" w:rsidRPr="00BD7C18" w:rsidRDefault="00E95A4A" w:rsidP="00DC6E58">
      <w:pPr>
        <w:numPr>
          <w:ilvl w:val="0"/>
          <w:numId w:val="3"/>
        </w:numPr>
        <w:tabs>
          <w:tab w:val="left" w:pos="567"/>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E95A4A" w:rsidRPr="00BD7C18" w:rsidRDefault="00E95A4A" w:rsidP="00DC6E58">
      <w:pPr>
        <w:numPr>
          <w:ilvl w:val="0"/>
          <w:numId w:val="3"/>
        </w:numPr>
        <w:tabs>
          <w:tab w:val="left" w:pos="567"/>
          <w:tab w:val="left" w:pos="980"/>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E95A4A" w:rsidRPr="00BD7C18" w:rsidRDefault="00E95A4A" w:rsidP="00DC6E58">
      <w:pPr>
        <w:numPr>
          <w:ilvl w:val="0"/>
          <w:numId w:val="3"/>
        </w:numPr>
        <w:tabs>
          <w:tab w:val="left" w:pos="567"/>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E95A4A" w:rsidRPr="00BD7C18" w:rsidRDefault="00E95A4A" w:rsidP="00E95A4A">
      <w:pPr>
        <w:spacing w:after="0" w:line="278" w:lineRule="exact"/>
        <w:ind w:left="440"/>
        <w:outlineLvl w:val="0"/>
        <w:rPr>
          <w:rFonts w:ascii="Times New Roman" w:eastAsia="Times New Roman" w:hAnsi="Times New Roman" w:cs="Times New Roman"/>
          <w:b/>
          <w:bCs/>
          <w:color w:val="000000"/>
          <w:spacing w:val="4"/>
          <w:sz w:val="24"/>
          <w:szCs w:val="24"/>
          <w:lang w:eastAsia="ru-RU"/>
        </w:rPr>
      </w:pPr>
      <w:bookmarkStart w:id="214" w:name="bookmark216"/>
      <w:r w:rsidRPr="00BD7C18">
        <w:rPr>
          <w:rFonts w:ascii="Times New Roman" w:eastAsia="Times New Roman" w:hAnsi="Times New Roman" w:cs="Times New Roman"/>
          <w:b/>
          <w:bCs/>
          <w:color w:val="000000"/>
          <w:spacing w:val="4"/>
          <w:sz w:val="24"/>
          <w:szCs w:val="24"/>
          <w:lang w:eastAsia="ru-RU"/>
        </w:rPr>
        <w:t>Электрические и магнитные явления</w:t>
      </w:r>
      <w:bookmarkEnd w:id="214"/>
    </w:p>
    <w:p w:rsidR="00E95A4A" w:rsidRPr="00BD7C18" w:rsidRDefault="00E95A4A" w:rsidP="00E95A4A">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215" w:name="bookmark217"/>
      <w:r w:rsidRPr="00BD7C18">
        <w:rPr>
          <w:rFonts w:ascii="Times New Roman" w:eastAsia="Times New Roman" w:hAnsi="Times New Roman" w:cs="Times New Roman"/>
          <w:b/>
          <w:bCs/>
          <w:color w:val="000000"/>
          <w:spacing w:val="4"/>
          <w:sz w:val="24"/>
          <w:szCs w:val="24"/>
          <w:lang w:eastAsia="ru-RU"/>
        </w:rPr>
        <w:t>Выпускник научится:</w:t>
      </w:r>
      <w:bookmarkEnd w:id="215"/>
    </w:p>
    <w:p w:rsidR="00E95A4A" w:rsidRPr="00BD7C18" w:rsidRDefault="00E95A4A"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E95A4A" w:rsidRPr="00BD7C18" w:rsidRDefault="00E95A4A"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E95A4A" w:rsidRPr="00BD7C18" w:rsidRDefault="00E95A4A"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оптические схемы для построения изображений в плоском зеркале и собирающей линзе.</w:t>
      </w:r>
    </w:p>
    <w:p w:rsidR="00E95A4A" w:rsidRPr="00BD7C18" w:rsidRDefault="00E95A4A"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E95A4A" w:rsidRPr="00BD7C18" w:rsidRDefault="00E95A4A"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E95A4A" w:rsidRPr="00BD7C18" w:rsidRDefault="00E95A4A"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приводить примеры практического использования физических знаний о электромагнитных явлениях</w:t>
      </w:r>
    </w:p>
    <w:p w:rsidR="00E95A4A" w:rsidRPr="00BD7C18" w:rsidRDefault="00E95A4A" w:rsidP="00DC6E58">
      <w:pPr>
        <w:numPr>
          <w:ilvl w:val="0"/>
          <w:numId w:val="3"/>
        </w:numPr>
        <w:tabs>
          <w:tab w:val="left" w:pos="42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95A4A" w:rsidRPr="00BD7C18" w:rsidRDefault="00E95A4A" w:rsidP="00E95A4A">
      <w:pPr>
        <w:spacing w:after="0" w:line="274"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216" w:name="bookmark218"/>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216"/>
    </w:p>
    <w:p w:rsidR="00E95A4A" w:rsidRPr="00BD7C18" w:rsidRDefault="00E95A4A" w:rsidP="00D14F78">
      <w:pPr>
        <w:numPr>
          <w:ilvl w:val="0"/>
          <w:numId w:val="3"/>
        </w:numPr>
        <w:tabs>
          <w:tab w:val="left" w:pos="1014"/>
        </w:tabs>
        <w:spacing w:after="0" w:line="210" w:lineRule="exact"/>
        <w:ind w:left="40"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приводитьпримеры влияния электромагнитных излучений на живые организмы;</w:t>
      </w:r>
    </w:p>
    <w:p w:rsidR="00E95A4A" w:rsidRPr="00BD7C18" w:rsidRDefault="00E95A4A" w:rsidP="00D14F78">
      <w:pPr>
        <w:numPr>
          <w:ilvl w:val="0"/>
          <w:numId w:val="3"/>
        </w:numPr>
        <w:tabs>
          <w:tab w:val="left" w:pos="1000"/>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E95A4A" w:rsidRPr="00BD7C18" w:rsidRDefault="00E95A4A" w:rsidP="00D14F78">
      <w:pPr>
        <w:numPr>
          <w:ilvl w:val="0"/>
          <w:numId w:val="3"/>
        </w:numPr>
        <w:tabs>
          <w:tab w:val="left" w:pos="1062"/>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95A4A" w:rsidRPr="00BD7C18" w:rsidRDefault="00E95A4A" w:rsidP="00D14F78">
      <w:pPr>
        <w:numPr>
          <w:ilvl w:val="0"/>
          <w:numId w:val="3"/>
        </w:numPr>
        <w:tabs>
          <w:tab w:val="left" w:pos="104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E95A4A" w:rsidRPr="00BD7C18" w:rsidRDefault="00E95A4A" w:rsidP="00E95A4A">
      <w:pPr>
        <w:spacing w:after="0" w:line="278" w:lineRule="exact"/>
        <w:ind w:left="460"/>
        <w:outlineLvl w:val="0"/>
        <w:rPr>
          <w:rFonts w:ascii="Times New Roman" w:eastAsia="Times New Roman" w:hAnsi="Times New Roman" w:cs="Times New Roman"/>
          <w:b/>
          <w:bCs/>
          <w:color w:val="000000"/>
          <w:spacing w:val="4"/>
          <w:sz w:val="24"/>
          <w:szCs w:val="24"/>
          <w:lang w:eastAsia="ru-RU"/>
        </w:rPr>
      </w:pPr>
      <w:bookmarkStart w:id="217" w:name="bookmark219"/>
      <w:r w:rsidRPr="00BD7C18">
        <w:rPr>
          <w:rFonts w:ascii="Times New Roman" w:eastAsia="Times New Roman" w:hAnsi="Times New Roman" w:cs="Times New Roman"/>
          <w:b/>
          <w:bCs/>
          <w:color w:val="000000"/>
          <w:spacing w:val="4"/>
          <w:sz w:val="24"/>
          <w:szCs w:val="24"/>
          <w:lang w:eastAsia="ru-RU"/>
        </w:rPr>
        <w:t>Квантовые явления</w:t>
      </w:r>
      <w:bookmarkEnd w:id="217"/>
    </w:p>
    <w:p w:rsidR="00E95A4A" w:rsidRPr="00BD7C18" w:rsidRDefault="00E95A4A" w:rsidP="00E95A4A">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218" w:name="bookmark220"/>
      <w:r w:rsidRPr="00BD7C18">
        <w:rPr>
          <w:rFonts w:ascii="Times New Roman" w:eastAsia="Times New Roman" w:hAnsi="Times New Roman" w:cs="Times New Roman"/>
          <w:b/>
          <w:bCs/>
          <w:color w:val="000000"/>
          <w:spacing w:val="4"/>
          <w:sz w:val="24"/>
          <w:szCs w:val="24"/>
          <w:lang w:eastAsia="ru-RU"/>
        </w:rPr>
        <w:t>Выпускник научится:</w:t>
      </w:r>
      <w:bookmarkEnd w:id="218"/>
    </w:p>
    <w:p w:rsidR="00E95A4A" w:rsidRPr="00BD7C18" w:rsidRDefault="00E95A4A" w:rsidP="00D14F78">
      <w:pPr>
        <w:numPr>
          <w:ilvl w:val="0"/>
          <w:numId w:val="3"/>
        </w:numPr>
        <w:tabs>
          <w:tab w:val="left" w:pos="102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а-, в- и у-излучения, возникновение линейчатого спектра излучения атома;</w:t>
      </w:r>
    </w:p>
    <w:p w:rsidR="00E95A4A" w:rsidRPr="00BD7C18" w:rsidRDefault="00E95A4A" w:rsidP="00D14F78">
      <w:pPr>
        <w:numPr>
          <w:ilvl w:val="0"/>
          <w:numId w:val="3"/>
        </w:numPr>
        <w:tabs>
          <w:tab w:val="left" w:pos="103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95A4A" w:rsidRPr="00BD7C18" w:rsidRDefault="00E95A4A" w:rsidP="00D14F78">
      <w:pPr>
        <w:numPr>
          <w:ilvl w:val="0"/>
          <w:numId w:val="3"/>
        </w:numPr>
        <w:tabs>
          <w:tab w:val="left" w:pos="104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E95A4A" w:rsidRPr="00BD7C18" w:rsidRDefault="00E95A4A" w:rsidP="00D14F78">
      <w:pPr>
        <w:numPr>
          <w:ilvl w:val="0"/>
          <w:numId w:val="3"/>
        </w:numPr>
        <w:tabs>
          <w:tab w:val="left" w:pos="1038"/>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основные признаки планетарной модели атома, нуклонной модели атомного</w:t>
      </w:r>
    </w:p>
    <w:p w:rsidR="00E95A4A" w:rsidRPr="00BD7C18" w:rsidRDefault="00E95A4A" w:rsidP="00E95A4A">
      <w:pPr>
        <w:spacing w:after="0" w:line="278" w:lineRule="exact"/>
        <w:ind w:left="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ядра;</w:t>
      </w:r>
    </w:p>
    <w:p w:rsidR="00E95A4A" w:rsidRPr="00BD7C18" w:rsidRDefault="00E95A4A" w:rsidP="00D14F78">
      <w:pPr>
        <w:numPr>
          <w:ilvl w:val="0"/>
          <w:numId w:val="3"/>
        </w:numPr>
        <w:tabs>
          <w:tab w:val="left" w:pos="103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E95A4A" w:rsidRPr="00BD7C18" w:rsidRDefault="00E95A4A" w:rsidP="00E95A4A">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219" w:name="bookmark221"/>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219"/>
    </w:p>
    <w:p w:rsidR="00E95A4A" w:rsidRPr="00BD7C18" w:rsidRDefault="00E95A4A" w:rsidP="00D14F78">
      <w:pPr>
        <w:numPr>
          <w:ilvl w:val="0"/>
          <w:numId w:val="3"/>
        </w:numPr>
        <w:tabs>
          <w:tab w:val="left" w:pos="103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E95A4A" w:rsidRPr="00BD7C18" w:rsidRDefault="00E95A4A" w:rsidP="00D14F78">
      <w:pPr>
        <w:numPr>
          <w:ilvl w:val="0"/>
          <w:numId w:val="3"/>
        </w:numPr>
        <w:tabs>
          <w:tab w:val="left" w:pos="103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соотносить энергию связи атомных ядер с дефектом массы;</w:t>
      </w:r>
    </w:p>
    <w:p w:rsidR="00E95A4A" w:rsidRPr="00BD7C18" w:rsidRDefault="00E95A4A" w:rsidP="00D14F78">
      <w:pPr>
        <w:numPr>
          <w:ilvl w:val="0"/>
          <w:numId w:val="3"/>
        </w:numPr>
        <w:tabs>
          <w:tab w:val="left" w:pos="103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E95A4A" w:rsidRPr="00BD7C18" w:rsidRDefault="00E95A4A" w:rsidP="00D14F78">
      <w:pPr>
        <w:numPr>
          <w:ilvl w:val="0"/>
          <w:numId w:val="3"/>
        </w:numPr>
        <w:tabs>
          <w:tab w:val="left" w:pos="103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40515D" w:rsidRPr="00BD7C18" w:rsidRDefault="0040515D" w:rsidP="00E95A4A">
      <w:pPr>
        <w:spacing w:after="0" w:line="278" w:lineRule="exact"/>
        <w:ind w:left="460"/>
        <w:outlineLvl w:val="0"/>
        <w:rPr>
          <w:rFonts w:ascii="Times New Roman" w:eastAsia="Times New Roman" w:hAnsi="Times New Roman" w:cs="Times New Roman"/>
          <w:b/>
          <w:bCs/>
          <w:color w:val="000000"/>
          <w:spacing w:val="4"/>
          <w:sz w:val="24"/>
          <w:szCs w:val="24"/>
          <w:lang w:eastAsia="ru-RU"/>
        </w:rPr>
      </w:pPr>
      <w:bookmarkStart w:id="220" w:name="bookmark222"/>
    </w:p>
    <w:p w:rsidR="00E95A4A" w:rsidRPr="00BD7C18" w:rsidRDefault="00E95A4A" w:rsidP="00E95A4A">
      <w:pPr>
        <w:spacing w:after="0" w:line="278" w:lineRule="exact"/>
        <w:ind w:left="46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Элементы астрономии</w:t>
      </w:r>
      <w:bookmarkEnd w:id="220"/>
    </w:p>
    <w:p w:rsidR="00E95A4A" w:rsidRPr="00BD7C18" w:rsidRDefault="00E95A4A" w:rsidP="00E95A4A">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221" w:name="bookmark223"/>
      <w:r w:rsidRPr="00BD7C18">
        <w:rPr>
          <w:rFonts w:ascii="Times New Roman" w:eastAsia="Times New Roman" w:hAnsi="Times New Roman" w:cs="Times New Roman"/>
          <w:b/>
          <w:bCs/>
          <w:color w:val="000000"/>
          <w:spacing w:val="4"/>
          <w:sz w:val="24"/>
          <w:szCs w:val="24"/>
          <w:lang w:eastAsia="ru-RU"/>
        </w:rPr>
        <w:lastRenderedPageBreak/>
        <w:t>Выпускник научится:</w:t>
      </w:r>
      <w:bookmarkEnd w:id="221"/>
    </w:p>
    <w:p w:rsidR="00E95A4A" w:rsidRPr="00BD7C18" w:rsidRDefault="00E95A4A" w:rsidP="00DC6E58">
      <w:pPr>
        <w:numPr>
          <w:ilvl w:val="0"/>
          <w:numId w:val="3"/>
        </w:numPr>
        <w:tabs>
          <w:tab w:val="left" w:pos="851"/>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E95A4A" w:rsidRPr="00BD7C18" w:rsidRDefault="00E95A4A" w:rsidP="00DC6E58">
      <w:pPr>
        <w:numPr>
          <w:ilvl w:val="0"/>
          <w:numId w:val="3"/>
        </w:numPr>
        <w:tabs>
          <w:tab w:val="left" w:pos="851"/>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различия между гелиоцентрической и геоцентрической системами мира;</w:t>
      </w:r>
    </w:p>
    <w:p w:rsidR="0040515D" w:rsidRPr="00BD7C18" w:rsidRDefault="0040515D" w:rsidP="00DC6E58">
      <w:pPr>
        <w:tabs>
          <w:tab w:val="left" w:pos="851"/>
        </w:tabs>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222" w:name="bookmark224"/>
    </w:p>
    <w:p w:rsidR="00E95A4A" w:rsidRPr="00BD7C18" w:rsidRDefault="00E95A4A" w:rsidP="00E95A4A">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222"/>
    </w:p>
    <w:p w:rsidR="00E95A4A" w:rsidRPr="00BD7C18" w:rsidRDefault="00E95A4A" w:rsidP="00D14F78">
      <w:pPr>
        <w:numPr>
          <w:ilvl w:val="0"/>
          <w:numId w:val="3"/>
        </w:numPr>
        <w:tabs>
          <w:tab w:val="left" w:pos="1019"/>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E95A4A" w:rsidRPr="00BD7C18" w:rsidRDefault="00E95A4A" w:rsidP="00D14F78">
      <w:pPr>
        <w:numPr>
          <w:ilvl w:val="0"/>
          <w:numId w:val="3"/>
        </w:numPr>
        <w:tabs>
          <w:tab w:val="left" w:pos="1000"/>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основные характеристики звезд (размер, цвет, температура) соотносить цвет звезды с ее температурой;</w:t>
      </w:r>
    </w:p>
    <w:p w:rsidR="00E95A4A" w:rsidRPr="00BD7C18" w:rsidRDefault="00E95A4A" w:rsidP="00D14F78">
      <w:pPr>
        <w:numPr>
          <w:ilvl w:val="0"/>
          <w:numId w:val="3"/>
        </w:numPr>
        <w:tabs>
          <w:tab w:val="left" w:pos="1005"/>
        </w:tabs>
        <w:spacing w:after="0" w:line="274"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гипотезы о происхождении Солнечной системы.</w:t>
      </w:r>
    </w:p>
    <w:p w:rsidR="00E95A4A" w:rsidRPr="00BD7C18" w:rsidRDefault="00E95A4A" w:rsidP="00E95A4A">
      <w:pPr>
        <w:spacing w:after="0" w:line="274" w:lineRule="exact"/>
        <w:ind w:left="4400"/>
        <w:outlineLvl w:val="0"/>
        <w:rPr>
          <w:rFonts w:ascii="Times New Roman" w:eastAsia="Times New Roman" w:hAnsi="Times New Roman" w:cs="Times New Roman"/>
          <w:b/>
          <w:bCs/>
          <w:color w:val="000000"/>
          <w:spacing w:val="4"/>
          <w:sz w:val="24"/>
          <w:szCs w:val="24"/>
          <w:lang w:eastAsia="ru-RU"/>
        </w:rPr>
      </w:pPr>
      <w:bookmarkStart w:id="223" w:name="bookmark225"/>
    </w:p>
    <w:p w:rsidR="00E95A4A" w:rsidRPr="00BD7C18" w:rsidRDefault="00E95A4A" w:rsidP="0040515D">
      <w:pPr>
        <w:spacing w:after="0" w:line="274" w:lineRule="exact"/>
        <w:outlineLvl w:val="0"/>
        <w:rPr>
          <w:rFonts w:ascii="Times New Roman" w:eastAsia="Times New Roman" w:hAnsi="Times New Roman" w:cs="Times New Roman"/>
          <w:b/>
          <w:bCs/>
          <w:color w:val="000000"/>
          <w:spacing w:val="4"/>
          <w:sz w:val="24"/>
          <w:szCs w:val="24"/>
          <w:lang w:eastAsia="ru-RU"/>
        </w:rPr>
      </w:pPr>
    </w:p>
    <w:p w:rsidR="00E95A4A" w:rsidRPr="00BD7C18" w:rsidRDefault="00E95A4A" w:rsidP="00E95A4A">
      <w:pPr>
        <w:spacing w:after="0" w:line="274" w:lineRule="exact"/>
        <w:ind w:left="4400"/>
        <w:outlineLvl w:val="0"/>
        <w:rPr>
          <w:rFonts w:ascii="Times New Roman" w:eastAsia="Times New Roman" w:hAnsi="Times New Roman" w:cs="Times New Roman"/>
          <w:b/>
          <w:bCs/>
          <w:color w:val="000000"/>
          <w:spacing w:val="4"/>
          <w:sz w:val="24"/>
          <w:szCs w:val="24"/>
          <w:lang w:eastAsia="ru-RU"/>
        </w:rPr>
      </w:pPr>
    </w:p>
    <w:p w:rsidR="00E95A4A" w:rsidRPr="00BD7C18" w:rsidRDefault="000D6A6F" w:rsidP="00E95A4A">
      <w:pPr>
        <w:spacing w:after="0" w:line="274" w:lineRule="exact"/>
        <w:ind w:left="440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1.2.5.12</w:t>
      </w:r>
      <w:r w:rsidR="00E95A4A" w:rsidRPr="00BD7C18">
        <w:rPr>
          <w:rFonts w:ascii="Times New Roman" w:eastAsia="Times New Roman" w:hAnsi="Times New Roman" w:cs="Times New Roman"/>
          <w:b/>
          <w:bCs/>
          <w:color w:val="000000"/>
          <w:spacing w:val="4"/>
          <w:sz w:val="24"/>
          <w:szCs w:val="24"/>
          <w:lang w:eastAsia="ru-RU"/>
        </w:rPr>
        <w:t>. Биология</w:t>
      </w:r>
      <w:bookmarkEnd w:id="223"/>
    </w:p>
    <w:p w:rsidR="00E95A4A" w:rsidRPr="00BD7C18" w:rsidRDefault="00E95A4A" w:rsidP="00E95A4A">
      <w:pPr>
        <w:spacing w:after="0" w:line="274"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224" w:name="bookmark226"/>
      <w:r w:rsidRPr="00BD7C18">
        <w:rPr>
          <w:rFonts w:ascii="Times New Roman" w:eastAsia="Times New Roman" w:hAnsi="Times New Roman" w:cs="Times New Roman"/>
          <w:b/>
          <w:bCs/>
          <w:color w:val="000000"/>
          <w:spacing w:val="4"/>
          <w:sz w:val="24"/>
          <w:szCs w:val="24"/>
          <w:lang w:eastAsia="ru-RU"/>
        </w:rPr>
        <w:t>В результате изучения курса биологии в основной школе:</w:t>
      </w:r>
      <w:bookmarkEnd w:id="224"/>
    </w:p>
    <w:p w:rsidR="00E95A4A" w:rsidRPr="00BD7C18" w:rsidRDefault="00E95A4A" w:rsidP="00E95A4A">
      <w:pPr>
        <w:spacing w:after="0" w:line="274" w:lineRule="exact"/>
        <w:ind w:left="4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Выпускник</w:t>
      </w:r>
      <w:r w:rsidRPr="00BD7C18">
        <w:rPr>
          <w:rFonts w:ascii="Times New Roman" w:eastAsia="Times New Roman" w:hAnsi="Times New Roman" w:cs="Times New Roman"/>
          <w:b/>
          <w:bCs/>
          <w:color w:val="000000"/>
          <w:spacing w:val="4"/>
          <w:sz w:val="24"/>
          <w:szCs w:val="24"/>
          <w:lang w:eastAsia="ru-RU"/>
        </w:rPr>
        <w:t xml:space="preserve"> научится</w:t>
      </w:r>
      <w:r w:rsidRPr="00BD7C18">
        <w:rPr>
          <w:rFonts w:ascii="Times New Roman" w:eastAsia="Times New Roman" w:hAnsi="Times New Roman" w:cs="Times New Roman"/>
          <w:color w:val="000000"/>
          <w:spacing w:val="3"/>
          <w:sz w:val="24"/>
          <w:szCs w:val="24"/>
          <w:lang w:eastAsia="ru-RU"/>
        </w:rPr>
        <w:t xml:space="preserve"> пользоваться научными методами для распознания биологических проблем; давать научное объяснение биологическим фактам, процессам, явлениям,закономерностям,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95A4A" w:rsidRPr="00BD7C18" w:rsidRDefault="00E95A4A" w:rsidP="00E95A4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Выпускник</w:t>
      </w:r>
      <w:r w:rsidRPr="00BD7C18">
        <w:rPr>
          <w:rFonts w:ascii="Times New Roman" w:eastAsia="Times New Roman" w:hAnsi="Times New Roman" w:cs="Times New Roman"/>
          <w:b/>
          <w:bCs/>
          <w:color w:val="000000"/>
          <w:spacing w:val="4"/>
          <w:sz w:val="24"/>
          <w:szCs w:val="24"/>
          <w:lang w:eastAsia="ru-RU"/>
        </w:rPr>
        <w:t xml:space="preserve"> овладеет</w:t>
      </w:r>
      <w:r w:rsidRPr="00BD7C18">
        <w:rPr>
          <w:rFonts w:ascii="Times New Roman" w:eastAsia="Times New Roman" w:hAnsi="Times New Roman" w:cs="Times New Roman"/>
          <w:color w:val="000000"/>
          <w:spacing w:val="3"/>
          <w:sz w:val="24"/>
          <w:szCs w:val="24"/>
          <w:lang w:eastAsia="ru-RU"/>
        </w:rPr>
        <w:t xml:space="preserve">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95A4A" w:rsidRPr="00BD7C18" w:rsidRDefault="00E95A4A" w:rsidP="00E95A4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Выпускник</w:t>
      </w:r>
      <w:r w:rsidRPr="00BD7C18">
        <w:rPr>
          <w:rFonts w:ascii="Times New Roman" w:eastAsia="Times New Roman" w:hAnsi="Times New Roman" w:cs="Times New Roman"/>
          <w:b/>
          <w:bCs/>
          <w:color w:val="000000"/>
          <w:spacing w:val="4"/>
          <w:sz w:val="24"/>
          <w:szCs w:val="24"/>
          <w:lang w:eastAsia="ru-RU"/>
        </w:rPr>
        <w:t xml:space="preserve"> освоит</w:t>
      </w:r>
      <w:r w:rsidRPr="00BD7C18">
        <w:rPr>
          <w:rFonts w:ascii="Times New Roman" w:eastAsia="Times New Roman" w:hAnsi="Times New Roman" w:cs="Times New Roman"/>
          <w:color w:val="000000"/>
          <w:spacing w:val="3"/>
          <w:sz w:val="24"/>
          <w:szCs w:val="24"/>
          <w:lang w:eastAsia="ru-RU"/>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95A4A" w:rsidRPr="00BD7C18" w:rsidRDefault="00E95A4A" w:rsidP="00E95A4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Выпускник</w:t>
      </w:r>
      <w:r w:rsidRPr="00BD7C18">
        <w:rPr>
          <w:rFonts w:ascii="Times New Roman" w:eastAsia="Times New Roman" w:hAnsi="Times New Roman" w:cs="Times New Roman"/>
          <w:b/>
          <w:bCs/>
          <w:color w:val="000000"/>
          <w:spacing w:val="4"/>
          <w:sz w:val="24"/>
          <w:szCs w:val="24"/>
          <w:lang w:eastAsia="ru-RU"/>
        </w:rPr>
        <w:t xml:space="preserve"> приобретет</w:t>
      </w:r>
      <w:r w:rsidRPr="00BD7C18">
        <w:rPr>
          <w:rFonts w:ascii="Times New Roman" w:eastAsia="Times New Roman" w:hAnsi="Times New Roman" w:cs="Times New Roman"/>
          <w:color w:val="000000"/>
          <w:spacing w:val="3"/>
          <w:sz w:val="24"/>
          <w:szCs w:val="24"/>
          <w:lang w:eastAsia="ru-RU"/>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40515D" w:rsidRPr="00BD7C18" w:rsidRDefault="0040515D" w:rsidP="00E95A4A">
      <w:pPr>
        <w:spacing w:after="0" w:line="274"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225" w:name="bookmark227"/>
    </w:p>
    <w:p w:rsidR="00E95A4A" w:rsidRPr="00BD7C18" w:rsidRDefault="00E95A4A" w:rsidP="00E95A4A">
      <w:pPr>
        <w:spacing w:after="0" w:line="274" w:lineRule="exact"/>
        <w:ind w:left="20" w:firstLine="720"/>
        <w:jc w:val="both"/>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225"/>
    </w:p>
    <w:p w:rsidR="00E95A4A" w:rsidRPr="00BD7C18" w:rsidRDefault="00E95A4A" w:rsidP="00D14F78">
      <w:pPr>
        <w:numPr>
          <w:ilvl w:val="0"/>
          <w:numId w:val="3"/>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осознанно использовать знания основных правил поведения в природе и основ здорового образа жизни в быту;</w:t>
      </w:r>
    </w:p>
    <w:p w:rsidR="00E95A4A" w:rsidRPr="00BD7C18" w:rsidRDefault="00E95A4A" w:rsidP="00D14F78">
      <w:pPr>
        <w:numPr>
          <w:ilvl w:val="0"/>
          <w:numId w:val="3"/>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выбирать целевые и смысловые установки в своих действиях и поступках по отношению к живой природе, здоровью своему и окружающих;</w:t>
      </w:r>
    </w:p>
    <w:p w:rsidR="00E95A4A" w:rsidRPr="00BD7C18" w:rsidRDefault="00E95A4A" w:rsidP="00D14F78">
      <w:pPr>
        <w:numPr>
          <w:ilvl w:val="0"/>
          <w:numId w:val="3"/>
        </w:numPr>
        <w:tabs>
          <w:tab w:val="left" w:pos="102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E95A4A" w:rsidRPr="00BD7C18" w:rsidRDefault="00E95A4A" w:rsidP="00D14F78">
      <w:pPr>
        <w:numPr>
          <w:ilvl w:val="0"/>
          <w:numId w:val="3"/>
        </w:numPr>
        <w:tabs>
          <w:tab w:val="left" w:pos="101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40515D" w:rsidRPr="00BD7C18" w:rsidRDefault="0040515D" w:rsidP="00E95A4A">
      <w:pPr>
        <w:spacing w:after="0" w:line="278" w:lineRule="exact"/>
        <w:ind w:left="440"/>
        <w:outlineLvl w:val="0"/>
        <w:rPr>
          <w:rFonts w:ascii="Times New Roman" w:eastAsia="Times New Roman" w:hAnsi="Times New Roman" w:cs="Times New Roman"/>
          <w:b/>
          <w:bCs/>
          <w:color w:val="000000"/>
          <w:spacing w:val="4"/>
          <w:sz w:val="24"/>
          <w:szCs w:val="24"/>
          <w:lang w:eastAsia="ru-RU"/>
        </w:rPr>
      </w:pPr>
      <w:bookmarkStart w:id="226" w:name="bookmark228"/>
    </w:p>
    <w:p w:rsidR="00E95A4A" w:rsidRPr="00BD7C18" w:rsidRDefault="00E95A4A" w:rsidP="00E95A4A">
      <w:pPr>
        <w:spacing w:after="0" w:line="278" w:lineRule="exact"/>
        <w:ind w:left="44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Живые организмы</w:t>
      </w:r>
      <w:bookmarkEnd w:id="226"/>
    </w:p>
    <w:p w:rsidR="00E95A4A" w:rsidRPr="00BD7C18" w:rsidRDefault="00E95A4A" w:rsidP="00E95A4A">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227" w:name="bookmark229"/>
      <w:r w:rsidRPr="00BD7C18">
        <w:rPr>
          <w:rFonts w:ascii="Times New Roman" w:eastAsia="Times New Roman" w:hAnsi="Times New Roman" w:cs="Times New Roman"/>
          <w:b/>
          <w:bCs/>
          <w:color w:val="000000"/>
          <w:spacing w:val="4"/>
          <w:sz w:val="24"/>
          <w:szCs w:val="24"/>
          <w:lang w:eastAsia="ru-RU"/>
        </w:rPr>
        <w:t>Выпускник научится:</w:t>
      </w:r>
      <w:bookmarkEnd w:id="227"/>
    </w:p>
    <w:p w:rsidR="00E95A4A" w:rsidRPr="00BD7C18" w:rsidRDefault="00E95A4A"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95A4A" w:rsidRPr="00BD7C18" w:rsidRDefault="00E95A4A"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аргументировать, приводить доказательства родства различных таксонов растений, животных, грибов и бактерий;</w:t>
      </w:r>
    </w:p>
    <w:p w:rsidR="00E95A4A" w:rsidRPr="00BD7C18" w:rsidRDefault="00E95A4A"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аргументировать, приводить доказательства различий растений, животных, грибов и бактерий;</w:t>
      </w:r>
    </w:p>
    <w:p w:rsidR="00E95A4A" w:rsidRPr="00BD7C18" w:rsidRDefault="00E95A4A"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E95A4A" w:rsidRPr="00BD7C18" w:rsidRDefault="00E95A4A" w:rsidP="00D14F78">
      <w:pPr>
        <w:numPr>
          <w:ilvl w:val="0"/>
          <w:numId w:val="3"/>
        </w:numPr>
        <w:tabs>
          <w:tab w:val="left" w:pos="100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роль биологии в практической деятельности людей; роль различных организмов в жизни человека;</w:t>
      </w:r>
    </w:p>
    <w:p w:rsidR="00E95A4A" w:rsidRPr="00BD7C18" w:rsidRDefault="00E95A4A" w:rsidP="00D14F78">
      <w:pPr>
        <w:numPr>
          <w:ilvl w:val="0"/>
          <w:numId w:val="3"/>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95A4A" w:rsidRPr="00BD7C18" w:rsidRDefault="00E95A4A"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выявлять примеры и раскрывать сущность приспособленности организмов к среде обитания;</w:t>
      </w:r>
    </w:p>
    <w:p w:rsidR="00E95A4A" w:rsidRPr="00BD7C18" w:rsidRDefault="00E95A4A" w:rsidP="00D14F78">
      <w:pPr>
        <w:numPr>
          <w:ilvl w:val="0"/>
          <w:numId w:val="3"/>
        </w:numPr>
        <w:tabs>
          <w:tab w:val="left" w:pos="100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95A4A" w:rsidRPr="00BD7C18" w:rsidRDefault="00E95A4A" w:rsidP="00D14F78">
      <w:pPr>
        <w:numPr>
          <w:ilvl w:val="0"/>
          <w:numId w:val="3"/>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95A4A" w:rsidRPr="00BD7C18" w:rsidRDefault="00E95A4A" w:rsidP="00D14F78">
      <w:pPr>
        <w:numPr>
          <w:ilvl w:val="0"/>
          <w:numId w:val="3"/>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устанавливать взаимосвязи между особенностями строения и функциями клеток и тканей, органов и систем органов;</w:t>
      </w:r>
    </w:p>
    <w:p w:rsidR="00E95A4A" w:rsidRPr="00BD7C18" w:rsidRDefault="00E95A4A"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E95A4A" w:rsidRPr="00BD7C18" w:rsidRDefault="00E95A4A" w:rsidP="00D14F78">
      <w:pPr>
        <w:numPr>
          <w:ilvl w:val="0"/>
          <w:numId w:val="3"/>
        </w:numPr>
        <w:tabs>
          <w:tab w:val="left" w:pos="101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знать и аргументировать основные правила поведения в природе;</w:t>
      </w:r>
    </w:p>
    <w:p w:rsidR="00E95A4A" w:rsidRPr="00BD7C18" w:rsidRDefault="00E95A4A"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и оценивать последствия деятельности человека в природе;</w:t>
      </w:r>
    </w:p>
    <w:p w:rsidR="00E95A4A" w:rsidRPr="00BD7C18" w:rsidRDefault="00E95A4A" w:rsidP="00D14F78">
      <w:pPr>
        <w:numPr>
          <w:ilvl w:val="0"/>
          <w:numId w:val="3"/>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и использовать приемы выращивания и размножения культурных растений и домашних животных, ухода за ними;</w:t>
      </w:r>
    </w:p>
    <w:p w:rsidR="00E95A4A" w:rsidRPr="00BD7C18" w:rsidRDefault="00E95A4A" w:rsidP="00D14F78">
      <w:pPr>
        <w:numPr>
          <w:ilvl w:val="0"/>
          <w:numId w:val="3"/>
        </w:numPr>
        <w:tabs>
          <w:tab w:val="left" w:pos="1014"/>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знать и соблюдать правила работы в кабинете биологии.</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E95A4A">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228" w:name="bookmark230"/>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228"/>
    </w:p>
    <w:p w:rsidR="00E95A4A" w:rsidRPr="00BD7C18" w:rsidRDefault="00E95A4A" w:rsidP="00D14F78">
      <w:pPr>
        <w:numPr>
          <w:ilvl w:val="0"/>
          <w:numId w:val="3"/>
        </w:numPr>
        <w:tabs>
          <w:tab w:val="left" w:pos="104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95A4A" w:rsidRPr="00BD7C18" w:rsidRDefault="00E95A4A" w:rsidP="00D14F78">
      <w:pPr>
        <w:numPr>
          <w:ilvl w:val="0"/>
          <w:numId w:val="3"/>
        </w:numPr>
        <w:tabs>
          <w:tab w:val="left" w:pos="1067"/>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E95A4A" w:rsidRPr="00BD7C18" w:rsidRDefault="00E95A4A" w:rsidP="00D14F78">
      <w:pPr>
        <w:numPr>
          <w:ilvl w:val="0"/>
          <w:numId w:val="3"/>
        </w:numPr>
        <w:tabs>
          <w:tab w:val="left" w:pos="1053"/>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95A4A" w:rsidRPr="00BD7C18" w:rsidRDefault="00E95A4A" w:rsidP="00D14F78">
      <w:pPr>
        <w:numPr>
          <w:ilvl w:val="0"/>
          <w:numId w:val="3"/>
        </w:numPr>
        <w:tabs>
          <w:tab w:val="left" w:pos="1038"/>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95A4A" w:rsidRPr="00BD7C18" w:rsidRDefault="00E95A4A" w:rsidP="00D14F78">
      <w:pPr>
        <w:numPr>
          <w:ilvl w:val="0"/>
          <w:numId w:val="3"/>
        </w:numPr>
        <w:tabs>
          <w:tab w:val="left" w:pos="103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E95A4A" w:rsidRPr="00BD7C18" w:rsidRDefault="00E95A4A" w:rsidP="00D14F78">
      <w:pPr>
        <w:numPr>
          <w:ilvl w:val="0"/>
          <w:numId w:val="3"/>
        </w:numPr>
        <w:tabs>
          <w:tab w:val="left" w:pos="103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95A4A" w:rsidRPr="00BD7C18" w:rsidRDefault="00E95A4A" w:rsidP="00D14F78">
      <w:pPr>
        <w:numPr>
          <w:ilvl w:val="0"/>
          <w:numId w:val="3"/>
        </w:numPr>
        <w:tabs>
          <w:tab w:val="left" w:pos="1000"/>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40515D" w:rsidRPr="00BD7C18" w:rsidRDefault="0040515D" w:rsidP="00E95A4A">
      <w:pPr>
        <w:spacing w:after="0" w:line="278" w:lineRule="exact"/>
        <w:ind w:left="460"/>
        <w:outlineLvl w:val="0"/>
        <w:rPr>
          <w:rFonts w:ascii="Times New Roman" w:eastAsia="Times New Roman" w:hAnsi="Times New Roman" w:cs="Times New Roman"/>
          <w:b/>
          <w:bCs/>
          <w:color w:val="000000"/>
          <w:spacing w:val="4"/>
          <w:sz w:val="24"/>
          <w:szCs w:val="24"/>
          <w:lang w:eastAsia="ru-RU"/>
        </w:rPr>
      </w:pPr>
      <w:bookmarkStart w:id="229" w:name="bookmark231"/>
    </w:p>
    <w:p w:rsidR="00E95A4A" w:rsidRPr="00BD7C18" w:rsidRDefault="00E95A4A" w:rsidP="00E95A4A">
      <w:pPr>
        <w:spacing w:after="0" w:line="278" w:lineRule="exact"/>
        <w:ind w:left="46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Человек и его здоровье</w:t>
      </w:r>
      <w:bookmarkEnd w:id="229"/>
    </w:p>
    <w:p w:rsidR="00E95A4A" w:rsidRPr="00BD7C18" w:rsidRDefault="00E95A4A" w:rsidP="00E95A4A">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230" w:name="bookmark232"/>
      <w:r w:rsidRPr="00BD7C18">
        <w:rPr>
          <w:rFonts w:ascii="Times New Roman" w:eastAsia="Times New Roman" w:hAnsi="Times New Roman" w:cs="Times New Roman"/>
          <w:b/>
          <w:bCs/>
          <w:color w:val="000000"/>
          <w:spacing w:val="4"/>
          <w:sz w:val="24"/>
          <w:szCs w:val="24"/>
          <w:lang w:eastAsia="ru-RU"/>
        </w:rPr>
        <w:t>Выпускник научится:</w:t>
      </w:r>
      <w:bookmarkEnd w:id="230"/>
    </w:p>
    <w:p w:rsidR="00E95A4A" w:rsidRPr="00BD7C18" w:rsidRDefault="00E95A4A" w:rsidP="00D14F78">
      <w:pPr>
        <w:numPr>
          <w:ilvl w:val="0"/>
          <w:numId w:val="3"/>
        </w:numPr>
        <w:tabs>
          <w:tab w:val="left" w:pos="103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95A4A" w:rsidRPr="00BD7C18" w:rsidRDefault="00E95A4A" w:rsidP="00D14F78">
      <w:pPr>
        <w:numPr>
          <w:ilvl w:val="0"/>
          <w:numId w:val="3"/>
        </w:numPr>
        <w:tabs>
          <w:tab w:val="left" w:pos="103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аргументировать, приводить доказательства взаимосвязи человека и окружающей среды, родства человека с животными;</w:t>
      </w:r>
    </w:p>
    <w:p w:rsidR="00E95A4A" w:rsidRPr="00BD7C18" w:rsidRDefault="00E95A4A" w:rsidP="00D14F78">
      <w:pPr>
        <w:numPr>
          <w:ilvl w:val="0"/>
          <w:numId w:val="3"/>
        </w:numPr>
        <w:tabs>
          <w:tab w:val="left" w:pos="104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аргументировать, приводить доказательства отличий человека от животных;</w:t>
      </w:r>
    </w:p>
    <w:p w:rsidR="00E95A4A" w:rsidRPr="00BD7C18" w:rsidRDefault="00E95A4A" w:rsidP="00D14F78">
      <w:pPr>
        <w:numPr>
          <w:ilvl w:val="0"/>
          <w:numId w:val="3"/>
        </w:numPr>
        <w:tabs>
          <w:tab w:val="left" w:pos="103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95A4A" w:rsidRPr="00BD7C18" w:rsidRDefault="00E95A4A" w:rsidP="00D14F78">
      <w:pPr>
        <w:numPr>
          <w:ilvl w:val="0"/>
          <w:numId w:val="3"/>
        </w:numPr>
        <w:tabs>
          <w:tab w:val="left" w:pos="103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эволюцию вида Человек разумный на примерах сопоставления биологических объектов и других материальных артефактов;</w:t>
      </w:r>
    </w:p>
    <w:p w:rsidR="00E95A4A" w:rsidRPr="00BD7C18" w:rsidRDefault="00E95A4A" w:rsidP="00D14F78">
      <w:pPr>
        <w:numPr>
          <w:ilvl w:val="0"/>
          <w:numId w:val="3"/>
        </w:numPr>
        <w:tabs>
          <w:tab w:val="left" w:pos="103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E95A4A" w:rsidRPr="00BD7C18" w:rsidRDefault="00E95A4A" w:rsidP="00D14F78">
      <w:pPr>
        <w:numPr>
          <w:ilvl w:val="0"/>
          <w:numId w:val="3"/>
        </w:numPr>
        <w:tabs>
          <w:tab w:val="left" w:pos="102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95A4A" w:rsidRPr="00BD7C18" w:rsidRDefault="00E95A4A" w:rsidP="00D14F78">
      <w:pPr>
        <w:numPr>
          <w:ilvl w:val="0"/>
          <w:numId w:val="3"/>
        </w:numPr>
        <w:tabs>
          <w:tab w:val="left" w:pos="104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95A4A" w:rsidRPr="00BD7C18" w:rsidRDefault="00E95A4A" w:rsidP="00D14F78">
      <w:pPr>
        <w:numPr>
          <w:ilvl w:val="0"/>
          <w:numId w:val="3"/>
        </w:numPr>
        <w:tabs>
          <w:tab w:val="left" w:pos="102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устанавливать взаимосвязи между особенностями строения и функциями клеток и тканей, органов и систем органов;</w:t>
      </w:r>
    </w:p>
    <w:p w:rsidR="00E95A4A" w:rsidRPr="00BD7C18" w:rsidRDefault="00E95A4A" w:rsidP="00D14F78">
      <w:pPr>
        <w:numPr>
          <w:ilvl w:val="0"/>
          <w:numId w:val="3"/>
        </w:numPr>
        <w:tabs>
          <w:tab w:val="left" w:pos="103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E95A4A" w:rsidRPr="00BD7C18" w:rsidRDefault="00E95A4A" w:rsidP="00D14F78">
      <w:pPr>
        <w:numPr>
          <w:ilvl w:val="0"/>
          <w:numId w:val="3"/>
        </w:numPr>
        <w:tabs>
          <w:tab w:val="left" w:pos="102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знать и аргументировать основные принципы здорового образа жизни, рациональной организации труда и отдыха;</w:t>
      </w:r>
    </w:p>
    <w:p w:rsidR="00E95A4A" w:rsidRPr="00BD7C18" w:rsidRDefault="00E95A4A" w:rsidP="00D14F78">
      <w:pPr>
        <w:numPr>
          <w:ilvl w:val="0"/>
          <w:numId w:val="3"/>
        </w:numPr>
        <w:tabs>
          <w:tab w:val="left" w:pos="104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и оценивать влияние факторов риска на здоровье человека;</w:t>
      </w:r>
    </w:p>
    <w:p w:rsidR="00E95A4A" w:rsidRPr="00BD7C18" w:rsidRDefault="00E95A4A" w:rsidP="00D14F78">
      <w:pPr>
        <w:numPr>
          <w:ilvl w:val="0"/>
          <w:numId w:val="3"/>
        </w:numPr>
        <w:tabs>
          <w:tab w:val="left" w:pos="104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и использовать приемы оказания первой помощи;</w:t>
      </w:r>
    </w:p>
    <w:p w:rsidR="00E95A4A" w:rsidRPr="00BD7C18" w:rsidRDefault="00E95A4A" w:rsidP="00D14F78">
      <w:pPr>
        <w:numPr>
          <w:ilvl w:val="0"/>
          <w:numId w:val="3"/>
        </w:numPr>
        <w:tabs>
          <w:tab w:val="left" w:pos="1034"/>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знать и соблюдать правила работы в кабинете биологии.</w:t>
      </w:r>
    </w:p>
    <w:p w:rsidR="0040515D" w:rsidRPr="00BD7C18" w:rsidRDefault="0040515D" w:rsidP="0040515D">
      <w:pPr>
        <w:spacing w:after="0" w:line="210" w:lineRule="exact"/>
        <w:jc w:val="both"/>
        <w:outlineLvl w:val="0"/>
        <w:rPr>
          <w:rFonts w:ascii="Times New Roman" w:eastAsia="Times New Roman" w:hAnsi="Times New Roman" w:cs="Times New Roman"/>
          <w:b/>
          <w:bCs/>
          <w:color w:val="000000"/>
          <w:spacing w:val="4"/>
          <w:sz w:val="24"/>
          <w:szCs w:val="24"/>
          <w:lang w:eastAsia="ru-RU"/>
        </w:rPr>
      </w:pPr>
      <w:bookmarkStart w:id="231" w:name="bookmark233"/>
    </w:p>
    <w:p w:rsidR="0040515D" w:rsidRPr="00BD7C18" w:rsidRDefault="0040515D" w:rsidP="00E95A4A">
      <w:pPr>
        <w:spacing w:after="0" w:line="210" w:lineRule="exact"/>
        <w:ind w:left="40" w:firstLine="720"/>
        <w:jc w:val="both"/>
        <w:outlineLvl w:val="0"/>
        <w:rPr>
          <w:rFonts w:ascii="Times New Roman" w:eastAsia="Times New Roman" w:hAnsi="Times New Roman" w:cs="Times New Roman"/>
          <w:b/>
          <w:bCs/>
          <w:color w:val="000000"/>
          <w:spacing w:val="4"/>
          <w:sz w:val="24"/>
          <w:szCs w:val="24"/>
          <w:lang w:eastAsia="ru-RU"/>
        </w:rPr>
      </w:pPr>
    </w:p>
    <w:p w:rsidR="00E95A4A" w:rsidRPr="00BD7C18" w:rsidRDefault="00E95A4A" w:rsidP="00E95A4A">
      <w:pPr>
        <w:spacing w:after="0" w:line="210" w:lineRule="exact"/>
        <w:ind w:left="40" w:firstLine="720"/>
        <w:jc w:val="both"/>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231"/>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14"/>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95A4A" w:rsidRPr="00BD7C18" w:rsidRDefault="00E95A4A" w:rsidP="00D14F78">
      <w:pPr>
        <w:numPr>
          <w:ilvl w:val="0"/>
          <w:numId w:val="7"/>
        </w:numPr>
        <w:tabs>
          <w:tab w:val="left" w:pos="102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E95A4A" w:rsidRPr="00BD7C18" w:rsidRDefault="00E95A4A" w:rsidP="00D14F78">
      <w:pPr>
        <w:numPr>
          <w:ilvl w:val="0"/>
          <w:numId w:val="7"/>
        </w:numPr>
        <w:tabs>
          <w:tab w:val="left" w:pos="1023"/>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ориентироваться в системе моральных норм и ценностей по отношению к собственному здоровью и здоровью других людей;</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95A4A" w:rsidRPr="00BD7C18" w:rsidRDefault="00E95A4A" w:rsidP="00D14F78">
      <w:pPr>
        <w:numPr>
          <w:ilvl w:val="0"/>
          <w:numId w:val="7"/>
        </w:numPr>
        <w:tabs>
          <w:tab w:val="left" w:pos="101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95A4A" w:rsidRPr="00BD7C18" w:rsidRDefault="00E95A4A" w:rsidP="00D14F78">
      <w:pPr>
        <w:numPr>
          <w:ilvl w:val="0"/>
          <w:numId w:val="7"/>
        </w:numPr>
        <w:tabs>
          <w:tab w:val="left" w:pos="980"/>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40515D" w:rsidRPr="00BD7C18" w:rsidRDefault="0040515D" w:rsidP="00E95A4A">
      <w:pPr>
        <w:spacing w:after="0" w:line="278" w:lineRule="exact"/>
        <w:ind w:left="460"/>
        <w:outlineLvl w:val="1"/>
        <w:rPr>
          <w:rFonts w:ascii="Times New Roman" w:eastAsia="Times New Roman" w:hAnsi="Times New Roman" w:cs="Times New Roman"/>
          <w:b/>
          <w:bCs/>
          <w:color w:val="000000"/>
          <w:spacing w:val="3"/>
          <w:sz w:val="24"/>
          <w:szCs w:val="24"/>
          <w:lang w:eastAsia="ru-RU"/>
        </w:rPr>
      </w:pPr>
      <w:bookmarkStart w:id="232" w:name="bookmark234"/>
      <w:bookmarkStart w:id="233" w:name="bookmark237"/>
    </w:p>
    <w:p w:rsidR="00E95A4A" w:rsidRPr="00BD7C18" w:rsidRDefault="00E95A4A" w:rsidP="00E95A4A">
      <w:pPr>
        <w:spacing w:after="0" w:line="278" w:lineRule="exact"/>
        <w:ind w:left="460"/>
        <w:outlineLvl w:val="1"/>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Общие биологические закономерности</w:t>
      </w:r>
      <w:bookmarkEnd w:id="232"/>
    </w:p>
    <w:p w:rsidR="00E95A4A" w:rsidRPr="00BD7C18" w:rsidRDefault="00E95A4A" w:rsidP="00E95A4A">
      <w:pPr>
        <w:spacing w:after="0" w:line="278" w:lineRule="exact"/>
        <w:ind w:left="20" w:firstLine="720"/>
        <w:jc w:val="both"/>
        <w:outlineLvl w:val="1"/>
        <w:rPr>
          <w:rFonts w:ascii="Times New Roman" w:eastAsia="Times New Roman" w:hAnsi="Times New Roman" w:cs="Times New Roman"/>
          <w:b/>
          <w:bCs/>
          <w:color w:val="000000"/>
          <w:spacing w:val="4"/>
          <w:sz w:val="24"/>
          <w:szCs w:val="24"/>
          <w:lang w:eastAsia="ru-RU"/>
        </w:rPr>
      </w:pPr>
      <w:bookmarkStart w:id="234" w:name="bookmark235"/>
      <w:r w:rsidRPr="00BD7C18">
        <w:rPr>
          <w:rFonts w:ascii="Times New Roman" w:eastAsia="Times New Roman" w:hAnsi="Times New Roman" w:cs="Times New Roman"/>
          <w:b/>
          <w:bCs/>
          <w:color w:val="000000"/>
          <w:spacing w:val="3"/>
          <w:sz w:val="24"/>
          <w:szCs w:val="24"/>
          <w:lang w:eastAsia="ru-RU"/>
        </w:rPr>
        <w:t>Выпускник научится:</w:t>
      </w:r>
      <w:bookmarkEnd w:id="234"/>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аргументировать, приводить доказательства необходимости защиты окружающей среды;</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аргументировать, приводить доказательства зависимости здоровья человека от состояния окружающей среды;</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осуществлять классификацию биологических объектов на основе определения их принадлежности к определенной систематической группе;</w:t>
      </w:r>
    </w:p>
    <w:p w:rsidR="00E95A4A" w:rsidRPr="00BD7C18" w:rsidRDefault="00E95A4A" w:rsidP="00D14F78">
      <w:pPr>
        <w:numPr>
          <w:ilvl w:val="0"/>
          <w:numId w:val="7"/>
        </w:numPr>
        <w:tabs>
          <w:tab w:val="left" w:pos="100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общность происхождения и эволюции организмов на основе сопоставления особенностей их строения и функционирования;</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механизмы наследственности и изменчивости, возникновения приспособленности, процесс видообразования;</w:t>
      </w:r>
    </w:p>
    <w:p w:rsidR="00E95A4A" w:rsidRPr="00BD7C18" w:rsidRDefault="00E95A4A" w:rsidP="00D14F78">
      <w:pPr>
        <w:numPr>
          <w:ilvl w:val="0"/>
          <w:numId w:val="7"/>
        </w:numPr>
        <w:tabs>
          <w:tab w:val="left" w:pos="100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сравнивать биологические объекты, процессы; делать выводы и умозаключения на основе сравнения;</w:t>
      </w:r>
    </w:p>
    <w:p w:rsidR="00E95A4A" w:rsidRPr="00BD7C18" w:rsidRDefault="00E95A4A" w:rsidP="00D14F78">
      <w:pPr>
        <w:numPr>
          <w:ilvl w:val="0"/>
          <w:numId w:val="7"/>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устанавливать взаимосвязи между особенностями строения и функциями органов и систем органов;</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E95A4A" w:rsidRPr="00BD7C18" w:rsidRDefault="00E95A4A" w:rsidP="00D14F78">
      <w:pPr>
        <w:numPr>
          <w:ilvl w:val="0"/>
          <w:numId w:val="7"/>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знать и аргументировать основные правила поведения в природе; анализировать и оценивать последствия деятельности человека в природе;</w:t>
      </w:r>
    </w:p>
    <w:p w:rsidR="00E95A4A" w:rsidRPr="00BD7C18" w:rsidRDefault="00E95A4A" w:rsidP="00D14F78">
      <w:pPr>
        <w:numPr>
          <w:ilvl w:val="0"/>
          <w:numId w:val="7"/>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и использовать приемы выращивания и размножения культурных растений и домашних животных, ухода за ними в агроценозах;</w:t>
      </w:r>
    </w:p>
    <w:p w:rsidR="00E95A4A" w:rsidRPr="00BD7C18" w:rsidRDefault="00E95A4A" w:rsidP="00D14F78">
      <w:pPr>
        <w:numPr>
          <w:ilvl w:val="0"/>
          <w:numId w:val="7"/>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95A4A" w:rsidRPr="00BD7C18" w:rsidRDefault="00E95A4A" w:rsidP="00D14F78">
      <w:pPr>
        <w:numPr>
          <w:ilvl w:val="0"/>
          <w:numId w:val="7"/>
        </w:numPr>
        <w:tabs>
          <w:tab w:val="left" w:pos="101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знать и соблюдать правила работы в кабинете биологии.</w:t>
      </w:r>
    </w:p>
    <w:p w:rsidR="0040515D" w:rsidRPr="00BD7C18" w:rsidRDefault="0040515D" w:rsidP="00E95A4A">
      <w:pPr>
        <w:spacing w:after="0" w:line="283" w:lineRule="exact"/>
        <w:ind w:left="20" w:firstLine="720"/>
        <w:jc w:val="both"/>
        <w:outlineLvl w:val="1"/>
        <w:rPr>
          <w:rFonts w:ascii="Times New Roman" w:eastAsia="Times New Roman" w:hAnsi="Times New Roman" w:cs="Times New Roman"/>
          <w:b/>
          <w:bCs/>
          <w:color w:val="000000"/>
          <w:spacing w:val="3"/>
          <w:sz w:val="24"/>
          <w:szCs w:val="24"/>
          <w:lang w:eastAsia="ru-RU"/>
        </w:rPr>
      </w:pPr>
      <w:bookmarkStart w:id="235" w:name="bookmark236"/>
    </w:p>
    <w:p w:rsidR="00E95A4A" w:rsidRPr="00BD7C18" w:rsidRDefault="00E95A4A" w:rsidP="00E95A4A">
      <w:pPr>
        <w:spacing w:after="0" w:line="283" w:lineRule="exact"/>
        <w:ind w:left="20" w:firstLine="720"/>
        <w:jc w:val="both"/>
        <w:outlineLvl w:val="1"/>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Выпускник получит возможность научиться:</w:t>
      </w:r>
      <w:bookmarkEnd w:id="235"/>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99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экологические проблемы, возникающие в условиях нерационального природопользования, и пути решения этих проблем;</w:t>
      </w:r>
    </w:p>
    <w:p w:rsidR="00E95A4A" w:rsidRPr="00BD7C18" w:rsidRDefault="00E95A4A" w:rsidP="00D14F78">
      <w:pPr>
        <w:numPr>
          <w:ilvl w:val="0"/>
          <w:numId w:val="7"/>
        </w:numPr>
        <w:tabs>
          <w:tab w:val="left" w:pos="99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95A4A" w:rsidRPr="00BD7C18" w:rsidRDefault="00E95A4A" w:rsidP="00D14F78">
      <w:pPr>
        <w:numPr>
          <w:ilvl w:val="0"/>
          <w:numId w:val="7"/>
        </w:numPr>
        <w:tabs>
          <w:tab w:val="left" w:pos="994"/>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95A4A" w:rsidRPr="00BD7C18" w:rsidRDefault="00E95A4A" w:rsidP="00D14F78">
      <w:pPr>
        <w:numPr>
          <w:ilvl w:val="0"/>
          <w:numId w:val="7"/>
        </w:numPr>
        <w:tabs>
          <w:tab w:val="left" w:pos="99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95A4A" w:rsidRPr="00BD7C18" w:rsidRDefault="00E95A4A" w:rsidP="00D14F78">
      <w:pPr>
        <w:numPr>
          <w:ilvl w:val="0"/>
          <w:numId w:val="7"/>
        </w:numPr>
        <w:tabs>
          <w:tab w:val="left" w:pos="99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95A4A" w:rsidRPr="00BD7C18" w:rsidRDefault="00E95A4A" w:rsidP="00D14F78">
      <w:pPr>
        <w:numPr>
          <w:ilvl w:val="0"/>
          <w:numId w:val="7"/>
        </w:numPr>
        <w:tabs>
          <w:tab w:val="left" w:pos="965"/>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E95A4A" w:rsidRPr="00BD7C18" w:rsidRDefault="00E95A4A" w:rsidP="00E95A4A">
      <w:pPr>
        <w:spacing w:after="0" w:line="278" w:lineRule="exact"/>
        <w:ind w:left="4540"/>
        <w:outlineLvl w:val="1"/>
        <w:rPr>
          <w:rFonts w:ascii="Times New Roman" w:eastAsia="Times New Roman" w:hAnsi="Times New Roman" w:cs="Times New Roman"/>
          <w:b/>
          <w:bCs/>
          <w:color w:val="000000"/>
          <w:spacing w:val="3"/>
          <w:sz w:val="24"/>
          <w:szCs w:val="24"/>
          <w:lang w:eastAsia="ru-RU"/>
        </w:rPr>
      </w:pPr>
    </w:p>
    <w:p w:rsidR="00E95A4A" w:rsidRPr="00BD7C18" w:rsidRDefault="00A23794" w:rsidP="00E95A4A">
      <w:pPr>
        <w:spacing w:after="0" w:line="278" w:lineRule="exact"/>
        <w:ind w:left="4540"/>
        <w:outlineLvl w:val="1"/>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1.2.5.13</w:t>
      </w:r>
      <w:r w:rsidR="00E95A4A" w:rsidRPr="00BD7C18">
        <w:rPr>
          <w:rFonts w:ascii="Times New Roman" w:eastAsia="Times New Roman" w:hAnsi="Times New Roman" w:cs="Times New Roman"/>
          <w:b/>
          <w:bCs/>
          <w:color w:val="000000"/>
          <w:spacing w:val="3"/>
          <w:sz w:val="24"/>
          <w:szCs w:val="24"/>
          <w:lang w:eastAsia="ru-RU"/>
        </w:rPr>
        <w:t>. Химия</w:t>
      </w:r>
      <w:bookmarkEnd w:id="233"/>
    </w:p>
    <w:p w:rsidR="00E95A4A" w:rsidRPr="00BD7C18" w:rsidRDefault="00E95A4A" w:rsidP="00E95A4A">
      <w:pPr>
        <w:spacing w:after="0" w:line="278" w:lineRule="exact"/>
        <w:ind w:firstLine="720"/>
        <w:jc w:val="both"/>
        <w:outlineLvl w:val="1"/>
        <w:rPr>
          <w:rFonts w:ascii="Times New Roman" w:eastAsia="Times New Roman" w:hAnsi="Times New Roman" w:cs="Times New Roman"/>
          <w:b/>
          <w:bCs/>
          <w:color w:val="000000"/>
          <w:spacing w:val="4"/>
          <w:sz w:val="24"/>
          <w:szCs w:val="24"/>
          <w:lang w:eastAsia="ru-RU"/>
        </w:rPr>
      </w:pPr>
      <w:bookmarkStart w:id="236" w:name="bookmark238"/>
      <w:r w:rsidRPr="00BD7C18">
        <w:rPr>
          <w:rFonts w:ascii="Times New Roman" w:eastAsia="Times New Roman" w:hAnsi="Times New Roman" w:cs="Times New Roman"/>
          <w:b/>
          <w:bCs/>
          <w:color w:val="000000"/>
          <w:spacing w:val="3"/>
          <w:sz w:val="24"/>
          <w:szCs w:val="24"/>
          <w:lang w:eastAsia="ru-RU"/>
        </w:rPr>
        <w:t>Выпускник научится:</w:t>
      </w:r>
      <w:bookmarkEnd w:id="236"/>
    </w:p>
    <w:p w:rsidR="00E95A4A" w:rsidRPr="00BD7C18" w:rsidRDefault="00E95A4A" w:rsidP="00F430DA">
      <w:pPr>
        <w:numPr>
          <w:ilvl w:val="0"/>
          <w:numId w:val="7"/>
        </w:numPr>
        <w:tabs>
          <w:tab w:val="left" w:pos="426"/>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основные методы познания: наблюдение, измерение, эксперимент;</w:t>
      </w:r>
    </w:p>
    <w:p w:rsidR="00E95A4A" w:rsidRPr="00BD7C18" w:rsidRDefault="00E95A4A" w:rsidP="00F430DA">
      <w:pPr>
        <w:numPr>
          <w:ilvl w:val="0"/>
          <w:numId w:val="7"/>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свойства твердых, жидких, газообразных веществ, выделяя их существенные признаки;</w:t>
      </w:r>
    </w:p>
    <w:p w:rsidR="00E95A4A" w:rsidRPr="00BD7C18" w:rsidRDefault="00E95A4A" w:rsidP="00F430DA">
      <w:pPr>
        <w:numPr>
          <w:ilvl w:val="0"/>
          <w:numId w:val="7"/>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95A4A" w:rsidRPr="00BD7C18" w:rsidRDefault="00E95A4A" w:rsidP="00F430DA">
      <w:pPr>
        <w:numPr>
          <w:ilvl w:val="0"/>
          <w:numId w:val="7"/>
        </w:numPr>
        <w:tabs>
          <w:tab w:val="left" w:pos="426"/>
        </w:tabs>
        <w:spacing w:after="0" w:line="269"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смысл законов сохранения массы веществ, постоянства состава, атомно-молекулярной теории;</w:t>
      </w:r>
    </w:p>
    <w:p w:rsidR="00E95A4A" w:rsidRPr="00BD7C18" w:rsidRDefault="00E95A4A" w:rsidP="00F430DA">
      <w:pPr>
        <w:numPr>
          <w:ilvl w:val="0"/>
          <w:numId w:val="7"/>
        </w:numPr>
        <w:tabs>
          <w:tab w:val="left" w:pos="426"/>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химические и физические явления;</w:t>
      </w:r>
    </w:p>
    <w:p w:rsidR="00E95A4A" w:rsidRPr="00BD7C18" w:rsidRDefault="00E95A4A" w:rsidP="00F430DA">
      <w:pPr>
        <w:numPr>
          <w:ilvl w:val="0"/>
          <w:numId w:val="7"/>
        </w:numPr>
        <w:tabs>
          <w:tab w:val="left" w:pos="426"/>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химические элементы;</w:t>
      </w:r>
    </w:p>
    <w:p w:rsidR="00E95A4A" w:rsidRPr="00BD7C18" w:rsidRDefault="00E95A4A" w:rsidP="00F430DA">
      <w:pPr>
        <w:numPr>
          <w:ilvl w:val="0"/>
          <w:numId w:val="7"/>
        </w:numPr>
        <w:tabs>
          <w:tab w:val="left" w:pos="426"/>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состав веществ по их формулам;</w:t>
      </w:r>
    </w:p>
    <w:p w:rsidR="00E95A4A" w:rsidRPr="00BD7C18" w:rsidRDefault="00E95A4A" w:rsidP="00F430DA">
      <w:pPr>
        <w:numPr>
          <w:ilvl w:val="0"/>
          <w:numId w:val="7"/>
        </w:numPr>
        <w:tabs>
          <w:tab w:val="left" w:pos="426"/>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валентность атома элемента в соединениях;</w:t>
      </w:r>
    </w:p>
    <w:p w:rsidR="00E95A4A" w:rsidRPr="00BD7C18" w:rsidRDefault="00E95A4A" w:rsidP="00F430DA">
      <w:pPr>
        <w:numPr>
          <w:ilvl w:val="0"/>
          <w:numId w:val="7"/>
        </w:numPr>
        <w:tabs>
          <w:tab w:val="left" w:pos="426"/>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тип химических реакций;</w:t>
      </w:r>
    </w:p>
    <w:p w:rsidR="00E95A4A" w:rsidRPr="00BD7C18" w:rsidRDefault="00E95A4A" w:rsidP="00F430DA">
      <w:pPr>
        <w:numPr>
          <w:ilvl w:val="0"/>
          <w:numId w:val="7"/>
        </w:numPr>
        <w:tabs>
          <w:tab w:val="left" w:pos="426"/>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признаки и условия протекания химических реакций;</w:t>
      </w:r>
    </w:p>
    <w:p w:rsidR="00E95A4A" w:rsidRPr="00BD7C18" w:rsidRDefault="00E95A4A" w:rsidP="00F430DA">
      <w:pPr>
        <w:numPr>
          <w:ilvl w:val="0"/>
          <w:numId w:val="7"/>
        </w:numPr>
        <w:tabs>
          <w:tab w:val="left" w:pos="42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выявлять признаки, свидетельствующие о протекании химической реакции при выполнении химического опыта;</w:t>
      </w:r>
    </w:p>
    <w:p w:rsidR="00E95A4A" w:rsidRPr="00BD7C18" w:rsidRDefault="00E95A4A" w:rsidP="00F430DA">
      <w:pPr>
        <w:numPr>
          <w:ilvl w:val="0"/>
          <w:numId w:val="7"/>
        </w:numPr>
        <w:tabs>
          <w:tab w:val="left" w:pos="426"/>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формулы бинарных соединений;</w:t>
      </w:r>
    </w:p>
    <w:p w:rsidR="00E95A4A" w:rsidRPr="00BD7C18" w:rsidRDefault="00E95A4A" w:rsidP="00F430DA">
      <w:pPr>
        <w:numPr>
          <w:ilvl w:val="0"/>
          <w:numId w:val="7"/>
        </w:numPr>
        <w:tabs>
          <w:tab w:val="left" w:pos="426"/>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уравнения химических реакций;</w:t>
      </w:r>
    </w:p>
    <w:p w:rsidR="00E95A4A" w:rsidRPr="00BD7C18" w:rsidRDefault="00E95A4A" w:rsidP="00F430DA">
      <w:pPr>
        <w:numPr>
          <w:ilvl w:val="0"/>
          <w:numId w:val="7"/>
        </w:numPr>
        <w:tabs>
          <w:tab w:val="left" w:pos="426"/>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соблюдать правила безопасной работы при проведении опытов;</w:t>
      </w:r>
    </w:p>
    <w:p w:rsidR="00E95A4A" w:rsidRPr="00BD7C18" w:rsidRDefault="00E95A4A" w:rsidP="00F430DA">
      <w:pPr>
        <w:numPr>
          <w:ilvl w:val="0"/>
          <w:numId w:val="7"/>
        </w:numPr>
        <w:tabs>
          <w:tab w:val="left" w:pos="426"/>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пользоваться лабораторным оборудованием и посудой;</w:t>
      </w:r>
    </w:p>
    <w:p w:rsidR="00E95A4A" w:rsidRPr="00BD7C18" w:rsidRDefault="00E95A4A" w:rsidP="00F430DA">
      <w:pPr>
        <w:numPr>
          <w:ilvl w:val="0"/>
          <w:numId w:val="7"/>
        </w:numPr>
        <w:tabs>
          <w:tab w:val="left" w:pos="426"/>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вычислять относительную молекулярную и молярную массы веществ;</w:t>
      </w:r>
    </w:p>
    <w:p w:rsidR="00E95A4A" w:rsidRPr="00BD7C18" w:rsidRDefault="00E95A4A" w:rsidP="00F430DA">
      <w:pPr>
        <w:numPr>
          <w:ilvl w:val="0"/>
          <w:numId w:val="7"/>
        </w:numPr>
        <w:tabs>
          <w:tab w:val="left" w:pos="426"/>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вычислять массовую долю химического элемента по формуле соединения;</w:t>
      </w:r>
    </w:p>
    <w:p w:rsidR="00E95A4A" w:rsidRPr="00BD7C18" w:rsidRDefault="00E95A4A" w:rsidP="00F430DA">
      <w:pPr>
        <w:numPr>
          <w:ilvl w:val="0"/>
          <w:numId w:val="7"/>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вычислять количество, объем или массу вещества по количеству, объему, массе реагентов или продуктов реакции;</w:t>
      </w:r>
    </w:p>
    <w:p w:rsidR="00E95A4A" w:rsidRPr="00BD7C18" w:rsidRDefault="00E95A4A" w:rsidP="00F430DA">
      <w:pPr>
        <w:numPr>
          <w:ilvl w:val="0"/>
          <w:numId w:val="7"/>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физические и химические свойства простых веществ: кислорода и водорода;</w:t>
      </w:r>
    </w:p>
    <w:p w:rsidR="00E95A4A" w:rsidRPr="00BD7C18" w:rsidRDefault="00E95A4A" w:rsidP="00F430DA">
      <w:pPr>
        <w:numPr>
          <w:ilvl w:val="0"/>
          <w:numId w:val="7"/>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получать, собирать кислород и водород;</w:t>
      </w:r>
    </w:p>
    <w:p w:rsidR="00E95A4A" w:rsidRPr="00BD7C18" w:rsidRDefault="00E95A4A" w:rsidP="00F430DA">
      <w:pPr>
        <w:numPr>
          <w:ilvl w:val="0"/>
          <w:numId w:val="7"/>
        </w:numPr>
        <w:tabs>
          <w:tab w:val="left" w:pos="426"/>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опытным путем газообразные вещества: кислород, водород;</w:t>
      </w:r>
    </w:p>
    <w:p w:rsidR="00E95A4A" w:rsidRPr="00BD7C18" w:rsidRDefault="00E95A4A" w:rsidP="00F430DA">
      <w:pPr>
        <w:numPr>
          <w:ilvl w:val="0"/>
          <w:numId w:val="7"/>
        </w:numPr>
        <w:tabs>
          <w:tab w:val="left" w:pos="426"/>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смысл закона Авогадро;</w:t>
      </w:r>
    </w:p>
    <w:p w:rsidR="00E95A4A" w:rsidRPr="00BD7C18" w:rsidRDefault="00E95A4A" w:rsidP="00F430DA">
      <w:pPr>
        <w:numPr>
          <w:ilvl w:val="0"/>
          <w:numId w:val="7"/>
        </w:numPr>
        <w:tabs>
          <w:tab w:val="left" w:pos="426"/>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смысл понятий «тепловой эффект реакции», «молярный объем»;</w:t>
      </w:r>
    </w:p>
    <w:p w:rsidR="00E95A4A" w:rsidRPr="00BD7C18" w:rsidRDefault="00E95A4A" w:rsidP="00F430DA">
      <w:pPr>
        <w:numPr>
          <w:ilvl w:val="0"/>
          <w:numId w:val="7"/>
        </w:numPr>
        <w:tabs>
          <w:tab w:val="left" w:pos="426"/>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физические и химические свойства воды;</w:t>
      </w:r>
    </w:p>
    <w:p w:rsidR="00E95A4A" w:rsidRPr="00F430DA" w:rsidRDefault="00E95A4A" w:rsidP="00F430DA">
      <w:pPr>
        <w:pStyle w:val="a9"/>
        <w:numPr>
          <w:ilvl w:val="0"/>
          <w:numId w:val="20"/>
        </w:numPr>
        <w:tabs>
          <w:tab w:val="left" w:pos="426"/>
          <w:tab w:val="left" w:pos="1236"/>
        </w:tabs>
        <w:spacing w:after="0" w:line="240" w:lineRule="auto"/>
        <w:rPr>
          <w:rFonts w:ascii="Times New Roman" w:hAnsi="Times New Roman"/>
          <w:color w:val="000000"/>
          <w:spacing w:val="3"/>
          <w:sz w:val="24"/>
          <w:szCs w:val="24"/>
        </w:rPr>
      </w:pPr>
      <w:r w:rsidRPr="00F430DA">
        <w:rPr>
          <w:rFonts w:ascii="Times New Roman" w:hAnsi="Times New Roman"/>
          <w:color w:val="000000"/>
          <w:spacing w:val="3"/>
          <w:sz w:val="24"/>
          <w:szCs w:val="24"/>
        </w:rPr>
        <w:t>раскрывать смысл понятия «раствор»;</w:t>
      </w:r>
    </w:p>
    <w:p w:rsidR="00E95A4A" w:rsidRPr="00BD7C18" w:rsidRDefault="00E95A4A" w:rsidP="00F430DA">
      <w:pPr>
        <w:numPr>
          <w:ilvl w:val="0"/>
          <w:numId w:val="7"/>
        </w:numPr>
        <w:tabs>
          <w:tab w:val="left" w:pos="426"/>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вычислять массовую долю растворенного вещества в растворе;</w:t>
      </w:r>
    </w:p>
    <w:p w:rsidR="00E95A4A" w:rsidRPr="00BD7C18" w:rsidRDefault="00E95A4A" w:rsidP="00F430DA">
      <w:pPr>
        <w:numPr>
          <w:ilvl w:val="0"/>
          <w:numId w:val="7"/>
        </w:numPr>
        <w:tabs>
          <w:tab w:val="left" w:pos="426"/>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приготовлять растворы с определенной массовой долей растворенного вещества;</w:t>
      </w:r>
    </w:p>
    <w:p w:rsidR="00E95A4A" w:rsidRPr="00BD7C18" w:rsidRDefault="00E95A4A" w:rsidP="00F430DA">
      <w:pPr>
        <w:numPr>
          <w:ilvl w:val="0"/>
          <w:numId w:val="7"/>
        </w:numPr>
        <w:tabs>
          <w:tab w:val="left" w:pos="426"/>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соединения изученных классов неорганических веществ;</w:t>
      </w:r>
    </w:p>
    <w:p w:rsidR="00E95A4A" w:rsidRPr="00BD7C18" w:rsidRDefault="00E95A4A" w:rsidP="00F430DA">
      <w:pPr>
        <w:numPr>
          <w:ilvl w:val="0"/>
          <w:numId w:val="7"/>
        </w:numPr>
        <w:tabs>
          <w:tab w:val="left" w:pos="426"/>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физические и химические свойства основных классов неорганических веществ: оксидов, кислот, оснований, солей;</w:t>
      </w:r>
    </w:p>
    <w:p w:rsidR="00E95A4A" w:rsidRPr="00BD7C18" w:rsidRDefault="00E95A4A" w:rsidP="00F430DA">
      <w:pPr>
        <w:numPr>
          <w:ilvl w:val="0"/>
          <w:numId w:val="7"/>
        </w:numPr>
        <w:tabs>
          <w:tab w:val="left" w:pos="426"/>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принадлежность веществ к определенному классу соединений;</w:t>
      </w:r>
    </w:p>
    <w:p w:rsidR="00E95A4A" w:rsidRPr="00BD7C18" w:rsidRDefault="00E95A4A" w:rsidP="00F430DA">
      <w:pPr>
        <w:numPr>
          <w:ilvl w:val="0"/>
          <w:numId w:val="7"/>
        </w:numPr>
        <w:tabs>
          <w:tab w:val="left" w:pos="426"/>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формулы неорганических соединений изученных классов;</w:t>
      </w:r>
    </w:p>
    <w:p w:rsidR="00E95A4A" w:rsidRPr="00BD7C18" w:rsidRDefault="00E95A4A" w:rsidP="00F430DA">
      <w:pPr>
        <w:numPr>
          <w:ilvl w:val="0"/>
          <w:numId w:val="7"/>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опыты, подтверждающие химические свойства изученных классов неорганических веществ;</w:t>
      </w:r>
    </w:p>
    <w:p w:rsidR="00E95A4A" w:rsidRPr="00BD7C18" w:rsidRDefault="00E95A4A" w:rsidP="00F430DA">
      <w:pPr>
        <w:numPr>
          <w:ilvl w:val="0"/>
          <w:numId w:val="7"/>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опытным путем растворы кислот и щелочей по изменению окраски индикатора;</w:t>
      </w:r>
    </w:p>
    <w:p w:rsidR="00E95A4A" w:rsidRPr="00BD7C18" w:rsidRDefault="00E95A4A" w:rsidP="00F430DA">
      <w:pPr>
        <w:numPr>
          <w:ilvl w:val="0"/>
          <w:numId w:val="7"/>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взаимосвязь между классами неорганических соединений;</w:t>
      </w:r>
    </w:p>
    <w:p w:rsidR="00E95A4A" w:rsidRPr="00BD7C18" w:rsidRDefault="00E95A4A" w:rsidP="00F430DA">
      <w:pPr>
        <w:numPr>
          <w:ilvl w:val="0"/>
          <w:numId w:val="7"/>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смысл Периодического закона Д.И. Менделеева;</w:t>
      </w:r>
    </w:p>
    <w:p w:rsidR="00E95A4A" w:rsidRPr="00BD7C18" w:rsidRDefault="00E95A4A" w:rsidP="00F430DA">
      <w:pPr>
        <w:numPr>
          <w:ilvl w:val="0"/>
          <w:numId w:val="7"/>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E95A4A" w:rsidRPr="00BD7C18" w:rsidRDefault="00E95A4A" w:rsidP="00F430DA">
      <w:pPr>
        <w:numPr>
          <w:ilvl w:val="0"/>
          <w:numId w:val="7"/>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закономерности изменения строения атомов, свойств элементов в пределах малых периодов и главных подгрупп;</w:t>
      </w:r>
    </w:p>
    <w:p w:rsidR="00E95A4A" w:rsidRPr="00BD7C18" w:rsidRDefault="00E95A4A" w:rsidP="00F430DA">
      <w:pPr>
        <w:numPr>
          <w:ilvl w:val="0"/>
          <w:numId w:val="7"/>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E95A4A" w:rsidRPr="00BD7C18" w:rsidRDefault="00E95A4A" w:rsidP="00F430DA">
      <w:pPr>
        <w:numPr>
          <w:ilvl w:val="0"/>
          <w:numId w:val="7"/>
        </w:numPr>
        <w:tabs>
          <w:tab w:val="left" w:pos="426"/>
          <w:tab w:val="left" w:pos="10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схемы строения атомов первых 20 элементов периодической системы Д.И. Менделеева;</w:t>
      </w:r>
    </w:p>
    <w:p w:rsidR="00E95A4A" w:rsidRPr="00BD7C18" w:rsidRDefault="00E95A4A" w:rsidP="00F430DA">
      <w:pPr>
        <w:numPr>
          <w:ilvl w:val="0"/>
          <w:numId w:val="7"/>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смысл понятий: «химическая связь», «электроотрицательность»;</w:t>
      </w:r>
    </w:p>
    <w:p w:rsidR="00E95A4A" w:rsidRPr="00BD7C18" w:rsidRDefault="00E95A4A" w:rsidP="00F430DA">
      <w:pPr>
        <w:numPr>
          <w:ilvl w:val="0"/>
          <w:numId w:val="7"/>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зависимость физических свойств веществ от типа кристаллической решетки;</w:t>
      </w:r>
    </w:p>
    <w:p w:rsidR="00E95A4A" w:rsidRPr="00BD7C18" w:rsidRDefault="00E95A4A" w:rsidP="00F430DA">
      <w:pPr>
        <w:numPr>
          <w:ilvl w:val="0"/>
          <w:numId w:val="7"/>
        </w:numPr>
        <w:tabs>
          <w:tab w:val="left" w:pos="426"/>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вид химической связи в неорганических соединениях;</w:t>
      </w:r>
    </w:p>
    <w:p w:rsidR="00E95A4A" w:rsidRPr="00BD7C18" w:rsidRDefault="00E95A4A" w:rsidP="00F430DA">
      <w:pPr>
        <w:numPr>
          <w:ilvl w:val="0"/>
          <w:numId w:val="7"/>
        </w:numPr>
        <w:tabs>
          <w:tab w:val="left" w:pos="426"/>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изображать схемы строения молекул веществ, образованных разными видами химических</w:t>
      </w:r>
    </w:p>
    <w:p w:rsidR="00E95A4A" w:rsidRPr="00BD7C18" w:rsidRDefault="00E95A4A" w:rsidP="00F430DA">
      <w:pPr>
        <w:tabs>
          <w:tab w:val="left" w:pos="426"/>
        </w:tabs>
        <w:spacing w:after="0" w:line="283" w:lineRule="exact"/>
        <w:ind w:lef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связей;</w:t>
      </w:r>
    </w:p>
    <w:p w:rsidR="00E95A4A" w:rsidRPr="00BD7C18" w:rsidRDefault="00E95A4A" w:rsidP="00F430DA">
      <w:pPr>
        <w:numPr>
          <w:ilvl w:val="0"/>
          <w:numId w:val="7"/>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95A4A" w:rsidRPr="00BD7C18" w:rsidRDefault="00E95A4A" w:rsidP="00F430DA">
      <w:pPr>
        <w:numPr>
          <w:ilvl w:val="0"/>
          <w:numId w:val="7"/>
        </w:numPr>
        <w:tabs>
          <w:tab w:val="left" w:pos="426"/>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степень окисления атома элемента в соединении;</w:t>
      </w:r>
    </w:p>
    <w:p w:rsidR="00E95A4A" w:rsidRPr="00BD7C18" w:rsidRDefault="00E95A4A" w:rsidP="00F430DA">
      <w:pPr>
        <w:numPr>
          <w:ilvl w:val="0"/>
          <w:numId w:val="7"/>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смысл теории электролитической диссоциации;</w:t>
      </w:r>
    </w:p>
    <w:p w:rsidR="00E95A4A" w:rsidRPr="00BD7C18" w:rsidRDefault="00E95A4A" w:rsidP="00F430DA">
      <w:pPr>
        <w:numPr>
          <w:ilvl w:val="0"/>
          <w:numId w:val="7"/>
        </w:numPr>
        <w:tabs>
          <w:tab w:val="left" w:pos="426"/>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уравнения электролитической диссоциации кислот, щелочей, солей;</w:t>
      </w:r>
    </w:p>
    <w:p w:rsidR="00E95A4A" w:rsidRPr="00BD7C18" w:rsidRDefault="00E95A4A" w:rsidP="00F430DA">
      <w:pPr>
        <w:numPr>
          <w:ilvl w:val="0"/>
          <w:numId w:val="7"/>
        </w:numPr>
        <w:tabs>
          <w:tab w:val="left" w:pos="426"/>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сущность процесса электролитической диссоциации и реакций ионного обмена;</w:t>
      </w:r>
    </w:p>
    <w:p w:rsidR="00E95A4A" w:rsidRPr="00BD7C18" w:rsidRDefault="00E95A4A" w:rsidP="00F430DA">
      <w:pPr>
        <w:numPr>
          <w:ilvl w:val="0"/>
          <w:numId w:val="7"/>
        </w:numPr>
        <w:tabs>
          <w:tab w:val="left" w:pos="426"/>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полные и сокращенные ионные уравнения реакции обмена;</w:t>
      </w:r>
    </w:p>
    <w:p w:rsidR="00E95A4A" w:rsidRPr="00BD7C18" w:rsidRDefault="00E95A4A" w:rsidP="00F430DA">
      <w:pPr>
        <w:numPr>
          <w:ilvl w:val="0"/>
          <w:numId w:val="7"/>
        </w:numPr>
        <w:tabs>
          <w:tab w:val="left" w:pos="426"/>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возможность протекания реакций ионного обмена;</w:t>
      </w:r>
    </w:p>
    <w:p w:rsidR="00E95A4A" w:rsidRPr="00BD7C18" w:rsidRDefault="00E95A4A" w:rsidP="00F430DA">
      <w:pPr>
        <w:numPr>
          <w:ilvl w:val="0"/>
          <w:numId w:val="7"/>
        </w:numPr>
        <w:tabs>
          <w:tab w:val="left" w:pos="426"/>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реакции, подтверждающие качественный состав различных веществ;</w:t>
      </w:r>
    </w:p>
    <w:p w:rsidR="00E95A4A" w:rsidRPr="00BD7C18" w:rsidRDefault="00E95A4A" w:rsidP="00F430DA">
      <w:pPr>
        <w:numPr>
          <w:ilvl w:val="0"/>
          <w:numId w:val="7"/>
        </w:numPr>
        <w:tabs>
          <w:tab w:val="left" w:pos="426"/>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окислитель и восстановитель;</w:t>
      </w:r>
    </w:p>
    <w:p w:rsidR="00E95A4A" w:rsidRPr="00BD7C18" w:rsidRDefault="00E95A4A" w:rsidP="00F430DA">
      <w:pPr>
        <w:numPr>
          <w:ilvl w:val="0"/>
          <w:numId w:val="7"/>
        </w:numPr>
        <w:tabs>
          <w:tab w:val="left" w:pos="426"/>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уравнения окислительно-восстановительных реакций;</w:t>
      </w:r>
    </w:p>
    <w:p w:rsidR="00E95A4A" w:rsidRPr="00BD7C18" w:rsidRDefault="00E95A4A" w:rsidP="00F430DA">
      <w:pPr>
        <w:numPr>
          <w:ilvl w:val="0"/>
          <w:numId w:val="7"/>
        </w:numPr>
        <w:tabs>
          <w:tab w:val="left" w:pos="426"/>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факторы, влияющие на скорость химической реакции;</w:t>
      </w:r>
    </w:p>
    <w:p w:rsidR="00E95A4A" w:rsidRPr="00BD7C18" w:rsidRDefault="00E95A4A" w:rsidP="00F430DA">
      <w:pPr>
        <w:numPr>
          <w:ilvl w:val="0"/>
          <w:numId w:val="7"/>
        </w:numPr>
        <w:tabs>
          <w:tab w:val="left" w:pos="426"/>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химические реакции по различным признакам;</w:t>
      </w:r>
    </w:p>
    <w:p w:rsidR="00E95A4A" w:rsidRPr="00BD7C18" w:rsidRDefault="00E95A4A" w:rsidP="00F430DA">
      <w:pPr>
        <w:numPr>
          <w:ilvl w:val="0"/>
          <w:numId w:val="7"/>
        </w:numPr>
        <w:tabs>
          <w:tab w:val="left" w:pos="426"/>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взаимосвязь между составом, строением и свойствами неметаллов;</w:t>
      </w:r>
    </w:p>
    <w:p w:rsidR="00E95A4A" w:rsidRPr="00BD7C18" w:rsidRDefault="00E95A4A" w:rsidP="00F430DA">
      <w:pPr>
        <w:numPr>
          <w:ilvl w:val="0"/>
          <w:numId w:val="7"/>
        </w:numPr>
        <w:tabs>
          <w:tab w:val="left" w:pos="426"/>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опыты по получению, собиранию и изучению химических свойств газообразных веществ: углекислого газа, аммиака;</w:t>
      </w:r>
    </w:p>
    <w:p w:rsidR="00E95A4A" w:rsidRPr="00BD7C18" w:rsidRDefault="00E95A4A" w:rsidP="00F430DA">
      <w:pPr>
        <w:numPr>
          <w:ilvl w:val="0"/>
          <w:numId w:val="7"/>
        </w:numPr>
        <w:tabs>
          <w:tab w:val="left" w:pos="426"/>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опытным путем газообразные вещества: углекислый газ и аммиак;</w:t>
      </w:r>
    </w:p>
    <w:p w:rsidR="00E95A4A" w:rsidRPr="00BD7C18" w:rsidRDefault="00E95A4A" w:rsidP="00F430DA">
      <w:pPr>
        <w:numPr>
          <w:ilvl w:val="0"/>
          <w:numId w:val="7"/>
        </w:numPr>
        <w:tabs>
          <w:tab w:val="left" w:pos="426"/>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взаимосвязь между составом, строением и свойствами металлов;</w:t>
      </w:r>
    </w:p>
    <w:p w:rsidR="00E95A4A" w:rsidRPr="00BD7C18" w:rsidRDefault="00E95A4A" w:rsidP="00F430DA">
      <w:pPr>
        <w:numPr>
          <w:ilvl w:val="0"/>
          <w:numId w:val="7"/>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E95A4A" w:rsidRPr="00BD7C18" w:rsidRDefault="00E95A4A" w:rsidP="00F430DA">
      <w:pPr>
        <w:numPr>
          <w:ilvl w:val="0"/>
          <w:numId w:val="7"/>
        </w:numPr>
        <w:tabs>
          <w:tab w:val="left" w:pos="426"/>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влияние химического загрязнения окружающей среды на организм человека;</w:t>
      </w:r>
    </w:p>
    <w:p w:rsidR="00E95A4A" w:rsidRPr="00BD7C18" w:rsidRDefault="00E95A4A" w:rsidP="00F430DA">
      <w:pPr>
        <w:tabs>
          <w:tab w:val="left" w:pos="426"/>
        </w:tabs>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F430DA">
      <w:pPr>
        <w:numPr>
          <w:ilvl w:val="0"/>
          <w:numId w:val="3"/>
        </w:numPr>
        <w:tabs>
          <w:tab w:val="left" w:pos="426"/>
          <w:tab w:val="left" w:pos="113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логические задачи разными способами, в том числе, с двумя блоками и с тремя блоками данных с помощью таблиц;</w:t>
      </w:r>
    </w:p>
    <w:p w:rsidR="00E95A4A" w:rsidRPr="00BD7C18" w:rsidRDefault="00E95A4A" w:rsidP="00F430DA">
      <w:pPr>
        <w:numPr>
          <w:ilvl w:val="0"/>
          <w:numId w:val="3"/>
        </w:numPr>
        <w:tabs>
          <w:tab w:val="left" w:pos="426"/>
          <w:tab w:val="left" w:pos="1139"/>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задачи по комбинаторике и теории вероятностей на основе использования изученных методов и обосновывать решение;</w:t>
      </w:r>
    </w:p>
    <w:p w:rsidR="00E95A4A" w:rsidRPr="00BD7C18" w:rsidRDefault="00E95A4A" w:rsidP="00F430DA">
      <w:pPr>
        <w:numPr>
          <w:ilvl w:val="0"/>
          <w:numId w:val="3"/>
        </w:numPr>
        <w:tabs>
          <w:tab w:val="left" w:pos="426"/>
          <w:tab w:val="left" w:pos="1144"/>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несложные задачи по математической статистике;</w:t>
      </w:r>
    </w:p>
    <w:p w:rsidR="00F430DA" w:rsidRDefault="00E95A4A" w:rsidP="00F430DA">
      <w:pPr>
        <w:tabs>
          <w:tab w:val="left" w:pos="426"/>
        </w:tabs>
        <w:spacing w:after="0" w:line="240" w:lineRule="auto"/>
        <w:rPr>
          <w:rFonts w:ascii="Times New Roman" w:eastAsia="Arial Unicode MS" w:hAnsi="Times New Roman" w:cs="Times New Roman"/>
          <w:color w:val="000000"/>
          <w:sz w:val="24"/>
          <w:szCs w:val="24"/>
          <w:lang w:eastAsia="ru-RU"/>
        </w:rPr>
      </w:pPr>
      <w:r w:rsidRPr="00BD7C18">
        <w:rPr>
          <w:rFonts w:ascii="Times New Roman" w:eastAsia="Times New Roman" w:hAnsi="Times New Roman" w:cs="Times New Roman"/>
          <w:i/>
          <w:iCs/>
          <w:color w:val="000000"/>
          <w:spacing w:val="-2"/>
          <w:sz w:val="24"/>
          <w:szCs w:val="24"/>
          <w:lang w:eastAsia="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E95A4A" w:rsidRPr="00BD7C18" w:rsidRDefault="00F430DA" w:rsidP="00D14F78">
      <w:pPr>
        <w:numPr>
          <w:ilvl w:val="0"/>
          <w:numId w:val="7"/>
        </w:numPr>
        <w:tabs>
          <w:tab w:val="left" w:pos="1043"/>
        </w:tabs>
        <w:spacing w:after="0" w:line="210" w:lineRule="exact"/>
        <w:jc w:val="both"/>
        <w:rPr>
          <w:rFonts w:ascii="Times New Roman" w:eastAsia="Times New Roman" w:hAnsi="Times New Roman" w:cs="Times New Roman"/>
          <w:color w:val="000000"/>
          <w:spacing w:val="3"/>
          <w:sz w:val="24"/>
          <w:szCs w:val="24"/>
          <w:lang w:eastAsia="ru-RU"/>
        </w:rPr>
      </w:pPr>
      <w:r>
        <w:rPr>
          <w:rFonts w:ascii="Times New Roman" w:eastAsia="Times New Roman" w:hAnsi="Times New Roman" w:cs="Times New Roman"/>
          <w:color w:val="000000"/>
          <w:spacing w:val="3"/>
          <w:sz w:val="24"/>
          <w:szCs w:val="24"/>
          <w:lang w:eastAsia="ru-RU"/>
        </w:rPr>
        <w:t>г</w:t>
      </w:r>
      <w:r w:rsidR="00E95A4A" w:rsidRPr="00BD7C18">
        <w:rPr>
          <w:rFonts w:ascii="Times New Roman" w:eastAsia="Times New Roman" w:hAnsi="Times New Roman" w:cs="Times New Roman"/>
          <w:color w:val="000000"/>
          <w:spacing w:val="3"/>
          <w:sz w:val="24"/>
          <w:szCs w:val="24"/>
          <w:lang w:eastAsia="ru-RU"/>
        </w:rPr>
        <w:t>рамотно обращаться с веществами в повседневной жизни</w:t>
      </w:r>
    </w:p>
    <w:p w:rsidR="00E95A4A" w:rsidRPr="00BD7C18" w:rsidRDefault="00E95A4A" w:rsidP="00D14F78">
      <w:pPr>
        <w:numPr>
          <w:ilvl w:val="0"/>
          <w:numId w:val="7"/>
        </w:numPr>
        <w:tabs>
          <w:tab w:val="left" w:pos="103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95A4A" w:rsidRPr="00BD7C18" w:rsidRDefault="00E95A4A" w:rsidP="00E95A4A">
      <w:pPr>
        <w:spacing w:after="0" w:line="278" w:lineRule="exact"/>
        <w:ind w:left="40" w:firstLine="720"/>
        <w:jc w:val="both"/>
        <w:outlineLvl w:val="1"/>
        <w:rPr>
          <w:rFonts w:ascii="Times New Roman" w:eastAsia="Times New Roman" w:hAnsi="Times New Roman" w:cs="Times New Roman"/>
          <w:b/>
          <w:bCs/>
          <w:color w:val="000000"/>
          <w:spacing w:val="4"/>
          <w:sz w:val="24"/>
          <w:szCs w:val="24"/>
          <w:lang w:eastAsia="ru-RU"/>
        </w:rPr>
      </w:pPr>
      <w:bookmarkStart w:id="237" w:name="bookmark239"/>
      <w:r w:rsidRPr="00BD7C18">
        <w:rPr>
          <w:rFonts w:ascii="Times New Roman" w:eastAsia="Times New Roman" w:hAnsi="Times New Roman" w:cs="Times New Roman"/>
          <w:b/>
          <w:bCs/>
          <w:color w:val="000000"/>
          <w:spacing w:val="3"/>
          <w:sz w:val="24"/>
          <w:szCs w:val="24"/>
          <w:lang w:eastAsia="ru-RU"/>
        </w:rPr>
        <w:t>Выпускник получит возможность научиться:</w:t>
      </w:r>
      <w:bookmarkEnd w:id="237"/>
    </w:p>
    <w:p w:rsidR="00E95A4A" w:rsidRPr="00BD7C18" w:rsidRDefault="00E95A4A" w:rsidP="00D14F78">
      <w:pPr>
        <w:numPr>
          <w:ilvl w:val="0"/>
          <w:numId w:val="7"/>
        </w:numPr>
        <w:tabs>
          <w:tab w:val="left" w:pos="103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95A4A" w:rsidRPr="00BD7C18" w:rsidRDefault="00E95A4A" w:rsidP="00D14F78">
      <w:pPr>
        <w:numPr>
          <w:ilvl w:val="0"/>
          <w:numId w:val="7"/>
        </w:numPr>
        <w:tabs>
          <w:tab w:val="left" w:pos="1029"/>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95A4A" w:rsidRPr="00BD7C18" w:rsidRDefault="00E95A4A" w:rsidP="00D14F78">
      <w:pPr>
        <w:numPr>
          <w:ilvl w:val="0"/>
          <w:numId w:val="7"/>
        </w:numPr>
        <w:tabs>
          <w:tab w:val="left" w:pos="1062"/>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составлять молекулярные и полные ионные уравнения по сокращенным ионным уравнениям;</w:t>
      </w:r>
    </w:p>
    <w:p w:rsidR="00E95A4A" w:rsidRPr="00BD7C18" w:rsidRDefault="00E95A4A" w:rsidP="00D14F78">
      <w:pPr>
        <w:numPr>
          <w:ilvl w:val="0"/>
          <w:numId w:val="7"/>
        </w:numPr>
        <w:tabs>
          <w:tab w:val="left" w:pos="1029"/>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95A4A" w:rsidRPr="00BD7C18" w:rsidRDefault="00E95A4A" w:rsidP="00D14F78">
      <w:pPr>
        <w:numPr>
          <w:ilvl w:val="0"/>
          <w:numId w:val="7"/>
        </w:numPr>
        <w:tabs>
          <w:tab w:val="left" w:pos="1034"/>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составлять уравнения реакций, соответствующих последовательности превращений неорганических веществ различных классов;</w:t>
      </w:r>
    </w:p>
    <w:p w:rsidR="00E95A4A" w:rsidRPr="00BD7C18" w:rsidRDefault="00E95A4A" w:rsidP="00D14F78">
      <w:pPr>
        <w:numPr>
          <w:ilvl w:val="0"/>
          <w:numId w:val="7"/>
        </w:numPr>
        <w:tabs>
          <w:tab w:val="left" w:pos="1067"/>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E95A4A" w:rsidRPr="00BD7C18" w:rsidRDefault="00E95A4A" w:rsidP="00D14F78">
      <w:pPr>
        <w:numPr>
          <w:ilvl w:val="0"/>
          <w:numId w:val="7"/>
        </w:numPr>
        <w:tabs>
          <w:tab w:val="left" w:pos="103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приобретенные знания для экологически грамотного поведения в окружающей среде;</w:t>
      </w:r>
    </w:p>
    <w:p w:rsidR="00E95A4A" w:rsidRPr="00BD7C18" w:rsidRDefault="00E95A4A" w:rsidP="00D14F78">
      <w:pPr>
        <w:numPr>
          <w:ilvl w:val="0"/>
          <w:numId w:val="7"/>
        </w:numPr>
        <w:tabs>
          <w:tab w:val="left" w:pos="1062"/>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95A4A" w:rsidRPr="00BD7C18" w:rsidRDefault="00E95A4A" w:rsidP="00D14F78">
      <w:pPr>
        <w:numPr>
          <w:ilvl w:val="0"/>
          <w:numId w:val="7"/>
        </w:numPr>
        <w:tabs>
          <w:tab w:val="left" w:pos="103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объективно оценивать информацию о веществах и химических процессах;</w:t>
      </w:r>
    </w:p>
    <w:p w:rsidR="00E95A4A" w:rsidRPr="00BD7C18" w:rsidRDefault="00E95A4A" w:rsidP="00D14F78">
      <w:pPr>
        <w:numPr>
          <w:ilvl w:val="0"/>
          <w:numId w:val="7"/>
        </w:numPr>
        <w:tabs>
          <w:tab w:val="left" w:pos="103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критически относиться к псевдонаучной информации, недобросовестной рекламе в средствах массовой информации;</w:t>
      </w:r>
    </w:p>
    <w:p w:rsidR="00E95A4A" w:rsidRPr="00BD7C18" w:rsidRDefault="00E95A4A" w:rsidP="00D14F78">
      <w:pPr>
        <w:numPr>
          <w:ilvl w:val="0"/>
          <w:numId w:val="7"/>
        </w:numPr>
        <w:tabs>
          <w:tab w:val="left" w:pos="1029"/>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lastRenderedPageBreak/>
        <w:t>осознавать значение теоретических знаний по химии для практической деятельности человека;</w:t>
      </w:r>
    </w:p>
    <w:p w:rsidR="00E95A4A" w:rsidRPr="00BD7C18" w:rsidRDefault="00E95A4A" w:rsidP="00D14F78">
      <w:pPr>
        <w:numPr>
          <w:ilvl w:val="0"/>
          <w:numId w:val="7"/>
        </w:numPr>
        <w:tabs>
          <w:tab w:val="left" w:pos="103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E95A4A" w:rsidRPr="00BD7C18" w:rsidRDefault="00A23794" w:rsidP="00E95A4A">
      <w:pPr>
        <w:spacing w:after="0" w:line="278" w:lineRule="exact"/>
        <w:ind w:left="3440"/>
        <w:outlineLvl w:val="1"/>
        <w:rPr>
          <w:rFonts w:ascii="Times New Roman" w:eastAsia="Times New Roman" w:hAnsi="Times New Roman" w:cs="Times New Roman"/>
          <w:b/>
          <w:bCs/>
          <w:color w:val="000000"/>
          <w:spacing w:val="4"/>
          <w:sz w:val="24"/>
          <w:szCs w:val="24"/>
          <w:lang w:eastAsia="ru-RU"/>
        </w:rPr>
      </w:pPr>
      <w:bookmarkStart w:id="238" w:name="bookmark240"/>
      <w:r w:rsidRPr="00BD7C18">
        <w:rPr>
          <w:rFonts w:ascii="Times New Roman" w:eastAsia="Times New Roman" w:hAnsi="Times New Roman" w:cs="Times New Roman"/>
          <w:b/>
          <w:bCs/>
          <w:color w:val="000000"/>
          <w:spacing w:val="3"/>
          <w:sz w:val="24"/>
          <w:szCs w:val="24"/>
          <w:lang w:eastAsia="ru-RU"/>
        </w:rPr>
        <w:t>1.2.5.14</w:t>
      </w:r>
      <w:r w:rsidR="00E95A4A" w:rsidRPr="00BD7C18">
        <w:rPr>
          <w:rFonts w:ascii="Times New Roman" w:eastAsia="Times New Roman" w:hAnsi="Times New Roman" w:cs="Times New Roman"/>
          <w:b/>
          <w:bCs/>
          <w:color w:val="000000"/>
          <w:spacing w:val="3"/>
          <w:sz w:val="24"/>
          <w:szCs w:val="24"/>
          <w:lang w:eastAsia="ru-RU"/>
        </w:rPr>
        <w:t>. Изобразительное искусство</w:t>
      </w:r>
      <w:bookmarkEnd w:id="238"/>
    </w:p>
    <w:p w:rsidR="00E95A4A" w:rsidRPr="00BD7C18" w:rsidRDefault="00E95A4A" w:rsidP="00E95A4A">
      <w:pPr>
        <w:spacing w:after="0" w:line="278" w:lineRule="exact"/>
        <w:ind w:left="40" w:firstLine="720"/>
        <w:jc w:val="both"/>
        <w:outlineLvl w:val="1"/>
        <w:rPr>
          <w:rFonts w:ascii="Times New Roman" w:eastAsia="Times New Roman" w:hAnsi="Times New Roman" w:cs="Times New Roman"/>
          <w:b/>
          <w:bCs/>
          <w:color w:val="000000"/>
          <w:spacing w:val="4"/>
          <w:sz w:val="24"/>
          <w:szCs w:val="24"/>
          <w:lang w:eastAsia="ru-RU"/>
        </w:rPr>
      </w:pPr>
      <w:bookmarkStart w:id="239" w:name="bookmark241"/>
      <w:r w:rsidRPr="00BD7C18">
        <w:rPr>
          <w:rFonts w:ascii="Times New Roman" w:eastAsia="Times New Roman" w:hAnsi="Times New Roman" w:cs="Times New Roman"/>
          <w:b/>
          <w:bCs/>
          <w:color w:val="000000"/>
          <w:spacing w:val="3"/>
          <w:sz w:val="24"/>
          <w:szCs w:val="24"/>
          <w:lang w:eastAsia="ru-RU"/>
        </w:rPr>
        <w:t>Выпускник научится:</w:t>
      </w:r>
      <w:bookmarkEnd w:id="239"/>
    </w:p>
    <w:p w:rsidR="00E95A4A" w:rsidRPr="00BD7C18" w:rsidRDefault="00E95A4A" w:rsidP="00D14F78">
      <w:pPr>
        <w:numPr>
          <w:ilvl w:val="0"/>
          <w:numId w:val="7"/>
        </w:numPr>
        <w:tabs>
          <w:tab w:val="left" w:pos="103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95A4A" w:rsidRPr="00BD7C18" w:rsidRDefault="00E95A4A" w:rsidP="00D14F78">
      <w:pPr>
        <w:numPr>
          <w:ilvl w:val="0"/>
          <w:numId w:val="7"/>
        </w:numPr>
        <w:tabs>
          <w:tab w:val="left" w:pos="102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смысл народных праздников и обрядов и их отражение в народном искусстве и в современной жизни;</w:t>
      </w:r>
    </w:p>
    <w:p w:rsidR="00E95A4A" w:rsidRPr="00BD7C18" w:rsidRDefault="00E95A4A" w:rsidP="00D14F78">
      <w:pPr>
        <w:numPr>
          <w:ilvl w:val="0"/>
          <w:numId w:val="7"/>
        </w:numPr>
        <w:tabs>
          <w:tab w:val="left" w:pos="104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эскизы декоративного убранства русской избы;</w:t>
      </w:r>
    </w:p>
    <w:p w:rsidR="00E95A4A" w:rsidRPr="00BD7C18" w:rsidRDefault="00E95A4A" w:rsidP="00D14F78">
      <w:pPr>
        <w:numPr>
          <w:ilvl w:val="0"/>
          <w:numId w:val="7"/>
        </w:numPr>
        <w:tabs>
          <w:tab w:val="left" w:pos="104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цветовую композицию внутреннего убранства избы;</w:t>
      </w:r>
    </w:p>
    <w:p w:rsidR="00E95A4A" w:rsidRPr="00BD7C18" w:rsidRDefault="00E95A4A" w:rsidP="00D14F78">
      <w:pPr>
        <w:numPr>
          <w:ilvl w:val="0"/>
          <w:numId w:val="7"/>
        </w:numPr>
        <w:tabs>
          <w:tab w:val="left" w:pos="104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специфику образного языка декоративно-прикладного искусства;</w:t>
      </w:r>
    </w:p>
    <w:p w:rsidR="00E95A4A" w:rsidRPr="00BD7C18" w:rsidRDefault="00E95A4A" w:rsidP="00D14F78">
      <w:pPr>
        <w:numPr>
          <w:ilvl w:val="0"/>
          <w:numId w:val="7"/>
        </w:numPr>
        <w:tabs>
          <w:tab w:val="left" w:pos="103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самостоятельные варианты орнаментального построения вышивки с опорой на народные традиции;</w:t>
      </w:r>
    </w:p>
    <w:p w:rsidR="00E95A4A" w:rsidRPr="00BD7C18" w:rsidRDefault="00E95A4A" w:rsidP="00D14F78">
      <w:pPr>
        <w:numPr>
          <w:ilvl w:val="0"/>
          <w:numId w:val="7"/>
        </w:numPr>
        <w:tabs>
          <w:tab w:val="left" w:pos="103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эскизы народного праздничного костюма, его отдельных элементов в цветовом решении;</w:t>
      </w:r>
    </w:p>
    <w:p w:rsidR="00E95A4A" w:rsidRPr="00BD7C18" w:rsidRDefault="00E95A4A" w:rsidP="00D14F78">
      <w:pPr>
        <w:numPr>
          <w:ilvl w:val="0"/>
          <w:numId w:val="7"/>
        </w:numPr>
        <w:tabs>
          <w:tab w:val="left" w:pos="102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95A4A" w:rsidRPr="00BD7C18" w:rsidRDefault="00E95A4A" w:rsidP="00D14F78">
      <w:pPr>
        <w:numPr>
          <w:ilvl w:val="0"/>
          <w:numId w:val="7"/>
        </w:numPr>
        <w:tabs>
          <w:tab w:val="left" w:pos="103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E95A4A" w:rsidRPr="00BD7C18" w:rsidRDefault="00E95A4A" w:rsidP="00D14F78">
      <w:pPr>
        <w:numPr>
          <w:ilvl w:val="0"/>
          <w:numId w:val="7"/>
        </w:numPr>
        <w:tabs>
          <w:tab w:val="left" w:pos="103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E95A4A" w:rsidRPr="00BD7C18" w:rsidRDefault="00E95A4A" w:rsidP="00D14F78">
      <w:pPr>
        <w:numPr>
          <w:ilvl w:val="0"/>
          <w:numId w:val="7"/>
        </w:numPr>
        <w:tabs>
          <w:tab w:val="left" w:pos="1014"/>
        </w:tabs>
        <w:spacing w:after="0" w:line="269"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основы народного орнамента; создавать орнаменты на основе народных традиций;</w:t>
      </w:r>
    </w:p>
    <w:p w:rsidR="00E95A4A" w:rsidRPr="00BD7C18" w:rsidRDefault="00E95A4A" w:rsidP="00D14F78">
      <w:pPr>
        <w:numPr>
          <w:ilvl w:val="0"/>
          <w:numId w:val="7"/>
        </w:numPr>
        <w:tabs>
          <w:tab w:val="left" w:pos="1018"/>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виды и материалы декоративно-прикладного искусства;</w:t>
      </w:r>
    </w:p>
    <w:p w:rsidR="00E95A4A" w:rsidRPr="00BD7C18" w:rsidRDefault="00E95A4A" w:rsidP="00D14F78">
      <w:pPr>
        <w:numPr>
          <w:ilvl w:val="0"/>
          <w:numId w:val="7"/>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национальные особенности русского орнамента и орнаментов других народов России;</w:t>
      </w:r>
    </w:p>
    <w:p w:rsidR="00E95A4A" w:rsidRPr="00BD7C18" w:rsidRDefault="00E95A4A" w:rsidP="00D14F78">
      <w:pPr>
        <w:numPr>
          <w:ilvl w:val="0"/>
          <w:numId w:val="7"/>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95A4A" w:rsidRPr="00BD7C18" w:rsidRDefault="00E95A4A" w:rsidP="00D14F78">
      <w:pPr>
        <w:numPr>
          <w:ilvl w:val="0"/>
          <w:numId w:val="7"/>
        </w:numPr>
        <w:tabs>
          <w:tab w:val="left" w:pos="101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и характеризовать несколько народных художественных промыслов России;</w:t>
      </w:r>
    </w:p>
    <w:p w:rsidR="00E95A4A" w:rsidRPr="00BD7C18" w:rsidRDefault="00E95A4A" w:rsidP="00D14F78">
      <w:pPr>
        <w:numPr>
          <w:ilvl w:val="0"/>
          <w:numId w:val="7"/>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разницу между предметом изображения, сюжетом и содержанием изображения;</w:t>
      </w:r>
    </w:p>
    <w:p w:rsidR="00E95A4A" w:rsidRPr="00BD7C18" w:rsidRDefault="00E95A4A" w:rsidP="00D14F78">
      <w:pPr>
        <w:numPr>
          <w:ilvl w:val="0"/>
          <w:numId w:val="7"/>
        </w:numPr>
        <w:tabs>
          <w:tab w:val="left" w:pos="10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композиционным навыкам работы, чувству ритма, работе с различными художественными материалами;</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образы, используя все выразительные возможности художественных материалов;</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простым навыкам изображения с помощью пятна и тональных отношений;</w:t>
      </w:r>
    </w:p>
    <w:p w:rsidR="00E95A4A" w:rsidRPr="00BD7C18" w:rsidRDefault="00E95A4A" w:rsidP="00D14F78">
      <w:pPr>
        <w:numPr>
          <w:ilvl w:val="0"/>
          <w:numId w:val="7"/>
        </w:numPr>
        <w:tabs>
          <w:tab w:val="left" w:pos="10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навыку плоскостного силуэтного изображения обычных, простых предметов (кухонная утварь);</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изображать сложную форму предмета (силуэт) как соотношение простых геометрических фигур, соблюдая их пропорции;</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создавать линейные изображения геометрических тел и натюрморт с натуры из геометрических тел;</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изображения простых предметов по правилам линейной перспективы;</w:t>
      </w:r>
    </w:p>
    <w:p w:rsidR="00E95A4A" w:rsidRPr="00BD7C18" w:rsidRDefault="00E95A4A" w:rsidP="00D14F78">
      <w:pPr>
        <w:numPr>
          <w:ilvl w:val="0"/>
          <w:numId w:val="7"/>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передавать с помощью света характер формы и эмоциональное напряжение в композиции натюрморта;</w:t>
      </w:r>
    </w:p>
    <w:p w:rsidR="00E95A4A" w:rsidRPr="00BD7C18" w:rsidRDefault="00E95A4A" w:rsidP="00D14F78">
      <w:pPr>
        <w:numPr>
          <w:ilvl w:val="0"/>
          <w:numId w:val="7"/>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творческому опыту выполнения графического натюрморта и гравюры наклейками на картоне;</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выражать цветом в натюрморте собственное настроение и переживания;</w:t>
      </w:r>
    </w:p>
    <w:p w:rsidR="00E95A4A" w:rsidRPr="00BD7C18" w:rsidRDefault="00E95A4A" w:rsidP="00D14F78">
      <w:pPr>
        <w:numPr>
          <w:ilvl w:val="0"/>
          <w:numId w:val="7"/>
        </w:numPr>
        <w:tabs>
          <w:tab w:val="left" w:pos="1009"/>
        </w:tabs>
        <w:spacing w:after="0" w:line="269"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рассуждать о разных способах передачи перспективы в изобразительном искусстве как выражении различных мировоззренческих смыслов;</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применять перспективу в практической творческой работе;</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навыкам изображения перспективных сокращений в зарисовках наблюдаемого;</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навыкам изображения уходящего вдаль пространства, применяя правила линейной и воздушной перспективы;</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видеть, наблюдать и эстетически переживать изменчивость цветового состояния и настроения в природе;</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навыкам создания пейзажных зарисовок;</w:t>
      </w:r>
    </w:p>
    <w:p w:rsidR="00E95A4A" w:rsidRPr="00BD7C18" w:rsidRDefault="00E95A4A" w:rsidP="00D14F78">
      <w:pPr>
        <w:numPr>
          <w:ilvl w:val="0"/>
          <w:numId w:val="7"/>
        </w:numPr>
        <w:tabs>
          <w:tab w:val="left" w:pos="1018"/>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и характеризовать понятия: пространство, ракурс, воздушная перспектива;</w:t>
      </w:r>
    </w:p>
    <w:p w:rsidR="00E95A4A" w:rsidRPr="00BD7C18" w:rsidRDefault="00E95A4A" w:rsidP="00D14F78">
      <w:pPr>
        <w:numPr>
          <w:ilvl w:val="0"/>
          <w:numId w:val="7"/>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пользоваться правилами работы на пленэре;</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навыкам композиции, наблюдательной перспективы и ритмической организации плоскости изображения;</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основные средства художественной выразительности в изобразительном искусстве (линия, пятно, тон, цвет, форма, перспектива и др.);</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95A4A" w:rsidRPr="00BD7C18" w:rsidRDefault="00E95A4A" w:rsidP="00D14F78">
      <w:pPr>
        <w:numPr>
          <w:ilvl w:val="0"/>
          <w:numId w:val="7"/>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и характеризовать понятия: эпический пейзаж, романтический пейзаж, пейзаж настроения, пленэр, импрессионизм;</w:t>
      </w:r>
    </w:p>
    <w:p w:rsidR="00E95A4A" w:rsidRPr="00BD7C18" w:rsidRDefault="00E95A4A" w:rsidP="00D14F78">
      <w:pPr>
        <w:numPr>
          <w:ilvl w:val="0"/>
          <w:numId w:val="7"/>
        </w:numPr>
        <w:tabs>
          <w:tab w:val="left" w:pos="1018"/>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и характеризовать виды портрета;</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и характеризовать основы изображения головы человека;</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пользоваться навыками работы с доступными скульптурными материалами;</w:t>
      </w:r>
    </w:p>
    <w:p w:rsidR="00E95A4A" w:rsidRPr="00BD7C18" w:rsidRDefault="00E95A4A" w:rsidP="00D14F78">
      <w:pPr>
        <w:numPr>
          <w:ilvl w:val="0"/>
          <w:numId w:val="7"/>
        </w:numPr>
        <w:tabs>
          <w:tab w:val="left" w:pos="1014"/>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95A4A" w:rsidRPr="00BD7C18" w:rsidRDefault="00E95A4A"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видеть конструктивную форму предмета, владеть первичными навыками плоского и объемного изображения предмета и группы предметов;</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графические материалы в работе над портретом;</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образные возможности освещения в портрете;</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пользоваться правилами схематического построения головы человека в рисунке;</w:t>
      </w:r>
    </w:p>
    <w:p w:rsidR="00E95A4A" w:rsidRPr="00BD7C18" w:rsidRDefault="00E95A4A" w:rsidP="00D14F78">
      <w:pPr>
        <w:numPr>
          <w:ilvl w:val="0"/>
          <w:numId w:val="7"/>
        </w:numPr>
        <w:tabs>
          <w:tab w:val="left" w:pos="1014"/>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имена выдающихся русских и зарубежных художников - портретистов и определять их произведения;</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навыкам передачи в плоскостном изображении простых движений фигуры человека;</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навыкам понимания особенностей восприятия скульптурного образа;</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навыкам лепки и работы с пластилином или глиной;</w:t>
      </w:r>
    </w:p>
    <w:p w:rsidR="00E95A4A" w:rsidRPr="00BD7C18" w:rsidRDefault="00E95A4A" w:rsidP="00D14F78">
      <w:pPr>
        <w:numPr>
          <w:ilvl w:val="0"/>
          <w:numId w:val="7"/>
        </w:numPr>
        <w:tabs>
          <w:tab w:val="left" w:pos="1009"/>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95A4A" w:rsidRPr="00BD7C18" w:rsidRDefault="00E95A4A" w:rsidP="00D14F78">
      <w:pPr>
        <w:numPr>
          <w:ilvl w:val="0"/>
          <w:numId w:val="7"/>
        </w:numPr>
        <w:tabs>
          <w:tab w:val="left" w:pos="1018"/>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приемам выразительности при работе с натуры над набросками и зарисовками фигуры человека, используя разнообразные графические материалы;</w:t>
      </w:r>
    </w:p>
    <w:p w:rsidR="00E95A4A" w:rsidRPr="00BD7C18" w:rsidRDefault="00E95A4A" w:rsidP="00D14F78">
      <w:pPr>
        <w:numPr>
          <w:ilvl w:val="0"/>
          <w:numId w:val="7"/>
        </w:numPr>
        <w:tabs>
          <w:tab w:val="left" w:pos="1009"/>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понятия «тема», «содержание», «сюжет» в произведениях станковой живописи;</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изобразительным и композиционным навыкам в процессе работы над эскизом;</w:t>
      </w:r>
    </w:p>
    <w:p w:rsidR="00E95A4A" w:rsidRPr="00BD7C18" w:rsidRDefault="00E95A4A" w:rsidP="00D14F78">
      <w:pPr>
        <w:numPr>
          <w:ilvl w:val="0"/>
          <w:numId w:val="7"/>
        </w:numPr>
        <w:tabs>
          <w:tab w:val="left" w:pos="1014"/>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узнавать и объяснять понятия «тематическая картина», «станковая живопись»;</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перечислять и характеризовать основные жанры сюжетно-тематической картины;</w:t>
      </w:r>
    </w:p>
    <w:p w:rsidR="00E95A4A" w:rsidRPr="00BD7C18" w:rsidRDefault="00E95A4A" w:rsidP="00D14F78">
      <w:pPr>
        <w:numPr>
          <w:ilvl w:val="0"/>
          <w:numId w:val="7"/>
        </w:numPr>
        <w:tabs>
          <w:tab w:val="left" w:pos="1004"/>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95A4A" w:rsidRPr="00BD7C18" w:rsidRDefault="00E95A4A" w:rsidP="00D14F78">
      <w:pPr>
        <w:numPr>
          <w:ilvl w:val="0"/>
          <w:numId w:val="7"/>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узнавать и характеризовать несколько классических произведений и называть имена великих русских мастеров исторической картины;</w:t>
      </w:r>
    </w:p>
    <w:p w:rsidR="00E95A4A" w:rsidRPr="00BD7C18" w:rsidRDefault="00E95A4A" w:rsidP="00D14F78">
      <w:pPr>
        <w:numPr>
          <w:ilvl w:val="0"/>
          <w:numId w:val="7"/>
        </w:numPr>
        <w:tabs>
          <w:tab w:val="left" w:pos="101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значение тематической картины XIX века в развитии русской культуры;</w:t>
      </w:r>
    </w:p>
    <w:p w:rsidR="00E95A4A" w:rsidRPr="00BD7C18" w:rsidRDefault="00E95A4A" w:rsidP="00D14F78">
      <w:pPr>
        <w:numPr>
          <w:ilvl w:val="0"/>
          <w:numId w:val="7"/>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имена нескольких известных художников объединения «Мир искусства» и их наиболее известные произведения;</w:t>
      </w:r>
    </w:p>
    <w:p w:rsidR="00E95A4A" w:rsidRPr="00BD7C18" w:rsidRDefault="00E95A4A" w:rsidP="00D14F78">
      <w:pPr>
        <w:numPr>
          <w:ilvl w:val="0"/>
          <w:numId w:val="7"/>
        </w:numPr>
        <w:tabs>
          <w:tab w:val="left" w:pos="100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творческому опыту по разработке и созданию изобразительного образа на выбранный исторический сюжет;</w:t>
      </w:r>
    </w:p>
    <w:p w:rsidR="00E95A4A" w:rsidRPr="00BD7C18" w:rsidRDefault="00E95A4A" w:rsidP="00D14F78">
      <w:pPr>
        <w:numPr>
          <w:ilvl w:val="0"/>
          <w:numId w:val="7"/>
        </w:numPr>
        <w:tabs>
          <w:tab w:val="left" w:pos="100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творческому опыту по разработке художественного проекта - разработки композиции на историческую тему;</w:t>
      </w:r>
    </w:p>
    <w:p w:rsidR="00E95A4A" w:rsidRPr="00BD7C18" w:rsidRDefault="00E95A4A" w:rsidP="00D14F78">
      <w:pPr>
        <w:numPr>
          <w:ilvl w:val="0"/>
          <w:numId w:val="7"/>
        </w:numPr>
        <w:tabs>
          <w:tab w:val="left" w:pos="1014"/>
        </w:tabs>
        <w:spacing w:after="27"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творческому опыту создания композиции на основе библейских сюжетов;</w:t>
      </w:r>
    </w:p>
    <w:p w:rsidR="00E95A4A" w:rsidRPr="00BD7C18" w:rsidRDefault="00E95A4A"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95A4A" w:rsidRPr="00BD7C18" w:rsidRDefault="00E95A4A" w:rsidP="00D14F78">
      <w:pPr>
        <w:numPr>
          <w:ilvl w:val="0"/>
          <w:numId w:val="7"/>
        </w:numPr>
        <w:tabs>
          <w:tab w:val="left" w:pos="1023"/>
        </w:tabs>
        <w:spacing w:after="2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имена великих европейских и русских художников, творивших на библейские</w:t>
      </w:r>
    </w:p>
    <w:p w:rsidR="00E95A4A" w:rsidRPr="00BD7C18" w:rsidRDefault="00E95A4A" w:rsidP="00E95A4A">
      <w:pPr>
        <w:spacing w:after="0" w:line="210" w:lineRule="exact"/>
        <w:ind w:lef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темы;</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узнавать и характеризовать произведения великих европейских и русских художников на библейские темы;</w:t>
      </w:r>
    </w:p>
    <w:p w:rsidR="00E95A4A" w:rsidRPr="00BD7C18" w:rsidRDefault="00E95A4A" w:rsidP="00D14F78">
      <w:pPr>
        <w:numPr>
          <w:ilvl w:val="0"/>
          <w:numId w:val="7"/>
        </w:numPr>
        <w:tabs>
          <w:tab w:val="left" w:pos="101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роль монументальных памятников в жизни общества;</w:t>
      </w:r>
    </w:p>
    <w:p w:rsidR="00E95A4A" w:rsidRPr="00BD7C18" w:rsidRDefault="00E95A4A" w:rsidP="00D14F78">
      <w:pPr>
        <w:numPr>
          <w:ilvl w:val="0"/>
          <w:numId w:val="7"/>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рассуждать об особенностях художественного образа советского народа в годы Великой Отечественной войны;</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и характеризовать выдающиеся монументальные памятники и ансамбли, посвященные Великой Отечественной войне;</w:t>
      </w:r>
    </w:p>
    <w:p w:rsidR="00E95A4A" w:rsidRPr="00BD7C18" w:rsidRDefault="00E95A4A" w:rsidP="00D14F78">
      <w:pPr>
        <w:numPr>
          <w:ilvl w:val="0"/>
          <w:numId w:val="7"/>
        </w:numPr>
        <w:tabs>
          <w:tab w:val="left" w:pos="100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творческому опыту лепки памятника, посвященного значимому историческому событию или историческому герою;</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художественно-выразительные средства произведений изобразительного искусства XX века;</w:t>
      </w:r>
    </w:p>
    <w:p w:rsidR="00E95A4A" w:rsidRPr="00BD7C18" w:rsidRDefault="00E95A4A" w:rsidP="00D14F78">
      <w:pPr>
        <w:numPr>
          <w:ilvl w:val="0"/>
          <w:numId w:val="7"/>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культуре зрительского восприятия;</w:t>
      </w:r>
    </w:p>
    <w:p w:rsidR="00E95A4A" w:rsidRPr="00BD7C18" w:rsidRDefault="00E95A4A" w:rsidP="00D14F78">
      <w:pPr>
        <w:numPr>
          <w:ilvl w:val="0"/>
          <w:numId w:val="7"/>
        </w:numPr>
        <w:tabs>
          <w:tab w:val="left" w:pos="1014"/>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временные и пространственные искусства;</w:t>
      </w:r>
    </w:p>
    <w:p w:rsidR="00E95A4A" w:rsidRPr="00BD7C18" w:rsidRDefault="00E95A4A" w:rsidP="00D14F78">
      <w:pPr>
        <w:numPr>
          <w:ilvl w:val="0"/>
          <w:numId w:val="7"/>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разницу между реальностью и художественным образом;</w:t>
      </w:r>
    </w:p>
    <w:p w:rsidR="00E95A4A" w:rsidRPr="00BD7C18" w:rsidRDefault="00E95A4A" w:rsidP="00D14F78">
      <w:pPr>
        <w:numPr>
          <w:ilvl w:val="0"/>
          <w:numId w:val="7"/>
        </w:numPr>
        <w:tabs>
          <w:tab w:val="left" w:pos="102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представлениям об искусстве иллюстрации и творчестве известных иллюстраторов книг. И.Я. Билибин. В.А. Милашевский. В.А. Фаворский;</w:t>
      </w:r>
    </w:p>
    <w:p w:rsidR="00E95A4A" w:rsidRPr="00BD7C18" w:rsidRDefault="00E95A4A" w:rsidP="00D14F78">
      <w:pPr>
        <w:numPr>
          <w:ilvl w:val="0"/>
          <w:numId w:val="7"/>
        </w:numPr>
        <w:tabs>
          <w:tab w:val="left" w:pos="1023"/>
        </w:tabs>
        <w:spacing w:after="25"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опыту художественного иллюстрирования и навыкам работы графическими материалами;</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собирать необходимый материал для иллюстрирования (характер одежды героев, характер построек и помещений, характерные детали быта и т.д.);</w:t>
      </w:r>
    </w:p>
    <w:p w:rsidR="00E95A4A" w:rsidRPr="00BD7C18" w:rsidRDefault="00E95A4A" w:rsidP="00D14F78">
      <w:pPr>
        <w:numPr>
          <w:ilvl w:val="0"/>
          <w:numId w:val="7"/>
        </w:numPr>
        <w:tabs>
          <w:tab w:val="left" w:pos="10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представлениям об анималистическом жанре изобразительного искусства и творчестве художников-анималистов;</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опыту художественного творчества по созданию стилизованных образов животных;</w:t>
      </w:r>
    </w:p>
    <w:p w:rsidR="00E95A4A" w:rsidRPr="00BD7C18" w:rsidRDefault="00E95A4A" w:rsidP="00D14F78">
      <w:pPr>
        <w:numPr>
          <w:ilvl w:val="0"/>
          <w:numId w:val="7"/>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систематизировать и характеризовать основные этапы развития и истории архитектуры и дизайна;</w:t>
      </w:r>
    </w:p>
    <w:p w:rsidR="00E95A4A" w:rsidRPr="00BD7C18" w:rsidRDefault="00E95A4A" w:rsidP="00D14F78">
      <w:pPr>
        <w:numPr>
          <w:ilvl w:val="0"/>
          <w:numId w:val="7"/>
        </w:numPr>
        <w:tabs>
          <w:tab w:val="left" w:pos="101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объект и пространство в конструктивных видах искусства;</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сочетание различных объемов в здании;</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понимать единство художественного и функционального в вещи, форму и материал;</w:t>
      </w:r>
    </w:p>
    <w:p w:rsidR="00E95A4A" w:rsidRPr="00BD7C18" w:rsidRDefault="00E95A4A" w:rsidP="00D14F78">
      <w:pPr>
        <w:numPr>
          <w:ilvl w:val="0"/>
          <w:numId w:val="7"/>
        </w:numPr>
        <w:tabs>
          <w:tab w:val="left" w:pos="1014"/>
        </w:tabs>
        <w:spacing w:after="0" w:line="269"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иметь общее представление и рассказывать об особенностях архитектурно-художественных стилей разных эпох;</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тенденции и перспективы развития современной архитектуры;</w:t>
      </w:r>
    </w:p>
    <w:p w:rsidR="00E95A4A" w:rsidRPr="00BD7C18" w:rsidRDefault="00E95A4A" w:rsidP="00D14F78">
      <w:pPr>
        <w:numPr>
          <w:ilvl w:val="0"/>
          <w:numId w:val="7"/>
        </w:numPr>
        <w:tabs>
          <w:tab w:val="left" w:pos="101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образно-стилевой язык архитектуры прошлого;</w:t>
      </w:r>
    </w:p>
    <w:p w:rsidR="00E95A4A" w:rsidRPr="00BD7C18" w:rsidRDefault="00E95A4A" w:rsidP="00D14F78">
      <w:pPr>
        <w:numPr>
          <w:ilvl w:val="0"/>
          <w:numId w:val="7"/>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и различать малые формы архитектуры и дизайна в пространстве городской среды;</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плоскостную композицию как возможное схематическое изображение объемов при взгляде на них сверху;</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осознавать чертеж как плоскостное изображение объемов, когда точка - вертикаль, круг - цилиндр, шар и т. д.;</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применять в создаваемых пространственных композициях доминантный объект и вспомогательные соединительные элементы;</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применять навыки формообразования, использования объемов в дизайне и архитектуре (макеты из бумаги, картона, пластилина);</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композиционные макеты объектов на предметной плоскости и в пространстве;</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практические творческие композиции в технике коллажа, дизайн-проектов;</w:t>
      </w:r>
    </w:p>
    <w:p w:rsidR="00E95A4A" w:rsidRPr="00BD7C18" w:rsidRDefault="00E95A4A" w:rsidP="00D14F78">
      <w:pPr>
        <w:numPr>
          <w:ilvl w:val="0"/>
          <w:numId w:val="7"/>
        </w:numPr>
        <w:tabs>
          <w:tab w:val="left" w:pos="101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95A4A" w:rsidRPr="00BD7C18" w:rsidRDefault="00E95A4A" w:rsidP="00D14F78">
      <w:pPr>
        <w:numPr>
          <w:ilvl w:val="0"/>
          <w:numId w:val="7"/>
        </w:numPr>
        <w:tabs>
          <w:tab w:val="left" w:pos="1023"/>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приобретать общее представление о традициях ландшафтно-парковой архитектуры;</w:t>
      </w:r>
    </w:p>
    <w:p w:rsidR="00E95A4A" w:rsidRPr="00BD7C18" w:rsidRDefault="00E95A4A" w:rsidP="00D14F78">
      <w:pPr>
        <w:numPr>
          <w:ilvl w:val="0"/>
          <w:numId w:val="7"/>
        </w:numPr>
        <w:tabs>
          <w:tab w:val="left" w:pos="1014"/>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основные школы садово-паркового искусства;</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основы краткой истории русской усадебной культуры XVIII - XIX веков;</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и раскрывать смысл основ искусства флористики;</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основы краткой истории костюма;</w:t>
      </w:r>
    </w:p>
    <w:p w:rsidR="00E95A4A" w:rsidRPr="00BD7C18" w:rsidRDefault="00E95A4A" w:rsidP="00D14F78">
      <w:pPr>
        <w:numPr>
          <w:ilvl w:val="0"/>
          <w:numId w:val="7"/>
        </w:numPr>
        <w:tabs>
          <w:tab w:val="left" w:pos="1009"/>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и раскрывать смысл композиционно-конструктивных принципов дизайна одежды;</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применять навыки сочинения объемно-пространственной композиции в формировании букета по принципам икебаны;</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95A4A" w:rsidRPr="00BD7C18" w:rsidRDefault="00E95A4A" w:rsidP="00D14F78">
      <w:pPr>
        <w:numPr>
          <w:ilvl w:val="0"/>
          <w:numId w:val="7"/>
        </w:numPr>
        <w:tabs>
          <w:tab w:val="left" w:pos="10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отражать в эскизном проекте дизайна сада образно-архитектурный композиционный замысел;</w:t>
      </w:r>
    </w:p>
    <w:p w:rsidR="00E95A4A" w:rsidRPr="00BD7C18" w:rsidRDefault="00E95A4A" w:rsidP="00D14F78">
      <w:pPr>
        <w:numPr>
          <w:ilvl w:val="0"/>
          <w:numId w:val="7"/>
        </w:numPr>
        <w:tabs>
          <w:tab w:val="left" w:pos="10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95A4A" w:rsidRPr="00BD7C18" w:rsidRDefault="00E95A4A" w:rsidP="00D14F78">
      <w:pPr>
        <w:numPr>
          <w:ilvl w:val="0"/>
          <w:numId w:val="7"/>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узнавать и характеризовать памятники архитектуры Древнего Киева. София Киевская. Фрески. Мозаики;</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95A4A" w:rsidRPr="00BD7C18" w:rsidRDefault="00E95A4A" w:rsidP="00D14F78">
      <w:pPr>
        <w:numPr>
          <w:ilvl w:val="0"/>
          <w:numId w:val="7"/>
        </w:numPr>
        <w:tabs>
          <w:tab w:val="left" w:pos="100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95A4A" w:rsidRPr="00BD7C18" w:rsidRDefault="00E95A4A" w:rsidP="00D14F78">
      <w:pPr>
        <w:numPr>
          <w:ilvl w:val="0"/>
          <w:numId w:val="7"/>
        </w:numPr>
        <w:tabs>
          <w:tab w:val="left" w:pos="101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узнавать и описывать памятники шатрового зодчества;</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особенности церкви Вознесения в селе Коломенском и храма Покрова-на-Рву;</w:t>
      </w:r>
    </w:p>
    <w:p w:rsidR="00E95A4A" w:rsidRPr="00BD7C18" w:rsidRDefault="00E95A4A" w:rsidP="00D14F78">
      <w:pPr>
        <w:numPr>
          <w:ilvl w:val="0"/>
          <w:numId w:val="7"/>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особенности новых иконописных традиций в XVII веке. Отличать по характерным особенностям икону и парсуну;</w:t>
      </w:r>
    </w:p>
    <w:p w:rsidR="00E95A4A" w:rsidRPr="00BD7C18" w:rsidRDefault="00E95A4A" w:rsidP="00D14F78">
      <w:pPr>
        <w:numPr>
          <w:ilvl w:val="0"/>
          <w:numId w:val="7"/>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работать над проектом (индивидуальным или коллективным), создавая разнообразные творческие композиции в материалах по различным темам;</w:t>
      </w:r>
    </w:p>
    <w:p w:rsidR="00E95A4A" w:rsidRPr="00BD7C18" w:rsidRDefault="00E95A4A" w:rsidP="00D14F78">
      <w:pPr>
        <w:numPr>
          <w:ilvl w:val="0"/>
          <w:numId w:val="7"/>
        </w:numPr>
        <w:tabs>
          <w:tab w:val="left" w:pos="101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стилевые особенности разных школ архитектуры Древней Руси;</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с натуры и по воображению архитектурные образы графическими материалами</w:t>
      </w:r>
    </w:p>
    <w:p w:rsidR="00E95A4A" w:rsidRPr="00BD7C18" w:rsidRDefault="00E95A4A" w:rsidP="00E95A4A">
      <w:pPr>
        <w:spacing w:after="0" w:line="274" w:lineRule="exact"/>
        <w:ind w:lef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 др.;</w:t>
      </w:r>
    </w:p>
    <w:p w:rsidR="00E95A4A" w:rsidRPr="00BD7C18" w:rsidRDefault="00E95A4A" w:rsidP="00D14F78">
      <w:pPr>
        <w:numPr>
          <w:ilvl w:val="0"/>
          <w:numId w:val="7"/>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95A4A" w:rsidRPr="00BD7C18" w:rsidRDefault="00E95A4A" w:rsidP="00D14F78">
      <w:pPr>
        <w:numPr>
          <w:ilvl w:val="0"/>
          <w:numId w:val="7"/>
        </w:numPr>
        <w:tabs>
          <w:tab w:val="left" w:pos="1023"/>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сравнивать, сопоставлять и анализировать произведения живописи Древней Руси;</w:t>
      </w:r>
    </w:p>
    <w:p w:rsidR="00E95A4A" w:rsidRPr="00BD7C18" w:rsidRDefault="00E95A4A" w:rsidP="00D14F78">
      <w:pPr>
        <w:numPr>
          <w:ilvl w:val="0"/>
          <w:numId w:val="7"/>
        </w:numPr>
        <w:tabs>
          <w:tab w:val="left" w:pos="1018"/>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рассуждать о значении художественного образа древнерусской культуры;</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ориентироваться в широком разнообразии стилей и направлений изобразительного искусства и архитектуры XVIII - XIX веков;</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в речи новые термины, связанные со стилями в изобразительном искусстве и архитектуре XVIII - XIX веков;</w:t>
      </w:r>
    </w:p>
    <w:p w:rsidR="00E95A4A" w:rsidRPr="00BD7C18" w:rsidRDefault="00E95A4A" w:rsidP="00D14F78">
      <w:pPr>
        <w:numPr>
          <w:ilvl w:val="0"/>
          <w:numId w:val="7"/>
        </w:numPr>
        <w:tabs>
          <w:tab w:val="left" w:pos="1023"/>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выявлять и называть характерные особенности русской портретной живописи XVIII века;</w:t>
      </w:r>
    </w:p>
    <w:p w:rsidR="00E95A4A" w:rsidRPr="00BD7C18" w:rsidRDefault="00E95A4A" w:rsidP="00D14F78">
      <w:pPr>
        <w:numPr>
          <w:ilvl w:val="0"/>
          <w:numId w:val="7"/>
        </w:numPr>
        <w:tabs>
          <w:tab w:val="left" w:pos="1014"/>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признаки и особенности московского барокко;</w:t>
      </w:r>
    </w:p>
    <w:p w:rsidR="00E95A4A" w:rsidRPr="00BD7C18" w:rsidRDefault="00E95A4A" w:rsidP="00D14F78">
      <w:pPr>
        <w:numPr>
          <w:ilvl w:val="0"/>
          <w:numId w:val="7"/>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разнообразные творческие работы (фантазийные конструкции) в материале.</w:t>
      </w:r>
    </w:p>
    <w:p w:rsidR="00E95A4A" w:rsidRPr="00BD7C18" w:rsidRDefault="00E95A4A" w:rsidP="00E95A4A">
      <w:pPr>
        <w:spacing w:after="0" w:line="278" w:lineRule="exact"/>
        <w:ind w:left="20" w:firstLine="720"/>
        <w:jc w:val="both"/>
        <w:outlineLvl w:val="1"/>
        <w:rPr>
          <w:rFonts w:ascii="Times New Roman" w:eastAsia="Times New Roman" w:hAnsi="Times New Roman" w:cs="Times New Roman"/>
          <w:b/>
          <w:bCs/>
          <w:color w:val="000000"/>
          <w:spacing w:val="4"/>
          <w:sz w:val="24"/>
          <w:szCs w:val="24"/>
          <w:lang w:eastAsia="ru-RU"/>
        </w:rPr>
      </w:pPr>
      <w:bookmarkStart w:id="240" w:name="bookmark242"/>
      <w:r w:rsidRPr="00BD7C18">
        <w:rPr>
          <w:rFonts w:ascii="Times New Roman" w:eastAsia="Times New Roman" w:hAnsi="Times New Roman" w:cs="Times New Roman"/>
          <w:b/>
          <w:bCs/>
          <w:color w:val="000000"/>
          <w:spacing w:val="3"/>
          <w:sz w:val="24"/>
          <w:szCs w:val="24"/>
          <w:lang w:eastAsia="ru-RU"/>
        </w:rPr>
        <w:t>Выпускник получит возможность научиться:</w:t>
      </w:r>
      <w:bookmarkEnd w:id="240"/>
    </w:p>
    <w:p w:rsidR="00E95A4A" w:rsidRPr="00BD7C18" w:rsidRDefault="00E95A4A" w:rsidP="00D14F78">
      <w:pPr>
        <w:numPr>
          <w:ilvl w:val="0"/>
          <w:numId w:val="7"/>
        </w:numPr>
        <w:tabs>
          <w:tab w:val="left" w:pos="1023"/>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95A4A" w:rsidRPr="00BD7C18" w:rsidRDefault="00E95A4A" w:rsidP="00D14F78">
      <w:pPr>
        <w:numPr>
          <w:ilvl w:val="0"/>
          <w:numId w:val="7"/>
        </w:numPr>
        <w:tabs>
          <w:tab w:val="left" w:pos="1023"/>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владеть диалогической формой коммуникации, уметь аргументировать свою точку зрения в процессе изучения изобразительного искусства;</w:t>
      </w:r>
    </w:p>
    <w:p w:rsidR="00E95A4A" w:rsidRPr="00BD7C18" w:rsidRDefault="00E95A4A" w:rsidP="00D14F78">
      <w:pPr>
        <w:numPr>
          <w:ilvl w:val="0"/>
          <w:numId w:val="7"/>
        </w:numPr>
        <w:tabs>
          <w:tab w:val="left" w:pos="985"/>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выделять признаки для установления стилевых связей в процессе изучения изобразительного искусства;</w:t>
      </w:r>
    </w:p>
    <w:p w:rsidR="00E95A4A" w:rsidRPr="00BD7C18" w:rsidRDefault="00E95A4A" w:rsidP="00D14F78">
      <w:pPr>
        <w:numPr>
          <w:ilvl w:val="0"/>
          <w:numId w:val="7"/>
        </w:numPr>
        <w:tabs>
          <w:tab w:val="left" w:pos="1014"/>
        </w:tabs>
        <w:spacing w:after="18"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специфику изображения в полиграфии;</w:t>
      </w:r>
    </w:p>
    <w:p w:rsidR="00E95A4A" w:rsidRPr="00BD7C18" w:rsidRDefault="00E95A4A" w:rsidP="00D14F78">
      <w:pPr>
        <w:numPr>
          <w:ilvl w:val="0"/>
          <w:numId w:val="7"/>
        </w:numPr>
        <w:tabs>
          <w:tab w:val="left" w:pos="985"/>
        </w:tabs>
        <w:spacing w:after="0"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формы полиграфической продукции: книги, журналы, плакаты, афиши и др.);</w:t>
      </w:r>
    </w:p>
    <w:p w:rsidR="00E95A4A" w:rsidRPr="00BD7C18" w:rsidRDefault="00E95A4A" w:rsidP="00D14F78">
      <w:pPr>
        <w:numPr>
          <w:ilvl w:val="0"/>
          <w:numId w:val="7"/>
        </w:numPr>
        <w:tabs>
          <w:tab w:val="left" w:pos="985"/>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и характеризовать типы изображения в полиграфии (графическое, живописное, компьютерное, фотографическое);</w:t>
      </w:r>
    </w:p>
    <w:p w:rsidR="00E95A4A" w:rsidRPr="00BD7C18" w:rsidRDefault="00E95A4A" w:rsidP="00D14F78">
      <w:pPr>
        <w:numPr>
          <w:ilvl w:val="0"/>
          <w:numId w:val="7"/>
        </w:numPr>
        <w:tabs>
          <w:tab w:val="left" w:pos="1014"/>
        </w:tabs>
        <w:spacing w:after="18"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проектировать обложку книги, рекламы открытки, визитки и др.;</w:t>
      </w:r>
    </w:p>
    <w:p w:rsidR="00E95A4A" w:rsidRPr="00BD7C18" w:rsidRDefault="00E95A4A" w:rsidP="00D14F78">
      <w:pPr>
        <w:numPr>
          <w:ilvl w:val="0"/>
          <w:numId w:val="7"/>
        </w:numPr>
        <w:tabs>
          <w:tab w:val="left" w:pos="1018"/>
        </w:tabs>
        <w:spacing w:after="0"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создавать художественную композицию макета книги, журнала;</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1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называть имена великих русских живописцев и архитекторов XVIII - XIX веков;</w:t>
      </w:r>
    </w:p>
    <w:p w:rsidR="00E95A4A" w:rsidRPr="00BD7C18" w:rsidRDefault="00E95A4A" w:rsidP="00D14F78">
      <w:pPr>
        <w:numPr>
          <w:ilvl w:val="0"/>
          <w:numId w:val="7"/>
        </w:numPr>
        <w:tabs>
          <w:tab w:val="left" w:pos="1047"/>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называть и характеризовать произведения изобразительного искусства и архитектуры русских художников XVIII - XIX веков;</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называть имена выдающихся русских художников-ваятелей XVIII века и определять скульптурные памятники;</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называть имена выдающихся художников «Товарищества передвижников» и определять их произведения живописи;</w:t>
      </w:r>
    </w:p>
    <w:p w:rsidR="00E95A4A" w:rsidRPr="00BD7C18" w:rsidRDefault="00E95A4A" w:rsidP="00D14F78">
      <w:pPr>
        <w:numPr>
          <w:ilvl w:val="0"/>
          <w:numId w:val="7"/>
        </w:numPr>
        <w:tabs>
          <w:tab w:val="left" w:pos="1018"/>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называть имена выдающихся русских художников-пейзажистов XIX века и определять произведения пейзажной живописи;</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особенности исторического жанра, определять произведения исторической живописи;</w:t>
      </w:r>
    </w:p>
    <w:p w:rsidR="00E95A4A" w:rsidRPr="00BD7C18" w:rsidRDefault="00E95A4A" w:rsidP="00D14F78">
      <w:pPr>
        <w:numPr>
          <w:ilvl w:val="0"/>
          <w:numId w:val="7"/>
        </w:numPr>
        <w:tabs>
          <w:tab w:val="left" w:pos="1042"/>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95A4A" w:rsidRPr="00BD7C18" w:rsidRDefault="00E95A4A" w:rsidP="00D14F78">
      <w:pPr>
        <w:numPr>
          <w:ilvl w:val="0"/>
          <w:numId w:val="7"/>
        </w:numPr>
        <w:tabs>
          <w:tab w:val="left" w:pos="1028"/>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определять «Русский стиль» в архитектуре модерна, называть памятники архитектуры модерна;</w:t>
      </w:r>
    </w:p>
    <w:p w:rsidR="00E95A4A" w:rsidRPr="00BD7C18" w:rsidRDefault="00E95A4A" w:rsidP="00D14F78">
      <w:pPr>
        <w:numPr>
          <w:ilvl w:val="0"/>
          <w:numId w:val="7"/>
        </w:numPr>
        <w:tabs>
          <w:tab w:val="left" w:pos="1018"/>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называть имена выдающихся русских художников-ваятелей второй половины XIX века и определять памятники монументальной скульптуры;</w:t>
      </w:r>
    </w:p>
    <w:p w:rsidR="00E95A4A" w:rsidRPr="00BD7C18" w:rsidRDefault="00E95A4A" w:rsidP="00D14F78">
      <w:pPr>
        <w:numPr>
          <w:ilvl w:val="0"/>
          <w:numId w:val="7"/>
        </w:numPr>
        <w:tabs>
          <w:tab w:val="left" w:pos="101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создавать разнообразные творческие работы (фантазийные конструкции) в материале;</w:t>
      </w:r>
    </w:p>
    <w:p w:rsidR="00E95A4A" w:rsidRPr="00BD7C18" w:rsidRDefault="00E95A4A" w:rsidP="00D14F78">
      <w:pPr>
        <w:numPr>
          <w:ilvl w:val="0"/>
          <w:numId w:val="7"/>
        </w:numPr>
        <w:tabs>
          <w:tab w:val="left" w:pos="990"/>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узнавать основные художественные направления в искусстве XIXи XX веков;</w:t>
      </w:r>
    </w:p>
    <w:p w:rsidR="00E95A4A" w:rsidRPr="00BD7C18" w:rsidRDefault="00E95A4A" w:rsidP="00D14F78">
      <w:pPr>
        <w:numPr>
          <w:ilvl w:val="0"/>
          <w:numId w:val="7"/>
        </w:numPr>
        <w:tabs>
          <w:tab w:val="left" w:pos="985"/>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узнавать, называть основные художественные стили в европейском и русском искусстве и время их развития в истории культуры;</w:t>
      </w:r>
    </w:p>
    <w:p w:rsidR="00E95A4A" w:rsidRPr="00BD7C18" w:rsidRDefault="00E95A4A" w:rsidP="00D14F78">
      <w:pPr>
        <w:numPr>
          <w:ilvl w:val="0"/>
          <w:numId w:val="7"/>
        </w:numPr>
        <w:tabs>
          <w:tab w:val="left" w:pos="1023"/>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lastRenderedPageBreak/>
        <w:t>осознавать главные темы искусства и, обращаясь к ним в собственной художественно-творческой деятельности, создавать выразительные образы;</w:t>
      </w:r>
    </w:p>
    <w:p w:rsidR="00E95A4A" w:rsidRPr="00BD7C18" w:rsidRDefault="00E95A4A" w:rsidP="00D14F78">
      <w:pPr>
        <w:numPr>
          <w:ilvl w:val="0"/>
          <w:numId w:val="7"/>
        </w:numPr>
        <w:tabs>
          <w:tab w:val="left" w:pos="1009"/>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применять творческий опыт разработки художественного проекта - создания композиции на определенную тему;</w:t>
      </w:r>
    </w:p>
    <w:p w:rsidR="00E95A4A" w:rsidRPr="00BD7C18" w:rsidRDefault="00E95A4A" w:rsidP="00D14F78">
      <w:pPr>
        <w:numPr>
          <w:ilvl w:val="0"/>
          <w:numId w:val="7"/>
        </w:numPr>
        <w:tabs>
          <w:tab w:val="left" w:pos="1033"/>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смысл традиций и новаторства в изобразительном искусстве XX века. Модерн. Авангард. Сюрреализм;</w:t>
      </w:r>
    </w:p>
    <w:p w:rsidR="00E95A4A" w:rsidRPr="00BD7C18" w:rsidRDefault="00E95A4A" w:rsidP="00D14F78">
      <w:pPr>
        <w:numPr>
          <w:ilvl w:val="0"/>
          <w:numId w:val="7"/>
        </w:numPr>
        <w:tabs>
          <w:tab w:val="left" w:pos="1009"/>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характеризовать стиль модерн в архитектуре. Ф.О. Шехтель. А. Гауди;</w:t>
      </w:r>
    </w:p>
    <w:p w:rsidR="00E95A4A" w:rsidRPr="00BD7C18" w:rsidRDefault="00E95A4A" w:rsidP="00D14F78">
      <w:pPr>
        <w:numPr>
          <w:ilvl w:val="0"/>
          <w:numId w:val="7"/>
        </w:numPr>
        <w:tabs>
          <w:tab w:val="left" w:pos="1028"/>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создавать с натуры и по воображению архитектурные образы графическими материалами и др.;</w:t>
      </w:r>
    </w:p>
    <w:p w:rsidR="00E95A4A" w:rsidRPr="00BD7C18" w:rsidRDefault="00E95A4A" w:rsidP="00D14F78">
      <w:pPr>
        <w:numPr>
          <w:ilvl w:val="0"/>
          <w:numId w:val="7"/>
        </w:numPr>
        <w:tabs>
          <w:tab w:val="left" w:pos="994"/>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работать над эскизом монументального произведения (витраж, мозаика, роспись, монументальная скульптура);</w:t>
      </w:r>
    </w:p>
    <w:p w:rsidR="00E95A4A" w:rsidRPr="00BD7C18" w:rsidRDefault="00E95A4A" w:rsidP="00D14F78">
      <w:pPr>
        <w:numPr>
          <w:ilvl w:val="0"/>
          <w:numId w:val="7"/>
        </w:numPr>
        <w:tabs>
          <w:tab w:val="left" w:pos="101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выразительный язык при моделировании архитектурного пространства;</w:t>
      </w:r>
    </w:p>
    <w:p w:rsidR="00E95A4A" w:rsidRPr="00BD7C18" w:rsidRDefault="00E95A4A" w:rsidP="00D14F78">
      <w:pPr>
        <w:numPr>
          <w:ilvl w:val="0"/>
          <w:numId w:val="7"/>
        </w:numPr>
        <w:tabs>
          <w:tab w:val="left" w:pos="1009"/>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характеризовать крупнейшие художественные музеи мира и России;</w:t>
      </w:r>
    </w:p>
    <w:p w:rsidR="00E95A4A" w:rsidRPr="00BD7C18" w:rsidRDefault="00E95A4A" w:rsidP="00D14F78">
      <w:pPr>
        <w:numPr>
          <w:ilvl w:val="0"/>
          <w:numId w:val="7"/>
        </w:numPr>
        <w:tabs>
          <w:tab w:val="left" w:pos="101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получать представления об особенностях художественных коллекций крупнейших музеев</w:t>
      </w:r>
    </w:p>
    <w:p w:rsidR="00E95A4A" w:rsidRPr="00BD7C18" w:rsidRDefault="00E95A4A" w:rsidP="00E95A4A">
      <w:pPr>
        <w:spacing w:after="0" w:line="283" w:lineRule="exact"/>
        <w:ind w:left="2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мира;</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навыки коллективной работы над объемно-пространственной композицией;</w:t>
      </w:r>
    </w:p>
    <w:p w:rsidR="00E95A4A" w:rsidRPr="00BD7C18" w:rsidRDefault="00E95A4A" w:rsidP="00D14F78">
      <w:pPr>
        <w:numPr>
          <w:ilvl w:val="0"/>
          <w:numId w:val="7"/>
        </w:numPr>
        <w:tabs>
          <w:tab w:val="left" w:pos="101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основы сценографии как вида художественного творчества;</w:t>
      </w:r>
    </w:p>
    <w:p w:rsidR="00E95A4A" w:rsidRPr="00BD7C18" w:rsidRDefault="00E95A4A" w:rsidP="00D14F78">
      <w:pPr>
        <w:numPr>
          <w:ilvl w:val="0"/>
          <w:numId w:val="7"/>
        </w:numPr>
        <w:tabs>
          <w:tab w:val="left" w:pos="101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роль костюма, маски и грима в искусстве актерского перевоплощения;</w:t>
      </w:r>
    </w:p>
    <w:p w:rsidR="00E95A4A" w:rsidRPr="00BD7C18" w:rsidRDefault="00E95A4A" w:rsidP="00D14F78">
      <w:pPr>
        <w:numPr>
          <w:ilvl w:val="0"/>
          <w:numId w:val="7"/>
        </w:numPr>
        <w:tabs>
          <w:tab w:val="left" w:pos="1038"/>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называть имена великих актеров российского театра XX века (А.Я. Головин, А.Н. Бенуа, М.В. Добужинский);</w:t>
      </w:r>
    </w:p>
    <w:p w:rsidR="00E95A4A" w:rsidRPr="00BD7C18" w:rsidRDefault="00E95A4A" w:rsidP="00D14F78">
      <w:pPr>
        <w:numPr>
          <w:ilvl w:val="0"/>
          <w:numId w:val="7"/>
        </w:numPr>
        <w:tabs>
          <w:tab w:val="left" w:pos="985"/>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особенности художественной фотографии;</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выразительные средства художественной фотографии (композиция, план, ракурс, свет, ритм и др.);</w:t>
      </w:r>
    </w:p>
    <w:p w:rsidR="00E95A4A" w:rsidRPr="00BD7C18" w:rsidRDefault="00E95A4A" w:rsidP="00D14F78">
      <w:pPr>
        <w:numPr>
          <w:ilvl w:val="0"/>
          <w:numId w:val="7"/>
        </w:numPr>
        <w:tabs>
          <w:tab w:val="left" w:pos="101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изобразительную природу экранных искусств;</w:t>
      </w:r>
    </w:p>
    <w:p w:rsidR="00E95A4A" w:rsidRPr="00BD7C18" w:rsidRDefault="00E95A4A" w:rsidP="00D14F78">
      <w:pPr>
        <w:numPr>
          <w:ilvl w:val="0"/>
          <w:numId w:val="7"/>
        </w:numPr>
        <w:tabs>
          <w:tab w:val="left" w:pos="1009"/>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характеризовать принципы киномонтажа в создании художественного образа;</w:t>
      </w:r>
    </w:p>
    <w:p w:rsidR="00E95A4A" w:rsidRPr="00BD7C18" w:rsidRDefault="00E95A4A" w:rsidP="00D14F78">
      <w:pPr>
        <w:numPr>
          <w:ilvl w:val="0"/>
          <w:numId w:val="7"/>
        </w:numPr>
        <w:tabs>
          <w:tab w:val="left" w:pos="985"/>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понятия: игровой и документальный фильм;</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979"/>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называть имена мастеров российского кинематографа. С.М. Эйзенштейн. А.А. Тарковский. С.Ф. Бондарчук. Н.С. Михалков;</w:t>
      </w:r>
    </w:p>
    <w:p w:rsidR="00E95A4A" w:rsidRPr="00BD7C18" w:rsidRDefault="00E95A4A" w:rsidP="00D14F78">
      <w:pPr>
        <w:numPr>
          <w:ilvl w:val="0"/>
          <w:numId w:val="7"/>
        </w:numPr>
        <w:tabs>
          <w:tab w:val="left" w:pos="99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основы искусства телевидения;</w:t>
      </w:r>
    </w:p>
    <w:p w:rsidR="00E95A4A" w:rsidRPr="00BD7C18" w:rsidRDefault="00E95A4A" w:rsidP="00D14F78">
      <w:pPr>
        <w:numPr>
          <w:ilvl w:val="0"/>
          <w:numId w:val="7"/>
        </w:numPr>
        <w:tabs>
          <w:tab w:val="left" w:pos="99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различия в творческой работе художника-живописца и сценографа;</w:t>
      </w:r>
    </w:p>
    <w:p w:rsidR="00E95A4A" w:rsidRPr="00BD7C18" w:rsidRDefault="00E95A4A" w:rsidP="00D14F78">
      <w:pPr>
        <w:numPr>
          <w:ilvl w:val="0"/>
          <w:numId w:val="7"/>
        </w:numPr>
        <w:tabs>
          <w:tab w:val="left" w:pos="989"/>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применять полученные знания о типах оформления сцены при создании школьного спектакля;</w:t>
      </w:r>
    </w:p>
    <w:p w:rsidR="00E95A4A" w:rsidRPr="00BD7C18" w:rsidRDefault="00E95A4A" w:rsidP="00D14F78">
      <w:pPr>
        <w:numPr>
          <w:ilvl w:val="0"/>
          <w:numId w:val="7"/>
        </w:numPr>
        <w:tabs>
          <w:tab w:val="left" w:pos="989"/>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E95A4A" w:rsidRPr="00BD7C18" w:rsidRDefault="00E95A4A" w:rsidP="00D14F78">
      <w:pPr>
        <w:numPr>
          <w:ilvl w:val="0"/>
          <w:numId w:val="7"/>
        </w:numPr>
        <w:tabs>
          <w:tab w:val="left" w:pos="99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добиваться в практической работе большей выразительности костюма и его стилевого единства со сценографией спектакля;</w:t>
      </w:r>
    </w:p>
    <w:p w:rsidR="00E95A4A" w:rsidRPr="00BD7C18" w:rsidRDefault="00E95A4A" w:rsidP="00D14F78">
      <w:pPr>
        <w:numPr>
          <w:ilvl w:val="0"/>
          <w:numId w:val="7"/>
        </w:numPr>
        <w:tabs>
          <w:tab w:val="left" w:pos="99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95A4A" w:rsidRPr="00BD7C18" w:rsidRDefault="00E95A4A" w:rsidP="00D14F78">
      <w:pPr>
        <w:numPr>
          <w:ilvl w:val="0"/>
          <w:numId w:val="7"/>
        </w:numPr>
        <w:tabs>
          <w:tab w:val="left" w:pos="989"/>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применять в своей съемочной практике ранее приобретенные знания и навыки композиции, чувства цвета, глубины пространства и т. д.;</w:t>
      </w:r>
    </w:p>
    <w:p w:rsidR="00E95A4A" w:rsidRPr="00BD7C18" w:rsidRDefault="00E95A4A" w:rsidP="00D14F78">
      <w:pPr>
        <w:numPr>
          <w:ilvl w:val="0"/>
          <w:numId w:val="7"/>
        </w:numPr>
        <w:tabs>
          <w:tab w:val="left" w:pos="989"/>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пользоваться компьютерной обработкой фотоснимка при исправлении отдельных недочетов и случайностей;</w:t>
      </w:r>
    </w:p>
    <w:p w:rsidR="00E95A4A" w:rsidRPr="00BD7C18" w:rsidRDefault="00E95A4A" w:rsidP="00D14F78">
      <w:pPr>
        <w:numPr>
          <w:ilvl w:val="0"/>
          <w:numId w:val="7"/>
        </w:numPr>
        <w:tabs>
          <w:tab w:val="left" w:pos="99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и объяснять синтетическую природу фильма;</w:t>
      </w:r>
    </w:p>
    <w:p w:rsidR="00E95A4A" w:rsidRPr="00BD7C18" w:rsidRDefault="00E95A4A" w:rsidP="00D14F78">
      <w:pPr>
        <w:numPr>
          <w:ilvl w:val="0"/>
          <w:numId w:val="7"/>
        </w:numPr>
        <w:tabs>
          <w:tab w:val="left" w:pos="99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применять первоначальные навыки в создании сценария и замысла фильма;</w:t>
      </w:r>
    </w:p>
    <w:p w:rsidR="00E95A4A" w:rsidRPr="00BD7C18" w:rsidRDefault="00E95A4A" w:rsidP="00D14F78">
      <w:pPr>
        <w:numPr>
          <w:ilvl w:val="0"/>
          <w:numId w:val="7"/>
        </w:numPr>
        <w:tabs>
          <w:tab w:val="left" w:pos="99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применять полученные ранее знания по композиции и построению кадра;</w:t>
      </w:r>
    </w:p>
    <w:p w:rsidR="00E95A4A" w:rsidRPr="00BD7C18" w:rsidRDefault="00E95A4A" w:rsidP="00D14F78">
      <w:pPr>
        <w:numPr>
          <w:ilvl w:val="0"/>
          <w:numId w:val="7"/>
        </w:numPr>
        <w:tabs>
          <w:tab w:val="left" w:pos="99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первоначальные навыки операторской грамоты, техники съемки и компьютерного монтажа;</w:t>
      </w:r>
    </w:p>
    <w:p w:rsidR="00E95A4A" w:rsidRPr="00BD7C18" w:rsidRDefault="00E95A4A" w:rsidP="00D14F78">
      <w:pPr>
        <w:numPr>
          <w:ilvl w:val="0"/>
          <w:numId w:val="7"/>
        </w:numPr>
        <w:tabs>
          <w:tab w:val="left" w:pos="989"/>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95A4A" w:rsidRPr="00BD7C18" w:rsidRDefault="00E95A4A" w:rsidP="00D14F78">
      <w:pPr>
        <w:numPr>
          <w:ilvl w:val="0"/>
          <w:numId w:val="7"/>
        </w:numPr>
        <w:tabs>
          <w:tab w:val="left" w:pos="99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смотреть и анализировать с точки зрения режиссерского, монтажно-операторского искусства фильмы мастеров кино;</w:t>
      </w:r>
    </w:p>
    <w:p w:rsidR="00E95A4A" w:rsidRPr="00BD7C18" w:rsidRDefault="00E95A4A" w:rsidP="00D14F78">
      <w:pPr>
        <w:numPr>
          <w:ilvl w:val="0"/>
          <w:numId w:val="7"/>
        </w:numPr>
        <w:tabs>
          <w:tab w:val="left" w:pos="99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опыт документальной съемки и тележурналистики для формирования школьного телевидения;</w:t>
      </w:r>
    </w:p>
    <w:p w:rsidR="00E95A4A" w:rsidRPr="00BD7C18" w:rsidRDefault="00E95A4A" w:rsidP="00D14F78">
      <w:pPr>
        <w:numPr>
          <w:ilvl w:val="0"/>
          <w:numId w:val="7"/>
        </w:numPr>
        <w:tabs>
          <w:tab w:val="left" w:pos="960"/>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lastRenderedPageBreak/>
        <w:t>реализовывать сценарно-режиссерскую и операторскую грамоту в практике создания видео-этюда.</w:t>
      </w:r>
    </w:p>
    <w:p w:rsidR="00E95A4A" w:rsidRPr="00BD7C18" w:rsidRDefault="00A23794" w:rsidP="00E95A4A">
      <w:pPr>
        <w:spacing w:after="0" w:line="283" w:lineRule="exact"/>
        <w:ind w:left="4460"/>
        <w:outlineLvl w:val="1"/>
        <w:rPr>
          <w:rFonts w:ascii="Times New Roman" w:eastAsia="Times New Roman" w:hAnsi="Times New Roman" w:cs="Times New Roman"/>
          <w:b/>
          <w:bCs/>
          <w:color w:val="000000"/>
          <w:spacing w:val="4"/>
          <w:sz w:val="24"/>
          <w:szCs w:val="24"/>
          <w:lang w:eastAsia="ru-RU"/>
        </w:rPr>
      </w:pPr>
      <w:bookmarkStart w:id="241" w:name="bookmark243"/>
      <w:r w:rsidRPr="00BD7C18">
        <w:rPr>
          <w:rFonts w:ascii="Times New Roman" w:eastAsia="Times New Roman" w:hAnsi="Times New Roman" w:cs="Times New Roman"/>
          <w:b/>
          <w:bCs/>
          <w:color w:val="000000"/>
          <w:spacing w:val="3"/>
          <w:sz w:val="24"/>
          <w:szCs w:val="24"/>
          <w:lang w:eastAsia="ru-RU"/>
        </w:rPr>
        <w:t>1.2.5.15</w:t>
      </w:r>
      <w:r w:rsidR="00E95A4A" w:rsidRPr="00BD7C18">
        <w:rPr>
          <w:rFonts w:ascii="Times New Roman" w:eastAsia="Times New Roman" w:hAnsi="Times New Roman" w:cs="Times New Roman"/>
          <w:b/>
          <w:bCs/>
          <w:color w:val="000000"/>
          <w:spacing w:val="3"/>
          <w:sz w:val="24"/>
          <w:szCs w:val="24"/>
          <w:lang w:eastAsia="ru-RU"/>
        </w:rPr>
        <w:t>. Музыка</w:t>
      </w:r>
      <w:bookmarkEnd w:id="241"/>
    </w:p>
    <w:p w:rsidR="00E95A4A" w:rsidRPr="00BD7C18" w:rsidRDefault="00E95A4A" w:rsidP="00E95A4A">
      <w:pPr>
        <w:spacing w:after="0" w:line="283" w:lineRule="exact"/>
        <w:ind w:firstLine="720"/>
        <w:jc w:val="both"/>
        <w:outlineLvl w:val="1"/>
        <w:rPr>
          <w:rFonts w:ascii="Times New Roman" w:eastAsia="Times New Roman" w:hAnsi="Times New Roman" w:cs="Times New Roman"/>
          <w:b/>
          <w:bCs/>
          <w:color w:val="000000"/>
          <w:spacing w:val="4"/>
          <w:sz w:val="24"/>
          <w:szCs w:val="24"/>
          <w:lang w:eastAsia="ru-RU"/>
        </w:rPr>
      </w:pPr>
      <w:bookmarkStart w:id="242" w:name="bookmark244"/>
      <w:r w:rsidRPr="00BD7C18">
        <w:rPr>
          <w:rFonts w:ascii="Times New Roman" w:eastAsia="Times New Roman" w:hAnsi="Times New Roman" w:cs="Times New Roman"/>
          <w:b/>
          <w:bCs/>
          <w:color w:val="000000"/>
          <w:spacing w:val="3"/>
          <w:sz w:val="24"/>
          <w:szCs w:val="24"/>
          <w:lang w:eastAsia="ru-RU"/>
        </w:rPr>
        <w:t>Выпускник научится:</w:t>
      </w:r>
      <w:bookmarkEnd w:id="242"/>
    </w:p>
    <w:p w:rsidR="00E95A4A" w:rsidRPr="00BD7C18" w:rsidRDefault="00E95A4A" w:rsidP="00D14F78">
      <w:pPr>
        <w:numPr>
          <w:ilvl w:val="0"/>
          <w:numId w:val="7"/>
        </w:numPr>
        <w:tabs>
          <w:tab w:val="left" w:pos="100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значение интонации в музыке как носителя образного смысла;</w:t>
      </w:r>
    </w:p>
    <w:p w:rsidR="00E95A4A" w:rsidRPr="00BD7C18" w:rsidRDefault="00E95A4A" w:rsidP="00D14F78">
      <w:pPr>
        <w:numPr>
          <w:ilvl w:val="0"/>
          <w:numId w:val="7"/>
        </w:numPr>
        <w:tabs>
          <w:tab w:val="left" w:pos="100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средства музыкальной выразительности: мелодию, ритм, темп, динамику,</w:t>
      </w:r>
    </w:p>
    <w:p w:rsidR="00E95A4A" w:rsidRPr="00BD7C18" w:rsidRDefault="00E95A4A" w:rsidP="00E95A4A">
      <w:pPr>
        <w:spacing w:after="0" w:line="283"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лад;</w:t>
      </w:r>
    </w:p>
    <w:p w:rsidR="00E95A4A" w:rsidRPr="00BD7C18" w:rsidRDefault="00E95A4A" w:rsidP="00D14F78">
      <w:pPr>
        <w:numPr>
          <w:ilvl w:val="0"/>
          <w:numId w:val="7"/>
        </w:numPr>
        <w:tabs>
          <w:tab w:val="left" w:pos="99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характер музыкальных образов (лирических, драматических, героических, романтических, эпических);</w:t>
      </w:r>
    </w:p>
    <w:p w:rsidR="00E95A4A" w:rsidRPr="00BD7C18" w:rsidRDefault="00E95A4A" w:rsidP="00D14F78">
      <w:pPr>
        <w:numPr>
          <w:ilvl w:val="0"/>
          <w:numId w:val="7"/>
        </w:numPr>
        <w:tabs>
          <w:tab w:val="left" w:pos="99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выявлять общее и особенное при сравнении музыкальных произведений на основе полученных знаний об интонационной природе музыки;</w:t>
      </w:r>
    </w:p>
    <w:p w:rsidR="00E95A4A" w:rsidRPr="00BD7C18" w:rsidRDefault="00E95A4A" w:rsidP="00D14F78">
      <w:pPr>
        <w:numPr>
          <w:ilvl w:val="0"/>
          <w:numId w:val="7"/>
        </w:numPr>
        <w:tabs>
          <w:tab w:val="left" w:pos="100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жизненно-образное содержание музыкальных произведений разных жанров;</w:t>
      </w:r>
    </w:p>
    <w:p w:rsidR="00E95A4A" w:rsidRPr="00BD7C18" w:rsidRDefault="00E95A4A" w:rsidP="00D14F78">
      <w:pPr>
        <w:numPr>
          <w:ilvl w:val="0"/>
          <w:numId w:val="7"/>
        </w:numPr>
        <w:tabs>
          <w:tab w:val="left" w:pos="98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и характеризовать приемы взаимодействия и развития образов музыкальных произведений;</w:t>
      </w:r>
    </w:p>
    <w:p w:rsidR="00E95A4A" w:rsidRPr="00BD7C18" w:rsidRDefault="00E95A4A" w:rsidP="00D14F78">
      <w:pPr>
        <w:numPr>
          <w:ilvl w:val="0"/>
          <w:numId w:val="7"/>
        </w:numPr>
        <w:tabs>
          <w:tab w:val="left" w:pos="99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многообразие музыкальных образов и способов их развития;</w:t>
      </w:r>
    </w:p>
    <w:p w:rsidR="00E95A4A" w:rsidRPr="00BD7C18" w:rsidRDefault="00E95A4A" w:rsidP="00D14F78">
      <w:pPr>
        <w:numPr>
          <w:ilvl w:val="0"/>
          <w:numId w:val="7"/>
        </w:numPr>
        <w:tabs>
          <w:tab w:val="left" w:pos="100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производить интонационно-образный анализ музыкального произведения;</w:t>
      </w:r>
    </w:p>
    <w:p w:rsidR="00E95A4A" w:rsidRPr="00BD7C18" w:rsidRDefault="00E95A4A" w:rsidP="00D14F78">
      <w:pPr>
        <w:numPr>
          <w:ilvl w:val="0"/>
          <w:numId w:val="7"/>
        </w:numPr>
        <w:tabs>
          <w:tab w:val="left" w:pos="100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основной принцип построения и развития музыки;</w:t>
      </w:r>
    </w:p>
    <w:p w:rsidR="00E95A4A" w:rsidRPr="00BD7C18" w:rsidRDefault="00E95A4A" w:rsidP="00D14F78">
      <w:pPr>
        <w:numPr>
          <w:ilvl w:val="0"/>
          <w:numId w:val="7"/>
        </w:numPr>
        <w:tabs>
          <w:tab w:val="left" w:pos="100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взаимосвязь жизненного содержания музыки и музыкальных образов;</w:t>
      </w:r>
    </w:p>
    <w:p w:rsidR="00E95A4A" w:rsidRPr="00BD7C18" w:rsidRDefault="00E95A4A" w:rsidP="00D14F78">
      <w:pPr>
        <w:numPr>
          <w:ilvl w:val="0"/>
          <w:numId w:val="7"/>
        </w:numPr>
        <w:tabs>
          <w:tab w:val="left" w:pos="98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E95A4A" w:rsidRPr="00BD7C18" w:rsidRDefault="00E95A4A" w:rsidP="00D14F78">
      <w:pPr>
        <w:numPr>
          <w:ilvl w:val="0"/>
          <w:numId w:val="7"/>
        </w:numPr>
        <w:tabs>
          <w:tab w:val="left" w:pos="99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значение устного народного музыкального творчества в развитии общей культуры народа;</w:t>
      </w:r>
    </w:p>
    <w:p w:rsidR="00E95A4A" w:rsidRPr="00BD7C18" w:rsidRDefault="00E95A4A" w:rsidP="00D14F78">
      <w:pPr>
        <w:numPr>
          <w:ilvl w:val="0"/>
          <w:numId w:val="7"/>
        </w:numPr>
        <w:tabs>
          <w:tab w:val="left" w:pos="99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основные жанры русской народной музыки: былины, лирические песни, частушки, разновидности обрядовых песен;</w:t>
      </w:r>
    </w:p>
    <w:p w:rsidR="00E95A4A" w:rsidRPr="00BD7C18" w:rsidRDefault="00E95A4A" w:rsidP="00D14F78">
      <w:pPr>
        <w:numPr>
          <w:ilvl w:val="0"/>
          <w:numId w:val="7"/>
        </w:numPr>
        <w:tabs>
          <w:tab w:val="left" w:pos="100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специфику перевоплощения народной музыки в произведениях композиторов;</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взаимосвязь профессиональной композиторской музыки и народного музыкального творчества;</w:t>
      </w:r>
    </w:p>
    <w:p w:rsidR="00E95A4A" w:rsidRPr="00BD7C18" w:rsidRDefault="00E95A4A" w:rsidP="00D14F78">
      <w:pPr>
        <w:numPr>
          <w:ilvl w:val="0"/>
          <w:numId w:val="7"/>
        </w:numPr>
        <w:tabs>
          <w:tab w:val="left" w:pos="1009"/>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основные признаки исторических эпох, стилевых направлений и национальных школ в западноевропейской музыке;</w:t>
      </w:r>
    </w:p>
    <w:p w:rsidR="00E95A4A" w:rsidRPr="00BD7C18" w:rsidRDefault="00E95A4A" w:rsidP="00D14F78">
      <w:pPr>
        <w:numPr>
          <w:ilvl w:val="0"/>
          <w:numId w:val="7"/>
        </w:numPr>
        <w:tabs>
          <w:tab w:val="left" w:pos="100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узнавать характерные черты и образцы творчества крупнейших русских и зарубежных композиторов;</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выявлять общее и особенное при сравнении музыкальных произведений на основе полученных знаний о стилевых направлениях;</w:t>
      </w:r>
    </w:p>
    <w:p w:rsidR="00E95A4A" w:rsidRPr="00BD7C18" w:rsidRDefault="00E95A4A" w:rsidP="00D14F78">
      <w:pPr>
        <w:numPr>
          <w:ilvl w:val="0"/>
          <w:numId w:val="7"/>
        </w:numPr>
        <w:tabs>
          <w:tab w:val="left" w:pos="1009"/>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жанры вокальной, инструментальной, вокально-инструментальной, камерно-инструментальной, симфонической музыки;</w:t>
      </w:r>
    </w:p>
    <w:p w:rsidR="00E95A4A" w:rsidRPr="00BD7C18" w:rsidRDefault="00E95A4A" w:rsidP="00D14F78">
      <w:pPr>
        <w:numPr>
          <w:ilvl w:val="0"/>
          <w:numId w:val="7"/>
        </w:numPr>
        <w:tabs>
          <w:tab w:val="left" w:pos="1023"/>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E95A4A" w:rsidRPr="00BD7C18" w:rsidRDefault="00E95A4A" w:rsidP="00D14F78">
      <w:pPr>
        <w:numPr>
          <w:ilvl w:val="0"/>
          <w:numId w:val="7"/>
        </w:numPr>
        <w:tabs>
          <w:tab w:val="left" w:pos="101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узнавать формы построения музыки (двухчастную, трехчастную, вариации, рондо);</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тембры музыкальных инструментов;</w:t>
      </w:r>
    </w:p>
    <w:p w:rsidR="00E95A4A" w:rsidRPr="00BD7C18" w:rsidRDefault="00E95A4A" w:rsidP="00D14F78">
      <w:pPr>
        <w:numPr>
          <w:ilvl w:val="0"/>
          <w:numId w:val="7"/>
        </w:numPr>
        <w:tabs>
          <w:tab w:val="left" w:pos="1023"/>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и определять звучание музыкальных инструментов: духовых, струнных, ударных, современных электронных;</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виды оркестров: симфонического, духового, камерного, оркестра народных инструментов, эстрадно-джазового оркестра;</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владеть музыкальными терминами в пределах изучаемой темы;</w:t>
      </w:r>
    </w:p>
    <w:p w:rsidR="00E95A4A" w:rsidRPr="00BD7C18" w:rsidRDefault="00E95A4A" w:rsidP="00D14F78">
      <w:pPr>
        <w:numPr>
          <w:ilvl w:val="0"/>
          <w:numId w:val="7"/>
        </w:numPr>
        <w:tabs>
          <w:tab w:val="left" w:pos="100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характерные особенности музыкального языка;</w:t>
      </w:r>
    </w:p>
    <w:p w:rsidR="00E95A4A" w:rsidRPr="00BD7C18" w:rsidRDefault="00E95A4A" w:rsidP="00D14F78">
      <w:pPr>
        <w:numPr>
          <w:ilvl w:val="0"/>
          <w:numId w:val="7"/>
        </w:numPr>
        <w:tabs>
          <w:tab w:val="left" w:pos="1014"/>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эмоционально-образно воспринимать и характеризовать музыкальные произведения;</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анализировать произведения выдающихся композиторов прошлого и современности;</w:t>
      </w:r>
    </w:p>
    <w:p w:rsidR="00E95A4A" w:rsidRPr="00BD7C18" w:rsidRDefault="00E95A4A" w:rsidP="00D14F78">
      <w:pPr>
        <w:numPr>
          <w:ilvl w:val="0"/>
          <w:numId w:val="7"/>
        </w:numPr>
        <w:tabs>
          <w:tab w:val="left" w:pos="1014"/>
        </w:tabs>
        <w:spacing w:after="0" w:line="28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единство жизненного содержания и художественной формы в различных музыкальных образах;</w:t>
      </w:r>
    </w:p>
    <w:p w:rsidR="00E95A4A" w:rsidRPr="00BD7C18" w:rsidRDefault="00E95A4A" w:rsidP="00D14F78">
      <w:pPr>
        <w:numPr>
          <w:ilvl w:val="0"/>
          <w:numId w:val="7"/>
        </w:numPr>
        <w:tabs>
          <w:tab w:val="left" w:pos="1014"/>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творчески интерпретировать содержание музыкальных произведений;</w:t>
      </w:r>
    </w:p>
    <w:p w:rsidR="00E95A4A" w:rsidRPr="00BD7C18" w:rsidRDefault="00E95A4A" w:rsidP="00D14F78">
      <w:pPr>
        <w:numPr>
          <w:ilvl w:val="0"/>
          <w:numId w:val="7"/>
        </w:numPr>
        <w:tabs>
          <w:tab w:val="left" w:pos="1023"/>
        </w:tabs>
        <w:spacing w:after="0" w:line="28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выявлять особенности интерпретации одной и той же художественной идеи, сюжета в творчестве различных композиторов;</w:t>
      </w:r>
    </w:p>
    <w:p w:rsidR="00E95A4A" w:rsidRPr="00BD7C18" w:rsidRDefault="00E95A4A" w:rsidP="00D14F78">
      <w:pPr>
        <w:numPr>
          <w:ilvl w:val="0"/>
          <w:numId w:val="7"/>
        </w:numPr>
        <w:tabs>
          <w:tab w:val="left" w:pos="1014"/>
        </w:tabs>
        <w:spacing w:after="0" w:line="28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различные трактовки одного и того же произведения, аргументируя исполнительскую интерпретацию замысла композитора;</w:t>
      </w:r>
    </w:p>
    <w:p w:rsidR="00E95A4A" w:rsidRPr="00BD7C18" w:rsidRDefault="00E95A4A" w:rsidP="00D14F78">
      <w:pPr>
        <w:numPr>
          <w:ilvl w:val="0"/>
          <w:numId w:val="7"/>
        </w:numPr>
        <w:tabs>
          <w:tab w:val="left" w:pos="1018"/>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интерпретацию классической музыки в современных обработках;</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характерные признаки современной популярной музыки;</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стили рок-музыки и ее отдельных направлений: рок-оперы, рок-н-ролла и др.;</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творчество исполнителей авторской песни;</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выявлять особенности взаимодействия музыки с другими видами искусства;</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жанровые параллели между музыкой и другими видами искусств;</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сравнивать интонации музыкального, живописного и литературного произведений;</w:t>
      </w:r>
    </w:p>
    <w:p w:rsidR="00E95A4A" w:rsidRPr="00BD7C18" w:rsidRDefault="00E95A4A" w:rsidP="00D14F78">
      <w:pPr>
        <w:numPr>
          <w:ilvl w:val="0"/>
          <w:numId w:val="7"/>
        </w:numPr>
        <w:tabs>
          <w:tab w:val="left" w:pos="1014"/>
        </w:tabs>
        <w:spacing w:after="0" w:line="28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взаимодействие музыки, изобразительного искусства и литературы на основе осознания специфики языка каждого из них;</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ассоциативные связи между художественными образами музыки, изобразительного искусства и литературы;</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значимость музыки в творчестве писателей и поэтов;</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и определять на слух мужские (тенор, баритон, бас) и женские (сопрано, меццо-сопрано, контральто) певческие голоса;</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разновидности хоровых коллективов по стилю (манере) исполнения: народные, академические;</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владеть навыками вокально-хоровогомузицирования;</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применять навыки вокально-хоровой работы при пении с музыкальным сопровождением и без сопровождения (а сарре11а);</w:t>
      </w:r>
    </w:p>
    <w:p w:rsidR="00E95A4A" w:rsidRPr="00BD7C18" w:rsidRDefault="00E95A4A" w:rsidP="00D14F78">
      <w:pPr>
        <w:numPr>
          <w:ilvl w:val="0"/>
          <w:numId w:val="7"/>
        </w:numPr>
        <w:tabs>
          <w:tab w:val="left" w:pos="101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творчески интерпретировать содержание музыкального произведения в пении;</w:t>
      </w:r>
    </w:p>
    <w:p w:rsidR="00E95A4A" w:rsidRPr="00BD7C18" w:rsidRDefault="00E95A4A" w:rsidP="00D14F78">
      <w:pPr>
        <w:numPr>
          <w:ilvl w:val="0"/>
          <w:numId w:val="7"/>
        </w:numPr>
        <w:tabs>
          <w:tab w:val="left" w:pos="100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участвовать в коллективной исполнительской деятельности, используя различные формы индивидуального и группового музицирования;</w:t>
      </w:r>
    </w:p>
    <w:p w:rsidR="00E95A4A" w:rsidRPr="00BD7C18" w:rsidRDefault="00E95A4A" w:rsidP="00D14F78">
      <w:pPr>
        <w:numPr>
          <w:ilvl w:val="0"/>
          <w:numId w:val="7"/>
        </w:numPr>
        <w:tabs>
          <w:tab w:val="left" w:pos="1009"/>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размышлять о знакомом музыкальном произведении, высказывать суждения об основной идее, о средствах и формах ее воплощения;</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передавать свои музыкальные впечатления в устной или письменной форме;</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проявлять творческую инициативу, участвуя в музыкально-эстетической деятельности;</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специфику музыки как вида искусства и ее значение в жизни человека и общества;</w:t>
      </w:r>
    </w:p>
    <w:p w:rsidR="00E95A4A" w:rsidRPr="00BD7C18" w:rsidRDefault="00E95A4A" w:rsidP="00D14F78">
      <w:pPr>
        <w:numPr>
          <w:ilvl w:val="0"/>
          <w:numId w:val="7"/>
        </w:numPr>
        <w:tabs>
          <w:tab w:val="left" w:pos="100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эмоционально проживать исторические события и судьбы защитников Отечества, воплощаемые в музыкальных произведениях;</w:t>
      </w:r>
    </w:p>
    <w:p w:rsidR="00E95A4A" w:rsidRPr="00BD7C18" w:rsidRDefault="00E95A4A" w:rsidP="00D14F78">
      <w:pPr>
        <w:numPr>
          <w:ilvl w:val="0"/>
          <w:numId w:val="7"/>
        </w:numPr>
        <w:tabs>
          <w:tab w:val="left" w:pos="1023"/>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применять современные информационно-коммуникационные технологии для записи и воспроизведения музыки;</w:t>
      </w:r>
    </w:p>
    <w:p w:rsidR="00E95A4A" w:rsidRPr="00BD7C18" w:rsidRDefault="00E95A4A" w:rsidP="00D14F78">
      <w:pPr>
        <w:numPr>
          <w:ilvl w:val="0"/>
          <w:numId w:val="7"/>
        </w:numPr>
        <w:tabs>
          <w:tab w:val="left" w:pos="1018"/>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обосновывать собственные предпочтения, касающиеся музыкальных произведений различных стилей и жанров;</w:t>
      </w:r>
    </w:p>
    <w:p w:rsidR="00E95A4A" w:rsidRPr="00BD7C18" w:rsidRDefault="00E95A4A" w:rsidP="00D14F78">
      <w:pPr>
        <w:numPr>
          <w:ilvl w:val="0"/>
          <w:numId w:val="7"/>
        </w:numPr>
        <w:tabs>
          <w:tab w:val="left" w:pos="1018"/>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знания о музыке и музыкантах, полученные на занятиях, при составлении домашней фонотеки, видеотеки;</w:t>
      </w:r>
    </w:p>
    <w:p w:rsidR="00E95A4A" w:rsidRPr="00BD7C18" w:rsidRDefault="00E95A4A" w:rsidP="00E95A4A">
      <w:pPr>
        <w:spacing w:after="0" w:line="283" w:lineRule="exact"/>
        <w:ind w:left="20"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приобретенные знания и умения в практической деятельности и повседневной жизни (в том числе в творческой и сценической).</w:t>
      </w:r>
    </w:p>
    <w:p w:rsidR="00E95A4A" w:rsidRPr="00BD7C18" w:rsidRDefault="00E95A4A" w:rsidP="00E95A4A">
      <w:pPr>
        <w:spacing w:after="0" w:line="283" w:lineRule="exact"/>
        <w:ind w:left="20" w:firstLine="720"/>
        <w:jc w:val="both"/>
        <w:outlineLvl w:val="1"/>
        <w:rPr>
          <w:rFonts w:ascii="Times New Roman" w:eastAsia="Times New Roman" w:hAnsi="Times New Roman" w:cs="Times New Roman"/>
          <w:b/>
          <w:bCs/>
          <w:color w:val="000000"/>
          <w:spacing w:val="4"/>
          <w:sz w:val="24"/>
          <w:szCs w:val="24"/>
          <w:lang w:eastAsia="ru-RU"/>
        </w:rPr>
      </w:pPr>
      <w:bookmarkStart w:id="243" w:name="bookmark245"/>
      <w:r w:rsidRPr="00BD7C18">
        <w:rPr>
          <w:rFonts w:ascii="Times New Roman" w:eastAsia="Times New Roman" w:hAnsi="Times New Roman" w:cs="Times New Roman"/>
          <w:b/>
          <w:bCs/>
          <w:color w:val="000000"/>
          <w:spacing w:val="3"/>
          <w:sz w:val="24"/>
          <w:szCs w:val="24"/>
          <w:lang w:eastAsia="ru-RU"/>
        </w:rPr>
        <w:t>Выпускник получит возможность научиться:</w:t>
      </w:r>
      <w:bookmarkEnd w:id="243"/>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истоки и интонационное своеобразие, характерные черты и признаки, традиций, обрядов музыкального фольклора разных стран мира;</w:t>
      </w:r>
    </w:p>
    <w:p w:rsidR="00E95A4A" w:rsidRPr="00BD7C18" w:rsidRDefault="00E95A4A" w:rsidP="00D14F78">
      <w:pPr>
        <w:numPr>
          <w:ilvl w:val="0"/>
          <w:numId w:val="7"/>
        </w:numPr>
        <w:tabs>
          <w:tab w:val="left" w:pos="1023"/>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особенности языка западноевропейской музыки на примере мадригала, мотета, кантаты, прелюдии, фуги, мессы, реквиема;</w:t>
      </w:r>
    </w:p>
    <w:p w:rsidR="00E95A4A" w:rsidRPr="00BD7C18" w:rsidRDefault="00E95A4A" w:rsidP="00D14F78">
      <w:pPr>
        <w:numPr>
          <w:ilvl w:val="0"/>
          <w:numId w:val="7"/>
        </w:numPr>
        <w:tabs>
          <w:tab w:val="left" w:pos="1009"/>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lastRenderedPageBreak/>
        <w:t>понимать особенности языка отечественной духовной и светской музыкальной культуры на примере канта, литургии, хорового концерта;</w:t>
      </w:r>
    </w:p>
    <w:p w:rsidR="00E95A4A" w:rsidRPr="00BD7C18" w:rsidRDefault="00E95A4A" w:rsidP="00D14F78">
      <w:pPr>
        <w:numPr>
          <w:ilvl w:val="0"/>
          <w:numId w:val="7"/>
        </w:numPr>
        <w:tabs>
          <w:tab w:val="left" w:pos="101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определять специфику духовной музыки в эпоху Средневековья;</w:t>
      </w:r>
    </w:p>
    <w:p w:rsidR="00E95A4A" w:rsidRPr="00BD7C18" w:rsidRDefault="00E95A4A" w:rsidP="00D14F78">
      <w:pPr>
        <w:numPr>
          <w:ilvl w:val="0"/>
          <w:numId w:val="7"/>
        </w:numPr>
        <w:tabs>
          <w:tab w:val="left" w:pos="985"/>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распознавать мелодику знаменного распева - основы древнерусской церковной музыки;</w:t>
      </w:r>
    </w:p>
    <w:p w:rsidR="00E95A4A" w:rsidRPr="00BD7C18" w:rsidRDefault="00E95A4A" w:rsidP="00D14F78">
      <w:pPr>
        <w:numPr>
          <w:ilvl w:val="0"/>
          <w:numId w:val="7"/>
        </w:numPr>
        <w:tabs>
          <w:tab w:val="left" w:pos="980"/>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формы построения музыки (сонатно-симфонический цикл, сюита), понимать их возможности в воплощении и развитии музыкальных образов;</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выделять признаки для установления стилевых связей в процессе изучения музыкального искусства;</w:t>
      </w:r>
    </w:p>
    <w:p w:rsidR="00E95A4A" w:rsidRPr="00BD7C18" w:rsidRDefault="00E95A4A" w:rsidP="00D14F78">
      <w:pPr>
        <w:numPr>
          <w:ilvl w:val="0"/>
          <w:numId w:val="7"/>
        </w:numPr>
        <w:tabs>
          <w:tab w:val="left" w:pos="985"/>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E95A4A" w:rsidRPr="00BD7C18" w:rsidRDefault="00E95A4A" w:rsidP="00D14F78">
      <w:pPr>
        <w:numPr>
          <w:ilvl w:val="0"/>
          <w:numId w:val="7"/>
        </w:numPr>
        <w:tabs>
          <w:tab w:val="left" w:pos="1014"/>
        </w:tabs>
        <w:spacing w:after="0" w:line="274"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исполнять свою партию в хоре в простейших двухголосных произведениях, в том числе с ориентацией на нотную запись;</w:t>
      </w:r>
    </w:p>
    <w:p w:rsidR="00E95A4A" w:rsidRPr="00BD7C18" w:rsidRDefault="00E95A4A" w:rsidP="00D14F78">
      <w:pPr>
        <w:numPr>
          <w:ilvl w:val="0"/>
          <w:numId w:val="7"/>
        </w:numPr>
        <w:tabs>
          <w:tab w:val="left" w:pos="1014"/>
        </w:tabs>
        <w:spacing w:after="0" w:line="274"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E95A4A" w:rsidRPr="00BD7C18" w:rsidRDefault="00A23794" w:rsidP="00E95A4A">
      <w:pPr>
        <w:spacing w:after="0" w:line="274" w:lineRule="exact"/>
        <w:ind w:left="4280"/>
        <w:outlineLvl w:val="1"/>
        <w:rPr>
          <w:rFonts w:ascii="Times New Roman" w:eastAsia="Times New Roman" w:hAnsi="Times New Roman" w:cs="Times New Roman"/>
          <w:b/>
          <w:bCs/>
          <w:color w:val="000000"/>
          <w:spacing w:val="4"/>
          <w:sz w:val="24"/>
          <w:szCs w:val="24"/>
          <w:lang w:eastAsia="ru-RU"/>
        </w:rPr>
      </w:pPr>
      <w:bookmarkStart w:id="244" w:name="bookmark246"/>
      <w:r w:rsidRPr="00BD7C18">
        <w:rPr>
          <w:rFonts w:ascii="Times New Roman" w:eastAsia="Times New Roman" w:hAnsi="Times New Roman" w:cs="Times New Roman"/>
          <w:b/>
          <w:bCs/>
          <w:color w:val="000000"/>
          <w:spacing w:val="3"/>
          <w:sz w:val="24"/>
          <w:szCs w:val="24"/>
          <w:lang w:eastAsia="ru-RU"/>
        </w:rPr>
        <w:t>1.2.5.16</w:t>
      </w:r>
      <w:r w:rsidR="00E95A4A" w:rsidRPr="00BD7C18">
        <w:rPr>
          <w:rFonts w:ascii="Times New Roman" w:eastAsia="Times New Roman" w:hAnsi="Times New Roman" w:cs="Times New Roman"/>
          <w:b/>
          <w:bCs/>
          <w:color w:val="000000"/>
          <w:spacing w:val="3"/>
          <w:sz w:val="24"/>
          <w:szCs w:val="24"/>
          <w:lang w:eastAsia="ru-RU"/>
        </w:rPr>
        <w:t>. Технология</w:t>
      </w:r>
      <w:bookmarkEnd w:id="244"/>
    </w:p>
    <w:p w:rsidR="00E95A4A" w:rsidRPr="00BD7C18" w:rsidRDefault="00E95A4A" w:rsidP="00E95A4A">
      <w:pPr>
        <w:spacing w:after="0" w:line="274" w:lineRule="exact"/>
        <w:ind w:left="20" w:right="4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w:t>
      </w:r>
    </w:p>
    <w:p w:rsidR="00E95A4A" w:rsidRPr="00BD7C18" w:rsidRDefault="00E95A4A" w:rsidP="00D14F78">
      <w:pPr>
        <w:numPr>
          <w:ilvl w:val="0"/>
          <w:numId w:val="7"/>
        </w:numPr>
        <w:tabs>
          <w:tab w:val="left" w:pos="1014"/>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E95A4A" w:rsidRPr="00BD7C18" w:rsidRDefault="00E95A4A" w:rsidP="00D14F78">
      <w:pPr>
        <w:numPr>
          <w:ilvl w:val="0"/>
          <w:numId w:val="7"/>
        </w:numPr>
        <w:tabs>
          <w:tab w:val="left" w:pos="1023"/>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овладение средствами и формами графического отображения объектов или процессов, правилами выполнения графической документации;</w:t>
      </w:r>
    </w:p>
    <w:p w:rsidR="00E95A4A" w:rsidRPr="00BD7C18" w:rsidRDefault="00E95A4A" w:rsidP="00D14F78">
      <w:pPr>
        <w:numPr>
          <w:ilvl w:val="0"/>
          <w:numId w:val="7"/>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умений устанавливать взаимосвязь знаний по разным учебным предметам для решения прикладных учебных задач;</w:t>
      </w:r>
    </w:p>
    <w:p w:rsidR="00E95A4A" w:rsidRPr="00BD7C18" w:rsidRDefault="00E95A4A" w:rsidP="00D14F78">
      <w:pPr>
        <w:numPr>
          <w:ilvl w:val="0"/>
          <w:numId w:val="7"/>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представлений о мире профессий, связанных с изучаемыми технологиями, их востребованности на рынке труда.</w:t>
      </w:r>
    </w:p>
    <w:p w:rsidR="00E95A4A" w:rsidRPr="00BD7C18" w:rsidRDefault="00E95A4A" w:rsidP="00E95A4A">
      <w:pPr>
        <w:spacing w:after="0" w:line="278"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95A4A" w:rsidRPr="00BD7C18" w:rsidRDefault="00E95A4A" w:rsidP="00E95A4A">
      <w:pPr>
        <w:spacing w:after="0" w:line="278" w:lineRule="exact"/>
        <w:ind w:left="1100"/>
        <w:outlineLvl w:val="1"/>
        <w:rPr>
          <w:rFonts w:ascii="Times New Roman" w:eastAsia="Times New Roman" w:hAnsi="Times New Roman" w:cs="Times New Roman"/>
          <w:b/>
          <w:bCs/>
          <w:color w:val="000000"/>
          <w:spacing w:val="4"/>
          <w:sz w:val="24"/>
          <w:szCs w:val="24"/>
          <w:lang w:eastAsia="ru-RU"/>
        </w:rPr>
      </w:pPr>
      <w:bookmarkStart w:id="245" w:name="bookmark247"/>
      <w:r w:rsidRPr="00BD7C18">
        <w:rPr>
          <w:rFonts w:ascii="Times New Roman" w:eastAsia="Times New Roman" w:hAnsi="Times New Roman" w:cs="Times New Roman"/>
          <w:b/>
          <w:bCs/>
          <w:color w:val="000000"/>
          <w:spacing w:val="3"/>
          <w:sz w:val="24"/>
          <w:szCs w:val="24"/>
          <w:lang w:eastAsia="ru-RU"/>
        </w:rPr>
        <w:t>Результаты, заявленные образовательной программой «Технология» по блокам</w:t>
      </w:r>
      <w:bookmarkEnd w:id="245"/>
    </w:p>
    <w:p w:rsidR="00E95A4A" w:rsidRPr="00BD7C18" w:rsidRDefault="00E95A4A" w:rsidP="00E95A4A">
      <w:pPr>
        <w:spacing w:after="0" w:line="278" w:lineRule="exact"/>
        <w:ind w:left="4480"/>
        <w:outlineLvl w:val="1"/>
        <w:rPr>
          <w:rFonts w:ascii="Times New Roman" w:eastAsia="Times New Roman" w:hAnsi="Times New Roman" w:cs="Times New Roman"/>
          <w:b/>
          <w:bCs/>
          <w:color w:val="000000"/>
          <w:spacing w:val="4"/>
          <w:sz w:val="24"/>
          <w:szCs w:val="24"/>
          <w:lang w:eastAsia="ru-RU"/>
        </w:rPr>
      </w:pPr>
      <w:bookmarkStart w:id="246" w:name="bookmark248"/>
      <w:r w:rsidRPr="00BD7C18">
        <w:rPr>
          <w:rFonts w:ascii="Times New Roman" w:eastAsia="Times New Roman" w:hAnsi="Times New Roman" w:cs="Times New Roman"/>
          <w:b/>
          <w:bCs/>
          <w:color w:val="000000"/>
          <w:spacing w:val="3"/>
          <w:sz w:val="24"/>
          <w:szCs w:val="24"/>
          <w:lang w:eastAsia="ru-RU"/>
        </w:rPr>
        <w:t>содержания</w:t>
      </w:r>
      <w:bookmarkEnd w:id="246"/>
    </w:p>
    <w:p w:rsidR="00E95A4A" w:rsidRPr="00BD7C18" w:rsidRDefault="00E95A4A" w:rsidP="00E95A4A">
      <w:pPr>
        <w:spacing w:after="0" w:line="278" w:lineRule="exact"/>
        <w:ind w:left="20" w:right="20" w:firstLine="440"/>
        <w:jc w:val="both"/>
        <w:outlineLvl w:val="1"/>
        <w:rPr>
          <w:rFonts w:ascii="Times New Roman" w:eastAsia="Times New Roman" w:hAnsi="Times New Roman" w:cs="Times New Roman"/>
          <w:b/>
          <w:bCs/>
          <w:color w:val="000000"/>
          <w:spacing w:val="4"/>
          <w:sz w:val="24"/>
          <w:szCs w:val="24"/>
          <w:lang w:eastAsia="ru-RU"/>
        </w:rPr>
      </w:pPr>
      <w:bookmarkStart w:id="247" w:name="bookmark249"/>
      <w:r w:rsidRPr="00BD7C18">
        <w:rPr>
          <w:rFonts w:ascii="Times New Roman" w:eastAsia="Times New Roman" w:hAnsi="Times New Roman" w:cs="Times New Roman"/>
          <w:b/>
          <w:bCs/>
          <w:color w:val="000000"/>
          <w:spacing w:val="3"/>
          <w:sz w:val="24"/>
          <w:szCs w:val="24"/>
          <w:lang w:eastAsia="ru-RU"/>
        </w:rPr>
        <w:t>Современные материальные, информационные и гуманитарные технологии и перспективы их развития</w:t>
      </w:r>
      <w:bookmarkEnd w:id="247"/>
    </w:p>
    <w:p w:rsidR="00E95A4A" w:rsidRPr="00BD7C18" w:rsidRDefault="00E95A4A" w:rsidP="00E95A4A">
      <w:pPr>
        <w:spacing w:after="0" w:line="278" w:lineRule="exact"/>
        <w:ind w:left="20" w:firstLine="720"/>
        <w:jc w:val="both"/>
        <w:outlineLvl w:val="1"/>
        <w:rPr>
          <w:rFonts w:ascii="Times New Roman" w:eastAsia="Times New Roman" w:hAnsi="Times New Roman" w:cs="Times New Roman"/>
          <w:b/>
          <w:bCs/>
          <w:color w:val="000000"/>
          <w:spacing w:val="4"/>
          <w:sz w:val="24"/>
          <w:szCs w:val="24"/>
          <w:lang w:eastAsia="ru-RU"/>
        </w:rPr>
      </w:pPr>
      <w:bookmarkStart w:id="248" w:name="bookmark250"/>
      <w:r w:rsidRPr="00BD7C18">
        <w:rPr>
          <w:rFonts w:ascii="Times New Roman" w:eastAsia="Times New Roman" w:hAnsi="Times New Roman" w:cs="Times New Roman"/>
          <w:b/>
          <w:bCs/>
          <w:color w:val="000000"/>
          <w:spacing w:val="3"/>
          <w:sz w:val="24"/>
          <w:szCs w:val="24"/>
          <w:lang w:eastAsia="ru-RU"/>
        </w:rPr>
        <w:t>Выпускник научится:</w:t>
      </w:r>
      <w:bookmarkEnd w:id="248"/>
    </w:p>
    <w:p w:rsidR="00E95A4A" w:rsidRPr="00BD7C18" w:rsidRDefault="00E95A4A" w:rsidP="00D14F78">
      <w:pPr>
        <w:numPr>
          <w:ilvl w:val="0"/>
          <w:numId w:val="7"/>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E95A4A" w:rsidRPr="00BD7C18" w:rsidRDefault="00E95A4A"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E95A4A" w:rsidRPr="00BD7C18" w:rsidRDefault="005D2ED4" w:rsidP="00D14F78">
      <w:pPr>
        <w:numPr>
          <w:ilvl w:val="0"/>
          <w:numId w:val="7"/>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w:t>
      </w:r>
      <w:r w:rsidR="00E95A4A" w:rsidRPr="00BD7C18">
        <w:rPr>
          <w:rFonts w:ascii="Times New Roman" w:eastAsia="Times New Roman" w:hAnsi="Times New Roman" w:cs="Times New Roman"/>
          <w:color w:val="000000"/>
          <w:spacing w:val="3"/>
          <w:sz w:val="24"/>
          <w:szCs w:val="24"/>
          <w:lang w:eastAsia="ru-RU"/>
        </w:rPr>
        <w:t>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E95A4A" w:rsidRPr="00BD7C18" w:rsidRDefault="00E95A4A" w:rsidP="00D14F78">
      <w:pPr>
        <w:numPr>
          <w:ilvl w:val="0"/>
          <w:numId w:val="7"/>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проводить мониторинг развития технологий произвольно избранной отрасли на основе работы с информационными источниками различных видов.</w:t>
      </w:r>
    </w:p>
    <w:p w:rsidR="00E95A4A" w:rsidRPr="00BD7C18" w:rsidRDefault="00E95A4A" w:rsidP="00E95A4A">
      <w:pPr>
        <w:spacing w:after="0" w:line="278" w:lineRule="exact"/>
        <w:ind w:left="20" w:firstLine="720"/>
        <w:jc w:val="both"/>
        <w:outlineLvl w:val="1"/>
        <w:rPr>
          <w:rFonts w:ascii="Times New Roman" w:eastAsia="Times New Roman" w:hAnsi="Times New Roman" w:cs="Times New Roman"/>
          <w:b/>
          <w:bCs/>
          <w:color w:val="000000"/>
          <w:spacing w:val="4"/>
          <w:sz w:val="24"/>
          <w:szCs w:val="24"/>
          <w:lang w:eastAsia="ru-RU"/>
        </w:rPr>
      </w:pPr>
      <w:bookmarkStart w:id="249" w:name="bookmark251"/>
      <w:r w:rsidRPr="00BD7C18">
        <w:rPr>
          <w:rFonts w:ascii="Times New Roman" w:eastAsia="Times New Roman" w:hAnsi="Times New Roman" w:cs="Times New Roman"/>
          <w:b/>
          <w:bCs/>
          <w:color w:val="000000"/>
          <w:spacing w:val="3"/>
          <w:sz w:val="24"/>
          <w:szCs w:val="24"/>
          <w:lang w:eastAsia="ru-RU"/>
        </w:rPr>
        <w:t>Выпускник получит возможность научиться:</w:t>
      </w:r>
      <w:bookmarkEnd w:id="249"/>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95A4A" w:rsidRPr="00BD7C18" w:rsidRDefault="00E95A4A" w:rsidP="00E95A4A">
      <w:pPr>
        <w:spacing w:after="0" w:line="278" w:lineRule="exact"/>
        <w:ind w:left="20" w:right="20" w:firstLine="440"/>
        <w:jc w:val="both"/>
        <w:outlineLvl w:val="1"/>
        <w:rPr>
          <w:rFonts w:ascii="Times New Roman" w:eastAsia="Times New Roman" w:hAnsi="Times New Roman" w:cs="Times New Roman"/>
          <w:b/>
          <w:bCs/>
          <w:color w:val="000000"/>
          <w:spacing w:val="4"/>
          <w:sz w:val="24"/>
          <w:szCs w:val="24"/>
          <w:lang w:eastAsia="ru-RU"/>
        </w:rPr>
      </w:pPr>
      <w:bookmarkStart w:id="250" w:name="bookmark252"/>
      <w:r w:rsidRPr="00BD7C18">
        <w:rPr>
          <w:rFonts w:ascii="Times New Roman" w:eastAsia="Times New Roman" w:hAnsi="Times New Roman" w:cs="Times New Roman"/>
          <w:b/>
          <w:bCs/>
          <w:color w:val="000000"/>
          <w:spacing w:val="3"/>
          <w:sz w:val="24"/>
          <w:szCs w:val="24"/>
          <w:lang w:eastAsia="ru-RU"/>
        </w:rPr>
        <w:t>Формирование технологической культуры и проектно-технологического мышления обучающихся</w:t>
      </w:r>
      <w:bookmarkEnd w:id="250"/>
    </w:p>
    <w:p w:rsidR="00E95A4A" w:rsidRPr="00BD7C18" w:rsidRDefault="00E95A4A" w:rsidP="00E95A4A">
      <w:pPr>
        <w:spacing w:after="0" w:line="278" w:lineRule="exact"/>
        <w:ind w:left="20" w:firstLine="720"/>
        <w:jc w:val="both"/>
        <w:outlineLvl w:val="1"/>
        <w:rPr>
          <w:rFonts w:ascii="Times New Roman" w:eastAsia="Times New Roman" w:hAnsi="Times New Roman" w:cs="Times New Roman"/>
          <w:b/>
          <w:bCs/>
          <w:color w:val="000000"/>
          <w:spacing w:val="4"/>
          <w:sz w:val="24"/>
          <w:szCs w:val="24"/>
          <w:lang w:eastAsia="ru-RU"/>
        </w:rPr>
      </w:pPr>
      <w:bookmarkStart w:id="251" w:name="bookmark253"/>
      <w:r w:rsidRPr="00BD7C18">
        <w:rPr>
          <w:rFonts w:ascii="Times New Roman" w:eastAsia="Times New Roman" w:hAnsi="Times New Roman" w:cs="Times New Roman"/>
          <w:b/>
          <w:bCs/>
          <w:color w:val="000000"/>
          <w:spacing w:val="3"/>
          <w:sz w:val="24"/>
          <w:szCs w:val="24"/>
          <w:lang w:eastAsia="ru-RU"/>
        </w:rPr>
        <w:t>Выпускник научится:</w:t>
      </w:r>
      <w:bookmarkEnd w:id="251"/>
    </w:p>
    <w:p w:rsidR="00E95A4A" w:rsidRPr="00BD7C18" w:rsidRDefault="00E95A4A" w:rsidP="00D14F78">
      <w:pPr>
        <w:numPr>
          <w:ilvl w:val="0"/>
          <w:numId w:val="7"/>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следовать технологии, в том числе в процессе изготовления субъективно нового продукта;</w:t>
      </w:r>
    </w:p>
    <w:p w:rsidR="00E95A4A" w:rsidRPr="00BD7C18" w:rsidRDefault="00E95A4A" w:rsidP="00D14F78">
      <w:pPr>
        <w:numPr>
          <w:ilvl w:val="0"/>
          <w:numId w:val="7"/>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условия применимости технологии в том числе с позиций экологической защищенности;</w:t>
      </w:r>
    </w:p>
    <w:p w:rsidR="00E95A4A" w:rsidRPr="00BD7C18" w:rsidRDefault="00E95A4A" w:rsidP="00D14F78">
      <w:pPr>
        <w:numPr>
          <w:ilvl w:val="0"/>
          <w:numId w:val="7"/>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95A4A" w:rsidRPr="00BD7C18" w:rsidRDefault="00E95A4A" w:rsidP="00D14F78">
      <w:pPr>
        <w:numPr>
          <w:ilvl w:val="0"/>
          <w:numId w:val="7"/>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оценку и испытание полученного продукта;</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анализ потребностей в тех или иных материальных или информационных продуктах;</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технологическое решение с помощью текста, рисунков, графического изображения;</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34"/>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возможные технологические решения, определять их достоинства и недостатки в контексте заданной ситуации;</w:t>
      </w:r>
    </w:p>
    <w:p w:rsidR="00E95A4A" w:rsidRPr="00BD7C18" w:rsidRDefault="00E95A4A" w:rsidP="00D14F78">
      <w:pPr>
        <w:numPr>
          <w:ilvl w:val="0"/>
          <w:numId w:val="7"/>
        </w:numPr>
        <w:tabs>
          <w:tab w:val="left" w:pos="1034"/>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и анализировать разработку и / или реализацию прикладных проектов, предполагающих:</w:t>
      </w:r>
    </w:p>
    <w:p w:rsidR="00E95A4A" w:rsidRPr="00BD7C18" w:rsidRDefault="00E95A4A" w:rsidP="00D14F78">
      <w:pPr>
        <w:numPr>
          <w:ilvl w:val="0"/>
          <w:numId w:val="8"/>
        </w:numPr>
        <w:tabs>
          <w:tab w:val="left" w:pos="457"/>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95A4A" w:rsidRPr="00BD7C18" w:rsidRDefault="00E95A4A" w:rsidP="00D14F78">
      <w:pPr>
        <w:numPr>
          <w:ilvl w:val="0"/>
          <w:numId w:val="8"/>
        </w:numPr>
        <w:tabs>
          <w:tab w:val="left" w:pos="457"/>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95A4A" w:rsidRPr="00BD7C18" w:rsidRDefault="00E95A4A" w:rsidP="00D14F78">
      <w:pPr>
        <w:numPr>
          <w:ilvl w:val="0"/>
          <w:numId w:val="8"/>
        </w:numPr>
        <w:tabs>
          <w:tab w:val="left" w:pos="457"/>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определение характеристик и разработку материального продукта, включая его моделирование в информационной среде (конструкторе);</w:t>
      </w:r>
    </w:p>
    <w:p w:rsidR="00E95A4A" w:rsidRPr="00BD7C18" w:rsidRDefault="00E95A4A" w:rsidP="00D14F78">
      <w:pPr>
        <w:numPr>
          <w:ilvl w:val="0"/>
          <w:numId w:val="8"/>
        </w:numPr>
        <w:tabs>
          <w:tab w:val="left" w:pos="457"/>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встраивание созданного информационного продукта в заданную оболочку;</w:t>
      </w:r>
    </w:p>
    <w:p w:rsidR="00E95A4A" w:rsidRPr="00BD7C18" w:rsidRDefault="00E95A4A" w:rsidP="00D14F78">
      <w:pPr>
        <w:numPr>
          <w:ilvl w:val="0"/>
          <w:numId w:val="8"/>
        </w:numPr>
        <w:tabs>
          <w:tab w:val="left" w:pos="457"/>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изготовление информационного продукта по заданному алгоритму в заданной оболочке;</w:t>
      </w:r>
    </w:p>
    <w:p w:rsidR="00E95A4A" w:rsidRPr="00BD7C18" w:rsidRDefault="00E95A4A" w:rsidP="00D14F78">
      <w:pPr>
        <w:numPr>
          <w:ilvl w:val="0"/>
          <w:numId w:val="7"/>
        </w:numPr>
        <w:tabs>
          <w:tab w:val="left" w:pos="1034"/>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и анализировать разработку и / или реализацию технологических проектов, предполагающих:</w:t>
      </w:r>
    </w:p>
    <w:p w:rsidR="00E95A4A" w:rsidRPr="00BD7C18" w:rsidRDefault="00E95A4A" w:rsidP="00D14F78">
      <w:pPr>
        <w:numPr>
          <w:ilvl w:val="0"/>
          <w:numId w:val="8"/>
        </w:numPr>
        <w:tabs>
          <w:tab w:val="left" w:pos="457"/>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оптимизацию заданного способа (технологии) получения требующегося материального продукта (после его применения в собственной практике);</w:t>
      </w:r>
    </w:p>
    <w:p w:rsidR="00E95A4A" w:rsidRPr="00BD7C18" w:rsidRDefault="00E95A4A" w:rsidP="00D14F78">
      <w:pPr>
        <w:numPr>
          <w:ilvl w:val="0"/>
          <w:numId w:val="8"/>
        </w:numPr>
        <w:tabs>
          <w:tab w:val="left" w:pos="457"/>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E95A4A" w:rsidRPr="00BD7C18" w:rsidRDefault="00E95A4A" w:rsidP="00D14F78">
      <w:pPr>
        <w:numPr>
          <w:ilvl w:val="0"/>
          <w:numId w:val="8"/>
        </w:numPr>
        <w:tabs>
          <w:tab w:val="left" w:pos="452"/>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95A4A" w:rsidRPr="00BD7C18" w:rsidRDefault="00E95A4A" w:rsidP="00D14F78">
      <w:pPr>
        <w:numPr>
          <w:ilvl w:val="0"/>
          <w:numId w:val="7"/>
        </w:numPr>
        <w:tabs>
          <w:tab w:val="left" w:pos="1043"/>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и анализировать разработку и / или реализацию проектов, предполагающих:</w:t>
      </w:r>
    </w:p>
    <w:p w:rsidR="00E95A4A" w:rsidRPr="00BD7C18" w:rsidRDefault="00E95A4A" w:rsidP="00D14F78">
      <w:pPr>
        <w:numPr>
          <w:ilvl w:val="0"/>
          <w:numId w:val="8"/>
        </w:numPr>
        <w:tabs>
          <w:tab w:val="left" w:pos="457"/>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95A4A" w:rsidRPr="00BD7C18" w:rsidRDefault="00E95A4A" w:rsidP="00D14F78">
      <w:pPr>
        <w:numPr>
          <w:ilvl w:val="0"/>
          <w:numId w:val="8"/>
        </w:numPr>
        <w:tabs>
          <w:tab w:val="left" w:pos="457"/>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планирование (разработку) материального продукта на основе самостоятельно проведенных исследований потребительских интересов;</w:t>
      </w:r>
    </w:p>
    <w:p w:rsidR="00E95A4A" w:rsidRPr="00BD7C18" w:rsidRDefault="00E95A4A" w:rsidP="00D14F78">
      <w:pPr>
        <w:numPr>
          <w:ilvl w:val="0"/>
          <w:numId w:val="8"/>
        </w:numPr>
        <w:tabs>
          <w:tab w:val="left" w:pos="452"/>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разработку плана продвижения продукта;</w:t>
      </w:r>
    </w:p>
    <w:p w:rsidR="00E95A4A" w:rsidRPr="00BD7C18" w:rsidRDefault="00E95A4A" w:rsidP="00D14F78">
      <w:pPr>
        <w:numPr>
          <w:ilvl w:val="0"/>
          <w:numId w:val="7"/>
        </w:numPr>
        <w:tabs>
          <w:tab w:val="left" w:pos="1034"/>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95A4A" w:rsidRPr="00BD7C18" w:rsidRDefault="00E95A4A" w:rsidP="00D14F78">
      <w:pPr>
        <w:numPr>
          <w:ilvl w:val="0"/>
          <w:numId w:val="7"/>
        </w:numPr>
        <w:tabs>
          <w:tab w:val="left" w:pos="1038"/>
        </w:tabs>
        <w:spacing w:after="0" w:line="278" w:lineRule="exact"/>
        <w:jc w:val="both"/>
        <w:outlineLvl w:val="1"/>
        <w:rPr>
          <w:rFonts w:ascii="Times New Roman" w:eastAsia="Times New Roman" w:hAnsi="Times New Roman" w:cs="Times New Roman"/>
          <w:b/>
          <w:bCs/>
          <w:color w:val="000000"/>
          <w:spacing w:val="4"/>
          <w:sz w:val="24"/>
          <w:szCs w:val="24"/>
          <w:lang w:eastAsia="ru-RU"/>
        </w:rPr>
      </w:pPr>
      <w:bookmarkStart w:id="252" w:name="bookmark254"/>
      <w:r w:rsidRPr="00BD7C18">
        <w:rPr>
          <w:rFonts w:ascii="Times New Roman" w:eastAsia="Times New Roman" w:hAnsi="Times New Roman" w:cs="Times New Roman"/>
          <w:b/>
          <w:bCs/>
          <w:color w:val="000000"/>
          <w:spacing w:val="3"/>
          <w:sz w:val="24"/>
          <w:szCs w:val="24"/>
          <w:lang w:eastAsia="ru-RU"/>
        </w:rPr>
        <w:t>Выпускник получит возможность научиться:</w:t>
      </w:r>
      <w:bookmarkEnd w:id="252"/>
    </w:p>
    <w:p w:rsidR="00E95A4A" w:rsidRPr="00BD7C18" w:rsidRDefault="00E95A4A" w:rsidP="00D14F78">
      <w:pPr>
        <w:numPr>
          <w:ilvl w:val="0"/>
          <w:numId w:val="7"/>
        </w:numPr>
        <w:tabs>
          <w:tab w:val="left" w:pos="103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выявлять и формулировать проблему, требующую технологического решения;</w:t>
      </w:r>
    </w:p>
    <w:p w:rsidR="00E95A4A" w:rsidRPr="00BD7C18" w:rsidRDefault="00E95A4A" w:rsidP="00D14F78">
      <w:pPr>
        <w:numPr>
          <w:ilvl w:val="0"/>
          <w:numId w:val="7"/>
        </w:numPr>
        <w:tabs>
          <w:tab w:val="left" w:pos="1024"/>
        </w:tabs>
        <w:spacing w:after="0" w:line="278"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E95A4A" w:rsidRPr="00BD7C18" w:rsidRDefault="00E95A4A" w:rsidP="00D14F78">
      <w:pPr>
        <w:numPr>
          <w:ilvl w:val="0"/>
          <w:numId w:val="7"/>
        </w:numPr>
        <w:tabs>
          <w:tab w:val="left" w:pos="1058"/>
        </w:tabs>
        <w:spacing w:after="0" w:line="278"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E95A4A" w:rsidRPr="00BD7C18" w:rsidRDefault="00E95A4A" w:rsidP="00D14F78">
      <w:pPr>
        <w:numPr>
          <w:ilvl w:val="0"/>
          <w:numId w:val="7"/>
        </w:numPr>
        <w:tabs>
          <w:tab w:val="left" w:pos="103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оценивать коммерческий потенциал продукта и / или технологии.</w:t>
      </w:r>
    </w:p>
    <w:p w:rsidR="00E95A4A" w:rsidRPr="00BD7C18" w:rsidRDefault="00E95A4A" w:rsidP="00E95A4A">
      <w:pPr>
        <w:spacing w:after="0" w:line="278" w:lineRule="exact"/>
        <w:ind w:left="40" w:right="40" w:firstLine="440"/>
        <w:jc w:val="both"/>
        <w:outlineLvl w:val="1"/>
        <w:rPr>
          <w:rFonts w:ascii="Times New Roman" w:eastAsia="Times New Roman" w:hAnsi="Times New Roman" w:cs="Times New Roman"/>
          <w:b/>
          <w:bCs/>
          <w:color w:val="000000"/>
          <w:spacing w:val="4"/>
          <w:sz w:val="24"/>
          <w:szCs w:val="24"/>
          <w:lang w:eastAsia="ru-RU"/>
        </w:rPr>
      </w:pPr>
      <w:bookmarkStart w:id="253" w:name="bookmark255"/>
      <w:r w:rsidRPr="00BD7C18">
        <w:rPr>
          <w:rFonts w:ascii="Times New Roman" w:eastAsia="Times New Roman" w:hAnsi="Times New Roman" w:cs="Times New Roman"/>
          <w:b/>
          <w:bCs/>
          <w:color w:val="000000"/>
          <w:spacing w:val="3"/>
          <w:sz w:val="24"/>
          <w:szCs w:val="24"/>
          <w:lang w:eastAsia="ru-RU"/>
        </w:rPr>
        <w:t>Построение образовательных траекторий и планов в области профессионального самоопределения</w:t>
      </w:r>
      <w:bookmarkEnd w:id="253"/>
    </w:p>
    <w:p w:rsidR="00E95A4A" w:rsidRPr="00BD7C18" w:rsidRDefault="00E95A4A" w:rsidP="00E95A4A">
      <w:pPr>
        <w:spacing w:after="0" w:line="278" w:lineRule="exact"/>
        <w:ind w:left="40" w:firstLine="720"/>
        <w:jc w:val="both"/>
        <w:outlineLvl w:val="1"/>
        <w:rPr>
          <w:rFonts w:ascii="Times New Roman" w:eastAsia="Times New Roman" w:hAnsi="Times New Roman" w:cs="Times New Roman"/>
          <w:b/>
          <w:bCs/>
          <w:color w:val="000000"/>
          <w:spacing w:val="4"/>
          <w:sz w:val="24"/>
          <w:szCs w:val="24"/>
          <w:lang w:eastAsia="ru-RU"/>
        </w:rPr>
      </w:pPr>
      <w:bookmarkStart w:id="254" w:name="bookmark256"/>
      <w:r w:rsidRPr="00BD7C18">
        <w:rPr>
          <w:rFonts w:ascii="Times New Roman" w:eastAsia="Times New Roman" w:hAnsi="Times New Roman" w:cs="Times New Roman"/>
          <w:b/>
          <w:bCs/>
          <w:color w:val="000000"/>
          <w:spacing w:val="3"/>
          <w:sz w:val="24"/>
          <w:szCs w:val="24"/>
          <w:lang w:eastAsia="ru-RU"/>
        </w:rPr>
        <w:t>Выпускник научится:</w:t>
      </w:r>
      <w:bookmarkEnd w:id="254"/>
    </w:p>
    <w:p w:rsidR="00E95A4A" w:rsidRPr="00BD7C18" w:rsidRDefault="00E95A4A" w:rsidP="00D14F78">
      <w:pPr>
        <w:numPr>
          <w:ilvl w:val="0"/>
          <w:numId w:val="7"/>
        </w:numPr>
        <w:tabs>
          <w:tab w:val="left" w:pos="1024"/>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95A4A" w:rsidRPr="00BD7C18" w:rsidRDefault="00E95A4A" w:rsidP="00D14F78">
      <w:pPr>
        <w:numPr>
          <w:ilvl w:val="0"/>
          <w:numId w:val="7"/>
        </w:numPr>
        <w:tabs>
          <w:tab w:val="left" w:pos="1029"/>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ситуацию на региональном рынке труда, называет тенденции ее развития,</w:t>
      </w:r>
    </w:p>
    <w:p w:rsidR="00E95A4A" w:rsidRPr="00BD7C18" w:rsidRDefault="00E95A4A" w:rsidP="00D14F78">
      <w:pPr>
        <w:numPr>
          <w:ilvl w:val="0"/>
          <w:numId w:val="7"/>
        </w:numPr>
        <w:tabs>
          <w:tab w:val="left" w:pos="1034"/>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разъяснять социальное значение групп профессий, востребованных на региональном рынке труда,</w:t>
      </w:r>
    </w:p>
    <w:p w:rsidR="00E95A4A" w:rsidRPr="00BD7C18" w:rsidRDefault="00E95A4A" w:rsidP="00D14F78">
      <w:pPr>
        <w:numPr>
          <w:ilvl w:val="0"/>
          <w:numId w:val="7"/>
        </w:numPr>
        <w:tabs>
          <w:tab w:val="left" w:pos="1034"/>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группы предприятий региона проживания,</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14"/>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95A4A" w:rsidRPr="00BD7C18" w:rsidRDefault="00E95A4A" w:rsidP="00D14F78">
      <w:pPr>
        <w:numPr>
          <w:ilvl w:val="0"/>
          <w:numId w:val="7"/>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свои мотивы и причины принятия тех или иных решений,</w:t>
      </w:r>
    </w:p>
    <w:p w:rsidR="00E95A4A" w:rsidRPr="00BD7C18" w:rsidRDefault="00E95A4A" w:rsidP="00D14F78">
      <w:pPr>
        <w:numPr>
          <w:ilvl w:val="0"/>
          <w:numId w:val="7"/>
        </w:numPr>
        <w:tabs>
          <w:tab w:val="left" w:pos="1018"/>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результаты и последствия своих решений, связанных с выбором и реализацией образовательной траектории,</w:t>
      </w:r>
    </w:p>
    <w:p w:rsidR="00E95A4A" w:rsidRPr="00BD7C18" w:rsidRDefault="00E95A4A" w:rsidP="00D14F78">
      <w:pPr>
        <w:numPr>
          <w:ilvl w:val="0"/>
          <w:numId w:val="7"/>
        </w:numPr>
        <w:tabs>
          <w:tab w:val="left" w:pos="1023"/>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E95A4A" w:rsidRPr="00BD7C18" w:rsidRDefault="00E95A4A" w:rsidP="00D14F78">
      <w:pPr>
        <w:numPr>
          <w:ilvl w:val="0"/>
          <w:numId w:val="7"/>
        </w:numPr>
        <w:tabs>
          <w:tab w:val="left" w:pos="1014"/>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95A4A" w:rsidRPr="00BD7C18" w:rsidRDefault="00E95A4A" w:rsidP="00D14F78">
      <w:pPr>
        <w:numPr>
          <w:ilvl w:val="0"/>
          <w:numId w:val="7"/>
        </w:numPr>
        <w:tabs>
          <w:tab w:val="left" w:pos="1014"/>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95A4A" w:rsidRPr="00BD7C18" w:rsidRDefault="00E95A4A" w:rsidP="00E95A4A">
      <w:pPr>
        <w:spacing w:after="0" w:line="278" w:lineRule="exact"/>
        <w:ind w:left="20" w:firstLine="720"/>
        <w:jc w:val="both"/>
        <w:outlineLvl w:val="1"/>
        <w:rPr>
          <w:rFonts w:ascii="Times New Roman" w:eastAsia="Times New Roman" w:hAnsi="Times New Roman" w:cs="Times New Roman"/>
          <w:b/>
          <w:bCs/>
          <w:color w:val="000000"/>
          <w:spacing w:val="4"/>
          <w:sz w:val="24"/>
          <w:szCs w:val="24"/>
          <w:lang w:eastAsia="ru-RU"/>
        </w:rPr>
      </w:pPr>
      <w:bookmarkStart w:id="255" w:name="bookmark257"/>
      <w:r w:rsidRPr="00BD7C18">
        <w:rPr>
          <w:rFonts w:ascii="Times New Roman" w:eastAsia="Times New Roman" w:hAnsi="Times New Roman" w:cs="Times New Roman"/>
          <w:b/>
          <w:bCs/>
          <w:color w:val="000000"/>
          <w:spacing w:val="3"/>
          <w:sz w:val="24"/>
          <w:szCs w:val="24"/>
          <w:lang w:eastAsia="ru-RU"/>
        </w:rPr>
        <w:t>Выпускник получит возможность научиться:</w:t>
      </w:r>
      <w:bookmarkEnd w:id="255"/>
    </w:p>
    <w:p w:rsidR="00E95A4A" w:rsidRPr="00BD7C18" w:rsidRDefault="00E95A4A" w:rsidP="00D14F78">
      <w:pPr>
        <w:numPr>
          <w:ilvl w:val="0"/>
          <w:numId w:val="7"/>
        </w:numPr>
        <w:tabs>
          <w:tab w:val="left" w:pos="1023"/>
        </w:tabs>
        <w:spacing w:after="0" w:line="278"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предлагать альтернативные варианты траекторий профессионального образования для занятия заданных должностей;</w:t>
      </w:r>
    </w:p>
    <w:p w:rsidR="00E95A4A" w:rsidRPr="00BD7C18" w:rsidRDefault="00E95A4A" w:rsidP="00D14F78">
      <w:pPr>
        <w:numPr>
          <w:ilvl w:val="0"/>
          <w:numId w:val="7"/>
        </w:numPr>
        <w:tabs>
          <w:tab w:val="left" w:pos="1014"/>
        </w:tabs>
        <w:spacing w:after="0" w:line="278"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E95A4A" w:rsidRPr="00BD7C18" w:rsidRDefault="00E95A4A" w:rsidP="00D14F78">
      <w:pPr>
        <w:numPr>
          <w:ilvl w:val="0"/>
          <w:numId w:val="7"/>
        </w:numPr>
        <w:tabs>
          <w:tab w:val="left" w:pos="1014"/>
        </w:tabs>
        <w:spacing w:after="0" w:line="278" w:lineRule="exact"/>
        <w:ind w:right="40"/>
        <w:jc w:val="both"/>
        <w:rPr>
          <w:rFonts w:ascii="Times New Roman" w:eastAsia="Times New Roman" w:hAnsi="Times New Roman" w:cs="Times New Roman"/>
          <w:i/>
          <w:iCs/>
          <w:color w:val="000000"/>
          <w:spacing w:val="-2"/>
          <w:sz w:val="24"/>
          <w:szCs w:val="24"/>
          <w:lang w:eastAsia="ru-RU"/>
        </w:rPr>
      </w:pPr>
    </w:p>
    <w:p w:rsidR="00E95A4A" w:rsidRPr="00BD7C18" w:rsidRDefault="00E95A4A" w:rsidP="00E95A4A">
      <w:pPr>
        <w:spacing w:after="0" w:line="278" w:lineRule="exact"/>
        <w:ind w:left="20" w:firstLine="720"/>
        <w:jc w:val="both"/>
        <w:outlineLvl w:val="1"/>
        <w:rPr>
          <w:rFonts w:ascii="Times New Roman" w:eastAsia="Times New Roman" w:hAnsi="Times New Roman" w:cs="Times New Roman"/>
          <w:b/>
          <w:bCs/>
          <w:color w:val="000000"/>
          <w:spacing w:val="4"/>
          <w:sz w:val="24"/>
          <w:szCs w:val="24"/>
          <w:lang w:eastAsia="ru-RU"/>
        </w:rPr>
      </w:pPr>
      <w:bookmarkStart w:id="256" w:name="bookmark258"/>
      <w:r w:rsidRPr="00BD7C18">
        <w:rPr>
          <w:rFonts w:ascii="Times New Roman" w:eastAsia="Times New Roman" w:hAnsi="Times New Roman" w:cs="Times New Roman"/>
          <w:b/>
          <w:bCs/>
          <w:color w:val="000000"/>
          <w:spacing w:val="3"/>
          <w:sz w:val="24"/>
          <w:szCs w:val="24"/>
          <w:lang w:eastAsia="ru-RU"/>
        </w:rPr>
        <w:t>По годам обучения результаты могут быть структурированы и конкретизированы</w:t>
      </w:r>
      <w:bookmarkEnd w:id="256"/>
    </w:p>
    <w:p w:rsidR="00E95A4A" w:rsidRPr="00BD7C18" w:rsidRDefault="00E95A4A" w:rsidP="00E95A4A">
      <w:pPr>
        <w:spacing w:after="0" w:line="278" w:lineRule="exact"/>
        <w:ind w:left="3980"/>
        <w:outlineLvl w:val="1"/>
        <w:rPr>
          <w:rFonts w:ascii="Times New Roman" w:eastAsia="Times New Roman" w:hAnsi="Times New Roman" w:cs="Times New Roman"/>
          <w:b/>
          <w:bCs/>
          <w:color w:val="000000"/>
          <w:spacing w:val="4"/>
          <w:sz w:val="24"/>
          <w:szCs w:val="24"/>
          <w:lang w:eastAsia="ru-RU"/>
        </w:rPr>
      </w:pPr>
      <w:bookmarkStart w:id="257" w:name="bookmark259"/>
      <w:r w:rsidRPr="00BD7C18">
        <w:rPr>
          <w:rFonts w:ascii="Times New Roman" w:eastAsia="Times New Roman" w:hAnsi="Times New Roman" w:cs="Times New Roman"/>
          <w:b/>
          <w:bCs/>
          <w:color w:val="000000"/>
          <w:spacing w:val="3"/>
          <w:sz w:val="24"/>
          <w:szCs w:val="24"/>
          <w:lang w:eastAsia="ru-RU"/>
        </w:rPr>
        <w:t>следующим образом:</w:t>
      </w:r>
      <w:bookmarkEnd w:id="257"/>
    </w:p>
    <w:p w:rsidR="00E95A4A" w:rsidRPr="00BD7C18" w:rsidRDefault="00E95A4A" w:rsidP="00E95A4A">
      <w:pPr>
        <w:spacing w:after="0" w:line="278" w:lineRule="exact"/>
        <w:ind w:left="20" w:firstLine="720"/>
        <w:jc w:val="both"/>
        <w:outlineLvl w:val="1"/>
        <w:rPr>
          <w:rFonts w:ascii="Times New Roman" w:eastAsia="Times New Roman" w:hAnsi="Times New Roman" w:cs="Times New Roman"/>
          <w:b/>
          <w:bCs/>
          <w:color w:val="000000"/>
          <w:spacing w:val="4"/>
          <w:sz w:val="24"/>
          <w:szCs w:val="24"/>
          <w:lang w:eastAsia="ru-RU"/>
        </w:rPr>
      </w:pPr>
      <w:bookmarkStart w:id="258" w:name="bookmark260"/>
      <w:r w:rsidRPr="00BD7C18">
        <w:rPr>
          <w:rFonts w:ascii="Times New Roman" w:eastAsia="Times New Roman" w:hAnsi="Times New Roman" w:cs="Times New Roman"/>
          <w:b/>
          <w:bCs/>
          <w:color w:val="000000"/>
          <w:spacing w:val="3"/>
          <w:sz w:val="24"/>
          <w:szCs w:val="24"/>
          <w:lang w:eastAsia="ru-RU"/>
        </w:rPr>
        <w:t>5 класс</w:t>
      </w:r>
      <w:bookmarkEnd w:id="258"/>
    </w:p>
    <w:p w:rsidR="00E95A4A" w:rsidRPr="00BD7C18" w:rsidRDefault="00E95A4A" w:rsidP="00E95A4A">
      <w:pPr>
        <w:spacing w:after="0" w:line="278" w:lineRule="exact"/>
        <w:ind w:lef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 завершении учебного года обучающийся:</w:t>
      </w:r>
    </w:p>
    <w:p w:rsidR="00E95A4A" w:rsidRPr="00BD7C18" w:rsidRDefault="00E95A4A" w:rsidP="00D14F78">
      <w:pPr>
        <w:numPr>
          <w:ilvl w:val="0"/>
          <w:numId w:val="7"/>
        </w:numPr>
        <w:tabs>
          <w:tab w:val="left" w:pos="1014"/>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характеризует рекламу как средство формирования потребностей;</w:t>
      </w:r>
    </w:p>
    <w:p w:rsidR="00E95A4A" w:rsidRPr="00BD7C18" w:rsidRDefault="00E95A4A" w:rsidP="00D14F78">
      <w:pPr>
        <w:numPr>
          <w:ilvl w:val="0"/>
          <w:numId w:val="7"/>
        </w:numPr>
        <w:tabs>
          <w:tab w:val="left" w:pos="1014"/>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характеризует виды ресурсов, объясняет место ресурсов в проектировании и реализации технологического процесса;</w:t>
      </w:r>
    </w:p>
    <w:p w:rsidR="00E95A4A" w:rsidRPr="00BD7C18" w:rsidRDefault="00E95A4A" w:rsidP="00D14F78">
      <w:pPr>
        <w:numPr>
          <w:ilvl w:val="0"/>
          <w:numId w:val="7"/>
        </w:numPr>
        <w:tabs>
          <w:tab w:val="left" w:pos="1014"/>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E95A4A" w:rsidRPr="00BD7C18" w:rsidRDefault="00E95A4A" w:rsidP="00D14F78">
      <w:pPr>
        <w:numPr>
          <w:ilvl w:val="0"/>
          <w:numId w:val="7"/>
        </w:numPr>
        <w:tabs>
          <w:tab w:val="left" w:pos="1014"/>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объясняет основания развития технологий, опираясь на произвольно избранную группу потребностей, которые удовлетворяют эти технологии;</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приводит произвольные примеры производственных технологий и технологий в сфере</w:t>
      </w:r>
    </w:p>
    <w:p w:rsidR="00E95A4A" w:rsidRPr="00BD7C18" w:rsidRDefault="00E95A4A" w:rsidP="00E95A4A">
      <w:pPr>
        <w:spacing w:after="0" w:line="283" w:lineRule="exact"/>
        <w:ind w:lef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быта;</w:t>
      </w:r>
    </w:p>
    <w:p w:rsidR="00E95A4A" w:rsidRPr="00BD7C18" w:rsidRDefault="00E95A4A" w:rsidP="00D14F78">
      <w:pPr>
        <w:numPr>
          <w:ilvl w:val="0"/>
          <w:numId w:val="7"/>
        </w:numPr>
        <w:tabs>
          <w:tab w:val="left" w:pos="1023"/>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объясняет, приводя примеры, принципиальную технологическую схему, в том числе характеризуя негативные эффекты;</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составляет техническое задание, памятку, инструкцию, технологическую карту;</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осуществляет сборку моделей с помощью образовательного конструктора по инструкции;</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осуществляет выбор товара в модельной ситуации;</w:t>
      </w:r>
    </w:p>
    <w:p w:rsidR="00E95A4A" w:rsidRPr="00BD7C18" w:rsidRDefault="00E95A4A" w:rsidP="00D14F78">
      <w:pPr>
        <w:numPr>
          <w:ilvl w:val="0"/>
          <w:numId w:val="7"/>
        </w:numPr>
        <w:tabs>
          <w:tab w:val="left" w:pos="108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осуществляет сохранение информации в формах описания, схемы, эскиза, фотографии;</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конструирует модель по заданному прототипу;</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E95A4A" w:rsidRPr="00BD7C18" w:rsidRDefault="00E95A4A" w:rsidP="00D14F78">
      <w:pPr>
        <w:numPr>
          <w:ilvl w:val="0"/>
          <w:numId w:val="7"/>
        </w:numPr>
        <w:tabs>
          <w:tab w:val="left" w:pos="1014"/>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E95A4A" w:rsidRPr="00BD7C18" w:rsidRDefault="00E95A4A" w:rsidP="00D14F78">
      <w:pPr>
        <w:numPr>
          <w:ilvl w:val="0"/>
          <w:numId w:val="7"/>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проведения испытания, анализа, модернизации модели;</w:t>
      </w:r>
    </w:p>
    <w:p w:rsidR="00E95A4A" w:rsidRPr="00BD7C18" w:rsidRDefault="00E95A4A" w:rsidP="00D14F78">
      <w:pPr>
        <w:numPr>
          <w:ilvl w:val="0"/>
          <w:numId w:val="7"/>
        </w:numPr>
        <w:tabs>
          <w:tab w:val="left" w:pos="1014"/>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E95A4A" w:rsidRPr="00BD7C18" w:rsidRDefault="00E95A4A" w:rsidP="00D14F78">
      <w:pPr>
        <w:numPr>
          <w:ilvl w:val="0"/>
          <w:numId w:val="7"/>
        </w:numPr>
        <w:tabs>
          <w:tab w:val="left" w:pos="1014"/>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изготовления информационного продукта по заданному алгоритму;</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2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E95A4A" w:rsidRPr="00BD7C18" w:rsidRDefault="00E95A4A" w:rsidP="00D14F78">
      <w:pPr>
        <w:numPr>
          <w:ilvl w:val="1"/>
          <w:numId w:val="7"/>
        </w:numPr>
        <w:tabs>
          <w:tab w:val="left" w:pos="918"/>
        </w:tabs>
        <w:spacing w:after="0" w:line="283" w:lineRule="exact"/>
        <w:jc w:val="both"/>
        <w:outlineLvl w:val="1"/>
        <w:rPr>
          <w:rFonts w:ascii="Times New Roman" w:eastAsia="Times New Roman" w:hAnsi="Times New Roman" w:cs="Times New Roman"/>
          <w:b/>
          <w:bCs/>
          <w:color w:val="000000"/>
          <w:spacing w:val="4"/>
          <w:sz w:val="24"/>
          <w:szCs w:val="24"/>
          <w:lang w:eastAsia="ru-RU"/>
        </w:rPr>
      </w:pPr>
      <w:bookmarkStart w:id="259" w:name="bookmark261"/>
      <w:r w:rsidRPr="00BD7C18">
        <w:rPr>
          <w:rFonts w:ascii="Times New Roman" w:eastAsia="Times New Roman" w:hAnsi="Times New Roman" w:cs="Times New Roman"/>
          <w:b/>
          <w:bCs/>
          <w:color w:val="000000"/>
          <w:spacing w:val="3"/>
          <w:sz w:val="24"/>
          <w:szCs w:val="24"/>
          <w:lang w:eastAsia="ru-RU"/>
        </w:rPr>
        <w:t>класс</w:t>
      </w:r>
      <w:bookmarkEnd w:id="259"/>
    </w:p>
    <w:p w:rsidR="00E95A4A" w:rsidRPr="00BD7C18" w:rsidRDefault="00E95A4A" w:rsidP="00E95A4A">
      <w:pPr>
        <w:spacing w:after="0" w:line="283" w:lineRule="exact"/>
        <w:ind w:lef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 завершении учебного года обучающийся:</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описывает жизненный цикл технологии, приводя примеры;</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оперирует понятием «технологическая система» при описании средств удовлетворения потребностей человека;</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 морфологический и функциональный анализ технологической системы;</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 анализ технологической системы - надсистемы - подсистемы в процессе проектирования продукта;</w:t>
      </w:r>
    </w:p>
    <w:p w:rsidR="00E95A4A" w:rsidRPr="00BD7C18" w:rsidRDefault="00E95A4A" w:rsidP="00D14F78">
      <w:pPr>
        <w:numPr>
          <w:ilvl w:val="0"/>
          <w:numId w:val="7"/>
        </w:numPr>
        <w:tabs>
          <w:tab w:val="left" w:pos="1018"/>
        </w:tabs>
        <w:spacing w:after="2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читает элементарные чертежи и эскизы;</w:t>
      </w:r>
    </w:p>
    <w:p w:rsidR="00E95A4A" w:rsidRPr="00BD7C18" w:rsidRDefault="00E95A4A" w:rsidP="00D14F78">
      <w:pPr>
        <w:numPr>
          <w:ilvl w:val="0"/>
          <w:numId w:val="7"/>
        </w:numPr>
        <w:tabs>
          <w:tab w:val="left" w:pos="1023"/>
        </w:tabs>
        <w:spacing w:after="23"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выполняет эскизы механизмов, интерьера;</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освоил техники обработки материалов (по выбору обучающегося в соответствии с содержанием проектной деятельности);</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применяет простые механизмы для решения поставленных задач по модернизации / проектированию технологических систем;</w:t>
      </w:r>
    </w:p>
    <w:p w:rsidR="00E95A4A" w:rsidRPr="00BD7C18" w:rsidRDefault="00E95A4A"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 модель механизма, состоящего из нескольких простых механизмов по кинематической схеме;</w:t>
      </w:r>
    </w:p>
    <w:p w:rsidR="00E95A4A" w:rsidRPr="00BD7C18" w:rsidRDefault="00E95A4A" w:rsidP="00D14F78">
      <w:pPr>
        <w:numPr>
          <w:ilvl w:val="0"/>
          <w:numId w:val="7"/>
        </w:numPr>
        <w:tabs>
          <w:tab w:val="left" w:pos="1018"/>
        </w:tabs>
        <w:spacing w:after="0" w:line="269"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исследования способов жизнеобеспечения и состояния жилых зданий микрорайона / поселения;</w:t>
      </w:r>
    </w:p>
    <w:p w:rsidR="00E95A4A" w:rsidRPr="00BD7C18" w:rsidRDefault="00E95A4A" w:rsidP="00D14F78">
      <w:pPr>
        <w:numPr>
          <w:ilvl w:val="0"/>
          <w:numId w:val="7"/>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решения задач на взаимодействие со службами ЖКХ;</w:t>
      </w:r>
    </w:p>
    <w:p w:rsidR="00E95A4A" w:rsidRPr="00BD7C18" w:rsidRDefault="00E95A4A" w:rsidP="00D14F78">
      <w:pPr>
        <w:numPr>
          <w:ilvl w:val="0"/>
          <w:numId w:val="7"/>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E95A4A" w:rsidRPr="00BD7C18" w:rsidRDefault="00E95A4A" w:rsidP="00D14F78">
      <w:pPr>
        <w:numPr>
          <w:ilvl w:val="0"/>
          <w:numId w:val="7"/>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E95A4A" w:rsidRPr="00BD7C18" w:rsidRDefault="00E95A4A" w:rsidP="00D14F78">
      <w:pPr>
        <w:numPr>
          <w:ilvl w:val="0"/>
          <w:numId w:val="7"/>
        </w:numPr>
        <w:tabs>
          <w:tab w:val="left" w:pos="101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5D2ED4" w:rsidP="005D2ED4">
      <w:pPr>
        <w:tabs>
          <w:tab w:val="left" w:pos="918"/>
        </w:tabs>
        <w:spacing w:after="0" w:line="274" w:lineRule="exact"/>
        <w:jc w:val="both"/>
        <w:outlineLvl w:val="1"/>
        <w:rPr>
          <w:rFonts w:ascii="Times New Roman" w:eastAsia="Times New Roman" w:hAnsi="Times New Roman" w:cs="Times New Roman"/>
          <w:b/>
          <w:bCs/>
          <w:color w:val="000000"/>
          <w:spacing w:val="4"/>
          <w:sz w:val="24"/>
          <w:szCs w:val="24"/>
          <w:lang w:eastAsia="ru-RU"/>
        </w:rPr>
      </w:pPr>
      <w:bookmarkStart w:id="260" w:name="bookmark262"/>
      <w:r w:rsidRPr="00BD7C18">
        <w:rPr>
          <w:rFonts w:ascii="Times New Roman" w:eastAsia="Times New Roman" w:hAnsi="Times New Roman" w:cs="Times New Roman"/>
          <w:b/>
          <w:bCs/>
          <w:color w:val="000000"/>
          <w:spacing w:val="3"/>
          <w:sz w:val="24"/>
          <w:szCs w:val="24"/>
          <w:lang w:eastAsia="ru-RU"/>
        </w:rPr>
        <w:t xml:space="preserve">            7 </w:t>
      </w:r>
      <w:r w:rsidR="00E95A4A" w:rsidRPr="00BD7C18">
        <w:rPr>
          <w:rFonts w:ascii="Times New Roman" w:eastAsia="Times New Roman" w:hAnsi="Times New Roman" w:cs="Times New Roman"/>
          <w:b/>
          <w:bCs/>
          <w:color w:val="000000"/>
          <w:spacing w:val="3"/>
          <w:sz w:val="24"/>
          <w:szCs w:val="24"/>
          <w:lang w:eastAsia="ru-RU"/>
        </w:rPr>
        <w:t>класс</w:t>
      </w:r>
      <w:bookmarkEnd w:id="260"/>
    </w:p>
    <w:p w:rsidR="00E95A4A" w:rsidRPr="00BD7C18" w:rsidRDefault="00E95A4A" w:rsidP="00E95A4A">
      <w:pPr>
        <w:spacing w:after="0" w:line="274" w:lineRule="exact"/>
        <w:ind w:lef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 завершении учебного года обучающийся:</w:t>
      </w:r>
    </w:p>
    <w:p w:rsidR="00E95A4A" w:rsidRPr="00BD7C18" w:rsidRDefault="00E95A4A" w:rsidP="00D14F78">
      <w:pPr>
        <w:numPr>
          <w:ilvl w:val="0"/>
          <w:numId w:val="7"/>
        </w:numPr>
        <w:tabs>
          <w:tab w:val="left" w:pos="102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E95A4A" w:rsidRPr="00BD7C18" w:rsidRDefault="00E95A4A" w:rsidP="00D14F78">
      <w:pPr>
        <w:numPr>
          <w:ilvl w:val="0"/>
          <w:numId w:val="7"/>
        </w:numPr>
        <w:tabs>
          <w:tab w:val="left" w:pos="10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E95A4A" w:rsidRPr="00BD7C18" w:rsidRDefault="00E95A4A" w:rsidP="00D14F78">
      <w:pPr>
        <w:numPr>
          <w:ilvl w:val="0"/>
          <w:numId w:val="7"/>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перечисляет, характеризует и распознает устройства для накопления энергии, для передачи энергии;</w:t>
      </w:r>
    </w:p>
    <w:p w:rsidR="00E95A4A" w:rsidRPr="00BD7C18" w:rsidRDefault="00E95A4A" w:rsidP="00D14F78">
      <w:pPr>
        <w:numPr>
          <w:ilvl w:val="0"/>
          <w:numId w:val="7"/>
        </w:numPr>
        <w:tabs>
          <w:tab w:val="left" w:pos="10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объясняет понятие «машина», характеризует технологические системы, преобразующие энергию в вид, необходимый потребителю;</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объясняет сущность управления в технологических системах, характеризует автоматические и саморегулируемые системы;</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осуществляет сборку электрических цепей по электрической схеме, проводит анализ неполадок электрической цепи;</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23"/>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выполняет базовые операции редактора компьютерного трехмерного проектирования (на выбор образовательной организации);</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конструирует простые системы с обратной связью на основе технических конструкторов;</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следует технологии, в том числе, в процессе изготовления субъективно нового продукта;</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E95A4A" w:rsidRPr="00BD7C18" w:rsidRDefault="00E95A4A" w:rsidP="00D14F78">
      <w:pPr>
        <w:numPr>
          <w:ilvl w:val="0"/>
          <w:numId w:val="7"/>
        </w:numPr>
        <w:tabs>
          <w:tab w:val="left" w:pos="1014"/>
        </w:tabs>
        <w:spacing w:after="0" w:line="269"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E95A4A" w:rsidRPr="00BD7C18" w:rsidRDefault="00E95A4A" w:rsidP="00D14F78">
      <w:pPr>
        <w:numPr>
          <w:ilvl w:val="0"/>
          <w:numId w:val="7"/>
        </w:numPr>
        <w:tabs>
          <w:tab w:val="left" w:pos="1014"/>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95A4A" w:rsidRPr="00BD7C18" w:rsidRDefault="00E95A4A" w:rsidP="00E95A4A">
      <w:pPr>
        <w:spacing w:after="0" w:line="278" w:lineRule="exact"/>
        <w:ind w:left="20" w:firstLine="720"/>
        <w:jc w:val="both"/>
        <w:outlineLvl w:val="1"/>
        <w:rPr>
          <w:rFonts w:ascii="Times New Roman" w:eastAsia="Times New Roman" w:hAnsi="Times New Roman" w:cs="Times New Roman"/>
          <w:b/>
          <w:bCs/>
          <w:color w:val="000000"/>
          <w:spacing w:val="4"/>
          <w:sz w:val="24"/>
          <w:szCs w:val="24"/>
          <w:lang w:eastAsia="ru-RU"/>
        </w:rPr>
      </w:pPr>
      <w:bookmarkStart w:id="261" w:name="bookmark263"/>
      <w:r w:rsidRPr="00BD7C18">
        <w:rPr>
          <w:rFonts w:ascii="Times New Roman" w:eastAsia="Times New Roman" w:hAnsi="Times New Roman" w:cs="Times New Roman"/>
          <w:b/>
          <w:bCs/>
          <w:color w:val="000000"/>
          <w:spacing w:val="3"/>
          <w:sz w:val="24"/>
          <w:szCs w:val="24"/>
          <w:lang w:eastAsia="ru-RU"/>
        </w:rPr>
        <w:t>8 класс</w:t>
      </w:r>
      <w:bookmarkEnd w:id="261"/>
    </w:p>
    <w:p w:rsidR="00E95A4A" w:rsidRPr="00BD7C18" w:rsidRDefault="00E95A4A" w:rsidP="00E95A4A">
      <w:pPr>
        <w:spacing w:after="0" w:line="278" w:lineRule="exact"/>
        <w:ind w:lef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 завершении учебного года обучающийся:</w:t>
      </w:r>
    </w:p>
    <w:p w:rsidR="00E95A4A" w:rsidRPr="00BD7C18" w:rsidRDefault="00E95A4A" w:rsidP="00D14F78">
      <w:pPr>
        <w:numPr>
          <w:ilvl w:val="0"/>
          <w:numId w:val="7"/>
        </w:numPr>
        <w:tabs>
          <w:tab w:val="left" w:pos="1014"/>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E95A4A" w:rsidRPr="00BD7C18" w:rsidRDefault="00E95A4A" w:rsidP="00D14F78">
      <w:pPr>
        <w:numPr>
          <w:ilvl w:val="0"/>
          <w:numId w:val="7"/>
        </w:numPr>
        <w:tabs>
          <w:tab w:val="left" w:pos="1004"/>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характеризует современную индустрию питания, в том числе в регионе проживания, и перспективы ее развития;</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называет и характеризует актуальные и перспективные технологии транспорта;,</w:t>
      </w:r>
    </w:p>
    <w:p w:rsidR="00E95A4A" w:rsidRPr="00BD7C18" w:rsidRDefault="00E95A4A" w:rsidP="00D14F78">
      <w:pPr>
        <w:numPr>
          <w:ilvl w:val="0"/>
          <w:numId w:val="7"/>
        </w:numPr>
        <w:tabs>
          <w:tab w:val="left" w:pos="1023"/>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95A4A" w:rsidRPr="00BD7C18" w:rsidRDefault="00E95A4A" w:rsidP="00D14F78">
      <w:pPr>
        <w:numPr>
          <w:ilvl w:val="0"/>
          <w:numId w:val="7"/>
        </w:numPr>
        <w:tabs>
          <w:tab w:val="left" w:pos="101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характеризует ситуацию на региональном рынке труда, называет тенденции её развития;</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перечисляет и характеризует виды технической и технологической документации</w:t>
      </w:r>
    </w:p>
    <w:p w:rsidR="00E95A4A" w:rsidRPr="00BD7C18" w:rsidRDefault="00E95A4A" w:rsidP="00D14F78">
      <w:pPr>
        <w:numPr>
          <w:ilvl w:val="0"/>
          <w:numId w:val="7"/>
        </w:numPr>
        <w:tabs>
          <w:tab w:val="left" w:pos="100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E95A4A" w:rsidRPr="00BD7C18" w:rsidRDefault="00E95A4A" w:rsidP="00D14F78">
      <w:pPr>
        <w:numPr>
          <w:ilvl w:val="0"/>
          <w:numId w:val="7"/>
        </w:numPr>
        <w:tabs>
          <w:tab w:val="left" w:pos="101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разъясняет функции модели и принципы моделирования,</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создаёт модель, адекватную практической задаче,</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отбирает материал в соответствии с техническим решением или по заданным критериям,</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составляет рацион питания, адекватный ситуации,</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планирует продвижение продукта,</w:t>
      </w:r>
    </w:p>
    <w:p w:rsidR="00E95A4A" w:rsidRPr="00BD7C18" w:rsidRDefault="00E95A4A" w:rsidP="00D14F78">
      <w:pPr>
        <w:numPr>
          <w:ilvl w:val="0"/>
          <w:numId w:val="7"/>
        </w:numPr>
        <w:tabs>
          <w:tab w:val="left" w:pos="101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регламентирует заданный процесс в заданной форме,</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 оценку и испытание полученного продукта,</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описывает технологическое решение с помощью текста, рисунков, графического изображения,</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лабораторного исследования продуктов питания,</w:t>
      </w:r>
    </w:p>
    <w:p w:rsidR="00E95A4A" w:rsidRPr="00BD7C18" w:rsidRDefault="00E95A4A" w:rsidP="00D14F78">
      <w:pPr>
        <w:numPr>
          <w:ilvl w:val="0"/>
          <w:numId w:val="7"/>
        </w:numPr>
        <w:tabs>
          <w:tab w:val="left" w:pos="1018"/>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разработки организационного проекта и решения логистических задач,</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моделирования транспортных потоков,</w:t>
      </w:r>
    </w:p>
    <w:p w:rsidR="00E95A4A" w:rsidRPr="00BD7C18" w:rsidRDefault="00E95A4A" w:rsidP="00D14F78">
      <w:pPr>
        <w:numPr>
          <w:ilvl w:val="0"/>
          <w:numId w:val="7"/>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опыт анализа объявлений, предлагающих работу</w:t>
      </w:r>
    </w:p>
    <w:p w:rsidR="00E95A4A" w:rsidRPr="00BD7C18" w:rsidRDefault="00E95A4A" w:rsidP="00D14F78">
      <w:pPr>
        <w:numPr>
          <w:ilvl w:val="0"/>
          <w:numId w:val="7"/>
        </w:numPr>
        <w:tabs>
          <w:tab w:val="left" w:pos="1086"/>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создания информационного продукта и его встраивания в заданную оболочку,</w:t>
      </w:r>
    </w:p>
    <w:p w:rsidR="00E95A4A" w:rsidRPr="00BD7C18" w:rsidRDefault="00E95A4A" w:rsidP="00D14F78">
      <w:pPr>
        <w:numPr>
          <w:ilvl w:val="0"/>
          <w:numId w:val="7"/>
        </w:numPr>
        <w:tabs>
          <w:tab w:val="left" w:pos="10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95A4A" w:rsidRPr="00BD7C18" w:rsidRDefault="00A23794" w:rsidP="00E95A4A">
      <w:pPr>
        <w:spacing w:after="0" w:line="278" w:lineRule="exact"/>
        <w:ind w:left="3720"/>
        <w:outlineLvl w:val="1"/>
        <w:rPr>
          <w:rFonts w:ascii="Times New Roman" w:eastAsia="Times New Roman" w:hAnsi="Times New Roman" w:cs="Times New Roman"/>
          <w:b/>
          <w:bCs/>
          <w:color w:val="000000"/>
          <w:spacing w:val="4"/>
          <w:sz w:val="24"/>
          <w:szCs w:val="24"/>
          <w:lang w:eastAsia="ru-RU"/>
        </w:rPr>
      </w:pPr>
      <w:bookmarkStart w:id="262" w:name="bookmark265"/>
      <w:r w:rsidRPr="00BD7C18">
        <w:rPr>
          <w:rFonts w:ascii="Times New Roman" w:eastAsia="Times New Roman" w:hAnsi="Times New Roman" w:cs="Times New Roman"/>
          <w:b/>
          <w:bCs/>
          <w:color w:val="000000"/>
          <w:spacing w:val="3"/>
          <w:sz w:val="24"/>
          <w:szCs w:val="24"/>
          <w:lang w:eastAsia="ru-RU"/>
        </w:rPr>
        <w:t>1.2.5.17</w:t>
      </w:r>
      <w:r w:rsidR="00E95A4A" w:rsidRPr="00BD7C18">
        <w:rPr>
          <w:rFonts w:ascii="Times New Roman" w:eastAsia="Times New Roman" w:hAnsi="Times New Roman" w:cs="Times New Roman"/>
          <w:b/>
          <w:bCs/>
          <w:color w:val="000000"/>
          <w:spacing w:val="3"/>
          <w:sz w:val="24"/>
          <w:szCs w:val="24"/>
          <w:lang w:eastAsia="ru-RU"/>
        </w:rPr>
        <w:t>. Физическая культура</w:t>
      </w:r>
      <w:bookmarkEnd w:id="262"/>
    </w:p>
    <w:p w:rsidR="00E95A4A" w:rsidRPr="00BD7C18" w:rsidRDefault="00E95A4A" w:rsidP="00E95A4A">
      <w:pPr>
        <w:spacing w:after="0" w:line="278" w:lineRule="exact"/>
        <w:ind w:left="20" w:firstLine="720"/>
        <w:jc w:val="both"/>
        <w:outlineLvl w:val="1"/>
        <w:rPr>
          <w:rFonts w:ascii="Times New Roman" w:eastAsia="Times New Roman" w:hAnsi="Times New Roman" w:cs="Times New Roman"/>
          <w:b/>
          <w:bCs/>
          <w:color w:val="000000"/>
          <w:spacing w:val="4"/>
          <w:sz w:val="24"/>
          <w:szCs w:val="24"/>
          <w:lang w:eastAsia="ru-RU"/>
        </w:rPr>
      </w:pPr>
      <w:bookmarkStart w:id="263" w:name="bookmark266"/>
      <w:r w:rsidRPr="00BD7C18">
        <w:rPr>
          <w:rFonts w:ascii="Times New Roman" w:eastAsia="Times New Roman" w:hAnsi="Times New Roman" w:cs="Times New Roman"/>
          <w:b/>
          <w:bCs/>
          <w:color w:val="000000"/>
          <w:spacing w:val="3"/>
          <w:sz w:val="24"/>
          <w:szCs w:val="24"/>
          <w:lang w:eastAsia="ru-RU"/>
        </w:rPr>
        <w:t>Выпускник научится:</w:t>
      </w:r>
      <w:bookmarkEnd w:id="263"/>
    </w:p>
    <w:p w:rsidR="00E95A4A" w:rsidRPr="00BD7C18" w:rsidRDefault="00E95A4A" w:rsidP="00D14F78">
      <w:pPr>
        <w:numPr>
          <w:ilvl w:val="0"/>
          <w:numId w:val="7"/>
        </w:numPr>
        <w:tabs>
          <w:tab w:val="left" w:pos="115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95A4A" w:rsidRPr="00BD7C18" w:rsidRDefault="00E95A4A" w:rsidP="00D14F78">
      <w:pPr>
        <w:numPr>
          <w:ilvl w:val="0"/>
          <w:numId w:val="7"/>
        </w:numPr>
        <w:tabs>
          <w:tab w:val="left" w:pos="1143"/>
        </w:tabs>
        <w:spacing w:after="0" w:line="269"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95A4A" w:rsidRPr="00BD7C18" w:rsidRDefault="00E95A4A" w:rsidP="00D14F78">
      <w:pPr>
        <w:numPr>
          <w:ilvl w:val="0"/>
          <w:numId w:val="7"/>
        </w:numPr>
        <w:tabs>
          <w:tab w:val="left" w:pos="114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95A4A" w:rsidRPr="00BD7C18" w:rsidRDefault="00E95A4A" w:rsidP="00D14F78">
      <w:pPr>
        <w:numPr>
          <w:ilvl w:val="0"/>
          <w:numId w:val="7"/>
        </w:numPr>
        <w:tabs>
          <w:tab w:val="left" w:pos="115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95A4A" w:rsidRPr="00BD7C18" w:rsidRDefault="00E95A4A" w:rsidP="00D14F78">
      <w:pPr>
        <w:numPr>
          <w:ilvl w:val="0"/>
          <w:numId w:val="7"/>
        </w:numPr>
        <w:tabs>
          <w:tab w:val="left" w:pos="114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16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95A4A" w:rsidRPr="00BD7C18" w:rsidRDefault="00E95A4A" w:rsidP="00D14F78">
      <w:pPr>
        <w:numPr>
          <w:ilvl w:val="0"/>
          <w:numId w:val="7"/>
        </w:numPr>
        <w:tabs>
          <w:tab w:val="left" w:pos="117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95A4A" w:rsidRPr="00BD7C18" w:rsidRDefault="00E95A4A" w:rsidP="00D14F78">
      <w:pPr>
        <w:numPr>
          <w:ilvl w:val="0"/>
          <w:numId w:val="7"/>
        </w:numPr>
        <w:tabs>
          <w:tab w:val="left" w:pos="1182"/>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95A4A" w:rsidRPr="00BD7C18" w:rsidRDefault="00E95A4A" w:rsidP="00D14F78">
      <w:pPr>
        <w:numPr>
          <w:ilvl w:val="0"/>
          <w:numId w:val="7"/>
        </w:numPr>
        <w:tabs>
          <w:tab w:val="left" w:pos="117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95A4A" w:rsidRPr="00BD7C18" w:rsidRDefault="00E95A4A" w:rsidP="00D14F78">
      <w:pPr>
        <w:numPr>
          <w:ilvl w:val="0"/>
          <w:numId w:val="7"/>
        </w:numPr>
        <w:tabs>
          <w:tab w:val="left" w:pos="116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95A4A" w:rsidRPr="00BD7C18" w:rsidRDefault="00E95A4A" w:rsidP="00D14F78">
      <w:pPr>
        <w:numPr>
          <w:ilvl w:val="0"/>
          <w:numId w:val="7"/>
        </w:numPr>
        <w:tabs>
          <w:tab w:val="left" w:pos="117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95A4A" w:rsidRPr="00BD7C18" w:rsidRDefault="00E95A4A" w:rsidP="00D14F78">
      <w:pPr>
        <w:numPr>
          <w:ilvl w:val="0"/>
          <w:numId w:val="7"/>
        </w:numPr>
        <w:tabs>
          <w:tab w:val="left" w:pos="117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95A4A" w:rsidRPr="00BD7C18" w:rsidRDefault="00E95A4A" w:rsidP="00D14F78">
      <w:pPr>
        <w:numPr>
          <w:ilvl w:val="0"/>
          <w:numId w:val="7"/>
        </w:numPr>
        <w:tabs>
          <w:tab w:val="left" w:pos="1182"/>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акробатические комбинации из числа хорошо освоенных упражнений;</w:t>
      </w:r>
    </w:p>
    <w:p w:rsidR="00E95A4A" w:rsidRPr="00BD7C18" w:rsidRDefault="00E95A4A" w:rsidP="00D14F78">
      <w:pPr>
        <w:numPr>
          <w:ilvl w:val="0"/>
          <w:numId w:val="7"/>
        </w:numPr>
        <w:tabs>
          <w:tab w:val="left" w:pos="1173"/>
        </w:tabs>
        <w:spacing w:after="0" w:line="274" w:lineRule="exact"/>
        <w:ind w:right="20"/>
        <w:jc w:val="both"/>
        <w:rPr>
          <w:rFonts w:ascii="Times New Roman" w:eastAsia="Times New Roman" w:hAnsi="Times New Roman" w:cs="Times New Roman"/>
          <w:color w:val="000000" w:themeColor="text1"/>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выполнять гимнастические комбинации на спортивных снарядах из числа хорошо освоенных </w:t>
      </w:r>
      <w:r w:rsidRPr="00BD7C18">
        <w:rPr>
          <w:rFonts w:ascii="Times New Roman" w:eastAsia="Times New Roman" w:hAnsi="Times New Roman" w:cs="Times New Roman"/>
          <w:color w:val="000000" w:themeColor="text1"/>
          <w:spacing w:val="3"/>
          <w:sz w:val="24"/>
          <w:szCs w:val="24"/>
          <w:lang w:eastAsia="ru-RU"/>
        </w:rPr>
        <w:t>упражнений;</w:t>
      </w:r>
    </w:p>
    <w:p w:rsidR="00E95A4A" w:rsidRPr="00BD7C18" w:rsidRDefault="00E95A4A" w:rsidP="00D14F78">
      <w:pPr>
        <w:numPr>
          <w:ilvl w:val="0"/>
          <w:numId w:val="7"/>
        </w:numPr>
        <w:tabs>
          <w:tab w:val="left" w:pos="1182"/>
        </w:tabs>
        <w:spacing w:after="0" w:line="283" w:lineRule="exact"/>
        <w:jc w:val="both"/>
        <w:rPr>
          <w:rFonts w:ascii="Times New Roman" w:eastAsia="Times New Roman" w:hAnsi="Times New Roman" w:cs="Times New Roman"/>
          <w:color w:val="000000" w:themeColor="text1"/>
          <w:spacing w:val="3"/>
          <w:sz w:val="24"/>
          <w:szCs w:val="24"/>
          <w:lang w:eastAsia="ru-RU"/>
        </w:rPr>
      </w:pPr>
      <w:r w:rsidRPr="00BD7C18">
        <w:rPr>
          <w:rFonts w:ascii="Times New Roman" w:eastAsia="Times New Roman" w:hAnsi="Times New Roman" w:cs="Times New Roman"/>
          <w:color w:val="000000" w:themeColor="text1"/>
          <w:spacing w:val="3"/>
          <w:sz w:val="24"/>
          <w:szCs w:val="24"/>
          <w:lang w:eastAsia="ru-RU"/>
        </w:rPr>
        <w:t>выполнять легкоатлетические упражнения в беге и в прыжках (в длину и высоту);</w:t>
      </w:r>
    </w:p>
    <w:p w:rsidR="00E95A4A" w:rsidRPr="00BD7C18" w:rsidRDefault="00E95A4A" w:rsidP="00D14F78">
      <w:pPr>
        <w:numPr>
          <w:ilvl w:val="0"/>
          <w:numId w:val="7"/>
        </w:numPr>
        <w:tabs>
          <w:tab w:val="left" w:pos="1173"/>
        </w:tabs>
        <w:spacing w:after="0" w:line="283" w:lineRule="exact"/>
        <w:ind w:right="20"/>
        <w:jc w:val="both"/>
        <w:rPr>
          <w:rFonts w:ascii="Times New Roman" w:eastAsia="Times New Roman" w:hAnsi="Times New Roman" w:cs="Times New Roman"/>
          <w:color w:val="000000" w:themeColor="text1"/>
          <w:spacing w:val="3"/>
          <w:sz w:val="24"/>
          <w:szCs w:val="24"/>
          <w:lang w:eastAsia="ru-RU"/>
        </w:rPr>
      </w:pPr>
      <w:r w:rsidRPr="00BD7C18">
        <w:rPr>
          <w:rFonts w:ascii="Times New Roman" w:eastAsia="Times New Roman" w:hAnsi="Times New Roman" w:cs="Times New Roman"/>
          <w:color w:val="000000" w:themeColor="text1"/>
          <w:spacing w:val="3"/>
          <w:sz w:val="24"/>
          <w:szCs w:val="24"/>
          <w:lang w:eastAsia="ru-RU"/>
        </w:rPr>
        <w:t>выполнять основные технические действия и приемы игры в футбол, волейбол, баскетбол в условиях учебной и игровой деятельности;</w:t>
      </w:r>
    </w:p>
    <w:p w:rsidR="00E95A4A" w:rsidRPr="00BD7C18" w:rsidRDefault="00E95A4A" w:rsidP="00D14F78">
      <w:pPr>
        <w:numPr>
          <w:ilvl w:val="0"/>
          <w:numId w:val="7"/>
        </w:numPr>
        <w:tabs>
          <w:tab w:val="left" w:pos="1173"/>
        </w:tabs>
        <w:spacing w:after="0" w:line="278" w:lineRule="exact"/>
        <w:ind w:right="20"/>
        <w:jc w:val="both"/>
        <w:rPr>
          <w:rFonts w:ascii="Times New Roman" w:eastAsia="Times New Roman" w:hAnsi="Times New Roman" w:cs="Times New Roman"/>
          <w:color w:val="000000" w:themeColor="text1"/>
          <w:spacing w:val="3"/>
          <w:sz w:val="24"/>
          <w:szCs w:val="24"/>
          <w:lang w:eastAsia="ru-RU"/>
        </w:rPr>
      </w:pPr>
      <w:r w:rsidRPr="00BD7C18">
        <w:rPr>
          <w:rFonts w:ascii="Times New Roman" w:eastAsia="Times New Roman" w:hAnsi="Times New Roman" w:cs="Times New Roman"/>
          <w:color w:val="000000" w:themeColor="text1"/>
          <w:spacing w:val="3"/>
          <w:sz w:val="24"/>
          <w:szCs w:val="24"/>
          <w:lang w:eastAsia="ru-RU"/>
        </w:rPr>
        <w:t>выполнять тестовые упражнения для оценки уровня индивидуального развития основных физических качеств.</w:t>
      </w:r>
    </w:p>
    <w:p w:rsidR="00E95A4A" w:rsidRPr="00BD7C18" w:rsidRDefault="00E95A4A" w:rsidP="00E95A4A">
      <w:pPr>
        <w:spacing w:after="0" w:line="278" w:lineRule="exact"/>
        <w:ind w:left="40" w:firstLine="720"/>
        <w:jc w:val="both"/>
        <w:outlineLvl w:val="1"/>
        <w:rPr>
          <w:rFonts w:ascii="Times New Roman" w:eastAsia="Times New Roman" w:hAnsi="Times New Roman" w:cs="Times New Roman"/>
          <w:b/>
          <w:bCs/>
          <w:color w:val="000000"/>
          <w:spacing w:val="4"/>
          <w:sz w:val="24"/>
          <w:szCs w:val="24"/>
          <w:lang w:eastAsia="ru-RU"/>
        </w:rPr>
      </w:pPr>
      <w:bookmarkStart w:id="264" w:name="bookmark267"/>
      <w:r w:rsidRPr="00BD7C18">
        <w:rPr>
          <w:rFonts w:ascii="Times New Roman" w:eastAsia="Times New Roman" w:hAnsi="Times New Roman" w:cs="Times New Roman"/>
          <w:b/>
          <w:bCs/>
          <w:color w:val="000000"/>
          <w:spacing w:val="3"/>
          <w:sz w:val="24"/>
          <w:szCs w:val="24"/>
          <w:lang w:eastAsia="ru-RU"/>
        </w:rPr>
        <w:t>Выпускник получит возможность научиться:</w:t>
      </w:r>
      <w:bookmarkEnd w:id="264"/>
    </w:p>
    <w:p w:rsidR="00E95A4A" w:rsidRPr="00BD7C18" w:rsidRDefault="00E95A4A" w:rsidP="00D14F78">
      <w:pPr>
        <w:numPr>
          <w:ilvl w:val="0"/>
          <w:numId w:val="7"/>
        </w:numPr>
        <w:tabs>
          <w:tab w:val="left" w:pos="102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95A4A" w:rsidRPr="00BD7C18" w:rsidRDefault="00E95A4A" w:rsidP="00D14F78">
      <w:pPr>
        <w:numPr>
          <w:ilvl w:val="0"/>
          <w:numId w:val="7"/>
        </w:numPr>
        <w:tabs>
          <w:tab w:val="left" w:pos="102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95A4A" w:rsidRPr="00BD7C18" w:rsidRDefault="00E95A4A" w:rsidP="00D14F78">
      <w:pPr>
        <w:numPr>
          <w:ilvl w:val="0"/>
          <w:numId w:val="7"/>
        </w:numPr>
        <w:tabs>
          <w:tab w:val="left" w:pos="1062"/>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95A4A" w:rsidRPr="00BD7C18" w:rsidRDefault="00E95A4A" w:rsidP="00D14F78">
      <w:pPr>
        <w:numPr>
          <w:ilvl w:val="0"/>
          <w:numId w:val="7"/>
        </w:numPr>
        <w:tabs>
          <w:tab w:val="left" w:pos="103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95A4A" w:rsidRPr="00BD7C18" w:rsidRDefault="00E95A4A" w:rsidP="00D14F78">
      <w:pPr>
        <w:numPr>
          <w:ilvl w:val="0"/>
          <w:numId w:val="7"/>
        </w:numPr>
        <w:tabs>
          <w:tab w:val="left" w:pos="1029"/>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w:t>
      </w:r>
    </w:p>
    <w:p w:rsidR="00E95A4A" w:rsidRPr="00BD7C18" w:rsidRDefault="00E95A4A" w:rsidP="00D14F78">
      <w:pPr>
        <w:numPr>
          <w:ilvl w:val="0"/>
          <w:numId w:val="7"/>
        </w:numPr>
        <w:tabs>
          <w:tab w:val="left" w:pos="103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комплексы упражнений лечебной физической культуры с учетом имеющихся индивидуальных отклонений в показателях здоровья;</w:t>
      </w:r>
    </w:p>
    <w:p w:rsidR="00E95A4A" w:rsidRPr="00BD7C18" w:rsidRDefault="00E95A4A" w:rsidP="00D14F78">
      <w:pPr>
        <w:numPr>
          <w:ilvl w:val="0"/>
          <w:numId w:val="7"/>
        </w:numPr>
        <w:tabs>
          <w:tab w:val="left" w:pos="1029"/>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преодолевать естественные и искусственные препятствия с помощью разнообразных способов лазания, прыжков и бега;</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18"/>
        </w:tabs>
        <w:spacing w:after="0"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осуществлять судейство по одному из осваиваемых видов спорта;</w:t>
      </w:r>
    </w:p>
    <w:p w:rsidR="00E95A4A" w:rsidRPr="00BD7C18" w:rsidRDefault="00E95A4A" w:rsidP="00D14F78">
      <w:pPr>
        <w:numPr>
          <w:ilvl w:val="0"/>
          <w:numId w:val="7"/>
        </w:numPr>
        <w:tabs>
          <w:tab w:val="left" w:pos="1009"/>
        </w:tabs>
        <w:spacing w:after="0" w:line="274"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тестовые нормативы Всероссийского физкультурно-спортивного комплекса «Готов к труду и обороне»;</w:t>
      </w:r>
    </w:p>
    <w:p w:rsidR="00E95A4A" w:rsidRPr="00BD7C18" w:rsidRDefault="00E95A4A" w:rsidP="00D14F78">
      <w:pPr>
        <w:numPr>
          <w:ilvl w:val="0"/>
          <w:numId w:val="7"/>
        </w:numPr>
        <w:tabs>
          <w:tab w:val="left" w:pos="1018"/>
        </w:tabs>
        <w:spacing w:after="0"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технико-тактические действия национальных видов спорта.</w:t>
      </w:r>
    </w:p>
    <w:p w:rsidR="00E95A4A" w:rsidRPr="00BD7C18" w:rsidRDefault="00A23794" w:rsidP="00E95A4A">
      <w:pPr>
        <w:spacing w:after="0" w:line="274" w:lineRule="exact"/>
        <w:ind w:left="720" w:right="2240" w:firstLine="1920"/>
        <w:outlineLvl w:val="1"/>
        <w:rPr>
          <w:rFonts w:ascii="Times New Roman" w:eastAsia="Times New Roman" w:hAnsi="Times New Roman" w:cs="Times New Roman"/>
          <w:b/>
          <w:bCs/>
          <w:color w:val="000000"/>
          <w:spacing w:val="4"/>
          <w:sz w:val="24"/>
          <w:szCs w:val="24"/>
          <w:lang w:eastAsia="ru-RU"/>
        </w:rPr>
      </w:pPr>
      <w:bookmarkStart w:id="265" w:name="bookmark268"/>
      <w:r w:rsidRPr="00BD7C18">
        <w:rPr>
          <w:rFonts w:ascii="Times New Roman" w:eastAsia="Times New Roman" w:hAnsi="Times New Roman" w:cs="Times New Roman"/>
          <w:b/>
          <w:bCs/>
          <w:color w:val="000000"/>
          <w:spacing w:val="3"/>
          <w:sz w:val="24"/>
          <w:szCs w:val="24"/>
          <w:lang w:eastAsia="ru-RU"/>
        </w:rPr>
        <w:t>1.2.5.18</w:t>
      </w:r>
      <w:r w:rsidR="00E95A4A" w:rsidRPr="00BD7C18">
        <w:rPr>
          <w:rFonts w:ascii="Times New Roman" w:eastAsia="Times New Roman" w:hAnsi="Times New Roman" w:cs="Times New Roman"/>
          <w:b/>
          <w:bCs/>
          <w:color w:val="000000"/>
          <w:spacing w:val="3"/>
          <w:sz w:val="24"/>
          <w:szCs w:val="24"/>
          <w:lang w:eastAsia="ru-RU"/>
        </w:rPr>
        <w:t>. Основы безопасности жизнедеятельности Выпускник научится:</w:t>
      </w:r>
      <w:bookmarkEnd w:id="265"/>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и характеризовать условия экологической безопасности;</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использовать знания о предельно допустимых концентрациях вредных веществ в атмосфере, воде и почве;</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знания о способах контроля качества окружающей среды и продуктов питания с использованием бытовых приборов;</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95A4A" w:rsidRPr="00BD7C18" w:rsidRDefault="00E95A4A" w:rsidP="00D14F78">
      <w:pPr>
        <w:numPr>
          <w:ilvl w:val="0"/>
          <w:numId w:val="7"/>
        </w:numPr>
        <w:tabs>
          <w:tab w:val="left" w:pos="1014"/>
        </w:tabs>
        <w:spacing w:after="0" w:line="28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использовать бытовые приборы контроля качества окружающей среды и продуктов питания;</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использовать бытовые приборы;</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использовать средства бытовой химии;</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использовать средства коммуникации;</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и характеризовать опасные ситуации криминогенного характера;</w:t>
      </w:r>
    </w:p>
    <w:p w:rsidR="00E95A4A" w:rsidRPr="00BD7C18" w:rsidRDefault="00E95A4A" w:rsidP="00D14F78">
      <w:pPr>
        <w:numPr>
          <w:ilvl w:val="0"/>
          <w:numId w:val="7"/>
        </w:numPr>
        <w:tabs>
          <w:tab w:val="left" w:pos="1023"/>
        </w:tabs>
        <w:spacing w:after="0" w:line="28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предвидеть причины возникновения возможных опасных ситуаций криминогенного характера;</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вести и применять способы самозащиты в криминогенной ситуации на улице;</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вести и применять способы самозащиты в криминогенной ситуации в подъезде;</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вести и применять способы самозащиты в криминогенной ситуации в лифте;</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вести и применять способы самозащиты в криминогенной ситуации в квартире;</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вести и применять способы самозащиты при карманной краже;</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вести и применять способы самозащиты при попытке мошенничества;</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адекватно оценивать ситуацию дорожного движения;</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адекватно оценивать ситуацию и безопасно действовать при пожаре;</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использовать средства индивидуальной защиты при пожаре;</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применять первичные средства пожаротушения;</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соблюдать правила безопасности дорожного движения пешехода;</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соблюдать правила безопасности дорожного движения велосипедиста;</w:t>
      </w:r>
    </w:p>
    <w:p w:rsidR="00E95A4A" w:rsidRPr="00BD7C18" w:rsidRDefault="00E95A4A" w:rsidP="00D14F78">
      <w:pPr>
        <w:numPr>
          <w:ilvl w:val="0"/>
          <w:numId w:val="7"/>
        </w:numPr>
        <w:tabs>
          <w:tab w:val="left" w:pos="1014"/>
        </w:tabs>
        <w:spacing w:after="0" w:line="28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соблюдать правила безопасности дорожного движения пассажира транспортного средства;</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и характеризовать причины и последствия опасных ситуаций на воде;</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адекватно оценивать ситуацию и безопасно вести у воды и на воде;</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средства и способы само- и взаимопомощи на воде;</w:t>
      </w:r>
    </w:p>
    <w:p w:rsidR="00E95A4A" w:rsidRPr="00BD7C18" w:rsidRDefault="00E95A4A" w:rsidP="00D14F78">
      <w:pPr>
        <w:numPr>
          <w:ilvl w:val="0"/>
          <w:numId w:val="7"/>
        </w:numPr>
        <w:tabs>
          <w:tab w:val="left" w:pos="1023"/>
        </w:tabs>
        <w:spacing w:after="0" w:line="28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и характеризовать причины и последствия опасных ситуаций в туристических походах;</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готовиться к туристическим походам;</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адекватно оценивать ситуацию и безопасно вести в туристических походах;</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адекватно оценивать ситуацию и ориентироваться на местности;</w:t>
      </w:r>
    </w:p>
    <w:p w:rsidR="00E95A4A" w:rsidRPr="00BD7C18" w:rsidRDefault="00E95A4A" w:rsidP="00D14F78">
      <w:pPr>
        <w:numPr>
          <w:ilvl w:val="0"/>
          <w:numId w:val="7"/>
        </w:numPr>
        <w:tabs>
          <w:tab w:val="left" w:pos="1018"/>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добывать и поддерживать огонь в автономных условиях;</w:t>
      </w:r>
    </w:p>
    <w:p w:rsidR="00E95A4A" w:rsidRPr="00BD7C18" w:rsidRDefault="00E95A4A" w:rsidP="00D14F78">
      <w:pPr>
        <w:numPr>
          <w:ilvl w:val="0"/>
          <w:numId w:val="7"/>
        </w:numPr>
        <w:tabs>
          <w:tab w:val="left" w:pos="1018"/>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добывать и очищать воду в автономных условиях;</w:t>
      </w:r>
    </w:p>
    <w:p w:rsidR="00E95A4A" w:rsidRPr="00BD7C18" w:rsidRDefault="00E95A4A" w:rsidP="00D14F78">
      <w:pPr>
        <w:numPr>
          <w:ilvl w:val="0"/>
          <w:numId w:val="7"/>
        </w:numPr>
        <w:tabs>
          <w:tab w:val="left" w:pos="1014"/>
        </w:tabs>
        <w:spacing w:after="0" w:line="28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добывать и готовить пищу в автономных условиях; сооружать (обустраивать) временное жилище в автономных условиях;</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подавать сигналы бедствия и отвечать на них;</w:t>
      </w:r>
    </w:p>
    <w:p w:rsidR="00E95A4A" w:rsidRPr="00BD7C18" w:rsidRDefault="00E95A4A" w:rsidP="00D14F78">
      <w:pPr>
        <w:numPr>
          <w:ilvl w:val="0"/>
          <w:numId w:val="7"/>
        </w:numPr>
        <w:tabs>
          <w:tab w:val="left" w:pos="1009"/>
        </w:tabs>
        <w:spacing w:after="0" w:line="28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причины и последствия чрезвычайных ситуаций природного характера для личности, общества и государства;</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99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предвидеть опасности и правильно действовать в случае чрезвычайных ситуаций природного характера;</w:t>
      </w:r>
    </w:p>
    <w:p w:rsidR="00E95A4A" w:rsidRPr="00BD7C18" w:rsidRDefault="00E95A4A" w:rsidP="00D14F78">
      <w:pPr>
        <w:numPr>
          <w:ilvl w:val="0"/>
          <w:numId w:val="7"/>
        </w:numPr>
        <w:tabs>
          <w:tab w:val="left" w:pos="99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мероприятия по защите населения от чрезвычайных ситуаций природного характера;</w:t>
      </w:r>
    </w:p>
    <w:p w:rsidR="00E95A4A" w:rsidRPr="00BD7C18" w:rsidRDefault="00E95A4A" w:rsidP="00D14F78">
      <w:pPr>
        <w:numPr>
          <w:ilvl w:val="0"/>
          <w:numId w:val="7"/>
        </w:numPr>
        <w:tabs>
          <w:tab w:val="left" w:pos="100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использовать средства индивидуальной защиты;</w:t>
      </w:r>
    </w:p>
    <w:p w:rsidR="00E95A4A" w:rsidRPr="00BD7C18" w:rsidRDefault="00E95A4A" w:rsidP="00D14F78">
      <w:pPr>
        <w:numPr>
          <w:ilvl w:val="0"/>
          <w:numId w:val="7"/>
        </w:numPr>
        <w:tabs>
          <w:tab w:val="left" w:pos="98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причины и последствия чрезвычайных ситуаций техногенного характера для личности, общества и государства;</w:t>
      </w:r>
    </w:p>
    <w:p w:rsidR="00E95A4A" w:rsidRPr="00BD7C18" w:rsidRDefault="00E95A4A" w:rsidP="00D14F78">
      <w:pPr>
        <w:numPr>
          <w:ilvl w:val="0"/>
          <w:numId w:val="7"/>
        </w:numPr>
        <w:tabs>
          <w:tab w:val="left" w:pos="100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предвидеть опасности и правильно действовать в чрезвычайных ситуациях техногенного характера;</w:t>
      </w:r>
    </w:p>
    <w:p w:rsidR="00E95A4A" w:rsidRPr="00BD7C18" w:rsidRDefault="00E95A4A" w:rsidP="00D14F78">
      <w:pPr>
        <w:numPr>
          <w:ilvl w:val="0"/>
          <w:numId w:val="7"/>
        </w:numPr>
        <w:tabs>
          <w:tab w:val="left" w:pos="100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мероприятия по защите населения от чрезвычайных ситуаций техногенного характера;</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действовать по сигналу «Внимание всем!»;</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использовать средства индивидуальной и коллективной защиты;</w:t>
      </w:r>
    </w:p>
    <w:p w:rsidR="00E95A4A" w:rsidRPr="00BD7C18" w:rsidRDefault="00E95A4A" w:rsidP="00D14F78">
      <w:pPr>
        <w:numPr>
          <w:ilvl w:val="0"/>
          <w:numId w:val="7"/>
        </w:numPr>
        <w:tabs>
          <w:tab w:val="left" w:pos="1003"/>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комплектовать минимально необходимый набор вещей (документов, продуктов) в случае эвакуации;</w:t>
      </w:r>
    </w:p>
    <w:p w:rsidR="00E95A4A" w:rsidRPr="00BD7C18" w:rsidRDefault="00E95A4A" w:rsidP="00D14F78">
      <w:pPr>
        <w:numPr>
          <w:ilvl w:val="0"/>
          <w:numId w:val="7"/>
        </w:numPr>
        <w:tabs>
          <w:tab w:val="left" w:pos="994"/>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95A4A" w:rsidRPr="00BD7C18" w:rsidRDefault="00E95A4A" w:rsidP="00D14F78">
      <w:pPr>
        <w:numPr>
          <w:ilvl w:val="0"/>
          <w:numId w:val="7"/>
        </w:numPr>
        <w:tabs>
          <w:tab w:val="left" w:pos="994"/>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мероприятия по защите населения от терроризма, экстремизма, наркотизма;</w:t>
      </w:r>
    </w:p>
    <w:p w:rsidR="00E95A4A" w:rsidRPr="00BD7C18" w:rsidRDefault="00E95A4A" w:rsidP="00D14F78">
      <w:pPr>
        <w:numPr>
          <w:ilvl w:val="0"/>
          <w:numId w:val="7"/>
        </w:numPr>
        <w:tabs>
          <w:tab w:val="left" w:pos="994"/>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95A4A" w:rsidRPr="00BD7C18" w:rsidRDefault="00E95A4A" w:rsidP="00D14F78">
      <w:pPr>
        <w:numPr>
          <w:ilvl w:val="0"/>
          <w:numId w:val="7"/>
        </w:numPr>
        <w:tabs>
          <w:tab w:val="left" w:pos="1003"/>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95A4A" w:rsidRPr="00BD7C18" w:rsidRDefault="00E95A4A" w:rsidP="00D14F78">
      <w:pPr>
        <w:numPr>
          <w:ilvl w:val="0"/>
          <w:numId w:val="7"/>
        </w:numPr>
        <w:tabs>
          <w:tab w:val="left" w:pos="998"/>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и характеризовать опасные ситуации в местах большого скопления</w:t>
      </w:r>
    </w:p>
    <w:p w:rsidR="00E95A4A" w:rsidRPr="00BD7C18" w:rsidRDefault="00E95A4A" w:rsidP="00E95A4A">
      <w:pPr>
        <w:spacing w:after="0" w:line="288"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людей;</w:t>
      </w:r>
    </w:p>
    <w:p w:rsidR="00E95A4A" w:rsidRPr="00BD7C18" w:rsidRDefault="00E95A4A" w:rsidP="00D14F78">
      <w:pPr>
        <w:numPr>
          <w:ilvl w:val="0"/>
          <w:numId w:val="7"/>
        </w:numPr>
        <w:tabs>
          <w:tab w:val="left" w:pos="994"/>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предвидеть причины возникновения возможных опасных ситуаций в местах большого скопления людей;</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адекватно оценивать ситуацию и безопасно действовать в местах массового скопления</w:t>
      </w:r>
    </w:p>
    <w:p w:rsidR="00E95A4A" w:rsidRPr="00BD7C18" w:rsidRDefault="00E95A4A" w:rsidP="00E95A4A">
      <w:pPr>
        <w:spacing w:after="0" w:line="288"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людей;</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оповещать (вызывать) экстренные службы при чрезвычайной ситуации;</w:t>
      </w:r>
    </w:p>
    <w:p w:rsidR="00E95A4A" w:rsidRPr="00BD7C18" w:rsidRDefault="00E95A4A" w:rsidP="00D14F78">
      <w:pPr>
        <w:numPr>
          <w:ilvl w:val="0"/>
          <w:numId w:val="7"/>
        </w:numPr>
        <w:tabs>
          <w:tab w:val="left" w:pos="989"/>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безопасный и здоровый образ жизни, его составляющие и значение для личности, общества и государства;</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мероприятия и факторы, укрепляющие и разрушающие здоровье;</w:t>
      </w:r>
    </w:p>
    <w:p w:rsidR="00E95A4A" w:rsidRPr="00BD7C18" w:rsidRDefault="00E95A4A" w:rsidP="00D14F78">
      <w:pPr>
        <w:numPr>
          <w:ilvl w:val="0"/>
          <w:numId w:val="7"/>
        </w:numPr>
        <w:tabs>
          <w:tab w:val="left" w:pos="1003"/>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планировать профилактические мероприятия по сохранению и укреплению своего здоровья;</w:t>
      </w:r>
    </w:p>
    <w:p w:rsidR="00E95A4A" w:rsidRPr="00BD7C18" w:rsidRDefault="00E95A4A" w:rsidP="00D14F78">
      <w:pPr>
        <w:numPr>
          <w:ilvl w:val="0"/>
          <w:numId w:val="7"/>
        </w:numPr>
        <w:tabs>
          <w:tab w:val="left" w:pos="1003"/>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адекватно оценивать нагрузку и профилактические занятия по укреплению здоровья;планировать распорядок дня с учетом нагрузок;</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выявлять мероприятия и факторы, потенциально опасные для здоровья;</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использовать ресурсы интернета;</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состояние своего здоровья;</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состояния оказания неотложной помощи;</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алгоритм действий по оказанию первой помощи;</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средства оказания первой помощи;</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оказывать первую помощь при наружном и внутреннем кровотечении;</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извлекать инородное тело из верхних дыхательных путей;</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оказывать первую помощь при ушибах;</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оказывать первую помощь при растяжениях;</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оказывать первую помощь при вывихах;</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оказывать первую помощь при переломах;</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оказывать первую помощь при ожогах;</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оказывать первую помощь при отморожениях и общем переохлаждении;</w:t>
      </w:r>
    </w:p>
    <w:p w:rsidR="00E95A4A" w:rsidRPr="00BD7C18" w:rsidRDefault="00E95A4A" w:rsidP="00D14F78">
      <w:pPr>
        <w:numPr>
          <w:ilvl w:val="0"/>
          <w:numId w:val="7"/>
        </w:numPr>
        <w:tabs>
          <w:tab w:val="left" w:pos="104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оказывать первую помощь при отравлениях;</w:t>
      </w:r>
    </w:p>
    <w:p w:rsidR="00E95A4A" w:rsidRPr="00BD7C18" w:rsidRDefault="00E95A4A" w:rsidP="00D14F78">
      <w:pPr>
        <w:numPr>
          <w:ilvl w:val="0"/>
          <w:numId w:val="7"/>
        </w:numPr>
        <w:tabs>
          <w:tab w:val="left" w:pos="104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оказывать первую помощь при тепловом (солнечном) ударе;</w:t>
      </w:r>
    </w:p>
    <w:p w:rsidR="00E95A4A" w:rsidRPr="00BD7C18" w:rsidRDefault="00E95A4A" w:rsidP="00D14F78">
      <w:pPr>
        <w:numPr>
          <w:ilvl w:val="0"/>
          <w:numId w:val="7"/>
        </w:numPr>
        <w:tabs>
          <w:tab w:val="left" w:pos="104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оказывать первую помощь при укусе насекомых и змей.</w:t>
      </w:r>
    </w:p>
    <w:p w:rsidR="00E95A4A" w:rsidRPr="00BD7C18" w:rsidRDefault="00E95A4A" w:rsidP="00E95A4A">
      <w:pPr>
        <w:spacing w:after="18" w:line="210" w:lineRule="exact"/>
        <w:ind w:left="40" w:firstLine="720"/>
        <w:jc w:val="both"/>
        <w:outlineLvl w:val="1"/>
        <w:rPr>
          <w:rFonts w:ascii="Times New Roman" w:eastAsia="Times New Roman" w:hAnsi="Times New Roman" w:cs="Times New Roman"/>
          <w:b/>
          <w:bCs/>
          <w:color w:val="000000"/>
          <w:spacing w:val="4"/>
          <w:sz w:val="24"/>
          <w:szCs w:val="24"/>
          <w:lang w:eastAsia="ru-RU"/>
        </w:rPr>
      </w:pPr>
      <w:bookmarkStart w:id="266" w:name="bookmark269"/>
      <w:r w:rsidRPr="00BD7C18">
        <w:rPr>
          <w:rFonts w:ascii="Times New Roman" w:eastAsia="Times New Roman" w:hAnsi="Times New Roman" w:cs="Times New Roman"/>
          <w:b/>
          <w:bCs/>
          <w:color w:val="000000"/>
          <w:spacing w:val="3"/>
          <w:sz w:val="24"/>
          <w:szCs w:val="24"/>
          <w:lang w:eastAsia="ru-RU"/>
        </w:rPr>
        <w:t>Выпускник получит возможность научиться:</w:t>
      </w:r>
      <w:bookmarkEnd w:id="266"/>
    </w:p>
    <w:p w:rsidR="00E95A4A" w:rsidRPr="00BD7C18" w:rsidRDefault="00E95A4A" w:rsidP="00D14F78">
      <w:pPr>
        <w:numPr>
          <w:ilvl w:val="0"/>
          <w:numId w:val="7"/>
        </w:numPr>
        <w:tabs>
          <w:tab w:val="left" w:pos="1043"/>
        </w:tabs>
        <w:spacing w:after="0"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безопасно использовать средства индивидуальной защиты велосипедиста;</w:t>
      </w:r>
    </w:p>
    <w:p w:rsidR="00E95A4A" w:rsidRPr="00BD7C18" w:rsidRDefault="00E95A4A" w:rsidP="00D14F78">
      <w:pPr>
        <w:numPr>
          <w:ilvl w:val="0"/>
          <w:numId w:val="7"/>
        </w:numPr>
        <w:tabs>
          <w:tab w:val="left" w:pos="1038"/>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классифицировать и характеризовать причины и последствия опасных ситуаций в туристических поездках;</w:t>
      </w:r>
    </w:p>
    <w:p w:rsidR="00E95A4A" w:rsidRPr="00BD7C18" w:rsidRDefault="00E95A4A" w:rsidP="00D14F78">
      <w:pPr>
        <w:numPr>
          <w:ilvl w:val="0"/>
          <w:numId w:val="7"/>
        </w:numPr>
        <w:tabs>
          <w:tab w:val="left" w:pos="1034"/>
        </w:tabs>
        <w:spacing w:after="18"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готовиться к туристическим поездкам;</w:t>
      </w:r>
    </w:p>
    <w:p w:rsidR="00E95A4A" w:rsidRPr="00BD7C18" w:rsidRDefault="00E95A4A" w:rsidP="00D14F78">
      <w:pPr>
        <w:numPr>
          <w:ilvl w:val="0"/>
          <w:numId w:val="7"/>
        </w:numPr>
        <w:tabs>
          <w:tab w:val="left" w:pos="1034"/>
        </w:tabs>
        <w:spacing w:after="0"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lastRenderedPageBreak/>
        <w:t>адекватно оценивать ситуацию и безопасно вести в туристических поездках;</w:t>
      </w:r>
    </w:p>
    <w:p w:rsidR="00E95A4A" w:rsidRPr="00BD7C18" w:rsidRDefault="00E95A4A" w:rsidP="00D14F78">
      <w:pPr>
        <w:numPr>
          <w:ilvl w:val="0"/>
          <w:numId w:val="7"/>
        </w:numPr>
        <w:tabs>
          <w:tab w:val="left" w:pos="103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анализировать последствия возможных опасных ситуаций в местах большого скопления</w:t>
      </w:r>
    </w:p>
    <w:p w:rsidR="00E95A4A" w:rsidRPr="00BD7C18" w:rsidRDefault="00E95A4A" w:rsidP="00E95A4A">
      <w:pPr>
        <w:spacing w:after="0" w:line="283" w:lineRule="exact"/>
        <w:ind w:left="4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людей;</w:t>
      </w:r>
    </w:p>
    <w:p w:rsidR="00E95A4A" w:rsidRPr="00BD7C18" w:rsidRDefault="00E95A4A" w:rsidP="00D14F78">
      <w:pPr>
        <w:numPr>
          <w:ilvl w:val="0"/>
          <w:numId w:val="7"/>
        </w:numPr>
        <w:tabs>
          <w:tab w:val="left" w:pos="103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анализировать последствия возможных опасных ситуаций криминогенного характера;</w:t>
      </w:r>
    </w:p>
    <w:p w:rsidR="00E95A4A" w:rsidRPr="00BD7C18" w:rsidRDefault="00E95A4A" w:rsidP="00D14F78">
      <w:pPr>
        <w:numPr>
          <w:ilvl w:val="0"/>
          <w:numId w:val="7"/>
        </w:numPr>
        <w:tabs>
          <w:tab w:val="left" w:pos="1043"/>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безопасно вести и применять права покупателя;</w:t>
      </w:r>
    </w:p>
    <w:p w:rsidR="00E95A4A" w:rsidRPr="00BD7C18" w:rsidRDefault="00E95A4A" w:rsidP="00D14F78">
      <w:pPr>
        <w:numPr>
          <w:ilvl w:val="0"/>
          <w:numId w:val="7"/>
        </w:numPr>
        <w:tabs>
          <w:tab w:val="left" w:pos="103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анализировать последствия проявления терроризма, экстремизма, нарко</w:t>
      </w:r>
      <w:r w:rsidR="00D82B21" w:rsidRPr="00BD7C18">
        <w:rPr>
          <w:rFonts w:ascii="Times New Roman" w:eastAsia="Times New Roman" w:hAnsi="Times New Roman" w:cs="Times New Roman"/>
          <w:i/>
          <w:iCs/>
          <w:color w:val="000000"/>
          <w:spacing w:val="-2"/>
          <w:sz w:val="24"/>
          <w:szCs w:val="24"/>
          <w:lang w:eastAsia="ru-RU"/>
        </w:rPr>
        <w:t>зависимости</w:t>
      </w:r>
      <w:r w:rsidRPr="00BD7C18">
        <w:rPr>
          <w:rFonts w:ascii="Times New Roman" w:eastAsia="Times New Roman" w:hAnsi="Times New Roman" w:cs="Times New Roman"/>
          <w:i/>
          <w:iCs/>
          <w:color w:val="000000"/>
          <w:spacing w:val="-2"/>
          <w:sz w:val="24"/>
          <w:szCs w:val="24"/>
          <w:lang w:eastAsia="ru-RU"/>
        </w:rPr>
        <w:t>;</w:t>
      </w:r>
    </w:p>
    <w:p w:rsidR="00E95A4A" w:rsidRPr="00BD7C18" w:rsidRDefault="00E95A4A" w:rsidP="00D14F78">
      <w:pPr>
        <w:numPr>
          <w:ilvl w:val="0"/>
          <w:numId w:val="7"/>
        </w:numPr>
        <w:tabs>
          <w:tab w:val="left" w:pos="103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w:t>
      </w:r>
    </w:p>
    <w:p w:rsidR="00E95A4A" w:rsidRPr="00BD7C18" w:rsidRDefault="00E95A4A" w:rsidP="00D14F78">
      <w:pPr>
        <w:numPr>
          <w:ilvl w:val="0"/>
          <w:numId w:val="7"/>
        </w:numPr>
        <w:tabs>
          <w:tab w:val="left" w:pos="1019"/>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характеризовать роль семьи в жизни личности и общества и ее влияние на здоровье человека;</w:t>
      </w:r>
    </w:p>
    <w:p w:rsidR="00E95A4A" w:rsidRPr="00BD7C18" w:rsidRDefault="00E95A4A" w:rsidP="00D14F78">
      <w:pPr>
        <w:numPr>
          <w:ilvl w:val="0"/>
          <w:numId w:val="7"/>
        </w:numPr>
        <w:tabs>
          <w:tab w:val="left" w:pos="1067"/>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E95A4A" w:rsidRPr="00BD7C18" w:rsidRDefault="00E95A4A" w:rsidP="00D14F78">
      <w:pPr>
        <w:numPr>
          <w:ilvl w:val="0"/>
          <w:numId w:val="7"/>
        </w:numPr>
        <w:tabs>
          <w:tab w:val="left" w:pos="1034"/>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95A4A" w:rsidRPr="00BD7C18" w:rsidRDefault="00E95A4A" w:rsidP="00D14F78">
      <w:pPr>
        <w:numPr>
          <w:ilvl w:val="0"/>
          <w:numId w:val="7"/>
        </w:numPr>
        <w:tabs>
          <w:tab w:val="left" w:pos="1038"/>
        </w:tabs>
        <w:spacing w:after="0" w:line="29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классифицировать основные правовые аспекты оказания первой помощи;</w:t>
      </w:r>
    </w:p>
    <w:p w:rsidR="00E95A4A" w:rsidRPr="00BD7C18" w:rsidRDefault="00E95A4A" w:rsidP="00D14F78">
      <w:pPr>
        <w:numPr>
          <w:ilvl w:val="0"/>
          <w:numId w:val="7"/>
        </w:numPr>
        <w:tabs>
          <w:tab w:val="left" w:pos="1038"/>
        </w:tabs>
        <w:spacing w:after="0" w:line="29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оказывать первую помощь при не инфекционных заболеваниях;</w:t>
      </w:r>
    </w:p>
    <w:p w:rsidR="00E95A4A" w:rsidRPr="00BD7C18" w:rsidRDefault="00E95A4A" w:rsidP="00D14F78">
      <w:pPr>
        <w:numPr>
          <w:ilvl w:val="0"/>
          <w:numId w:val="7"/>
        </w:numPr>
        <w:tabs>
          <w:tab w:val="left" w:pos="1038"/>
        </w:tabs>
        <w:spacing w:after="0" w:line="29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оказывать первую помощь при инфекционных заболеваниях;</w:t>
      </w:r>
    </w:p>
    <w:p w:rsidR="00E95A4A" w:rsidRPr="00BD7C18" w:rsidRDefault="00E95A4A" w:rsidP="00D14F78">
      <w:pPr>
        <w:numPr>
          <w:ilvl w:val="0"/>
          <w:numId w:val="7"/>
        </w:numPr>
        <w:tabs>
          <w:tab w:val="left" w:pos="1038"/>
        </w:tabs>
        <w:spacing w:after="0" w:line="29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оказывать первую помощь при остановке сердечной деятельности;</w:t>
      </w:r>
    </w:p>
    <w:p w:rsidR="00E95A4A" w:rsidRPr="00BD7C18" w:rsidRDefault="00E95A4A" w:rsidP="00D14F78">
      <w:pPr>
        <w:numPr>
          <w:ilvl w:val="0"/>
          <w:numId w:val="7"/>
        </w:numPr>
        <w:tabs>
          <w:tab w:val="left" w:pos="1038"/>
        </w:tabs>
        <w:spacing w:after="0" w:line="29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оказывать первую помощь при коме;</w:t>
      </w:r>
    </w:p>
    <w:p w:rsidR="00E95A4A" w:rsidRPr="00BD7C18" w:rsidRDefault="00E95A4A" w:rsidP="00D14F78">
      <w:pPr>
        <w:numPr>
          <w:ilvl w:val="0"/>
          <w:numId w:val="7"/>
        </w:numPr>
        <w:tabs>
          <w:tab w:val="left" w:pos="1038"/>
        </w:tabs>
        <w:spacing w:after="0" w:line="29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оказывать первую помощь при поражении электрическим током;</w:t>
      </w:r>
    </w:p>
    <w:p w:rsidR="00E95A4A" w:rsidRPr="00BD7C18" w:rsidRDefault="00E95A4A" w:rsidP="00D14F78">
      <w:pPr>
        <w:numPr>
          <w:ilvl w:val="0"/>
          <w:numId w:val="7"/>
        </w:numPr>
        <w:tabs>
          <w:tab w:val="left" w:pos="1038"/>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E95A4A" w:rsidRPr="00BD7C18" w:rsidRDefault="00E95A4A" w:rsidP="00D14F78">
      <w:pPr>
        <w:numPr>
          <w:ilvl w:val="0"/>
          <w:numId w:val="7"/>
        </w:numPr>
        <w:tabs>
          <w:tab w:val="left" w:pos="1010"/>
        </w:tabs>
        <w:spacing w:after="0"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усваивать приемы действий в различных опасных и чрезвычайных ситуациях;</w:t>
      </w:r>
    </w:p>
    <w:p w:rsidR="00E95A4A" w:rsidRPr="00BD7C18" w:rsidRDefault="00E95A4A" w:rsidP="00D14F78">
      <w:pPr>
        <w:numPr>
          <w:ilvl w:val="0"/>
          <w:numId w:val="7"/>
        </w:numPr>
        <w:tabs>
          <w:tab w:val="left" w:pos="1034"/>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E95A4A" w:rsidRPr="00BD7C18" w:rsidRDefault="00E95A4A" w:rsidP="00D14F78">
      <w:pPr>
        <w:numPr>
          <w:ilvl w:val="0"/>
          <w:numId w:val="7"/>
        </w:numPr>
        <w:tabs>
          <w:tab w:val="left" w:pos="1024"/>
        </w:tabs>
        <w:spacing w:after="233"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творчески решать моделируемые ситуации и практические задачи в области безопасности жизнедеятельности.</w:t>
      </w:r>
    </w:p>
    <w:p w:rsidR="0040515D" w:rsidRPr="00BD7C18" w:rsidRDefault="0040515D" w:rsidP="00E95A4A">
      <w:pPr>
        <w:spacing w:after="0"/>
        <w:rPr>
          <w:rFonts w:ascii="Times New Roman" w:eastAsia="Times New Roman" w:hAnsi="Times New Roman" w:cs="Times New Roman"/>
          <w:sz w:val="24"/>
          <w:szCs w:val="24"/>
          <w:lang w:eastAsia="ru-RU"/>
        </w:rPr>
      </w:pPr>
      <w:bookmarkStart w:id="267" w:name="bookmark270"/>
    </w:p>
    <w:p w:rsidR="00E95A4A" w:rsidRPr="00BD7C18" w:rsidRDefault="00E95A4A" w:rsidP="00E95A4A">
      <w:pPr>
        <w:spacing w:after="0" w:line="283" w:lineRule="exact"/>
        <w:ind w:right="540"/>
        <w:jc w:val="center"/>
        <w:outlineLvl w:val="1"/>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1.3. Система оценки достижения планируемых результатов освоения основной образовательной программы основного общего образования</w:t>
      </w:r>
      <w:bookmarkEnd w:id="267"/>
    </w:p>
    <w:p w:rsidR="00E95A4A" w:rsidRPr="00BD7C18" w:rsidRDefault="00E95A4A" w:rsidP="00E95A4A">
      <w:pPr>
        <w:spacing w:after="0" w:line="274" w:lineRule="exact"/>
        <w:ind w:right="540"/>
        <w:jc w:val="center"/>
        <w:outlineLvl w:val="1"/>
        <w:rPr>
          <w:rFonts w:ascii="Times New Roman" w:eastAsia="Times New Roman" w:hAnsi="Times New Roman" w:cs="Times New Roman"/>
          <w:b/>
          <w:bCs/>
          <w:color w:val="000000"/>
          <w:spacing w:val="4"/>
          <w:sz w:val="24"/>
          <w:szCs w:val="24"/>
          <w:lang w:eastAsia="ru-RU"/>
        </w:rPr>
      </w:pPr>
      <w:bookmarkStart w:id="268" w:name="bookmark271"/>
      <w:r w:rsidRPr="00BD7C18">
        <w:rPr>
          <w:rFonts w:ascii="Times New Roman" w:eastAsia="Times New Roman" w:hAnsi="Times New Roman" w:cs="Times New Roman"/>
          <w:b/>
          <w:bCs/>
          <w:color w:val="000000"/>
          <w:spacing w:val="3"/>
          <w:sz w:val="24"/>
          <w:szCs w:val="24"/>
          <w:lang w:eastAsia="ru-RU"/>
        </w:rPr>
        <w:t>1.3.1. Общие положения</w:t>
      </w:r>
      <w:bookmarkEnd w:id="268"/>
    </w:p>
    <w:p w:rsidR="00E95A4A" w:rsidRPr="00BD7C18" w:rsidRDefault="00E95A4A" w:rsidP="00E95A4A">
      <w:pPr>
        <w:spacing w:after="0" w:line="274" w:lineRule="exact"/>
        <w:ind w:left="40" w:right="20" w:firstLine="46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w:t>
      </w:r>
    </w:p>
    <w:p w:rsidR="00E95A4A" w:rsidRPr="00BD7C18" w:rsidRDefault="00E95A4A" w:rsidP="00E95A4A">
      <w:pPr>
        <w:spacing w:after="0" w:line="274" w:lineRule="exact"/>
        <w:ind w:left="4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Основными</w:t>
      </w:r>
      <w:r w:rsidRPr="00BD7C18">
        <w:rPr>
          <w:rFonts w:ascii="Times New Roman" w:eastAsia="Times New Roman" w:hAnsi="Times New Roman" w:cs="Times New Roman"/>
          <w:b/>
          <w:bCs/>
          <w:color w:val="000000"/>
          <w:spacing w:val="3"/>
          <w:sz w:val="24"/>
          <w:szCs w:val="24"/>
          <w:lang w:eastAsia="ru-RU"/>
        </w:rPr>
        <w:t xml:space="preserve"> направлениями и целями</w:t>
      </w:r>
      <w:r w:rsidRPr="00BD7C18">
        <w:rPr>
          <w:rFonts w:ascii="Times New Roman" w:eastAsia="Times New Roman" w:hAnsi="Times New Roman" w:cs="Times New Roman"/>
          <w:color w:val="000000"/>
          <w:spacing w:val="3"/>
          <w:sz w:val="24"/>
          <w:szCs w:val="24"/>
          <w:lang w:eastAsia="ru-RU"/>
        </w:rPr>
        <w:t xml:space="preserve"> оценочной деятельности в образовательной организации в соответствии с требованиями ФГОС ООО являются:</w:t>
      </w:r>
    </w:p>
    <w:p w:rsidR="00E95A4A" w:rsidRPr="00BD7C18" w:rsidRDefault="00E95A4A" w:rsidP="00D14F78">
      <w:pPr>
        <w:numPr>
          <w:ilvl w:val="0"/>
          <w:numId w:val="7"/>
        </w:numPr>
        <w:tabs>
          <w:tab w:val="left" w:pos="1456"/>
        </w:tabs>
        <w:spacing w:after="0" w:line="283" w:lineRule="exact"/>
        <w:ind w:left="4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w:t>
      </w:r>
      <w:r w:rsidR="00C6019C">
        <w:rPr>
          <w:rFonts w:ascii="Times New Roman" w:eastAsia="Times New Roman" w:hAnsi="Times New Roman" w:cs="Times New Roman"/>
          <w:color w:val="000000"/>
          <w:spacing w:val="3"/>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мониторинга образовательной организации, мониторинговых исследований муниципального регионального и федерального уровней;</w:t>
      </w:r>
    </w:p>
    <w:p w:rsidR="00E95A4A" w:rsidRPr="00BD7C18" w:rsidRDefault="00E95A4A" w:rsidP="00D14F78">
      <w:pPr>
        <w:numPr>
          <w:ilvl w:val="0"/>
          <w:numId w:val="7"/>
        </w:numPr>
        <w:tabs>
          <w:tab w:val="left" w:pos="143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оценка результатов деятельности педагогических кадров как основа аттестационных процедур;</w:t>
      </w:r>
    </w:p>
    <w:p w:rsidR="00E95A4A" w:rsidRPr="00BD7C18" w:rsidRDefault="00E95A4A" w:rsidP="00D14F78">
      <w:pPr>
        <w:numPr>
          <w:ilvl w:val="0"/>
          <w:numId w:val="7"/>
        </w:numPr>
        <w:tabs>
          <w:tab w:val="left" w:pos="143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оценка результатов деятельности образовательной организации как основа аккредитационных процедур.</w:t>
      </w:r>
    </w:p>
    <w:p w:rsidR="00E95A4A" w:rsidRPr="00BD7C18" w:rsidRDefault="00E95A4A" w:rsidP="00E95A4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Основным</w:t>
      </w:r>
      <w:r w:rsidRPr="00BD7C18">
        <w:rPr>
          <w:rFonts w:ascii="Times New Roman" w:eastAsia="Times New Roman" w:hAnsi="Times New Roman" w:cs="Times New Roman"/>
          <w:b/>
          <w:bCs/>
          <w:color w:val="000000"/>
          <w:spacing w:val="3"/>
          <w:sz w:val="24"/>
          <w:szCs w:val="24"/>
          <w:lang w:eastAsia="ru-RU"/>
        </w:rPr>
        <w:t xml:space="preserve"> объектом</w:t>
      </w:r>
      <w:r w:rsidRPr="00BD7C18">
        <w:rPr>
          <w:rFonts w:ascii="Times New Roman" w:eastAsia="Times New Roman" w:hAnsi="Times New Roman" w:cs="Times New Roman"/>
          <w:color w:val="000000"/>
          <w:spacing w:val="3"/>
          <w:sz w:val="24"/>
          <w:szCs w:val="24"/>
          <w:lang w:eastAsia="ru-RU"/>
        </w:rPr>
        <w:t xml:space="preserve"> системы оценки, ее</w:t>
      </w:r>
      <w:r w:rsidRPr="00BD7C18">
        <w:rPr>
          <w:rFonts w:ascii="Times New Roman" w:eastAsia="Times New Roman" w:hAnsi="Times New Roman" w:cs="Times New Roman"/>
          <w:b/>
          <w:bCs/>
          <w:color w:val="000000"/>
          <w:spacing w:val="3"/>
          <w:sz w:val="24"/>
          <w:szCs w:val="24"/>
          <w:lang w:eastAsia="ru-RU"/>
        </w:rPr>
        <w:t xml:space="preserve"> содержательной и критериальной базой </w:t>
      </w:r>
      <w:r w:rsidRPr="00BD7C18">
        <w:rPr>
          <w:rFonts w:ascii="Times New Roman" w:eastAsia="Times New Roman" w:hAnsi="Times New Roman" w:cs="Times New Roman"/>
          <w:color w:val="000000"/>
          <w:spacing w:val="3"/>
          <w:sz w:val="24"/>
          <w:szCs w:val="24"/>
          <w:lang w:eastAsia="ru-RU"/>
        </w:rPr>
        <w:t>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E95A4A" w:rsidRPr="00BD7C18" w:rsidRDefault="00E95A4A" w:rsidP="00E95A4A">
      <w:pPr>
        <w:spacing w:after="0" w:line="274" w:lineRule="exact"/>
        <w:ind w:lef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Система оценки включает процедуры внутренней и внешней оценки.</w:t>
      </w:r>
    </w:p>
    <w:p w:rsidR="00E95A4A" w:rsidRPr="00BD7C18" w:rsidRDefault="00E95A4A" w:rsidP="00E95A4A">
      <w:pPr>
        <w:spacing w:after="0" w:line="274" w:lineRule="exact"/>
        <w:ind w:left="20" w:firstLine="720"/>
        <w:jc w:val="both"/>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Внутренняя оценка</w:t>
      </w:r>
      <w:r w:rsidRPr="00BD7C18">
        <w:rPr>
          <w:rFonts w:ascii="Times New Roman" w:eastAsia="Times New Roman" w:hAnsi="Times New Roman" w:cs="Times New Roman"/>
          <w:color w:val="000000"/>
          <w:spacing w:val="3"/>
          <w:sz w:val="24"/>
          <w:szCs w:val="24"/>
          <w:lang w:eastAsia="ru-RU"/>
        </w:rPr>
        <w:t xml:space="preserve"> включает:</w:t>
      </w:r>
    </w:p>
    <w:p w:rsidR="00E95A4A" w:rsidRPr="00BD7C18" w:rsidRDefault="00E95A4A" w:rsidP="00D14F78">
      <w:pPr>
        <w:numPr>
          <w:ilvl w:val="0"/>
          <w:numId w:val="7"/>
        </w:numPr>
        <w:tabs>
          <w:tab w:val="left" w:pos="1100"/>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стартовую диагностику,</w:t>
      </w:r>
    </w:p>
    <w:p w:rsidR="00E95A4A" w:rsidRPr="00BD7C18" w:rsidRDefault="00E95A4A" w:rsidP="00D14F78">
      <w:pPr>
        <w:numPr>
          <w:ilvl w:val="0"/>
          <w:numId w:val="7"/>
        </w:numPr>
        <w:tabs>
          <w:tab w:val="left" w:pos="1090"/>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текущую и тематическую оценку,</w:t>
      </w:r>
    </w:p>
    <w:p w:rsidR="00E95A4A" w:rsidRPr="00BD7C18" w:rsidRDefault="00E95A4A" w:rsidP="00D14F78">
      <w:pPr>
        <w:numPr>
          <w:ilvl w:val="0"/>
          <w:numId w:val="7"/>
        </w:numPr>
        <w:tabs>
          <w:tab w:val="left" w:pos="1100"/>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портфолио,</w:t>
      </w:r>
    </w:p>
    <w:p w:rsidR="00E95A4A" w:rsidRPr="00BD7C18" w:rsidRDefault="00E95A4A" w:rsidP="00D14F78">
      <w:pPr>
        <w:numPr>
          <w:ilvl w:val="0"/>
          <w:numId w:val="7"/>
        </w:numPr>
        <w:tabs>
          <w:tab w:val="left" w:pos="1100"/>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внутришкольный мониторинг образовательных достижений,</w:t>
      </w:r>
    </w:p>
    <w:p w:rsidR="00E95A4A" w:rsidRPr="00BD7C18" w:rsidRDefault="00E95A4A" w:rsidP="00D14F78">
      <w:pPr>
        <w:numPr>
          <w:ilvl w:val="0"/>
          <w:numId w:val="7"/>
        </w:numPr>
        <w:tabs>
          <w:tab w:val="left" w:pos="1100"/>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промежуточную аттестацию обучающихся.</w:t>
      </w:r>
    </w:p>
    <w:p w:rsidR="00E95A4A" w:rsidRPr="00BD7C18" w:rsidRDefault="00E95A4A" w:rsidP="00E95A4A">
      <w:pPr>
        <w:spacing w:after="20" w:line="210" w:lineRule="exact"/>
        <w:ind w:left="20" w:firstLine="720"/>
        <w:jc w:val="both"/>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color w:val="000000"/>
          <w:spacing w:val="3"/>
          <w:sz w:val="24"/>
          <w:szCs w:val="24"/>
          <w:lang w:eastAsia="ru-RU"/>
        </w:rPr>
        <w:t>К</w:t>
      </w:r>
      <w:r w:rsidRPr="00BD7C18">
        <w:rPr>
          <w:rFonts w:ascii="Times New Roman" w:eastAsia="Times New Roman" w:hAnsi="Times New Roman" w:cs="Times New Roman"/>
          <w:b/>
          <w:bCs/>
          <w:color w:val="000000"/>
          <w:spacing w:val="3"/>
          <w:sz w:val="24"/>
          <w:szCs w:val="24"/>
          <w:lang w:eastAsia="ru-RU"/>
        </w:rPr>
        <w:t xml:space="preserve"> внешним процедурам</w:t>
      </w:r>
      <w:r w:rsidRPr="00BD7C18">
        <w:rPr>
          <w:rFonts w:ascii="Times New Roman" w:eastAsia="Times New Roman" w:hAnsi="Times New Roman" w:cs="Times New Roman"/>
          <w:color w:val="000000"/>
          <w:spacing w:val="3"/>
          <w:sz w:val="24"/>
          <w:szCs w:val="24"/>
          <w:lang w:eastAsia="ru-RU"/>
        </w:rPr>
        <w:t xml:space="preserve"> относятся:</w:t>
      </w:r>
    </w:p>
    <w:p w:rsidR="00E95A4A" w:rsidRPr="00BD7C18" w:rsidRDefault="00E95A4A" w:rsidP="00D14F78">
      <w:pPr>
        <w:numPr>
          <w:ilvl w:val="0"/>
          <w:numId w:val="7"/>
        </w:numPr>
        <w:tabs>
          <w:tab w:val="left" w:pos="1446"/>
        </w:tabs>
        <w:spacing w:after="32"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государственная итоговая аттестация,</w:t>
      </w:r>
    </w:p>
    <w:p w:rsidR="00E95A4A" w:rsidRPr="00BD7C18" w:rsidRDefault="00E95A4A" w:rsidP="00D14F78">
      <w:pPr>
        <w:numPr>
          <w:ilvl w:val="0"/>
          <w:numId w:val="7"/>
        </w:numPr>
        <w:tabs>
          <w:tab w:val="left" w:pos="1446"/>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независимая оценка качества образования,</w:t>
      </w:r>
    </w:p>
    <w:p w:rsidR="00E95A4A" w:rsidRPr="00BD7C18" w:rsidRDefault="00E95A4A" w:rsidP="00D14F78">
      <w:pPr>
        <w:numPr>
          <w:ilvl w:val="0"/>
          <w:numId w:val="7"/>
        </w:numPr>
        <w:tabs>
          <w:tab w:val="left" w:pos="144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мониторинговые исследования муниципального, регионального и федерального уровней.</w:t>
      </w:r>
    </w:p>
    <w:p w:rsidR="00E95A4A" w:rsidRPr="00BD7C18" w:rsidRDefault="00E95A4A" w:rsidP="00E95A4A">
      <w:pPr>
        <w:spacing w:after="0" w:line="274" w:lineRule="exact"/>
        <w:ind w:lef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Особенности каждой из указанных процедур описаны в п.1.3.3 настоящего документа.</w:t>
      </w:r>
    </w:p>
    <w:p w:rsidR="00E95A4A" w:rsidRPr="00BD7C18" w:rsidRDefault="00E95A4A" w:rsidP="00E95A4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В соответствии с ФГОС ООО система оценки образовательной организации реализует </w:t>
      </w:r>
      <w:r w:rsidRPr="00BD7C18">
        <w:rPr>
          <w:rFonts w:ascii="Times New Roman" w:eastAsia="Times New Roman" w:hAnsi="Times New Roman" w:cs="Times New Roman"/>
          <w:b/>
          <w:bCs/>
          <w:color w:val="000000"/>
          <w:spacing w:val="3"/>
          <w:sz w:val="24"/>
          <w:szCs w:val="24"/>
          <w:lang w:eastAsia="ru-RU"/>
        </w:rPr>
        <w:t>системно-деятельностный, уровневый и комплексный подходы</w:t>
      </w:r>
      <w:r w:rsidRPr="00BD7C18">
        <w:rPr>
          <w:rFonts w:ascii="Times New Roman" w:eastAsia="Times New Roman" w:hAnsi="Times New Roman" w:cs="Times New Roman"/>
          <w:color w:val="000000"/>
          <w:spacing w:val="3"/>
          <w:sz w:val="24"/>
          <w:szCs w:val="24"/>
          <w:lang w:eastAsia="ru-RU"/>
        </w:rPr>
        <w:t xml:space="preserve"> к оценке образовательных достижений.</w:t>
      </w:r>
    </w:p>
    <w:p w:rsidR="00E95A4A" w:rsidRPr="00BD7C18" w:rsidRDefault="00E95A4A" w:rsidP="00E95A4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Системно-деятельностный подход</w:t>
      </w:r>
      <w:r w:rsidRPr="00BD7C18">
        <w:rPr>
          <w:rFonts w:ascii="Times New Roman" w:eastAsia="Times New Roman" w:hAnsi="Times New Roman" w:cs="Times New Roman"/>
          <w:color w:val="000000"/>
          <w:spacing w:val="3"/>
          <w:sz w:val="24"/>
          <w:szCs w:val="24"/>
          <w:lang w:eastAsia="ru-RU"/>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95A4A" w:rsidRPr="00BD7C18" w:rsidRDefault="00E95A4A" w:rsidP="00E95A4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Уровневый подход</w:t>
      </w:r>
      <w:r w:rsidRPr="00BD7C18">
        <w:rPr>
          <w:rFonts w:ascii="Times New Roman" w:eastAsia="Times New Roman" w:hAnsi="Times New Roman" w:cs="Times New Roman"/>
          <w:color w:val="000000"/>
          <w:spacing w:val="3"/>
          <w:sz w:val="24"/>
          <w:szCs w:val="24"/>
          <w:lang w:eastAsia="ru-RU"/>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E95A4A" w:rsidRPr="00BD7C18" w:rsidRDefault="00E95A4A" w:rsidP="00E95A4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Уровневый подход к содержанию оценки</w:t>
      </w:r>
      <w:r w:rsidRPr="00BD7C18">
        <w:rPr>
          <w:rFonts w:ascii="Times New Roman" w:eastAsia="Times New Roman" w:hAnsi="Times New Roman" w:cs="Times New Roman"/>
          <w:color w:val="000000"/>
          <w:spacing w:val="3"/>
          <w:sz w:val="24"/>
          <w:szCs w:val="24"/>
          <w:lang w:eastAsia="ru-RU"/>
        </w:rPr>
        <w:t xml:space="preserve">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E95A4A" w:rsidRPr="00BD7C18" w:rsidRDefault="00E95A4A" w:rsidP="00E95A4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Уровневый подход к представлению и интерпретации результатов</w:t>
      </w:r>
      <w:r w:rsidRPr="00BD7C18">
        <w:rPr>
          <w:rFonts w:ascii="Times New Roman" w:eastAsia="Times New Roman" w:hAnsi="Times New Roman" w:cs="Times New Roman"/>
          <w:color w:val="000000"/>
          <w:spacing w:val="3"/>
          <w:sz w:val="24"/>
          <w:szCs w:val="24"/>
          <w:lang w:eastAsia="ru-RU"/>
        </w:rPr>
        <w:t xml:space="preserve">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E95A4A" w:rsidRPr="00BD7C18" w:rsidRDefault="00E95A4A" w:rsidP="00E95A4A">
      <w:pPr>
        <w:spacing w:after="0" w:line="274" w:lineRule="exact"/>
        <w:ind w:lef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Комплексный подход</w:t>
      </w:r>
      <w:r w:rsidRPr="00BD7C18">
        <w:rPr>
          <w:rFonts w:ascii="Times New Roman" w:eastAsia="Times New Roman" w:hAnsi="Times New Roman" w:cs="Times New Roman"/>
          <w:color w:val="000000"/>
          <w:spacing w:val="3"/>
          <w:sz w:val="24"/>
          <w:szCs w:val="24"/>
          <w:lang w:eastAsia="ru-RU"/>
        </w:rPr>
        <w:t xml:space="preserve"> к оценке образовательных достижений реализуется путём</w:t>
      </w:r>
    </w:p>
    <w:p w:rsidR="00E95A4A" w:rsidRPr="00BD7C18" w:rsidRDefault="00E95A4A" w:rsidP="00D14F78">
      <w:pPr>
        <w:numPr>
          <w:ilvl w:val="0"/>
          <w:numId w:val="7"/>
        </w:numPr>
        <w:tabs>
          <w:tab w:val="left" w:pos="143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E95A4A" w:rsidRPr="00BD7C18" w:rsidRDefault="00E95A4A" w:rsidP="00D14F78">
      <w:pPr>
        <w:numPr>
          <w:ilvl w:val="0"/>
          <w:numId w:val="7"/>
        </w:numPr>
        <w:tabs>
          <w:tab w:val="left" w:pos="143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43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E95A4A" w:rsidRPr="00BD7C18" w:rsidRDefault="00E95A4A" w:rsidP="00D14F78">
      <w:pPr>
        <w:numPr>
          <w:ilvl w:val="0"/>
          <w:numId w:val="7"/>
        </w:numPr>
        <w:tabs>
          <w:tab w:val="left" w:pos="1441"/>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40515D" w:rsidRPr="00BD7C18" w:rsidRDefault="0040515D" w:rsidP="0040515D">
      <w:pPr>
        <w:spacing w:after="0" w:line="274" w:lineRule="exact"/>
        <w:ind w:left="20" w:firstLine="700"/>
        <w:jc w:val="both"/>
        <w:outlineLvl w:val="1"/>
        <w:rPr>
          <w:rFonts w:ascii="Times New Roman" w:eastAsia="Times New Roman" w:hAnsi="Times New Roman" w:cs="Times New Roman"/>
          <w:b/>
          <w:bCs/>
          <w:color w:val="000000"/>
          <w:spacing w:val="4"/>
          <w:sz w:val="24"/>
          <w:szCs w:val="24"/>
          <w:lang w:eastAsia="ru-RU"/>
        </w:rPr>
      </w:pPr>
      <w:bookmarkStart w:id="269" w:name="bookmark272"/>
      <w:r w:rsidRPr="00BD7C18">
        <w:rPr>
          <w:rFonts w:ascii="Times New Roman" w:eastAsia="Times New Roman" w:hAnsi="Times New Roman" w:cs="Times New Roman"/>
          <w:b/>
          <w:bCs/>
          <w:color w:val="000000"/>
          <w:spacing w:val="3"/>
          <w:sz w:val="24"/>
          <w:szCs w:val="24"/>
          <w:lang w:eastAsia="ru-RU"/>
        </w:rPr>
        <w:t>1.3.2. Особенности оценки личностных, метапредметных и предметных результатов</w:t>
      </w:r>
      <w:bookmarkEnd w:id="269"/>
    </w:p>
    <w:p w:rsidR="0040515D" w:rsidRPr="00BD7C18" w:rsidRDefault="0040515D" w:rsidP="007B3801">
      <w:pPr>
        <w:numPr>
          <w:ilvl w:val="0"/>
          <w:numId w:val="9"/>
        </w:numPr>
        <w:tabs>
          <w:tab w:val="left" w:pos="3013"/>
        </w:tabs>
        <w:spacing w:after="0" w:line="274" w:lineRule="exact"/>
        <w:outlineLvl w:val="1"/>
        <w:rPr>
          <w:rFonts w:ascii="Times New Roman" w:eastAsia="Times New Roman" w:hAnsi="Times New Roman" w:cs="Times New Roman"/>
          <w:b/>
          <w:bCs/>
          <w:color w:val="000000"/>
          <w:spacing w:val="4"/>
          <w:sz w:val="24"/>
          <w:szCs w:val="24"/>
          <w:lang w:eastAsia="ru-RU"/>
        </w:rPr>
      </w:pPr>
      <w:bookmarkStart w:id="270" w:name="bookmark273"/>
      <w:r w:rsidRPr="00BD7C18">
        <w:rPr>
          <w:rFonts w:ascii="Times New Roman" w:eastAsia="Times New Roman" w:hAnsi="Times New Roman" w:cs="Times New Roman"/>
          <w:b/>
          <w:bCs/>
          <w:color w:val="000000"/>
          <w:spacing w:val="3"/>
          <w:sz w:val="24"/>
          <w:szCs w:val="24"/>
          <w:lang w:eastAsia="ru-RU"/>
        </w:rPr>
        <w:t>Особенности оценки личностных результатов</w:t>
      </w:r>
      <w:bookmarkEnd w:id="270"/>
    </w:p>
    <w:p w:rsidR="0040515D" w:rsidRPr="00BD7C18" w:rsidRDefault="0040515D" w:rsidP="0040515D">
      <w:pPr>
        <w:spacing w:after="0" w:line="274" w:lineRule="exact"/>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личностных результатов обеспечивается в ходе реализации всех</w:t>
      </w:r>
    </w:p>
    <w:p w:rsidR="0040515D" w:rsidRPr="00BD7C18" w:rsidRDefault="0040515D" w:rsidP="0040515D">
      <w:pPr>
        <w:spacing w:after="0" w:line="274" w:lineRule="exact"/>
        <w:ind w:lef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компонентов образовательного процесса, включая внеурочную деятельность.</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Основным объектом оценки личностных результатовв основной школе служит сформированность универсальных учебных действий, включаемых в следующие три основные блока:</w:t>
      </w:r>
    </w:p>
    <w:p w:rsidR="0040515D" w:rsidRPr="00BD7C18" w:rsidRDefault="0040515D" w:rsidP="007B3801">
      <w:pPr>
        <w:numPr>
          <w:ilvl w:val="1"/>
          <w:numId w:val="9"/>
        </w:numPr>
        <w:tabs>
          <w:tab w:val="left" w:pos="960"/>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сформированность основ гражданской идентичности личности;</w:t>
      </w:r>
    </w:p>
    <w:p w:rsidR="0040515D" w:rsidRPr="00BD7C18" w:rsidRDefault="0040515D" w:rsidP="007B3801">
      <w:pPr>
        <w:numPr>
          <w:ilvl w:val="1"/>
          <w:numId w:val="9"/>
        </w:numPr>
        <w:tabs>
          <w:tab w:val="left" w:pos="99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40515D" w:rsidRPr="00BD7C18" w:rsidRDefault="0040515D" w:rsidP="007B3801">
      <w:pPr>
        <w:numPr>
          <w:ilvl w:val="1"/>
          <w:numId w:val="9"/>
        </w:numPr>
        <w:tabs>
          <w:tab w:val="left" w:pos="99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В соответствии с требованиями ФГОС достижение личностных результатов </w:t>
      </w:r>
      <w:r w:rsidRPr="00BD7C18">
        <w:rPr>
          <w:rFonts w:ascii="Times New Roman" w:eastAsia="Times New Roman" w:hAnsi="Times New Roman" w:cs="Times New Roman"/>
          <w:color w:val="000000"/>
          <w:spacing w:val="3"/>
          <w:sz w:val="24"/>
          <w:szCs w:val="24"/>
          <w:u w:val="single"/>
          <w:lang w:eastAsia="ru-RU"/>
        </w:rPr>
        <w:t>не выносится</w:t>
      </w:r>
      <w:r w:rsidRPr="00BD7C18">
        <w:rPr>
          <w:rFonts w:ascii="Times New Roman" w:eastAsia="Times New Roman" w:hAnsi="Times New Roman" w:cs="Times New Roman"/>
          <w:color w:val="000000"/>
          <w:spacing w:val="3"/>
          <w:sz w:val="24"/>
          <w:szCs w:val="24"/>
          <w:lang w:eastAsia="ru-RU"/>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40515D" w:rsidRPr="00BD7C18" w:rsidRDefault="0040515D" w:rsidP="00D14F78">
      <w:pPr>
        <w:numPr>
          <w:ilvl w:val="0"/>
          <w:numId w:val="7"/>
        </w:numPr>
        <w:tabs>
          <w:tab w:val="left" w:pos="1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соблюдении норм и правил поведения, принятых в образовательной организации;</w:t>
      </w:r>
    </w:p>
    <w:p w:rsidR="0040515D" w:rsidRPr="00BD7C18" w:rsidRDefault="0040515D" w:rsidP="00D14F78">
      <w:pPr>
        <w:numPr>
          <w:ilvl w:val="0"/>
          <w:numId w:val="7"/>
        </w:numPr>
        <w:tabs>
          <w:tab w:val="left" w:pos="1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участии в общественной жизни образовательной организации, ближайшего социального окружения, страны, общественно-полезной деятельности;</w:t>
      </w:r>
    </w:p>
    <w:p w:rsidR="0040515D" w:rsidRPr="00BD7C18" w:rsidRDefault="0040515D" w:rsidP="00D14F78">
      <w:pPr>
        <w:numPr>
          <w:ilvl w:val="0"/>
          <w:numId w:val="7"/>
        </w:numPr>
        <w:tabs>
          <w:tab w:val="left" w:pos="1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ответственности за результаты обучения;</w:t>
      </w:r>
    </w:p>
    <w:p w:rsidR="0040515D" w:rsidRPr="00BD7C18" w:rsidRDefault="0040515D" w:rsidP="00D14F78">
      <w:pPr>
        <w:numPr>
          <w:ilvl w:val="0"/>
          <w:numId w:val="7"/>
        </w:numPr>
        <w:tabs>
          <w:tab w:val="left" w:pos="1446"/>
        </w:tabs>
        <w:spacing w:after="0" w:line="269"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готовности и способности делать осознанный выбор своей образовательной траектории, в том числе выбор профессии;</w:t>
      </w:r>
    </w:p>
    <w:p w:rsidR="0040515D" w:rsidRPr="00BD7C18" w:rsidRDefault="0040515D" w:rsidP="00D14F78">
      <w:pPr>
        <w:numPr>
          <w:ilvl w:val="0"/>
          <w:numId w:val="7"/>
        </w:numPr>
        <w:tabs>
          <w:tab w:val="left" w:pos="1441"/>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ценностно-смысловых установках обучающихся, формируемых средствами различных предметов в рамках системы общего образования.</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40515D" w:rsidRPr="00BD7C18" w:rsidRDefault="0040515D" w:rsidP="007B3801">
      <w:pPr>
        <w:numPr>
          <w:ilvl w:val="0"/>
          <w:numId w:val="10"/>
        </w:numPr>
        <w:tabs>
          <w:tab w:val="left" w:pos="3013"/>
        </w:tabs>
        <w:spacing w:after="0" w:line="274" w:lineRule="exact"/>
        <w:outlineLvl w:val="1"/>
        <w:rPr>
          <w:rFonts w:ascii="Times New Roman" w:eastAsia="Times New Roman" w:hAnsi="Times New Roman" w:cs="Times New Roman"/>
          <w:b/>
          <w:bCs/>
          <w:color w:val="000000"/>
          <w:spacing w:val="4"/>
          <w:sz w:val="24"/>
          <w:szCs w:val="24"/>
          <w:lang w:eastAsia="ru-RU"/>
        </w:rPr>
      </w:pPr>
      <w:bookmarkStart w:id="271" w:name="bookmark274"/>
      <w:r w:rsidRPr="00BD7C18">
        <w:rPr>
          <w:rFonts w:ascii="Times New Roman" w:eastAsia="Times New Roman" w:hAnsi="Times New Roman" w:cs="Times New Roman"/>
          <w:b/>
          <w:bCs/>
          <w:color w:val="000000"/>
          <w:spacing w:val="3"/>
          <w:sz w:val="24"/>
          <w:szCs w:val="24"/>
          <w:lang w:eastAsia="ru-RU"/>
        </w:rPr>
        <w:t>Особенности оценки метапредметных результатов</w:t>
      </w:r>
      <w:bookmarkEnd w:id="271"/>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40515D" w:rsidRPr="00BD7C18" w:rsidRDefault="0040515D" w:rsidP="0040515D">
      <w:pPr>
        <w:spacing w:after="0" w:line="274" w:lineRule="exact"/>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Основным</w:t>
      </w:r>
      <w:r w:rsidRPr="00BD7C18">
        <w:rPr>
          <w:rFonts w:ascii="Times New Roman" w:eastAsia="Times New Roman" w:hAnsi="Times New Roman" w:cs="Times New Roman"/>
          <w:b/>
          <w:bCs/>
          <w:color w:val="000000"/>
          <w:spacing w:val="3"/>
          <w:sz w:val="24"/>
          <w:szCs w:val="24"/>
          <w:lang w:eastAsia="ru-RU"/>
        </w:rPr>
        <w:t xml:space="preserve"> объектом и предметом</w:t>
      </w:r>
      <w:r w:rsidRPr="00BD7C18">
        <w:rPr>
          <w:rFonts w:ascii="Times New Roman" w:eastAsia="Times New Roman" w:hAnsi="Times New Roman" w:cs="Times New Roman"/>
          <w:color w:val="000000"/>
          <w:spacing w:val="3"/>
          <w:sz w:val="24"/>
          <w:szCs w:val="24"/>
          <w:lang w:eastAsia="ru-RU"/>
        </w:rPr>
        <w:t xml:space="preserve"> оценки метапредметных результатов являются:</w:t>
      </w:r>
    </w:p>
    <w:p w:rsidR="0040515D" w:rsidRPr="00BD7C18" w:rsidRDefault="0040515D" w:rsidP="00D14F78">
      <w:pPr>
        <w:numPr>
          <w:ilvl w:val="0"/>
          <w:numId w:val="7"/>
        </w:numPr>
        <w:tabs>
          <w:tab w:val="left" w:pos="115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способность и готовность к освоению систематических знаний, их самостоятельному пополнению, переносу и интеграции;</w:t>
      </w:r>
    </w:p>
    <w:p w:rsidR="0040515D" w:rsidRPr="00BD7C18" w:rsidRDefault="0040515D" w:rsidP="00D14F78">
      <w:pPr>
        <w:numPr>
          <w:ilvl w:val="0"/>
          <w:numId w:val="7"/>
        </w:numPr>
        <w:tabs>
          <w:tab w:val="left" w:pos="1142"/>
        </w:tabs>
        <w:spacing w:after="18"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способность работать с информацией;</w:t>
      </w:r>
    </w:p>
    <w:p w:rsidR="0040515D" w:rsidRPr="00BD7C18" w:rsidRDefault="0040515D" w:rsidP="00D14F78">
      <w:pPr>
        <w:numPr>
          <w:ilvl w:val="0"/>
          <w:numId w:val="7"/>
        </w:numPr>
        <w:tabs>
          <w:tab w:val="left" w:pos="1142"/>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способность к сотрудничеству и коммуникации;</w:t>
      </w:r>
    </w:p>
    <w:p w:rsidR="0040515D" w:rsidRPr="00BD7C18" w:rsidRDefault="0040515D" w:rsidP="00D14F78">
      <w:pPr>
        <w:numPr>
          <w:ilvl w:val="0"/>
          <w:numId w:val="7"/>
        </w:numPr>
        <w:tabs>
          <w:tab w:val="left" w:pos="115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способность к решению личностно и социально значимых проблем и воплощению найденных решений в практику;</w:t>
      </w:r>
    </w:p>
    <w:p w:rsidR="0040515D" w:rsidRPr="00BD7C18" w:rsidRDefault="0040515D" w:rsidP="00D14F78">
      <w:pPr>
        <w:numPr>
          <w:ilvl w:val="0"/>
          <w:numId w:val="7"/>
        </w:numPr>
        <w:tabs>
          <w:tab w:val="left" w:pos="1142"/>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способность и готовность к использованию ИКТ в целях обучения и развития;</w:t>
      </w:r>
    </w:p>
    <w:p w:rsidR="0040515D" w:rsidRPr="00BD7C18" w:rsidRDefault="0040515D" w:rsidP="00D14F78">
      <w:pPr>
        <w:numPr>
          <w:ilvl w:val="0"/>
          <w:numId w:val="7"/>
        </w:numPr>
        <w:tabs>
          <w:tab w:val="left" w:pos="1142"/>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способность к самоорганизации, саморегуляции и рефлексии.</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Оценка достижения метапредметных результатов осуществляется администрацией образовательной организации в ходе</w:t>
      </w:r>
      <w:r w:rsidRPr="00BD7C18">
        <w:rPr>
          <w:rFonts w:ascii="Times New Roman" w:eastAsia="Times New Roman" w:hAnsi="Times New Roman" w:cs="Times New Roman"/>
          <w:b/>
          <w:bCs/>
          <w:color w:val="000000"/>
          <w:spacing w:val="3"/>
          <w:sz w:val="24"/>
          <w:szCs w:val="24"/>
          <w:lang w:eastAsia="ru-RU"/>
        </w:rPr>
        <w:t>внутришкольного мониторинга.</w:t>
      </w:r>
      <w:r w:rsidRPr="00BD7C18">
        <w:rPr>
          <w:rFonts w:ascii="Times New Roman" w:eastAsia="Times New Roman" w:hAnsi="Times New Roman" w:cs="Times New Roman"/>
          <w:color w:val="000000"/>
          <w:spacing w:val="3"/>
          <w:sz w:val="24"/>
          <w:szCs w:val="24"/>
          <w:lang w:eastAsia="ru-RU"/>
        </w:rPr>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40515D" w:rsidRPr="00BD7C18" w:rsidRDefault="0040515D" w:rsidP="0040515D">
      <w:pPr>
        <w:spacing w:after="0" w:line="274" w:lineRule="exact"/>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Наиболее адекватными формами оценки</w:t>
      </w:r>
    </w:p>
    <w:p w:rsidR="0040515D" w:rsidRPr="00BD7C18" w:rsidRDefault="0040515D" w:rsidP="00D14F78">
      <w:pPr>
        <w:numPr>
          <w:ilvl w:val="0"/>
          <w:numId w:val="7"/>
        </w:numPr>
        <w:tabs>
          <w:tab w:val="left" w:pos="1138"/>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читательской грамотности служит письменная работа на межпредметной основе;</w:t>
      </w:r>
    </w:p>
    <w:p w:rsidR="0040515D" w:rsidRPr="00BD7C18" w:rsidRDefault="0040515D" w:rsidP="00D14F78">
      <w:pPr>
        <w:numPr>
          <w:ilvl w:val="0"/>
          <w:numId w:val="7"/>
        </w:numPr>
        <w:tabs>
          <w:tab w:val="left" w:pos="114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ИКТ-компетентности - практическая работа в сочетании с письменной (компьютеризованной) частью;</w:t>
      </w:r>
    </w:p>
    <w:p w:rsidR="0040515D" w:rsidRPr="00BD7C18" w:rsidRDefault="0040515D" w:rsidP="00D14F78">
      <w:pPr>
        <w:numPr>
          <w:ilvl w:val="0"/>
          <w:numId w:val="7"/>
        </w:numPr>
        <w:tabs>
          <w:tab w:val="left" w:pos="115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Каждый из перечисленных видов диагностик проводится с периодичностью не менее, чем один раз в два года.</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Основной процедурой</w:t>
      </w:r>
      <w:r w:rsidRPr="00BD7C18">
        <w:rPr>
          <w:rFonts w:ascii="Times New Roman" w:eastAsia="Times New Roman" w:hAnsi="Times New Roman" w:cs="Times New Roman"/>
          <w:b/>
          <w:bCs/>
          <w:color w:val="000000"/>
          <w:spacing w:val="3"/>
          <w:sz w:val="24"/>
          <w:szCs w:val="24"/>
          <w:lang w:eastAsia="ru-RU"/>
        </w:rPr>
        <w:t xml:space="preserve"> итоговой оценки</w:t>
      </w:r>
      <w:r w:rsidRPr="00BD7C18">
        <w:rPr>
          <w:rFonts w:ascii="Times New Roman" w:eastAsia="Times New Roman" w:hAnsi="Times New Roman" w:cs="Times New Roman"/>
          <w:color w:val="000000"/>
          <w:spacing w:val="3"/>
          <w:sz w:val="24"/>
          <w:szCs w:val="24"/>
          <w:lang w:eastAsia="ru-RU"/>
        </w:rPr>
        <w:t xml:space="preserve"> достижения метапредметных результатов является </w:t>
      </w:r>
      <w:r w:rsidRPr="00BD7C18">
        <w:rPr>
          <w:rFonts w:ascii="Times New Roman" w:eastAsia="Times New Roman" w:hAnsi="Times New Roman" w:cs="Times New Roman"/>
          <w:b/>
          <w:bCs/>
          <w:color w:val="000000"/>
          <w:spacing w:val="3"/>
          <w:sz w:val="24"/>
          <w:szCs w:val="24"/>
          <w:lang w:eastAsia="ru-RU"/>
        </w:rPr>
        <w:t>защита итогового индивидуального проекта.</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40515D" w:rsidRPr="00BD7C18" w:rsidRDefault="0040515D" w:rsidP="0040515D">
      <w:pPr>
        <w:spacing w:after="0" w:line="274" w:lineRule="exact"/>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Результатом (продуктом) проектной деятельности может быть любая из следующих работ:</w:t>
      </w:r>
    </w:p>
    <w:p w:rsidR="0040515D" w:rsidRPr="00BD7C18" w:rsidRDefault="0040515D" w:rsidP="0040515D">
      <w:pPr>
        <w:tabs>
          <w:tab w:val="left" w:pos="975"/>
        </w:tabs>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w:t>
      </w:r>
      <w:r w:rsidRPr="00BD7C18">
        <w:rPr>
          <w:rFonts w:ascii="Times New Roman" w:eastAsia="Times New Roman" w:hAnsi="Times New Roman" w:cs="Times New Roman"/>
          <w:color w:val="000000"/>
          <w:spacing w:val="3"/>
          <w:sz w:val="24"/>
          <w:szCs w:val="24"/>
          <w:lang w:eastAsia="ru-RU"/>
        </w:rPr>
        <w:tab/>
        <w:t>письменная работа (эссе, реферат, аналитические материалы, обзорные материалы, отчёты о проведённых исследованиях, стендовый доклад и др.);</w:t>
      </w:r>
    </w:p>
    <w:p w:rsidR="0040515D" w:rsidRPr="00BD7C18" w:rsidRDefault="0040515D" w:rsidP="0040515D">
      <w:pPr>
        <w:tabs>
          <w:tab w:val="left" w:pos="980"/>
        </w:tabs>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w:t>
      </w:r>
      <w:r w:rsidRPr="00BD7C18">
        <w:rPr>
          <w:rFonts w:ascii="Times New Roman" w:eastAsia="Times New Roman" w:hAnsi="Times New Roman" w:cs="Times New Roman"/>
          <w:color w:val="000000"/>
          <w:spacing w:val="3"/>
          <w:sz w:val="24"/>
          <w:szCs w:val="24"/>
          <w:lang w:eastAsia="ru-RU"/>
        </w:rPr>
        <w:tab/>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40515D" w:rsidRPr="00BD7C18" w:rsidRDefault="0040515D" w:rsidP="0040515D">
      <w:pPr>
        <w:tabs>
          <w:tab w:val="left" w:pos="970"/>
        </w:tabs>
        <w:spacing w:after="0" w:line="274" w:lineRule="exact"/>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w:t>
      </w:r>
      <w:r w:rsidRPr="00BD7C18">
        <w:rPr>
          <w:rFonts w:ascii="Times New Roman" w:eastAsia="Times New Roman" w:hAnsi="Times New Roman" w:cs="Times New Roman"/>
          <w:color w:val="000000"/>
          <w:spacing w:val="3"/>
          <w:sz w:val="24"/>
          <w:szCs w:val="24"/>
          <w:lang w:eastAsia="ru-RU"/>
        </w:rPr>
        <w:tab/>
        <w:t>материальный объект, макет, иное конструкторское изделие;</w:t>
      </w:r>
    </w:p>
    <w:p w:rsidR="0040515D" w:rsidRPr="00BD7C18" w:rsidRDefault="0040515D" w:rsidP="0040515D">
      <w:pPr>
        <w:tabs>
          <w:tab w:val="left" w:pos="975"/>
        </w:tabs>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w:t>
      </w:r>
      <w:r w:rsidRPr="00BD7C18">
        <w:rPr>
          <w:rFonts w:ascii="Times New Roman" w:eastAsia="Times New Roman" w:hAnsi="Times New Roman" w:cs="Times New Roman"/>
          <w:color w:val="000000"/>
          <w:spacing w:val="3"/>
          <w:sz w:val="24"/>
          <w:szCs w:val="24"/>
          <w:lang w:eastAsia="ru-RU"/>
        </w:rPr>
        <w:tab/>
        <w:t>отчётные материалы по социальному проекту, которые могут включать как тексты, так и мультимедийные продукты.</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40515D" w:rsidRPr="00BD7C18" w:rsidRDefault="0040515D" w:rsidP="0040515D">
      <w:pPr>
        <w:spacing w:after="0" w:line="274" w:lineRule="exact"/>
        <w:ind w:left="2460"/>
        <w:outlineLvl w:val="1"/>
        <w:rPr>
          <w:rFonts w:ascii="Times New Roman" w:eastAsia="Times New Roman" w:hAnsi="Times New Roman" w:cs="Times New Roman"/>
          <w:b/>
          <w:bCs/>
          <w:color w:val="000000"/>
          <w:spacing w:val="4"/>
          <w:sz w:val="24"/>
          <w:szCs w:val="24"/>
          <w:lang w:eastAsia="ru-RU"/>
        </w:rPr>
      </w:pPr>
      <w:bookmarkStart w:id="272" w:name="bookmark275"/>
      <w:r w:rsidRPr="00BD7C18">
        <w:rPr>
          <w:rFonts w:ascii="Times New Roman" w:eastAsia="Times New Roman" w:hAnsi="Times New Roman" w:cs="Times New Roman"/>
          <w:b/>
          <w:bCs/>
          <w:color w:val="000000"/>
          <w:spacing w:val="3"/>
          <w:sz w:val="24"/>
          <w:szCs w:val="24"/>
          <w:lang w:eastAsia="ru-RU"/>
        </w:rPr>
        <w:t>1.3.2.3. Особенности оценки предметных результатов</w:t>
      </w:r>
      <w:bookmarkEnd w:id="272"/>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Оценка предметных результатов представляет собой оценку достижения обучающимся планируемых результатов по отдельным предметам.</w:t>
      </w:r>
    </w:p>
    <w:p w:rsidR="0040515D" w:rsidRPr="00BD7C18" w:rsidRDefault="0040515D" w:rsidP="0040515D">
      <w:pPr>
        <w:spacing w:after="0" w:line="274" w:lineRule="exact"/>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этих результатов обеспечивается каждым учебным предметом.</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40515D" w:rsidRPr="00BD7C18" w:rsidRDefault="0040515D" w:rsidP="0040515D">
      <w:pPr>
        <w:spacing w:after="0" w:line="278"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40515D" w:rsidRPr="00BD7C18" w:rsidRDefault="0040515D" w:rsidP="0040515D">
      <w:pPr>
        <w:spacing w:after="0" w:line="278"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включает:</w:t>
      </w:r>
    </w:p>
    <w:p w:rsidR="0040515D" w:rsidRPr="00BD7C18" w:rsidRDefault="0040515D" w:rsidP="007B3801">
      <w:pPr>
        <w:numPr>
          <w:ilvl w:val="0"/>
          <w:numId w:val="11"/>
        </w:numPr>
        <w:tabs>
          <w:tab w:val="left" w:pos="735"/>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40515D" w:rsidRPr="00BD7C18" w:rsidRDefault="0040515D" w:rsidP="007B3801">
      <w:pPr>
        <w:numPr>
          <w:ilvl w:val="0"/>
          <w:numId w:val="11"/>
        </w:numPr>
        <w:tabs>
          <w:tab w:val="left" w:pos="730"/>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40515D" w:rsidRPr="00BD7C18" w:rsidRDefault="0040515D" w:rsidP="007B3801">
      <w:pPr>
        <w:numPr>
          <w:ilvl w:val="0"/>
          <w:numId w:val="11"/>
        </w:numPr>
        <w:tabs>
          <w:tab w:val="left" w:pos="715"/>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график контрольных мероприятий.</w:t>
      </w:r>
    </w:p>
    <w:p w:rsidR="0040515D" w:rsidRPr="00BD7C18" w:rsidRDefault="0040515D" w:rsidP="0040515D">
      <w:pPr>
        <w:spacing w:after="0" w:line="274" w:lineRule="exact"/>
        <w:ind w:left="2520"/>
        <w:outlineLvl w:val="1"/>
        <w:rPr>
          <w:rFonts w:ascii="Times New Roman" w:eastAsia="Times New Roman" w:hAnsi="Times New Roman" w:cs="Times New Roman"/>
          <w:b/>
          <w:bCs/>
          <w:color w:val="000000"/>
          <w:spacing w:val="4"/>
          <w:sz w:val="24"/>
          <w:szCs w:val="24"/>
          <w:lang w:eastAsia="ru-RU"/>
        </w:rPr>
      </w:pPr>
      <w:bookmarkStart w:id="273" w:name="bookmark276"/>
      <w:r w:rsidRPr="00BD7C18">
        <w:rPr>
          <w:rFonts w:ascii="Times New Roman" w:eastAsia="Times New Roman" w:hAnsi="Times New Roman" w:cs="Times New Roman"/>
          <w:b/>
          <w:bCs/>
          <w:color w:val="000000"/>
          <w:spacing w:val="3"/>
          <w:sz w:val="24"/>
          <w:szCs w:val="24"/>
          <w:lang w:eastAsia="ru-RU"/>
        </w:rPr>
        <w:t>1.3.3. Организация и содержание оценочных процедур</w:t>
      </w:r>
      <w:bookmarkEnd w:id="273"/>
    </w:p>
    <w:p w:rsidR="0040515D" w:rsidRPr="00BD7C18" w:rsidRDefault="0040515D" w:rsidP="0040515D">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Стартовая диагностика</w:t>
      </w:r>
      <w:r w:rsidRPr="00BD7C18">
        <w:rPr>
          <w:rFonts w:ascii="Times New Roman" w:eastAsia="Times New Roman" w:hAnsi="Times New Roman" w:cs="Times New Roman"/>
          <w:color w:val="000000"/>
          <w:spacing w:val="3"/>
          <w:sz w:val="24"/>
          <w:szCs w:val="24"/>
          <w:lang w:eastAsia="ru-RU"/>
        </w:rPr>
        <w:t xml:space="preserve"> представляет собой процедуру</w:t>
      </w:r>
      <w:r w:rsidRPr="00BD7C18">
        <w:rPr>
          <w:rFonts w:ascii="Times New Roman" w:eastAsia="Times New Roman" w:hAnsi="Times New Roman" w:cs="Times New Roman"/>
          <w:b/>
          <w:bCs/>
          <w:color w:val="000000"/>
          <w:spacing w:val="3"/>
          <w:sz w:val="24"/>
          <w:szCs w:val="24"/>
          <w:lang w:eastAsia="ru-RU"/>
        </w:rPr>
        <w:t xml:space="preserve"> оценки готовности к обучению</w:t>
      </w:r>
      <w:r w:rsidRPr="00BD7C18">
        <w:rPr>
          <w:rFonts w:ascii="Times New Roman" w:eastAsia="Times New Roman" w:hAnsi="Times New Roman" w:cs="Times New Roman"/>
          <w:color w:val="000000"/>
          <w:spacing w:val="3"/>
          <w:sz w:val="24"/>
          <w:szCs w:val="24"/>
          <w:lang w:eastAsia="ru-RU"/>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40515D" w:rsidRPr="00BD7C18" w:rsidRDefault="0040515D" w:rsidP="0040515D">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Текущая оценка</w:t>
      </w:r>
      <w:r w:rsidRPr="00BD7C18">
        <w:rPr>
          <w:rFonts w:ascii="Times New Roman" w:eastAsia="Times New Roman" w:hAnsi="Times New Roman" w:cs="Times New Roman"/>
          <w:color w:val="000000"/>
          <w:spacing w:val="3"/>
          <w:sz w:val="24"/>
          <w:szCs w:val="24"/>
          <w:lang w:eastAsia="ru-RU"/>
        </w:rPr>
        <w:t xml:space="preserve"> представляет собой процедуру</w:t>
      </w:r>
      <w:r w:rsidRPr="00BD7C18">
        <w:rPr>
          <w:rFonts w:ascii="Times New Roman" w:eastAsia="Times New Roman" w:hAnsi="Times New Roman" w:cs="Times New Roman"/>
          <w:b/>
          <w:bCs/>
          <w:color w:val="000000"/>
          <w:spacing w:val="3"/>
          <w:sz w:val="24"/>
          <w:szCs w:val="24"/>
          <w:lang w:eastAsia="ru-RU"/>
        </w:rPr>
        <w:t xml:space="preserve"> оценки индивидуального продвижения</w:t>
      </w:r>
      <w:r w:rsidRPr="00BD7C18">
        <w:rPr>
          <w:rFonts w:ascii="Times New Roman" w:eastAsia="Times New Roman" w:hAnsi="Times New Roman" w:cs="Times New Roman"/>
          <w:color w:val="000000"/>
          <w:spacing w:val="3"/>
          <w:sz w:val="24"/>
          <w:szCs w:val="24"/>
          <w:lang w:eastAsia="ru-RU"/>
        </w:rPr>
        <w:t xml:space="preserve">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40515D" w:rsidRPr="00BD7C18" w:rsidRDefault="0040515D" w:rsidP="0040515D">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Накопленная оценка</w:t>
      </w:r>
      <w:r w:rsidRPr="00BD7C18">
        <w:rPr>
          <w:rFonts w:ascii="Times New Roman" w:eastAsia="Times New Roman" w:hAnsi="Times New Roman" w:cs="Times New Roman"/>
          <w:color w:val="000000"/>
          <w:spacing w:val="3"/>
          <w:sz w:val="24"/>
          <w:szCs w:val="24"/>
          <w:lang w:eastAsia="ru-RU"/>
        </w:rPr>
        <w:t xml:space="preserve"> рассматривается как</w:t>
      </w:r>
      <w:r w:rsidRPr="00BD7C18">
        <w:rPr>
          <w:rFonts w:ascii="Times New Roman" w:eastAsia="Times New Roman" w:hAnsi="Times New Roman" w:cs="Times New Roman"/>
          <w:b/>
          <w:bCs/>
          <w:color w:val="000000"/>
          <w:spacing w:val="3"/>
          <w:sz w:val="24"/>
          <w:szCs w:val="24"/>
          <w:lang w:eastAsia="ru-RU"/>
        </w:rPr>
        <w:t xml:space="preserve"> способ фиксации освоения учащимся основных умений,</w:t>
      </w:r>
      <w:r w:rsidRPr="00BD7C18">
        <w:rPr>
          <w:rFonts w:ascii="Times New Roman" w:eastAsia="Times New Roman" w:hAnsi="Times New Roman" w:cs="Times New Roman"/>
          <w:color w:val="000000"/>
          <w:spacing w:val="3"/>
          <w:sz w:val="24"/>
          <w:szCs w:val="24"/>
          <w:lang w:eastAsia="ru-RU"/>
        </w:rPr>
        <w:t xml:space="preserve">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w:t>
      </w:r>
    </w:p>
    <w:p w:rsidR="0040515D" w:rsidRPr="00BD7C18" w:rsidRDefault="0040515D" w:rsidP="00D14F78">
      <w:pPr>
        <w:numPr>
          <w:ilvl w:val="0"/>
          <w:numId w:val="7"/>
        </w:numPr>
        <w:tabs>
          <w:tab w:val="left" w:pos="427"/>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предметных результатов, продемонстрированных в ходе процедур текущей и тематической оценки,</w:t>
      </w:r>
    </w:p>
    <w:p w:rsidR="0040515D" w:rsidRPr="00BD7C18" w:rsidRDefault="0040515D" w:rsidP="00D14F78">
      <w:pPr>
        <w:numPr>
          <w:ilvl w:val="0"/>
          <w:numId w:val="7"/>
        </w:numPr>
        <w:tabs>
          <w:tab w:val="left" w:pos="427"/>
        </w:tabs>
        <w:spacing w:after="0" w:line="274" w:lineRule="exact"/>
        <w:ind w:left="440" w:right="20" w:hanging="4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метапредметных и частично -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 (или) позитивной динамике в освоении планируемых результатов.</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Тематическая оценка</w:t>
      </w:r>
      <w:r w:rsidRPr="00BD7C18">
        <w:rPr>
          <w:rFonts w:ascii="Times New Roman" w:eastAsia="Times New Roman" w:hAnsi="Times New Roman" w:cs="Times New Roman"/>
          <w:color w:val="000000"/>
          <w:spacing w:val="3"/>
          <w:sz w:val="24"/>
          <w:szCs w:val="24"/>
          <w:lang w:eastAsia="ru-RU"/>
        </w:rPr>
        <w:t xml:space="preserve"> представляет собой процедуру</w:t>
      </w:r>
      <w:r w:rsidRPr="00BD7C18">
        <w:rPr>
          <w:rFonts w:ascii="Times New Roman" w:eastAsia="Times New Roman" w:hAnsi="Times New Roman" w:cs="Times New Roman"/>
          <w:b/>
          <w:bCs/>
          <w:color w:val="000000"/>
          <w:spacing w:val="3"/>
          <w:sz w:val="24"/>
          <w:szCs w:val="24"/>
          <w:lang w:eastAsia="ru-RU"/>
        </w:rPr>
        <w:t xml:space="preserve"> оценки уровня достижения </w:t>
      </w:r>
      <w:r w:rsidRPr="00BD7C18">
        <w:rPr>
          <w:rFonts w:ascii="Times New Roman" w:eastAsia="Times New Roman" w:hAnsi="Times New Roman" w:cs="Times New Roman"/>
          <w:color w:val="000000"/>
          <w:spacing w:val="3"/>
          <w:sz w:val="24"/>
          <w:szCs w:val="24"/>
          <w:lang w:eastAsia="ru-RU"/>
        </w:rPr>
        <w:t>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Портфолио</w:t>
      </w:r>
      <w:r w:rsidRPr="00BD7C18">
        <w:rPr>
          <w:rFonts w:ascii="Times New Roman" w:eastAsia="Times New Roman" w:hAnsi="Times New Roman" w:cs="Times New Roman"/>
          <w:color w:val="000000"/>
          <w:spacing w:val="3"/>
          <w:sz w:val="24"/>
          <w:szCs w:val="24"/>
          <w:lang w:eastAsia="ru-RU"/>
        </w:rPr>
        <w:t xml:space="preserve"> представляет собой процедуру</w:t>
      </w:r>
      <w:r w:rsidRPr="00BD7C18">
        <w:rPr>
          <w:rFonts w:ascii="Times New Roman" w:eastAsia="Times New Roman" w:hAnsi="Times New Roman" w:cs="Times New Roman"/>
          <w:b/>
          <w:bCs/>
          <w:color w:val="000000"/>
          <w:spacing w:val="3"/>
          <w:sz w:val="24"/>
          <w:szCs w:val="24"/>
          <w:lang w:eastAsia="ru-RU"/>
        </w:rPr>
        <w:t xml:space="preserve"> оценки динамики учебной и творческой активности</w:t>
      </w:r>
      <w:r w:rsidRPr="00BD7C18">
        <w:rPr>
          <w:rFonts w:ascii="Times New Roman" w:eastAsia="Times New Roman" w:hAnsi="Times New Roman" w:cs="Times New Roman"/>
          <w:color w:val="000000"/>
          <w:spacing w:val="3"/>
          <w:sz w:val="24"/>
          <w:szCs w:val="24"/>
          <w:lang w:eastAsia="ru-RU"/>
        </w:rPr>
        <w:t xml:space="preserve"> учащегося, направленности, широты или избирательности интересов, выраженности проявлений творческой инициативы, а также</w:t>
      </w:r>
      <w:r w:rsidRPr="00BD7C18">
        <w:rPr>
          <w:rFonts w:ascii="Times New Roman" w:eastAsia="Times New Roman" w:hAnsi="Times New Roman" w:cs="Times New Roman"/>
          <w:b/>
          <w:bCs/>
          <w:color w:val="000000"/>
          <w:spacing w:val="3"/>
          <w:sz w:val="24"/>
          <w:szCs w:val="24"/>
          <w:lang w:eastAsia="ru-RU"/>
        </w:rPr>
        <w:t xml:space="preserve"> уровня высших достижений,</w:t>
      </w:r>
      <w:r w:rsidRPr="00BD7C18">
        <w:rPr>
          <w:rFonts w:ascii="Times New Roman" w:eastAsia="Times New Roman" w:hAnsi="Times New Roman" w:cs="Times New Roman"/>
          <w:color w:val="000000"/>
          <w:spacing w:val="3"/>
          <w:sz w:val="24"/>
          <w:szCs w:val="24"/>
          <w:lang w:eastAsia="ru-RU"/>
        </w:rPr>
        <w:t xml:space="preserve">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w:t>
      </w:r>
      <w:r w:rsidRPr="00BD7C18">
        <w:rPr>
          <w:rFonts w:ascii="Times New Roman" w:eastAsia="Times New Roman" w:hAnsi="Times New Roman" w:cs="Times New Roman"/>
          <w:color w:val="000000"/>
          <w:spacing w:val="3"/>
          <w:sz w:val="24"/>
          <w:szCs w:val="24"/>
          <w:lang w:eastAsia="ru-RU"/>
        </w:rPr>
        <w:lastRenderedPageBreak/>
        <w:t>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40515D" w:rsidRPr="00BD7C18" w:rsidRDefault="0040515D" w:rsidP="0040515D">
      <w:pPr>
        <w:spacing w:after="0" w:line="274" w:lineRule="exact"/>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Внутришкольный мониторинг</w:t>
      </w:r>
      <w:r w:rsidRPr="00BD7C18">
        <w:rPr>
          <w:rFonts w:ascii="Times New Roman" w:eastAsia="Times New Roman" w:hAnsi="Times New Roman" w:cs="Times New Roman"/>
          <w:color w:val="000000"/>
          <w:spacing w:val="3"/>
          <w:sz w:val="24"/>
          <w:szCs w:val="24"/>
          <w:lang w:eastAsia="ru-RU"/>
        </w:rPr>
        <w:t xml:space="preserve"> представляет собой процедуры:</w:t>
      </w:r>
    </w:p>
    <w:p w:rsidR="0040515D" w:rsidRPr="00BD7C18" w:rsidRDefault="0040515D" w:rsidP="00D14F78">
      <w:pPr>
        <w:numPr>
          <w:ilvl w:val="0"/>
          <w:numId w:val="7"/>
        </w:numPr>
        <w:tabs>
          <w:tab w:val="left" w:pos="1426"/>
        </w:tabs>
        <w:spacing w:after="0" w:line="210" w:lineRule="exact"/>
        <w:jc w:val="both"/>
        <w:outlineLvl w:val="1"/>
        <w:rPr>
          <w:rFonts w:ascii="Times New Roman" w:eastAsia="Times New Roman" w:hAnsi="Times New Roman" w:cs="Times New Roman"/>
          <w:b/>
          <w:bCs/>
          <w:color w:val="000000"/>
          <w:spacing w:val="4"/>
          <w:sz w:val="24"/>
          <w:szCs w:val="24"/>
          <w:lang w:eastAsia="ru-RU"/>
        </w:rPr>
      </w:pPr>
      <w:bookmarkStart w:id="274" w:name="bookmark277"/>
      <w:r w:rsidRPr="00BD7C18">
        <w:rPr>
          <w:rFonts w:ascii="Times New Roman" w:eastAsia="Times New Roman" w:hAnsi="Times New Roman" w:cs="Times New Roman"/>
          <w:b/>
          <w:bCs/>
          <w:color w:val="000000"/>
          <w:spacing w:val="3"/>
          <w:sz w:val="24"/>
          <w:szCs w:val="24"/>
          <w:lang w:eastAsia="ru-RU"/>
        </w:rPr>
        <w:t>оценки уровня достижения предметных и метапредметных результатов;</w:t>
      </w:r>
      <w:bookmarkEnd w:id="274"/>
    </w:p>
    <w:p w:rsidR="0040515D" w:rsidRPr="00BD7C18" w:rsidRDefault="0040515D" w:rsidP="00D14F78">
      <w:pPr>
        <w:numPr>
          <w:ilvl w:val="0"/>
          <w:numId w:val="7"/>
        </w:numPr>
        <w:tabs>
          <w:tab w:val="left" w:pos="143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оценки уровня достижения той части личностных результатов,</w:t>
      </w:r>
      <w:r w:rsidRPr="00BD7C18">
        <w:rPr>
          <w:rFonts w:ascii="Times New Roman" w:eastAsia="Times New Roman" w:hAnsi="Times New Roman" w:cs="Times New Roman"/>
          <w:color w:val="000000"/>
          <w:spacing w:val="3"/>
          <w:sz w:val="24"/>
          <w:szCs w:val="24"/>
          <w:lang w:eastAsia="ru-RU"/>
        </w:rPr>
        <w:t xml:space="preserve">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40515D" w:rsidRPr="00BD7C18" w:rsidRDefault="0040515D" w:rsidP="00D14F78">
      <w:pPr>
        <w:numPr>
          <w:ilvl w:val="0"/>
          <w:numId w:val="7"/>
        </w:numPr>
        <w:tabs>
          <w:tab w:val="left" w:pos="144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оценки уровня профессионального мастерства учителя,</w:t>
      </w:r>
      <w:r w:rsidRPr="00BD7C18">
        <w:rPr>
          <w:rFonts w:ascii="Times New Roman" w:eastAsia="Times New Roman" w:hAnsi="Times New Roman" w:cs="Times New Roman"/>
          <w:color w:val="000000"/>
          <w:spacing w:val="3"/>
          <w:sz w:val="24"/>
          <w:szCs w:val="24"/>
          <w:lang w:eastAsia="ru-RU"/>
        </w:rPr>
        <w:t xml:space="preserve">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384F85" w:rsidRPr="00BD7C18" w:rsidRDefault="00384F85" w:rsidP="00384F85">
      <w:pPr>
        <w:spacing w:after="0" w:line="274" w:lineRule="exact"/>
        <w:ind w:left="20" w:right="20" w:firstLine="700"/>
        <w:jc w:val="both"/>
        <w:rPr>
          <w:rFonts w:ascii="Times New Roman" w:eastAsia="Times New Roman" w:hAnsi="Times New Roman" w:cs="Times New Roman"/>
          <w:bCs/>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 xml:space="preserve">Промежуточная аттестация </w:t>
      </w:r>
      <w:r w:rsidRPr="00BD7C18">
        <w:rPr>
          <w:rFonts w:ascii="Times New Roman" w:eastAsia="Times New Roman" w:hAnsi="Times New Roman" w:cs="Times New Roman"/>
          <w:bCs/>
          <w:color w:val="000000"/>
          <w:spacing w:val="3"/>
          <w:sz w:val="24"/>
          <w:szCs w:val="24"/>
          <w:lang w:eastAsia="ru-RU"/>
        </w:rPr>
        <w:t>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w:t>
      </w:r>
      <w:r w:rsidR="00DC21B3" w:rsidRPr="00BD7C18">
        <w:rPr>
          <w:rFonts w:ascii="Times New Roman" w:eastAsia="Times New Roman" w:hAnsi="Times New Roman" w:cs="Times New Roman"/>
          <w:bCs/>
          <w:color w:val="000000"/>
          <w:spacing w:val="3"/>
          <w:sz w:val="24"/>
          <w:szCs w:val="24"/>
          <w:lang w:eastAsia="ru-RU"/>
        </w:rPr>
        <w:t>, административных контрольных работ</w:t>
      </w:r>
      <w:r w:rsidRPr="00BD7C18">
        <w:rPr>
          <w:rFonts w:ascii="Times New Roman" w:eastAsia="Times New Roman" w:hAnsi="Times New Roman" w:cs="Times New Roman"/>
          <w:bCs/>
          <w:color w:val="000000"/>
          <w:spacing w:val="3"/>
          <w:sz w:val="24"/>
          <w:szCs w:val="24"/>
          <w:lang w:eastAsia="ru-RU"/>
        </w:rPr>
        <w:t xml:space="preserve"> и фиксируется в документе об образовании (дневнике). </w:t>
      </w:r>
    </w:p>
    <w:p w:rsidR="0040515D" w:rsidRPr="00BD7C18" w:rsidRDefault="00384F85" w:rsidP="00384F85">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Cs/>
          <w:color w:val="000000"/>
          <w:spacing w:val="3"/>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w:t>
      </w:r>
      <w:r w:rsidR="0040515D" w:rsidRPr="00BD7C18">
        <w:rPr>
          <w:rFonts w:ascii="Times New Roman" w:eastAsia="Times New Roman" w:hAnsi="Times New Roman" w:cs="Times New Roman"/>
          <w:color w:val="000000"/>
          <w:spacing w:val="3"/>
          <w:sz w:val="24"/>
          <w:szCs w:val="24"/>
          <w:lang w:eastAsia="ru-RU"/>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sectPr w:rsidR="008B1605" w:rsidRPr="00BD7C18" w:rsidSect="00E95A4A">
          <w:pgSz w:w="11905" w:h="16837"/>
          <w:pgMar w:top="720" w:right="720" w:bottom="720" w:left="720" w:header="0" w:footer="6" w:gutter="0"/>
          <w:cols w:space="720"/>
          <w:noEndnote/>
          <w:docGrid w:linePitch="360"/>
        </w:sectPr>
      </w:pP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1A00D0" w:rsidRPr="00BD7C18" w:rsidRDefault="008B1605" w:rsidP="00073D8F">
      <w:pPr>
        <w:spacing w:after="0" w:line="274" w:lineRule="exact"/>
        <w:ind w:left="20" w:right="20" w:firstLine="3440"/>
        <w:rPr>
          <w:rFonts w:ascii="Times New Roman" w:eastAsia="Times New Roman" w:hAnsi="Times New Roman" w:cs="Times New Roman"/>
          <w:b/>
          <w:bCs/>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2. СОДЕРЖАТЕЛЬНЫЙ РАЗДЕЛ</w:t>
      </w:r>
    </w:p>
    <w:p w:rsidR="008B1605" w:rsidRPr="00BD7C18" w:rsidRDefault="008B1605" w:rsidP="00073D8F">
      <w:pPr>
        <w:spacing w:after="0" w:line="274" w:lineRule="exact"/>
        <w:ind w:left="20" w:right="2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0D7683" w:rsidRPr="00BD7C18" w:rsidRDefault="000D7683" w:rsidP="00073D8F">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p>
    <w:p w:rsidR="008B1605" w:rsidRPr="00BD7C18" w:rsidRDefault="008B1605" w:rsidP="00073D8F">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
    <w:p w:rsidR="000D7683" w:rsidRPr="00BD7C18" w:rsidRDefault="000D7683" w:rsidP="00073D8F">
      <w:pPr>
        <w:spacing w:after="0" w:line="274" w:lineRule="exact"/>
        <w:ind w:left="1460" w:right="240" w:hanging="720"/>
        <w:rPr>
          <w:rFonts w:ascii="Times New Roman" w:eastAsia="Times New Roman" w:hAnsi="Times New Roman" w:cs="Times New Roman"/>
          <w:b/>
          <w:bCs/>
          <w:color w:val="000000"/>
          <w:spacing w:val="3"/>
          <w:sz w:val="24"/>
          <w:szCs w:val="24"/>
          <w:lang w:eastAsia="ru-RU"/>
        </w:rPr>
      </w:pPr>
    </w:p>
    <w:p w:rsidR="008B1605" w:rsidRPr="00BD7C18" w:rsidRDefault="008B1605" w:rsidP="00073D8F">
      <w:pPr>
        <w:spacing w:after="0" w:line="274" w:lineRule="exact"/>
        <w:ind w:left="1460" w:right="240" w:hanging="72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8B1605" w:rsidRPr="00BD7C18" w:rsidRDefault="008B1605" w:rsidP="00073D8F">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 целью разработки и реализации программы развития УУД в образовательной организации создается</w:t>
      </w:r>
      <w:r w:rsidRPr="00BD7C18">
        <w:rPr>
          <w:rFonts w:ascii="Times New Roman" w:eastAsia="Times New Roman" w:hAnsi="Times New Roman" w:cs="Times New Roman"/>
          <w:b/>
          <w:bCs/>
          <w:color w:val="000000"/>
          <w:spacing w:val="3"/>
          <w:sz w:val="24"/>
          <w:szCs w:val="24"/>
          <w:lang w:eastAsia="ru-RU"/>
        </w:rPr>
        <w:t xml:space="preserve"> рабочая группа</w:t>
      </w:r>
      <w:r w:rsidRPr="00BD7C18">
        <w:rPr>
          <w:rFonts w:ascii="Times New Roman" w:eastAsia="Times New Roman" w:hAnsi="Times New Roman" w:cs="Times New Roman"/>
          <w:color w:val="000000"/>
          <w:spacing w:val="3"/>
          <w:sz w:val="24"/>
          <w:szCs w:val="24"/>
          <w:lang w:eastAsia="ru-RU"/>
        </w:rPr>
        <w:t xml:space="preserve"> под руководством заместителя директора по УВР с привлечением учителей-предметников, педагога-психолога.</w:t>
      </w:r>
    </w:p>
    <w:p w:rsidR="000D7683" w:rsidRPr="00BD7C18" w:rsidRDefault="000D7683" w:rsidP="00073D8F">
      <w:pPr>
        <w:spacing w:after="0" w:line="274" w:lineRule="exact"/>
        <w:ind w:left="20" w:firstLine="700"/>
        <w:jc w:val="both"/>
        <w:rPr>
          <w:rFonts w:ascii="Times New Roman" w:eastAsia="Times New Roman" w:hAnsi="Times New Roman" w:cs="Times New Roman"/>
          <w:b/>
          <w:bCs/>
          <w:color w:val="000000"/>
          <w:spacing w:val="3"/>
          <w:sz w:val="24"/>
          <w:szCs w:val="24"/>
          <w:lang w:eastAsia="ru-RU"/>
        </w:rPr>
      </w:pPr>
    </w:p>
    <w:p w:rsidR="008B1605" w:rsidRPr="00BD7C18" w:rsidRDefault="008B1605" w:rsidP="00073D8F">
      <w:pPr>
        <w:spacing w:after="0" w:line="274" w:lineRule="exact"/>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Направления деятельности</w:t>
      </w:r>
      <w:r w:rsidRPr="00BD7C18">
        <w:rPr>
          <w:rFonts w:ascii="Times New Roman" w:eastAsia="Times New Roman" w:hAnsi="Times New Roman" w:cs="Times New Roman"/>
          <w:color w:val="000000"/>
          <w:spacing w:val="3"/>
          <w:sz w:val="24"/>
          <w:szCs w:val="24"/>
          <w:lang w:eastAsia="ru-RU"/>
        </w:rPr>
        <w:t xml:space="preserve"> рабочей группы включают:</w:t>
      </w:r>
    </w:p>
    <w:p w:rsidR="008B1605" w:rsidRPr="00BD7C18" w:rsidRDefault="008B1605" w:rsidP="00D14F78">
      <w:pPr>
        <w:numPr>
          <w:ilvl w:val="0"/>
          <w:numId w:val="7"/>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8B1605" w:rsidRPr="00BD7C18" w:rsidRDefault="008B1605" w:rsidP="00D14F78">
      <w:pPr>
        <w:numPr>
          <w:ilvl w:val="0"/>
          <w:numId w:val="7"/>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8B1605" w:rsidRPr="00BD7C18" w:rsidRDefault="008B1605" w:rsidP="00D14F78">
      <w:pPr>
        <w:numPr>
          <w:ilvl w:val="0"/>
          <w:numId w:val="7"/>
        </w:numPr>
        <w:tabs>
          <w:tab w:val="left" w:pos="101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разработку основных подходов к конструированию задач на применение универсальных учебных действий;</w:t>
      </w:r>
    </w:p>
    <w:p w:rsidR="008B1605" w:rsidRPr="00BD7C18" w:rsidRDefault="008B1605"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прикладное, информационное, социальное, игровое, творческое направление проектов;</w:t>
      </w:r>
    </w:p>
    <w:p w:rsidR="008B1605" w:rsidRPr="00BD7C18" w:rsidRDefault="008B1605"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разработку основных подходов к организации учебной деятельности по формированию и развитию ИКТ-компетенций;</w:t>
      </w:r>
    </w:p>
    <w:p w:rsidR="008B1605" w:rsidRPr="00BD7C18" w:rsidRDefault="008B1605"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8B1605" w:rsidRPr="00BD7C18" w:rsidRDefault="008B1605"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rsidR="008B1605" w:rsidRPr="00BD7C18" w:rsidRDefault="008B1605" w:rsidP="00D14F78">
      <w:pPr>
        <w:numPr>
          <w:ilvl w:val="0"/>
          <w:numId w:val="7"/>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8B1605" w:rsidRPr="00BD7C18" w:rsidRDefault="008B1605" w:rsidP="00D14F78">
      <w:pPr>
        <w:numPr>
          <w:ilvl w:val="0"/>
          <w:numId w:val="7"/>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разработку методики и инструментария мониторинга успешности освоения и применения обучающимися универсальных учебных действий;</w:t>
      </w:r>
    </w:p>
    <w:p w:rsidR="008B1605" w:rsidRPr="00BD7C18" w:rsidRDefault="008B1605" w:rsidP="00D14F78">
      <w:pPr>
        <w:numPr>
          <w:ilvl w:val="0"/>
          <w:numId w:val="7"/>
        </w:numPr>
        <w:tabs>
          <w:tab w:val="left" w:pos="101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8B1605" w:rsidRPr="00BD7C18" w:rsidRDefault="008B1605" w:rsidP="00D14F78">
      <w:pPr>
        <w:numPr>
          <w:ilvl w:val="0"/>
          <w:numId w:val="7"/>
        </w:numPr>
        <w:tabs>
          <w:tab w:val="left" w:pos="101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разработку рекомендаций педагогам по конструированию уроков и иных учебных занятий с учетом требований развития и применения УУД;</w:t>
      </w:r>
    </w:p>
    <w:p w:rsidR="008B1605" w:rsidRPr="00BD7C18" w:rsidRDefault="008B1605"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организацию и проведение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8B1605" w:rsidRPr="00BD7C18" w:rsidRDefault="008B1605"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8B1605" w:rsidRPr="00BD7C18" w:rsidRDefault="008B1605" w:rsidP="00D14F78">
      <w:pPr>
        <w:numPr>
          <w:ilvl w:val="0"/>
          <w:numId w:val="7"/>
        </w:numPr>
        <w:tabs>
          <w:tab w:val="left" w:pos="102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организацию и проведение методических семинаров с педагогами-предметниками и педагогом-психологом по анализу и способам минимизации рисков развития УУД у учащихся уровня;</w:t>
      </w:r>
    </w:p>
    <w:p w:rsidR="008B1605" w:rsidRPr="00BD7C18" w:rsidRDefault="008B1605" w:rsidP="00D14F78">
      <w:pPr>
        <w:numPr>
          <w:ilvl w:val="0"/>
          <w:numId w:val="7"/>
        </w:numPr>
        <w:tabs>
          <w:tab w:val="left" w:pos="1003"/>
        </w:tabs>
        <w:spacing w:after="0" w:line="274" w:lineRule="exact"/>
        <w:ind w:lef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организацию разъяснительной и просветительской работы с родителями по проблемамразвития УУД у учащихся уровня;</w:t>
      </w:r>
    </w:p>
    <w:p w:rsidR="008B1605" w:rsidRPr="00BD7C18" w:rsidRDefault="008B1605"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организацию отражения результатов работы по формированию УУД учащихся на сайте образовательной организации.</w:t>
      </w:r>
    </w:p>
    <w:p w:rsidR="008B1605" w:rsidRPr="00BD7C18" w:rsidRDefault="008B1605" w:rsidP="00073D8F">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Для подготовки содержания разделов программы по развитию УУД, определенных рабочей группой, реализуется несколько этапов с соблюдением необходимых процедур контроля, коррекции и согласования.</w:t>
      </w:r>
    </w:p>
    <w:p w:rsidR="000D7683" w:rsidRPr="00BD7C18" w:rsidRDefault="000D7683" w:rsidP="00073D8F">
      <w:pPr>
        <w:spacing w:after="0" w:line="274" w:lineRule="exact"/>
        <w:ind w:left="20" w:firstLine="720"/>
        <w:jc w:val="both"/>
        <w:rPr>
          <w:rFonts w:ascii="Times New Roman" w:eastAsia="Times New Roman" w:hAnsi="Times New Roman" w:cs="Times New Roman"/>
          <w:b/>
          <w:bCs/>
          <w:color w:val="000000"/>
          <w:spacing w:val="3"/>
          <w:sz w:val="24"/>
          <w:szCs w:val="24"/>
          <w:lang w:eastAsia="ru-RU"/>
        </w:rPr>
      </w:pPr>
    </w:p>
    <w:p w:rsidR="008B1605" w:rsidRPr="00BD7C18" w:rsidRDefault="008B1605" w:rsidP="00073D8F">
      <w:pPr>
        <w:spacing w:after="0" w:line="274" w:lineRule="exact"/>
        <w:ind w:lef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На подготовительном этапе</w:t>
      </w:r>
      <w:r w:rsidRPr="00BD7C18">
        <w:rPr>
          <w:rFonts w:ascii="Times New Roman" w:eastAsia="Times New Roman" w:hAnsi="Times New Roman" w:cs="Times New Roman"/>
          <w:color w:val="000000"/>
          <w:spacing w:val="3"/>
          <w:sz w:val="24"/>
          <w:szCs w:val="24"/>
          <w:lang w:eastAsia="ru-RU"/>
        </w:rPr>
        <w:t xml:space="preserve"> рабочая группа проводит следующие аналитические работы:</w:t>
      </w:r>
    </w:p>
    <w:p w:rsidR="008B1605" w:rsidRPr="00BD7C18" w:rsidRDefault="008B1605"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анализирует, какая образовательная предметность может быть положена в основу работы по развитию УУД (ряд дисциплин, междисциплинарный материал);</w:t>
      </w:r>
    </w:p>
    <w:p w:rsidR="008B1605" w:rsidRPr="00BD7C18" w:rsidRDefault="008B1605" w:rsidP="00D14F78">
      <w:pPr>
        <w:numPr>
          <w:ilvl w:val="0"/>
          <w:numId w:val="7"/>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рассматривает, какие рекомендательные, теоретические, методические материалы могут быть использованы для наиболее эффективного выполнения задач программы;</w:t>
      </w:r>
    </w:p>
    <w:p w:rsidR="008B1605" w:rsidRPr="00BD7C18" w:rsidRDefault="008B1605"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определяет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B1605" w:rsidRPr="00BD7C18" w:rsidRDefault="008B1605" w:rsidP="00D14F78">
      <w:pPr>
        <w:numPr>
          <w:ilvl w:val="0"/>
          <w:numId w:val="7"/>
        </w:numPr>
        <w:tabs>
          <w:tab w:val="left" w:pos="1023"/>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анализирует результаты учащихся по линии развития УУД на предыдущем уровне;</w:t>
      </w:r>
    </w:p>
    <w:p w:rsidR="008B1605" w:rsidRPr="00BD7C18" w:rsidRDefault="008B1605"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анализирует и обсуждает опыт применения успешных практик, в том числе с использованием информационных ресурсов образовательной организации.</w:t>
      </w:r>
    </w:p>
    <w:p w:rsidR="000D7683" w:rsidRPr="00BD7C18" w:rsidRDefault="000D7683" w:rsidP="00073D8F">
      <w:pPr>
        <w:spacing w:after="0" w:line="274" w:lineRule="exact"/>
        <w:ind w:left="20" w:right="20" w:firstLine="720"/>
        <w:jc w:val="both"/>
        <w:rPr>
          <w:rFonts w:ascii="Times New Roman" w:eastAsia="Times New Roman" w:hAnsi="Times New Roman" w:cs="Times New Roman"/>
          <w:b/>
          <w:bCs/>
          <w:color w:val="000000"/>
          <w:spacing w:val="3"/>
          <w:sz w:val="24"/>
          <w:szCs w:val="24"/>
          <w:lang w:eastAsia="ru-RU"/>
        </w:rPr>
      </w:pPr>
    </w:p>
    <w:p w:rsidR="008B1605" w:rsidRPr="00BD7C18" w:rsidRDefault="008B1605" w:rsidP="00073D8F">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На основном этапе</w:t>
      </w:r>
      <w:r w:rsidRPr="00BD7C18">
        <w:rPr>
          <w:rFonts w:ascii="Times New Roman" w:eastAsia="Times New Roman" w:hAnsi="Times New Roman" w:cs="Times New Roman"/>
          <w:color w:val="000000"/>
          <w:spacing w:val="3"/>
          <w:sz w:val="24"/>
          <w:szCs w:val="24"/>
          <w:lang w:eastAsia="ru-RU"/>
        </w:rPr>
        <w:t xml:space="preserve"> проводится работа по разработке общей стратегии развития УУД, организации и механизма реализации задач программы, раскрываются направления и ожидаемые результаты работы развития УУД, описываются специальные требования к условиям реализации программы развития УУД. Особенности содержания индивидуально ориентированной работы представляется в рабочих программах педагогов.</w:t>
      </w:r>
    </w:p>
    <w:p w:rsidR="000D7683" w:rsidRPr="00BD7C18" w:rsidRDefault="000D7683" w:rsidP="00073D8F">
      <w:pPr>
        <w:spacing w:after="0" w:line="274" w:lineRule="exact"/>
        <w:ind w:left="20" w:right="20" w:firstLine="720"/>
        <w:jc w:val="both"/>
        <w:rPr>
          <w:rFonts w:ascii="Times New Roman" w:eastAsia="Times New Roman" w:hAnsi="Times New Roman" w:cs="Times New Roman"/>
          <w:b/>
          <w:bCs/>
          <w:color w:val="000000"/>
          <w:spacing w:val="3"/>
          <w:sz w:val="24"/>
          <w:szCs w:val="24"/>
          <w:lang w:eastAsia="ru-RU"/>
        </w:rPr>
      </w:pPr>
    </w:p>
    <w:p w:rsidR="008B1605" w:rsidRPr="00BD7C18" w:rsidRDefault="008B1605" w:rsidP="00073D8F">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На заключительном этапе</w:t>
      </w:r>
      <w:r w:rsidRPr="00BD7C18">
        <w:rPr>
          <w:rFonts w:ascii="Times New Roman" w:eastAsia="Times New Roman" w:hAnsi="Times New Roman" w:cs="Times New Roman"/>
          <w:color w:val="000000"/>
          <w:spacing w:val="3"/>
          <w:sz w:val="24"/>
          <w:szCs w:val="24"/>
          <w:lang w:eastAsia="ru-RU"/>
        </w:rPr>
        <w:t xml:space="preserve"> осуществляется внутренняя экспертиза программы, возможна ее доработка, проводится обсуждение хода реализации программы на школьных методических семинарах.</w:t>
      </w:r>
    </w:p>
    <w:p w:rsidR="008B1605" w:rsidRPr="00BD7C18" w:rsidRDefault="008B1605" w:rsidP="00073D8F">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Итоговый текст программы развития УУД согласовывается с членами органа государственно-общественного управления. После согласования текст программы утверждается директором образовательной организации. Периодически будет проводиться анализ результатов и будут вноситься необходимые коррективы, предварительно обсужденные с педагогами-предметниками в рамках индивидуальных консультаций.</w:t>
      </w:r>
    </w:p>
    <w:p w:rsidR="007A33EC" w:rsidRPr="00BD7C18" w:rsidRDefault="007A33EC" w:rsidP="00073D8F">
      <w:pPr>
        <w:spacing w:after="0" w:line="274" w:lineRule="exact"/>
        <w:ind w:left="20" w:right="20" w:firstLine="720"/>
        <w:jc w:val="both"/>
        <w:rPr>
          <w:rFonts w:ascii="Times New Roman" w:eastAsia="Times New Roman" w:hAnsi="Times New Roman" w:cs="Times New Roman"/>
          <w:b/>
          <w:bCs/>
          <w:color w:val="000000"/>
          <w:spacing w:val="3"/>
          <w:sz w:val="24"/>
          <w:szCs w:val="24"/>
          <w:lang w:eastAsia="ru-RU"/>
        </w:rPr>
      </w:pPr>
    </w:p>
    <w:p w:rsidR="008B1605" w:rsidRPr="00BD7C18" w:rsidRDefault="008B1605" w:rsidP="00073D8F">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Форм взаимодействия</w:t>
      </w:r>
      <w:r w:rsidRPr="00BD7C18">
        <w:rPr>
          <w:rFonts w:ascii="Times New Roman" w:eastAsia="Times New Roman" w:hAnsi="Times New Roman" w:cs="Times New Roman"/>
          <w:color w:val="000000"/>
          <w:spacing w:val="3"/>
          <w:sz w:val="24"/>
          <w:szCs w:val="24"/>
          <w:lang w:eastAsia="ru-RU"/>
        </w:rPr>
        <w:t xml:space="preserve"> участников образовательного процесса при создании и реализации программы развития УУД: педагогические советы, совещания и встречи рабочих групп. В целях соотнесения формирования метапредметных результатов с рабочими программами по учебным предметам необходимо проведение на регулярной основе методических советов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0D7683" w:rsidRPr="00BD7C18" w:rsidRDefault="000D7683" w:rsidP="00073D8F">
      <w:pPr>
        <w:spacing w:after="0" w:line="274" w:lineRule="exact"/>
        <w:ind w:left="20" w:firstLine="720"/>
        <w:jc w:val="both"/>
        <w:outlineLvl w:val="1"/>
        <w:rPr>
          <w:rFonts w:ascii="Times New Roman" w:eastAsia="Times New Roman" w:hAnsi="Times New Roman" w:cs="Times New Roman"/>
          <w:b/>
          <w:bCs/>
          <w:color w:val="000000"/>
          <w:spacing w:val="3"/>
          <w:sz w:val="24"/>
          <w:szCs w:val="24"/>
          <w:lang w:eastAsia="ru-RU"/>
        </w:rPr>
      </w:pPr>
      <w:bookmarkStart w:id="275" w:name="bookmark279"/>
    </w:p>
    <w:p w:rsidR="008B1605" w:rsidRPr="00BD7C18" w:rsidRDefault="008B1605" w:rsidP="00073D8F">
      <w:pPr>
        <w:spacing w:after="0" w:line="274" w:lineRule="exact"/>
        <w:ind w:left="20" w:firstLine="720"/>
        <w:jc w:val="both"/>
        <w:outlineLvl w:val="1"/>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2.1.2. Цели и задачи программы, описание ее места и роли в реализации требований</w:t>
      </w:r>
      <w:bookmarkEnd w:id="275"/>
    </w:p>
    <w:p w:rsidR="008B1605" w:rsidRPr="00BD7C18" w:rsidRDefault="008B1605" w:rsidP="00073D8F">
      <w:pPr>
        <w:spacing w:after="0" w:line="274" w:lineRule="exact"/>
        <w:ind w:left="4760"/>
        <w:outlineLvl w:val="1"/>
        <w:rPr>
          <w:rFonts w:ascii="Times New Roman" w:eastAsia="Times New Roman" w:hAnsi="Times New Roman" w:cs="Times New Roman"/>
          <w:b/>
          <w:bCs/>
          <w:color w:val="000000"/>
          <w:spacing w:val="4"/>
          <w:sz w:val="24"/>
          <w:szCs w:val="24"/>
          <w:lang w:eastAsia="ru-RU"/>
        </w:rPr>
      </w:pPr>
      <w:bookmarkStart w:id="276" w:name="bookmark280"/>
      <w:r w:rsidRPr="00BD7C18">
        <w:rPr>
          <w:rFonts w:ascii="Times New Roman" w:eastAsia="Times New Roman" w:hAnsi="Times New Roman" w:cs="Times New Roman"/>
          <w:b/>
          <w:bCs/>
          <w:color w:val="000000"/>
          <w:spacing w:val="3"/>
          <w:sz w:val="24"/>
          <w:szCs w:val="24"/>
          <w:lang w:eastAsia="ru-RU"/>
        </w:rPr>
        <w:t>ФГОС</w:t>
      </w:r>
      <w:bookmarkEnd w:id="276"/>
    </w:p>
    <w:p w:rsidR="008B1605" w:rsidRPr="00BD7C18" w:rsidRDefault="008B1605" w:rsidP="00073D8F">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Целью программы</w:t>
      </w:r>
      <w:r w:rsidRPr="00BD7C18">
        <w:rPr>
          <w:rFonts w:ascii="Times New Roman" w:eastAsia="Times New Roman" w:hAnsi="Times New Roman" w:cs="Times New Roman"/>
          <w:color w:val="000000"/>
          <w:spacing w:val="3"/>
          <w:sz w:val="24"/>
          <w:szCs w:val="24"/>
          <w:lang w:eastAsia="ru-RU"/>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0D7683" w:rsidRPr="00BD7C18" w:rsidRDefault="000D7683" w:rsidP="00073D8F">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p>
    <w:p w:rsidR="008B1605" w:rsidRPr="00BD7C18" w:rsidRDefault="008B1605" w:rsidP="00C6019C">
      <w:pPr>
        <w:spacing w:after="0" w:line="274" w:lineRule="exact"/>
        <w:ind w:left="20" w:right="20" w:firstLine="54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соответствии с указанной целью программа развития УУД в основной школе определяет следующие</w:t>
      </w:r>
      <w:r w:rsidRPr="00BD7C18">
        <w:rPr>
          <w:rFonts w:ascii="Times New Roman" w:eastAsia="Times New Roman" w:hAnsi="Times New Roman" w:cs="Times New Roman"/>
          <w:b/>
          <w:bCs/>
          <w:color w:val="000000"/>
          <w:spacing w:val="3"/>
          <w:sz w:val="24"/>
          <w:szCs w:val="24"/>
          <w:lang w:eastAsia="ru-RU"/>
        </w:rPr>
        <w:t xml:space="preserve"> задачи:</w:t>
      </w:r>
    </w:p>
    <w:p w:rsidR="008B1605" w:rsidRPr="00BD7C18" w:rsidRDefault="008B1605" w:rsidP="00C6019C">
      <w:pPr>
        <w:numPr>
          <w:ilvl w:val="0"/>
          <w:numId w:val="7"/>
        </w:numPr>
        <w:spacing w:after="0" w:line="274" w:lineRule="exact"/>
        <w:ind w:right="20" w:firstLine="54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организация взаимодействия педагогов и обучающихся и их родителей по развитию универсальных учебных действий в основной школе;</w:t>
      </w:r>
    </w:p>
    <w:p w:rsidR="008B1605" w:rsidRPr="00BD7C18" w:rsidRDefault="008B1605" w:rsidP="00C6019C">
      <w:pPr>
        <w:numPr>
          <w:ilvl w:val="0"/>
          <w:numId w:val="7"/>
        </w:numPr>
        <w:spacing w:after="0" w:line="274" w:lineRule="exact"/>
        <w:ind w:right="20" w:firstLine="54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8B1605" w:rsidRPr="00BD7C18" w:rsidRDefault="008B1605" w:rsidP="00C6019C">
      <w:pPr>
        <w:numPr>
          <w:ilvl w:val="0"/>
          <w:numId w:val="7"/>
        </w:numPr>
        <w:spacing w:after="0" w:line="274" w:lineRule="exact"/>
        <w:ind w:right="20" w:firstLine="54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включение развивающих задач как в урочную, так и внеурочную деятельность обучающихся;</w:t>
      </w:r>
    </w:p>
    <w:p w:rsidR="008B1605" w:rsidRPr="00BD7C18" w:rsidRDefault="008B1605" w:rsidP="00C6019C">
      <w:pPr>
        <w:numPr>
          <w:ilvl w:val="0"/>
          <w:numId w:val="7"/>
        </w:numPr>
        <w:spacing w:after="0" w:line="274" w:lineRule="exact"/>
        <w:ind w:right="20" w:firstLine="54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8B1605" w:rsidRPr="00BD7C18" w:rsidRDefault="008B1605" w:rsidP="00C6019C">
      <w:pPr>
        <w:spacing w:after="0" w:line="274" w:lineRule="exact"/>
        <w:ind w:left="20" w:right="20" w:firstLine="54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системы универсальных учебных действий осуществляется с учетом возрастных особенностей развития личностной и по</w:t>
      </w:r>
      <w:r w:rsidR="007A33EC" w:rsidRPr="00BD7C18">
        <w:rPr>
          <w:rFonts w:ascii="Times New Roman" w:eastAsia="Times New Roman" w:hAnsi="Times New Roman" w:cs="Times New Roman"/>
          <w:color w:val="000000"/>
          <w:spacing w:val="3"/>
          <w:sz w:val="24"/>
          <w:szCs w:val="24"/>
          <w:lang w:eastAsia="ru-RU"/>
        </w:rPr>
        <w:t>знавательной сфер обучающегося.</w:t>
      </w:r>
    </w:p>
    <w:p w:rsidR="008B1605" w:rsidRPr="00BD7C18" w:rsidRDefault="007A33EC" w:rsidP="00C6019C">
      <w:pPr>
        <w:tabs>
          <w:tab w:val="left" w:pos="1508"/>
        </w:tabs>
        <w:spacing w:after="0"/>
        <w:ind w:firstLine="547"/>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УУД </w:t>
      </w:r>
      <w:r w:rsidR="008B1605" w:rsidRPr="00BD7C18">
        <w:rPr>
          <w:rFonts w:ascii="Times New Roman" w:eastAsia="Times New Roman" w:hAnsi="Times New Roman" w:cs="Times New Roman"/>
          <w:color w:val="000000"/>
          <w:spacing w:val="3"/>
          <w:sz w:val="24"/>
          <w:szCs w:val="24"/>
          <w:lang w:eastAsia="ru-RU"/>
        </w:rPr>
        <w:t>представляют собой целостную взаимосвязанную систему, определяемую общей логикой возрастного развития.</w:t>
      </w:r>
    </w:p>
    <w:p w:rsidR="008B1605" w:rsidRPr="00BD7C18" w:rsidRDefault="008B1605" w:rsidP="00C6019C">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8B1605" w:rsidRPr="00BD7C18" w:rsidRDefault="008B1605" w:rsidP="00CF61B6">
      <w:pPr>
        <w:spacing w:after="0" w:line="274" w:lineRule="exact"/>
        <w:ind w:left="20" w:firstLine="720"/>
        <w:jc w:val="both"/>
        <w:outlineLvl w:val="1"/>
        <w:rPr>
          <w:rFonts w:ascii="Times New Roman" w:eastAsia="Times New Roman" w:hAnsi="Times New Roman" w:cs="Times New Roman"/>
          <w:b/>
          <w:bCs/>
          <w:color w:val="000000"/>
          <w:spacing w:val="4"/>
          <w:sz w:val="24"/>
          <w:szCs w:val="24"/>
          <w:lang w:eastAsia="ru-RU"/>
        </w:rPr>
      </w:pPr>
      <w:bookmarkStart w:id="277" w:name="bookmark281"/>
      <w:r w:rsidRPr="00BD7C18">
        <w:rPr>
          <w:rFonts w:ascii="Times New Roman" w:eastAsia="Times New Roman" w:hAnsi="Times New Roman" w:cs="Times New Roman"/>
          <w:b/>
          <w:bCs/>
          <w:color w:val="000000"/>
          <w:spacing w:val="3"/>
          <w:sz w:val="24"/>
          <w:szCs w:val="24"/>
          <w:lang w:eastAsia="ru-RU"/>
        </w:rPr>
        <w:t>2.1.3. Описание понятий, функций, состава и характеристик универсальных учебных</w:t>
      </w:r>
      <w:bookmarkEnd w:id="277"/>
    </w:p>
    <w:p w:rsidR="008B1605" w:rsidRPr="00BD7C18" w:rsidRDefault="008B1605" w:rsidP="00CF61B6">
      <w:pPr>
        <w:spacing w:after="0" w:line="274" w:lineRule="exact"/>
        <w:ind w:left="20" w:firstLine="720"/>
        <w:jc w:val="both"/>
        <w:outlineLvl w:val="1"/>
        <w:rPr>
          <w:rFonts w:ascii="Times New Roman" w:eastAsia="Times New Roman" w:hAnsi="Times New Roman" w:cs="Times New Roman"/>
          <w:b/>
          <w:bCs/>
          <w:color w:val="000000"/>
          <w:spacing w:val="4"/>
          <w:sz w:val="24"/>
          <w:szCs w:val="24"/>
          <w:lang w:eastAsia="ru-RU"/>
        </w:rPr>
      </w:pPr>
      <w:bookmarkStart w:id="278" w:name="bookmark282"/>
      <w:r w:rsidRPr="00BD7C18">
        <w:rPr>
          <w:rFonts w:ascii="Times New Roman" w:eastAsia="Times New Roman" w:hAnsi="Times New Roman" w:cs="Times New Roman"/>
          <w:b/>
          <w:bCs/>
          <w:color w:val="000000"/>
          <w:spacing w:val="3"/>
          <w:sz w:val="24"/>
          <w:szCs w:val="24"/>
          <w:lang w:eastAsia="ru-RU"/>
        </w:rPr>
        <w:t>действий и их связи с содержанием отдельных учебных предметов, внеурочной и</w:t>
      </w:r>
      <w:bookmarkEnd w:id="278"/>
    </w:p>
    <w:p w:rsidR="008B1605" w:rsidRPr="00BD7C18" w:rsidRDefault="008B1605" w:rsidP="00CF61B6">
      <w:pPr>
        <w:spacing w:after="0" w:line="274" w:lineRule="exact"/>
        <w:ind w:left="3520"/>
        <w:outlineLvl w:val="1"/>
        <w:rPr>
          <w:rFonts w:ascii="Times New Roman" w:eastAsia="Times New Roman" w:hAnsi="Times New Roman" w:cs="Times New Roman"/>
          <w:b/>
          <w:bCs/>
          <w:color w:val="000000"/>
          <w:spacing w:val="4"/>
          <w:sz w:val="24"/>
          <w:szCs w:val="24"/>
          <w:lang w:eastAsia="ru-RU"/>
        </w:rPr>
      </w:pPr>
      <w:bookmarkStart w:id="279" w:name="bookmark283"/>
      <w:r w:rsidRPr="00BD7C18">
        <w:rPr>
          <w:rFonts w:ascii="Times New Roman" w:eastAsia="Times New Roman" w:hAnsi="Times New Roman" w:cs="Times New Roman"/>
          <w:b/>
          <w:bCs/>
          <w:color w:val="000000"/>
          <w:spacing w:val="3"/>
          <w:sz w:val="24"/>
          <w:szCs w:val="24"/>
          <w:lang w:eastAsia="ru-RU"/>
        </w:rPr>
        <w:t>внешкольной деятельностью</w:t>
      </w:r>
      <w:bookmarkEnd w:id="279"/>
    </w:p>
    <w:p w:rsidR="008B1605" w:rsidRPr="00BD7C18" w:rsidRDefault="008B1605" w:rsidP="00CF61B6">
      <w:pPr>
        <w:spacing w:after="0" w:line="274" w:lineRule="exact"/>
        <w:ind w:lef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 принципам формирования УУД в основной школе относятся следующие:</w:t>
      </w:r>
    </w:p>
    <w:p w:rsidR="008B1605" w:rsidRPr="00BD7C18" w:rsidRDefault="008B1605" w:rsidP="007B3801">
      <w:pPr>
        <w:numPr>
          <w:ilvl w:val="0"/>
          <w:numId w:val="12"/>
        </w:numPr>
        <w:tabs>
          <w:tab w:val="left" w:pos="115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УУД - задача, сквозная для всего образовательного процесса (урочная, внеурочная деятельность);</w:t>
      </w:r>
    </w:p>
    <w:p w:rsidR="008B1605" w:rsidRPr="00BD7C18" w:rsidRDefault="008B1605" w:rsidP="007B3801">
      <w:pPr>
        <w:numPr>
          <w:ilvl w:val="0"/>
          <w:numId w:val="12"/>
        </w:numPr>
        <w:tabs>
          <w:tab w:val="left" w:pos="115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УУД обязательно требует работы с предметным или междисцип</w:t>
      </w:r>
      <w:r w:rsidR="0040515D" w:rsidRPr="00BD7C18">
        <w:rPr>
          <w:rFonts w:ascii="Times New Roman" w:eastAsia="Times New Roman" w:hAnsi="Times New Roman" w:cs="Times New Roman"/>
          <w:color w:val="000000"/>
          <w:spacing w:val="3"/>
          <w:sz w:val="24"/>
          <w:szCs w:val="24"/>
          <w:lang w:eastAsia="ru-RU"/>
        </w:rPr>
        <w:t>л</w:t>
      </w:r>
      <w:r w:rsidRPr="00BD7C18">
        <w:rPr>
          <w:rFonts w:ascii="Times New Roman" w:eastAsia="Times New Roman" w:hAnsi="Times New Roman" w:cs="Times New Roman"/>
          <w:color w:val="000000"/>
          <w:spacing w:val="3"/>
          <w:sz w:val="24"/>
          <w:szCs w:val="24"/>
          <w:lang w:eastAsia="ru-RU"/>
        </w:rPr>
        <w:t>инарным содержанием;</w:t>
      </w:r>
    </w:p>
    <w:p w:rsidR="008B1605" w:rsidRPr="00BD7C18" w:rsidRDefault="008B1605" w:rsidP="007B3801">
      <w:pPr>
        <w:numPr>
          <w:ilvl w:val="0"/>
          <w:numId w:val="12"/>
        </w:numPr>
        <w:tabs>
          <w:tab w:val="left" w:pos="115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8B1605" w:rsidRPr="00BD7C18" w:rsidRDefault="008B1605" w:rsidP="007B3801">
      <w:pPr>
        <w:numPr>
          <w:ilvl w:val="0"/>
          <w:numId w:val="12"/>
        </w:numPr>
        <w:tabs>
          <w:tab w:val="left" w:pos="1162"/>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8B1605" w:rsidRPr="00BD7C18" w:rsidRDefault="008B1605" w:rsidP="007B3801">
      <w:pPr>
        <w:numPr>
          <w:ilvl w:val="0"/>
          <w:numId w:val="12"/>
        </w:numPr>
        <w:tabs>
          <w:tab w:val="left" w:pos="115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8B1605" w:rsidRPr="00BD7C18" w:rsidRDefault="008B1605" w:rsidP="007B3801">
      <w:pPr>
        <w:numPr>
          <w:ilvl w:val="0"/>
          <w:numId w:val="12"/>
        </w:numPr>
        <w:tabs>
          <w:tab w:val="left" w:pos="115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 составлении учебного плана и расписания должен быть сделан акцент на нелинейность, наличие элективных компонентов, вариативность, индивидуализацию.</w:t>
      </w:r>
    </w:p>
    <w:p w:rsidR="008B1605" w:rsidRPr="00BD7C18" w:rsidRDefault="008B1605" w:rsidP="00CF61B6">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 отношению к начальной школе программа развития УУД сохраняет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w:t>
      </w:r>
    </w:p>
    <w:p w:rsidR="008B1605" w:rsidRPr="00BD7C18" w:rsidRDefault="008B1605" w:rsidP="00CF61B6">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CF61B6" w:rsidRPr="00BD7C18" w:rsidRDefault="00CF61B6" w:rsidP="00073D8F">
      <w:pPr>
        <w:pStyle w:val="ab"/>
        <w:widowControl w:val="0"/>
        <w:ind w:firstLine="709"/>
        <w:jc w:val="both"/>
        <w:outlineLvl w:val="0"/>
        <w:rPr>
          <w:rFonts w:ascii="Times New Roman" w:hAnsi="Times New Roman" w:cs="Times New Roman"/>
          <w:sz w:val="24"/>
          <w:szCs w:val="24"/>
        </w:rPr>
      </w:pPr>
      <w:r w:rsidRPr="00BD7C18">
        <w:rPr>
          <w:rFonts w:ascii="Times New Roman" w:hAnsi="Times New Roman" w:cs="Times New Roman"/>
          <w:sz w:val="24"/>
          <w:szCs w:val="24"/>
        </w:rPr>
        <w:t xml:space="preserve">В ФГОС основного общего образования  содержится  </w:t>
      </w:r>
      <w:r w:rsidRPr="00BD7C18">
        <w:rPr>
          <w:rFonts w:ascii="Times New Roman" w:hAnsi="Times New Roman" w:cs="Times New Roman"/>
          <w:b/>
          <w:i/>
          <w:sz w:val="24"/>
          <w:szCs w:val="24"/>
        </w:rPr>
        <w:t>характеристика личностных, регулятивных, познавательных, коммуникативных универсальных учебных действий</w:t>
      </w:r>
      <w:r w:rsidRPr="00BD7C18">
        <w:rPr>
          <w:rFonts w:ascii="Times New Roman" w:hAnsi="Times New Roman" w:cs="Times New Roman"/>
          <w:sz w:val="24"/>
          <w:szCs w:val="24"/>
        </w:rPr>
        <w:t>:</w:t>
      </w:r>
    </w:p>
    <w:p w:rsidR="00CF61B6" w:rsidRPr="00BD7C18" w:rsidRDefault="00CF61B6" w:rsidP="00073D8F">
      <w:pPr>
        <w:pStyle w:val="western"/>
        <w:widowControl w:val="0"/>
        <w:spacing w:before="0" w:beforeAutospacing="0" w:after="0"/>
        <w:ind w:firstLine="562"/>
      </w:pPr>
      <w:r w:rsidRPr="00BD7C18">
        <w:rPr>
          <w:u w:val="single"/>
        </w:rPr>
        <w:t>Личностные универсальные учебные действия</w:t>
      </w:r>
      <w:r w:rsidRPr="00BD7C18">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CF61B6" w:rsidRPr="00BD7C18" w:rsidRDefault="00CF61B6" w:rsidP="00073D8F">
      <w:pPr>
        <w:pStyle w:val="western"/>
        <w:spacing w:before="0" w:beforeAutospacing="0" w:after="0"/>
        <w:ind w:firstLine="562"/>
      </w:pPr>
      <w:r w:rsidRPr="00BD7C18">
        <w:t xml:space="preserve">Применительно к учебной деятельности следует выделить </w:t>
      </w:r>
      <w:r w:rsidRPr="00BD7C18">
        <w:rPr>
          <w:i/>
          <w:iCs/>
        </w:rPr>
        <w:t>три вида личностных действий</w:t>
      </w:r>
      <w:r w:rsidRPr="00BD7C18">
        <w:t>:</w:t>
      </w:r>
    </w:p>
    <w:p w:rsidR="00CF61B6" w:rsidRPr="00BD7C18" w:rsidRDefault="00CF61B6" w:rsidP="007B3801">
      <w:pPr>
        <w:pStyle w:val="western"/>
        <w:numPr>
          <w:ilvl w:val="0"/>
          <w:numId w:val="21"/>
        </w:numPr>
        <w:spacing w:before="0" w:beforeAutospacing="0" w:after="0"/>
      </w:pPr>
      <w:r w:rsidRPr="00BD7C18">
        <w:t>личностное, профессиональное, жизненное самоопределение;</w:t>
      </w:r>
    </w:p>
    <w:p w:rsidR="00CF61B6" w:rsidRPr="00BD7C18" w:rsidRDefault="00CF61B6" w:rsidP="007B3801">
      <w:pPr>
        <w:pStyle w:val="western"/>
        <w:numPr>
          <w:ilvl w:val="0"/>
          <w:numId w:val="21"/>
        </w:numPr>
        <w:spacing w:before="0" w:beforeAutospacing="0" w:after="0"/>
      </w:pPr>
      <w:r w:rsidRPr="00BD7C18">
        <w:lastRenderedPageBreak/>
        <w:t>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деятельность, ради чего она осуществляется. Ученик должен задаваться вопросом: какое значение и какой смысл имеет для меня учение? — и уметь на него отвечать.</w:t>
      </w:r>
    </w:p>
    <w:p w:rsidR="00CF61B6" w:rsidRPr="00BD7C18" w:rsidRDefault="00CF61B6" w:rsidP="007B3801">
      <w:pPr>
        <w:pStyle w:val="western"/>
        <w:numPr>
          <w:ilvl w:val="0"/>
          <w:numId w:val="21"/>
        </w:numPr>
        <w:spacing w:before="0" w:beforeAutospacing="0" w:after="0"/>
      </w:pPr>
      <w:r w:rsidRPr="00BD7C18">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CF61B6" w:rsidRPr="00BD7C18" w:rsidRDefault="00CF61B6" w:rsidP="00073D8F">
      <w:pPr>
        <w:pStyle w:val="western"/>
        <w:spacing w:before="0" w:beforeAutospacing="0" w:after="0"/>
        <w:ind w:firstLine="567"/>
      </w:pPr>
      <w:r w:rsidRPr="00BD7C18">
        <w:rPr>
          <w:u w:val="single"/>
        </w:rPr>
        <w:t>Регулятивные универсальные учебные действия</w:t>
      </w:r>
      <w:r w:rsidRPr="00BD7C18">
        <w:t xml:space="preserve"> обеспечивают обучающимся организацию своей учебной деятельности. К ним относятся:</w:t>
      </w:r>
    </w:p>
    <w:p w:rsidR="00CF61B6" w:rsidRPr="00BD7C18" w:rsidRDefault="00CF61B6" w:rsidP="007B3801">
      <w:pPr>
        <w:pStyle w:val="western"/>
        <w:numPr>
          <w:ilvl w:val="0"/>
          <w:numId w:val="21"/>
        </w:numPr>
        <w:spacing w:before="0" w:beforeAutospacing="0" w:after="0"/>
      </w:pPr>
      <w:r w:rsidRPr="00BD7C18">
        <w:t>целеполагание как постановка учебной задачи на основе соотнесения того, что уже известно и усвоено учащимися, и того, что ещё неизвестно;</w:t>
      </w:r>
    </w:p>
    <w:p w:rsidR="00CF61B6" w:rsidRPr="00BD7C18" w:rsidRDefault="00CF61B6" w:rsidP="007B3801">
      <w:pPr>
        <w:pStyle w:val="western"/>
        <w:numPr>
          <w:ilvl w:val="0"/>
          <w:numId w:val="21"/>
        </w:numPr>
        <w:spacing w:before="0" w:beforeAutospacing="0" w:after="0"/>
      </w:pPr>
      <w:r w:rsidRPr="00BD7C18">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CF61B6" w:rsidRPr="00BD7C18" w:rsidRDefault="00CF61B6" w:rsidP="007B3801">
      <w:pPr>
        <w:pStyle w:val="western"/>
        <w:numPr>
          <w:ilvl w:val="0"/>
          <w:numId w:val="21"/>
        </w:numPr>
        <w:spacing w:before="0" w:beforeAutospacing="0" w:after="0"/>
      </w:pPr>
      <w:r w:rsidRPr="00BD7C18">
        <w:t>прогнозирование – предвосхищение результата и уровня усвоения знаний, его временных характеристик;</w:t>
      </w:r>
    </w:p>
    <w:p w:rsidR="00CF61B6" w:rsidRPr="00BD7C18" w:rsidRDefault="00CF61B6" w:rsidP="007B3801">
      <w:pPr>
        <w:pStyle w:val="western"/>
        <w:numPr>
          <w:ilvl w:val="0"/>
          <w:numId w:val="21"/>
        </w:numPr>
        <w:spacing w:before="0" w:beforeAutospacing="0" w:after="0"/>
      </w:pPr>
      <w:r w:rsidRPr="00BD7C18">
        <w:t>контроль в форме сличения способа действия и его результата с заданным эталоном с целью обнаружения отклонений и отличий от эталона;</w:t>
      </w:r>
    </w:p>
    <w:p w:rsidR="00CF61B6" w:rsidRPr="00BD7C18" w:rsidRDefault="00CF61B6" w:rsidP="007B3801">
      <w:pPr>
        <w:pStyle w:val="western"/>
        <w:numPr>
          <w:ilvl w:val="0"/>
          <w:numId w:val="21"/>
        </w:numPr>
        <w:spacing w:before="0" w:beforeAutospacing="0" w:after="0"/>
      </w:pPr>
      <w:r w:rsidRPr="00BD7C18">
        <w:t>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w:t>
      </w:r>
    </w:p>
    <w:p w:rsidR="00CF61B6" w:rsidRPr="00BD7C18" w:rsidRDefault="00CF61B6" w:rsidP="007B3801">
      <w:pPr>
        <w:pStyle w:val="western"/>
        <w:widowControl w:val="0"/>
        <w:numPr>
          <w:ilvl w:val="0"/>
          <w:numId w:val="21"/>
        </w:numPr>
        <w:spacing w:before="0" w:beforeAutospacing="0" w:after="0"/>
        <w:ind w:left="714" w:hanging="357"/>
      </w:pPr>
      <w:r w:rsidRPr="00BD7C18">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CF61B6" w:rsidRPr="00BD7C18" w:rsidRDefault="00CF61B6" w:rsidP="007B3801">
      <w:pPr>
        <w:pStyle w:val="western"/>
        <w:widowControl w:val="0"/>
        <w:numPr>
          <w:ilvl w:val="0"/>
          <w:numId w:val="21"/>
        </w:numPr>
        <w:spacing w:before="0" w:beforeAutospacing="0" w:after="0"/>
        <w:ind w:left="714" w:hanging="357"/>
      </w:pPr>
      <w:r w:rsidRPr="00BD7C18">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CF61B6" w:rsidRPr="00BD7C18" w:rsidRDefault="00CF61B6" w:rsidP="00073D8F">
      <w:pPr>
        <w:pStyle w:val="western"/>
        <w:spacing w:before="0" w:beforeAutospacing="0" w:after="0"/>
        <w:ind w:firstLine="567"/>
        <w:rPr>
          <w:u w:val="single"/>
        </w:rPr>
      </w:pPr>
      <w:r w:rsidRPr="00BD7C18">
        <w:rPr>
          <w:u w:val="single"/>
        </w:rPr>
        <w:t>Познавательные универсальные учебные действия</w:t>
      </w:r>
      <w:r w:rsidRPr="00BD7C18">
        <w:t>включают в себя общеучебные, логические учебные действия, а также постановку и решение проблемы.</w:t>
      </w:r>
    </w:p>
    <w:p w:rsidR="00CF61B6" w:rsidRPr="00BD7C18" w:rsidRDefault="00CF61B6" w:rsidP="00073D8F">
      <w:pPr>
        <w:pStyle w:val="western"/>
        <w:spacing w:before="0" w:beforeAutospacing="0" w:after="0"/>
        <w:ind w:left="720" w:hanging="720"/>
        <w:jc w:val="center"/>
        <w:rPr>
          <w:i/>
        </w:rPr>
      </w:pPr>
      <w:r w:rsidRPr="00BD7C18">
        <w:rPr>
          <w:i/>
        </w:rPr>
        <w:t>Общеучебные универсальные действия:</w:t>
      </w:r>
    </w:p>
    <w:p w:rsidR="00CF61B6" w:rsidRPr="00BD7C18" w:rsidRDefault="00CF61B6" w:rsidP="007B3801">
      <w:pPr>
        <w:pStyle w:val="western"/>
        <w:numPr>
          <w:ilvl w:val="0"/>
          <w:numId w:val="21"/>
        </w:numPr>
        <w:spacing w:before="0" w:beforeAutospacing="0" w:after="0"/>
      </w:pPr>
      <w:r w:rsidRPr="00BD7C18">
        <w:t>самостоятельное выделение и формулирование познавательной цели;</w:t>
      </w:r>
    </w:p>
    <w:p w:rsidR="00CF61B6" w:rsidRPr="00BD7C18" w:rsidRDefault="00CF61B6" w:rsidP="007B3801">
      <w:pPr>
        <w:pStyle w:val="western"/>
        <w:numPr>
          <w:ilvl w:val="0"/>
          <w:numId w:val="21"/>
        </w:numPr>
        <w:spacing w:before="0" w:beforeAutospacing="0" w:after="0"/>
      </w:pPr>
      <w:r w:rsidRPr="00BD7C18">
        <w:t>поиск и выделение необходимой информации; применение методов информационного поиска, в том числе с помощью компьютерных средств;</w:t>
      </w:r>
    </w:p>
    <w:p w:rsidR="00CF61B6" w:rsidRPr="00BD7C18" w:rsidRDefault="00CF61B6" w:rsidP="007B3801">
      <w:pPr>
        <w:pStyle w:val="western"/>
        <w:numPr>
          <w:ilvl w:val="0"/>
          <w:numId w:val="21"/>
        </w:numPr>
        <w:spacing w:before="0" w:beforeAutospacing="0" w:after="0"/>
      </w:pPr>
      <w:r w:rsidRPr="00BD7C18">
        <w:t>структурирование знаний;</w:t>
      </w:r>
    </w:p>
    <w:p w:rsidR="00CF61B6" w:rsidRPr="00BD7C18" w:rsidRDefault="00CF61B6" w:rsidP="007B3801">
      <w:pPr>
        <w:pStyle w:val="western"/>
        <w:numPr>
          <w:ilvl w:val="0"/>
          <w:numId w:val="21"/>
        </w:numPr>
        <w:spacing w:before="0" w:beforeAutospacing="0" w:after="0"/>
      </w:pPr>
      <w:r w:rsidRPr="00BD7C18">
        <w:t>осознанное и произвольное построение речевого высказывания в устной и письменной форме;</w:t>
      </w:r>
    </w:p>
    <w:p w:rsidR="00CF61B6" w:rsidRPr="00BD7C18" w:rsidRDefault="00CF61B6" w:rsidP="007B3801">
      <w:pPr>
        <w:pStyle w:val="western"/>
        <w:numPr>
          <w:ilvl w:val="0"/>
          <w:numId w:val="21"/>
        </w:numPr>
        <w:spacing w:before="0" w:beforeAutospacing="0" w:after="0"/>
      </w:pPr>
      <w:r w:rsidRPr="00BD7C18">
        <w:t>выбор наиболее эффективных способов решения задач в зависимости от конкретных условий;</w:t>
      </w:r>
    </w:p>
    <w:p w:rsidR="00CF61B6" w:rsidRPr="00BD7C18" w:rsidRDefault="00CF61B6" w:rsidP="007B3801">
      <w:pPr>
        <w:pStyle w:val="western"/>
        <w:numPr>
          <w:ilvl w:val="0"/>
          <w:numId w:val="21"/>
        </w:numPr>
        <w:spacing w:before="0" w:beforeAutospacing="0" w:after="0"/>
      </w:pPr>
      <w:r w:rsidRPr="00BD7C18">
        <w:t>рефлексия способов и условий действия, контроль оценка процесса и результатов деятельности;</w:t>
      </w:r>
    </w:p>
    <w:p w:rsidR="00CF61B6" w:rsidRPr="00BD7C18" w:rsidRDefault="00CF61B6" w:rsidP="007B3801">
      <w:pPr>
        <w:pStyle w:val="western"/>
        <w:numPr>
          <w:ilvl w:val="0"/>
          <w:numId w:val="21"/>
        </w:numPr>
        <w:spacing w:before="0" w:beforeAutospacing="0" w:after="0"/>
      </w:pPr>
      <w:r w:rsidRPr="00BD7C18">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CF61B6" w:rsidRPr="00BD7C18" w:rsidRDefault="00CF61B6" w:rsidP="007B3801">
      <w:pPr>
        <w:pStyle w:val="western"/>
        <w:numPr>
          <w:ilvl w:val="0"/>
          <w:numId w:val="21"/>
        </w:numPr>
        <w:spacing w:before="0" w:beforeAutospacing="0" w:after="0"/>
      </w:pPr>
      <w:r w:rsidRPr="00BD7C18">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w:t>
      </w:r>
    </w:p>
    <w:p w:rsidR="00CF61B6" w:rsidRPr="00BD7C18" w:rsidRDefault="00CF61B6" w:rsidP="007B3801">
      <w:pPr>
        <w:pStyle w:val="western"/>
        <w:numPr>
          <w:ilvl w:val="0"/>
          <w:numId w:val="21"/>
        </w:numPr>
        <w:spacing w:before="0" w:beforeAutospacing="0" w:after="0"/>
      </w:pPr>
      <w:r w:rsidRPr="00BD7C18">
        <w:t>понимание и адекватная оценка языка средств массовой информации;</w:t>
      </w:r>
    </w:p>
    <w:p w:rsidR="00CF61B6" w:rsidRPr="00BD7C18" w:rsidRDefault="00CF61B6" w:rsidP="007B3801">
      <w:pPr>
        <w:pStyle w:val="western"/>
        <w:numPr>
          <w:ilvl w:val="0"/>
          <w:numId w:val="21"/>
        </w:numPr>
        <w:spacing w:before="0" w:beforeAutospacing="0" w:after="0"/>
      </w:pPr>
      <w:r w:rsidRPr="00BD7C18">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CF61B6" w:rsidRPr="00BD7C18" w:rsidRDefault="00CF61B6" w:rsidP="00073D8F">
      <w:pPr>
        <w:pStyle w:val="western"/>
        <w:widowControl w:val="0"/>
        <w:spacing w:before="0" w:beforeAutospacing="0" w:after="0"/>
        <w:rPr>
          <w:b/>
        </w:rPr>
      </w:pPr>
      <w:r w:rsidRPr="00BD7C18">
        <w:t xml:space="preserve">Особую группу </w:t>
      </w:r>
      <w:r w:rsidRPr="00BD7C18">
        <w:rPr>
          <w:i/>
        </w:rPr>
        <w:t>общеучебных универсальных действий</w:t>
      </w:r>
      <w:r w:rsidRPr="00BD7C18">
        <w:t xml:space="preserve"> составляют </w:t>
      </w:r>
      <w:r w:rsidRPr="00BD7C18">
        <w:rPr>
          <w:i/>
        </w:rPr>
        <w:t>знаково-символические действия:</w:t>
      </w:r>
    </w:p>
    <w:p w:rsidR="00CF61B6" w:rsidRPr="00BD7C18" w:rsidRDefault="00CF61B6" w:rsidP="007B3801">
      <w:pPr>
        <w:pStyle w:val="western"/>
        <w:widowControl w:val="0"/>
        <w:numPr>
          <w:ilvl w:val="0"/>
          <w:numId w:val="23"/>
        </w:numPr>
        <w:spacing w:before="0" w:beforeAutospacing="0" w:after="0"/>
        <w:ind w:left="993" w:hanging="284"/>
      </w:pPr>
      <w:r w:rsidRPr="00BD7C18">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CF61B6" w:rsidRPr="00BD7C18" w:rsidRDefault="00CF61B6" w:rsidP="007B3801">
      <w:pPr>
        <w:pStyle w:val="western"/>
        <w:widowControl w:val="0"/>
        <w:numPr>
          <w:ilvl w:val="0"/>
          <w:numId w:val="23"/>
        </w:numPr>
        <w:spacing w:before="0" w:beforeAutospacing="0" w:after="0"/>
        <w:ind w:left="993" w:hanging="284"/>
      </w:pPr>
      <w:r w:rsidRPr="00BD7C18">
        <w:t>преобразование модели с целью выявления общих законов, определяющих данную предметную область.</w:t>
      </w:r>
    </w:p>
    <w:p w:rsidR="00CF61B6" w:rsidRPr="00BD7C18" w:rsidRDefault="00CF61B6" w:rsidP="00073D8F">
      <w:pPr>
        <w:pStyle w:val="western"/>
        <w:spacing w:before="0" w:beforeAutospacing="0" w:after="0"/>
        <w:ind w:firstLine="0"/>
        <w:jc w:val="center"/>
        <w:rPr>
          <w:i/>
        </w:rPr>
      </w:pPr>
      <w:r w:rsidRPr="00BD7C18">
        <w:rPr>
          <w:i/>
        </w:rPr>
        <w:t>Логические универсальные действия:</w:t>
      </w:r>
    </w:p>
    <w:p w:rsidR="00CF61B6" w:rsidRPr="00BD7C18" w:rsidRDefault="00CF61B6" w:rsidP="007B3801">
      <w:pPr>
        <w:pStyle w:val="western"/>
        <w:widowControl w:val="0"/>
        <w:numPr>
          <w:ilvl w:val="0"/>
          <w:numId w:val="21"/>
        </w:numPr>
        <w:spacing w:before="0" w:beforeAutospacing="0" w:after="0"/>
        <w:ind w:left="714" w:hanging="357"/>
      </w:pPr>
      <w:r w:rsidRPr="00BD7C18">
        <w:t>анализ объектов с целью выделения признаков (существенных, несущественных);</w:t>
      </w:r>
    </w:p>
    <w:p w:rsidR="00CF61B6" w:rsidRPr="00BD7C18" w:rsidRDefault="00CF61B6" w:rsidP="007B3801">
      <w:pPr>
        <w:pStyle w:val="western"/>
        <w:widowControl w:val="0"/>
        <w:numPr>
          <w:ilvl w:val="0"/>
          <w:numId w:val="21"/>
        </w:numPr>
        <w:spacing w:before="0" w:beforeAutospacing="0" w:after="0"/>
        <w:ind w:left="714" w:hanging="357"/>
      </w:pPr>
      <w:r w:rsidRPr="00BD7C18">
        <w:t>синтез – составление целого из частей, в том числе самостоятельное достраивание с восполнением недостающих компонентов;</w:t>
      </w:r>
    </w:p>
    <w:p w:rsidR="00CF61B6" w:rsidRPr="00BD7C18" w:rsidRDefault="00CF61B6" w:rsidP="007B3801">
      <w:pPr>
        <w:pStyle w:val="western"/>
        <w:widowControl w:val="0"/>
        <w:numPr>
          <w:ilvl w:val="0"/>
          <w:numId w:val="21"/>
        </w:numPr>
        <w:spacing w:before="0" w:beforeAutospacing="0" w:after="0"/>
        <w:ind w:left="714" w:hanging="357"/>
      </w:pPr>
      <w:r w:rsidRPr="00BD7C18">
        <w:t>выбор оснований и критериев для сравнения, сериации, классификации объектов;</w:t>
      </w:r>
    </w:p>
    <w:p w:rsidR="00CF61B6" w:rsidRPr="00BD7C18" w:rsidRDefault="00CF61B6" w:rsidP="007B3801">
      <w:pPr>
        <w:pStyle w:val="western"/>
        <w:numPr>
          <w:ilvl w:val="0"/>
          <w:numId w:val="21"/>
        </w:numPr>
        <w:spacing w:before="0" w:beforeAutospacing="0" w:after="0"/>
      </w:pPr>
      <w:r w:rsidRPr="00BD7C18">
        <w:lastRenderedPageBreak/>
        <w:t>подведение под понятие, выведение следствий;</w:t>
      </w:r>
    </w:p>
    <w:p w:rsidR="00CF61B6" w:rsidRPr="00BD7C18" w:rsidRDefault="00CF61B6" w:rsidP="007B3801">
      <w:pPr>
        <w:pStyle w:val="western"/>
        <w:numPr>
          <w:ilvl w:val="0"/>
          <w:numId w:val="21"/>
        </w:numPr>
        <w:spacing w:before="0" w:beforeAutospacing="0" w:after="0"/>
      </w:pPr>
      <w:r w:rsidRPr="00BD7C18">
        <w:t>установление причинно-следственных связей, представление цепочек объектов и явлений;</w:t>
      </w:r>
    </w:p>
    <w:p w:rsidR="00CF61B6" w:rsidRPr="00BD7C18" w:rsidRDefault="00CF61B6" w:rsidP="007B3801">
      <w:pPr>
        <w:pStyle w:val="western"/>
        <w:numPr>
          <w:ilvl w:val="0"/>
          <w:numId w:val="21"/>
        </w:numPr>
        <w:spacing w:before="0" w:beforeAutospacing="0" w:after="0"/>
      </w:pPr>
      <w:r w:rsidRPr="00BD7C18">
        <w:t>построение логической цепочки рассуждений, анализ истинности утверждений;</w:t>
      </w:r>
    </w:p>
    <w:p w:rsidR="00CF61B6" w:rsidRPr="00BD7C18" w:rsidRDefault="00CF61B6" w:rsidP="007B3801">
      <w:pPr>
        <w:pStyle w:val="western"/>
        <w:numPr>
          <w:ilvl w:val="0"/>
          <w:numId w:val="21"/>
        </w:numPr>
        <w:spacing w:before="0" w:beforeAutospacing="0" w:after="0"/>
      </w:pPr>
      <w:r w:rsidRPr="00BD7C18">
        <w:t>доказательство;</w:t>
      </w:r>
    </w:p>
    <w:p w:rsidR="00CF61B6" w:rsidRPr="00BD7C18" w:rsidRDefault="00CF61B6" w:rsidP="007B3801">
      <w:pPr>
        <w:pStyle w:val="western"/>
        <w:numPr>
          <w:ilvl w:val="0"/>
          <w:numId w:val="21"/>
        </w:numPr>
        <w:spacing w:before="0" w:beforeAutospacing="0" w:after="0"/>
      </w:pPr>
      <w:r w:rsidRPr="00BD7C18">
        <w:t>выдвижение гипотез и их обоснование.</w:t>
      </w:r>
    </w:p>
    <w:p w:rsidR="00CF61B6" w:rsidRPr="00BD7C18" w:rsidRDefault="00CF61B6" w:rsidP="00073D8F">
      <w:pPr>
        <w:pStyle w:val="western"/>
        <w:spacing w:before="0" w:beforeAutospacing="0" w:after="0"/>
        <w:ind w:firstLine="0"/>
        <w:jc w:val="center"/>
        <w:rPr>
          <w:i/>
        </w:rPr>
      </w:pPr>
      <w:r w:rsidRPr="00BD7C18">
        <w:rPr>
          <w:i/>
        </w:rPr>
        <w:t>Постановка и решение проблемы:</w:t>
      </w:r>
    </w:p>
    <w:p w:rsidR="00CF61B6" w:rsidRPr="00BD7C18" w:rsidRDefault="00CF61B6" w:rsidP="007B3801">
      <w:pPr>
        <w:pStyle w:val="western"/>
        <w:numPr>
          <w:ilvl w:val="0"/>
          <w:numId w:val="21"/>
        </w:numPr>
        <w:spacing w:before="0" w:beforeAutospacing="0" w:after="0"/>
      </w:pPr>
      <w:r w:rsidRPr="00BD7C18">
        <w:t>формулирование проблемы;</w:t>
      </w:r>
    </w:p>
    <w:p w:rsidR="00CF61B6" w:rsidRPr="00BD7C18" w:rsidRDefault="00CF61B6" w:rsidP="007B3801">
      <w:pPr>
        <w:pStyle w:val="western"/>
        <w:numPr>
          <w:ilvl w:val="0"/>
          <w:numId w:val="21"/>
        </w:numPr>
        <w:spacing w:before="0" w:beforeAutospacing="0" w:after="0"/>
      </w:pPr>
      <w:r w:rsidRPr="00BD7C18">
        <w:t>самостоятельное создание способов решения проблем творческого и поискового характера.</w:t>
      </w:r>
    </w:p>
    <w:p w:rsidR="00CF61B6" w:rsidRPr="00BD7C18" w:rsidRDefault="00CF61B6" w:rsidP="00073D8F">
      <w:pPr>
        <w:pStyle w:val="western"/>
        <w:spacing w:before="0" w:beforeAutospacing="0" w:after="0"/>
        <w:ind w:firstLine="426"/>
      </w:pPr>
      <w:r w:rsidRPr="00BD7C18">
        <w:rPr>
          <w:u w:val="single"/>
        </w:rPr>
        <w:t>Коммуникативные универсальные учебные действия</w:t>
      </w:r>
      <w:r w:rsidRPr="00BD7C18">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w:t>
      </w:r>
      <w:r w:rsidRPr="00BD7C18">
        <w:rPr>
          <w:iCs/>
        </w:rPr>
        <w:t>ним</w:t>
      </w:r>
      <w:r w:rsidRPr="00BD7C18">
        <w:t xml:space="preserve"> относятся:</w:t>
      </w:r>
    </w:p>
    <w:p w:rsidR="00CF61B6" w:rsidRPr="00BD7C18" w:rsidRDefault="00CF61B6" w:rsidP="007B3801">
      <w:pPr>
        <w:pStyle w:val="western"/>
        <w:numPr>
          <w:ilvl w:val="0"/>
          <w:numId w:val="22"/>
        </w:numPr>
        <w:spacing w:before="0" w:beforeAutospacing="0" w:after="0"/>
      </w:pPr>
      <w:r w:rsidRPr="00BD7C18">
        <w:t>планирование учебного сотрудничества с учителем и сверстниками – определение цели, функций участников, способов взаимодействия;</w:t>
      </w:r>
    </w:p>
    <w:p w:rsidR="00CF61B6" w:rsidRPr="00BD7C18" w:rsidRDefault="00CF61B6" w:rsidP="007B3801">
      <w:pPr>
        <w:pStyle w:val="western"/>
        <w:numPr>
          <w:ilvl w:val="0"/>
          <w:numId w:val="22"/>
        </w:numPr>
        <w:spacing w:before="0" w:beforeAutospacing="0" w:after="0"/>
      </w:pPr>
      <w:r w:rsidRPr="00BD7C18">
        <w:t>постановка вопросов – инициативное сотрудничество в поиске и сборе информации;</w:t>
      </w:r>
    </w:p>
    <w:p w:rsidR="00CF61B6" w:rsidRPr="00BD7C18" w:rsidRDefault="00CF61B6" w:rsidP="007B3801">
      <w:pPr>
        <w:pStyle w:val="western"/>
        <w:numPr>
          <w:ilvl w:val="0"/>
          <w:numId w:val="22"/>
        </w:numPr>
        <w:spacing w:before="0" w:beforeAutospacing="0" w:after="0"/>
      </w:pPr>
      <w:r w:rsidRPr="00BD7C18">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CF61B6" w:rsidRPr="00BD7C18" w:rsidRDefault="00CF61B6" w:rsidP="007B3801">
      <w:pPr>
        <w:pStyle w:val="western"/>
        <w:numPr>
          <w:ilvl w:val="0"/>
          <w:numId w:val="22"/>
        </w:numPr>
        <w:spacing w:before="0" w:beforeAutospacing="0" w:after="0"/>
      </w:pPr>
      <w:r w:rsidRPr="00BD7C18">
        <w:t>управление поведением партнёра – контроль, коррекция, оценка его действий;</w:t>
      </w:r>
    </w:p>
    <w:p w:rsidR="00CF61B6" w:rsidRPr="00BD7C18" w:rsidRDefault="00CF61B6" w:rsidP="007B3801">
      <w:pPr>
        <w:pStyle w:val="western"/>
        <w:widowControl w:val="0"/>
        <w:numPr>
          <w:ilvl w:val="0"/>
          <w:numId w:val="22"/>
        </w:numPr>
        <w:spacing w:before="0" w:beforeAutospacing="0" w:after="0"/>
        <w:ind w:left="714" w:hanging="357"/>
      </w:pPr>
      <w:r w:rsidRPr="00BD7C18">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CF61B6" w:rsidRPr="00BD7C18" w:rsidRDefault="00CF61B6" w:rsidP="00073D8F">
      <w:pPr>
        <w:pStyle w:val="ab"/>
        <w:tabs>
          <w:tab w:val="num" w:pos="720"/>
        </w:tabs>
        <w:ind w:firstLine="454"/>
        <w:jc w:val="both"/>
        <w:outlineLvl w:val="0"/>
        <w:rPr>
          <w:rFonts w:ascii="Times New Roman" w:hAnsi="Times New Roman" w:cs="Times New Roman"/>
          <w:b/>
          <w:i/>
          <w:sz w:val="24"/>
          <w:szCs w:val="24"/>
        </w:rPr>
      </w:pPr>
      <w:r w:rsidRPr="00BD7C18">
        <w:rPr>
          <w:rFonts w:ascii="Times New Roman" w:hAnsi="Times New Roman" w:cs="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CF61B6" w:rsidRPr="00BD7C18" w:rsidRDefault="00CF61B6" w:rsidP="00073D8F">
      <w:pPr>
        <w:pStyle w:val="ab"/>
        <w:tabs>
          <w:tab w:val="num" w:pos="720"/>
        </w:tabs>
        <w:ind w:firstLine="454"/>
        <w:jc w:val="both"/>
        <w:outlineLvl w:val="0"/>
        <w:rPr>
          <w:rFonts w:ascii="Times New Roman" w:hAnsi="Times New Roman" w:cs="Times New Roman"/>
          <w:sz w:val="24"/>
          <w:szCs w:val="24"/>
        </w:rPr>
      </w:pPr>
      <w:r w:rsidRPr="00BD7C18">
        <w:rPr>
          <w:rFonts w:ascii="Times New Roman" w:hAnsi="Times New Roman" w:cs="Times New Roman"/>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CF61B6" w:rsidRPr="00BD7C18" w:rsidRDefault="00CF61B6" w:rsidP="00073D8F">
      <w:pPr>
        <w:pStyle w:val="ad"/>
        <w:widowControl w:val="0"/>
        <w:tabs>
          <w:tab w:val="left" w:pos="567"/>
        </w:tabs>
        <w:spacing w:before="0" w:beforeAutospacing="0" w:after="0" w:afterAutospacing="0" w:line="240" w:lineRule="atLeast"/>
        <w:ind w:firstLine="709"/>
        <w:jc w:val="both"/>
        <w:rPr>
          <w:rFonts w:ascii="Times New Roman" w:hAnsi="Times New Roman"/>
        </w:rPr>
      </w:pPr>
      <w:r w:rsidRPr="00BD7C18">
        <w:rPr>
          <w:rFonts w:ascii="Times New Roman" w:hAnsi="Times New Roman"/>
        </w:rPr>
        <w:t xml:space="preserve">Для успешной деятельности по развитию УУД можно проводить занятия в разнообразных </w:t>
      </w:r>
      <w:r w:rsidRPr="00BD7C18">
        <w:rPr>
          <w:rFonts w:ascii="Times New Roman" w:hAnsi="Times New Roman"/>
          <w:b/>
          <w:i/>
        </w:rPr>
        <w:t>формах</w:t>
      </w:r>
      <w:r w:rsidRPr="00BD7C18">
        <w:rPr>
          <w:rFonts w:ascii="Times New Roman" w:hAnsi="Times New Roman"/>
        </w:rPr>
        <w:t>: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CF61B6" w:rsidRPr="00BD7C18" w:rsidRDefault="00CF61B6" w:rsidP="00073D8F">
      <w:pPr>
        <w:autoSpaceDE w:val="0"/>
        <w:autoSpaceDN w:val="0"/>
        <w:adjustRightInd w:val="0"/>
        <w:spacing w:line="240" w:lineRule="atLeast"/>
        <w:ind w:firstLine="708"/>
        <w:contextualSpacing/>
        <w:jc w:val="both"/>
        <w:rPr>
          <w:rFonts w:ascii="Times New Roman" w:hAnsi="Times New Roman" w:cs="Times New Roman"/>
          <w:sz w:val="24"/>
          <w:szCs w:val="24"/>
        </w:rPr>
      </w:pPr>
      <w:r w:rsidRPr="00BD7C18">
        <w:rPr>
          <w:rFonts w:ascii="Times New Roman" w:hAnsi="Times New Roman" w:cs="Times New Roman"/>
          <w:sz w:val="24"/>
          <w:szCs w:val="24"/>
        </w:rPr>
        <w:t>Овладение учащимися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УУД.</w:t>
      </w:r>
    </w:p>
    <w:p w:rsidR="00CF61B6" w:rsidRPr="00BD7C18" w:rsidRDefault="00CF61B6" w:rsidP="00073D8F">
      <w:pPr>
        <w:spacing w:line="240" w:lineRule="atLeast"/>
        <w:ind w:firstLine="709"/>
        <w:contextualSpacing/>
        <w:jc w:val="both"/>
        <w:rPr>
          <w:rFonts w:ascii="Times New Roman" w:hAnsi="Times New Roman" w:cs="Times New Roman"/>
          <w:b/>
          <w:bCs/>
          <w:i/>
          <w:iCs/>
          <w:sz w:val="24"/>
          <w:szCs w:val="24"/>
        </w:rPr>
      </w:pPr>
      <w:r w:rsidRPr="00BD7C18">
        <w:rPr>
          <w:rFonts w:ascii="Times New Roman" w:hAnsi="Times New Roman" w:cs="Times New Roman"/>
          <w:b/>
          <w:i/>
          <w:sz w:val="24"/>
          <w:szCs w:val="24"/>
        </w:rPr>
        <w:t xml:space="preserve">Связь универсальных учебных действий с содержанием учебных предметов  определяется  </w:t>
      </w:r>
      <w:r w:rsidRPr="00BD7C18">
        <w:rPr>
          <w:rFonts w:ascii="Times New Roman" w:hAnsi="Times New Roman" w:cs="Times New Roman"/>
          <w:b/>
          <w:bCs/>
          <w:i/>
          <w:iCs/>
          <w:sz w:val="24"/>
          <w:szCs w:val="24"/>
        </w:rPr>
        <w:t xml:space="preserve"> следующими утверждениями:</w:t>
      </w:r>
    </w:p>
    <w:p w:rsidR="00CF61B6" w:rsidRPr="00BD7C18" w:rsidRDefault="00CF61B6" w:rsidP="007B3801">
      <w:pPr>
        <w:widowControl w:val="0"/>
        <w:numPr>
          <w:ilvl w:val="0"/>
          <w:numId w:val="24"/>
        </w:numPr>
        <w:tabs>
          <w:tab w:val="left" w:pos="567"/>
        </w:tabs>
        <w:spacing w:after="0" w:line="240" w:lineRule="atLeast"/>
        <w:ind w:left="0" w:firstLine="284"/>
        <w:contextualSpacing/>
        <w:jc w:val="both"/>
        <w:rPr>
          <w:rFonts w:ascii="Times New Roman" w:hAnsi="Times New Roman" w:cs="Times New Roman"/>
          <w:sz w:val="24"/>
          <w:szCs w:val="24"/>
        </w:rPr>
      </w:pPr>
      <w:r w:rsidRPr="00BD7C18">
        <w:rPr>
          <w:rFonts w:ascii="Times New Roman" w:hAnsi="Times New Roman" w:cs="Times New Roman"/>
          <w:sz w:val="24"/>
          <w:szCs w:val="24"/>
        </w:rPr>
        <w:t>УУД представляют собой целостную систему, в которой можно выделить  взаимосвязанные и взаимообуславливающие  виды действий:</w:t>
      </w:r>
    </w:p>
    <w:p w:rsidR="00CF61B6" w:rsidRPr="00BD7C18" w:rsidRDefault="00CF61B6" w:rsidP="00073D8F">
      <w:pPr>
        <w:widowControl w:val="0"/>
        <w:tabs>
          <w:tab w:val="left" w:pos="567"/>
        </w:tabs>
        <w:spacing w:line="240" w:lineRule="atLeast"/>
        <w:ind w:firstLine="284"/>
        <w:contextualSpacing/>
        <w:jc w:val="both"/>
        <w:rPr>
          <w:rFonts w:ascii="Times New Roman" w:hAnsi="Times New Roman" w:cs="Times New Roman"/>
          <w:sz w:val="24"/>
          <w:szCs w:val="24"/>
        </w:rPr>
      </w:pPr>
      <w:r w:rsidRPr="00BD7C18">
        <w:rPr>
          <w:rFonts w:ascii="Times New Roman" w:hAnsi="Times New Roman" w:cs="Times New Roman"/>
          <w:sz w:val="24"/>
          <w:szCs w:val="24"/>
        </w:rPr>
        <w:t>коммуникативные – обеспечивающие социальную компетентность;</w:t>
      </w:r>
    </w:p>
    <w:p w:rsidR="00CF61B6" w:rsidRPr="00BD7C18" w:rsidRDefault="00CF61B6" w:rsidP="00073D8F">
      <w:pPr>
        <w:widowControl w:val="0"/>
        <w:tabs>
          <w:tab w:val="left" w:pos="567"/>
        </w:tabs>
        <w:spacing w:line="240" w:lineRule="atLeast"/>
        <w:ind w:firstLine="284"/>
        <w:contextualSpacing/>
        <w:jc w:val="both"/>
        <w:rPr>
          <w:rFonts w:ascii="Times New Roman" w:hAnsi="Times New Roman" w:cs="Times New Roman"/>
          <w:sz w:val="24"/>
          <w:szCs w:val="24"/>
        </w:rPr>
      </w:pPr>
      <w:r w:rsidRPr="00BD7C18">
        <w:rPr>
          <w:rFonts w:ascii="Times New Roman" w:hAnsi="Times New Roman" w:cs="Times New Roman"/>
          <w:sz w:val="24"/>
          <w:szCs w:val="24"/>
        </w:rPr>
        <w:t>познавательные – общеучебные, логические, связанные с решением проблемы;</w:t>
      </w:r>
    </w:p>
    <w:p w:rsidR="00CF61B6" w:rsidRPr="00BD7C18" w:rsidRDefault="00CF61B6" w:rsidP="00073D8F">
      <w:pPr>
        <w:tabs>
          <w:tab w:val="left" w:pos="567"/>
        </w:tabs>
        <w:spacing w:line="240" w:lineRule="atLeast"/>
        <w:ind w:firstLine="284"/>
        <w:contextualSpacing/>
        <w:jc w:val="both"/>
        <w:rPr>
          <w:rFonts w:ascii="Times New Roman" w:hAnsi="Times New Roman" w:cs="Times New Roman"/>
          <w:sz w:val="24"/>
          <w:szCs w:val="24"/>
        </w:rPr>
      </w:pPr>
      <w:r w:rsidRPr="00BD7C18">
        <w:rPr>
          <w:rFonts w:ascii="Times New Roman" w:hAnsi="Times New Roman" w:cs="Times New Roman"/>
          <w:sz w:val="24"/>
          <w:szCs w:val="24"/>
        </w:rPr>
        <w:t>личностные – определяющие мотивационную ориентацию;</w:t>
      </w:r>
    </w:p>
    <w:p w:rsidR="00CF61B6" w:rsidRPr="00BD7C18" w:rsidRDefault="00CF61B6" w:rsidP="00073D8F">
      <w:pPr>
        <w:widowControl w:val="0"/>
        <w:tabs>
          <w:tab w:val="left" w:pos="567"/>
        </w:tabs>
        <w:spacing w:line="240" w:lineRule="atLeast"/>
        <w:ind w:firstLine="284"/>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регулятивные –  обеспечивающие организацию собственной  деятельности. </w:t>
      </w:r>
    </w:p>
    <w:p w:rsidR="00CF61B6" w:rsidRPr="00BD7C18" w:rsidRDefault="00CF61B6" w:rsidP="007B3801">
      <w:pPr>
        <w:widowControl w:val="0"/>
        <w:numPr>
          <w:ilvl w:val="0"/>
          <w:numId w:val="24"/>
        </w:numPr>
        <w:tabs>
          <w:tab w:val="left" w:pos="567"/>
        </w:tabs>
        <w:spacing w:after="0" w:line="240" w:lineRule="atLeast"/>
        <w:ind w:left="0" w:firstLine="284"/>
        <w:contextualSpacing/>
        <w:jc w:val="both"/>
        <w:rPr>
          <w:rFonts w:ascii="Times New Roman" w:hAnsi="Times New Roman" w:cs="Times New Roman"/>
          <w:sz w:val="24"/>
          <w:szCs w:val="24"/>
        </w:rPr>
      </w:pPr>
      <w:r w:rsidRPr="00BD7C18">
        <w:rPr>
          <w:rFonts w:ascii="Times New Roman" w:hAnsi="Times New Roman" w:cs="Times New Roman"/>
          <w:sz w:val="24"/>
          <w:szCs w:val="24"/>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CF61B6" w:rsidRPr="00BD7C18" w:rsidRDefault="00CF61B6" w:rsidP="007B3801">
      <w:pPr>
        <w:widowControl w:val="0"/>
        <w:numPr>
          <w:ilvl w:val="0"/>
          <w:numId w:val="24"/>
        </w:numPr>
        <w:tabs>
          <w:tab w:val="left" w:pos="567"/>
        </w:tabs>
        <w:spacing w:after="0" w:line="240" w:lineRule="atLeast"/>
        <w:ind w:left="0" w:firstLine="284"/>
        <w:contextualSpacing/>
        <w:jc w:val="both"/>
        <w:rPr>
          <w:rFonts w:ascii="Times New Roman" w:hAnsi="Times New Roman" w:cs="Times New Roman"/>
          <w:sz w:val="24"/>
          <w:szCs w:val="24"/>
        </w:rPr>
      </w:pPr>
      <w:r w:rsidRPr="00BD7C18">
        <w:rPr>
          <w:rFonts w:ascii="Times New Roman" w:hAnsi="Times New Roman" w:cs="Times New Roman"/>
          <w:sz w:val="24"/>
          <w:szCs w:val="24"/>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CF61B6" w:rsidRPr="00BD7C18" w:rsidRDefault="00CF61B6" w:rsidP="007B3801">
      <w:pPr>
        <w:numPr>
          <w:ilvl w:val="0"/>
          <w:numId w:val="24"/>
        </w:numPr>
        <w:tabs>
          <w:tab w:val="left" w:pos="567"/>
        </w:tabs>
        <w:spacing w:after="0" w:line="240" w:lineRule="atLeast"/>
        <w:ind w:left="0" w:firstLine="284"/>
        <w:contextualSpacing/>
        <w:jc w:val="both"/>
        <w:rPr>
          <w:rFonts w:ascii="Times New Roman" w:hAnsi="Times New Roman" w:cs="Times New Roman"/>
          <w:sz w:val="24"/>
          <w:szCs w:val="24"/>
        </w:rPr>
      </w:pPr>
      <w:r w:rsidRPr="00BD7C18">
        <w:rPr>
          <w:rFonts w:ascii="Times New Roman" w:hAnsi="Times New Roman" w:cs="Times New Roman"/>
          <w:sz w:val="24"/>
          <w:szCs w:val="24"/>
        </w:rPr>
        <w:lastRenderedPageBreak/>
        <w:t xml:space="preserve"> Схема работы над формированием конкретных УУД каждого вида указывается в тематическом планировании, технологических картах.  </w:t>
      </w:r>
    </w:p>
    <w:p w:rsidR="00CF61B6" w:rsidRPr="00BD7C18" w:rsidRDefault="00CF61B6" w:rsidP="007B3801">
      <w:pPr>
        <w:numPr>
          <w:ilvl w:val="0"/>
          <w:numId w:val="24"/>
        </w:numPr>
        <w:tabs>
          <w:tab w:val="left" w:pos="567"/>
        </w:tabs>
        <w:spacing w:after="0" w:line="240" w:lineRule="atLeast"/>
        <w:ind w:left="0" w:firstLine="284"/>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CF61B6" w:rsidRPr="00BD7C18" w:rsidRDefault="00CF61B6" w:rsidP="007B3801">
      <w:pPr>
        <w:numPr>
          <w:ilvl w:val="0"/>
          <w:numId w:val="24"/>
        </w:numPr>
        <w:tabs>
          <w:tab w:val="left" w:pos="567"/>
        </w:tabs>
        <w:spacing w:after="0" w:line="240" w:lineRule="atLeast"/>
        <w:ind w:left="0" w:firstLine="284"/>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 Педагогическое сопровождение этого процесса  осуществляется с помощью Портфолио,  который является процессуальным способом оценки достижений учащихся в развитии УУД.</w:t>
      </w:r>
    </w:p>
    <w:p w:rsidR="00CF61B6" w:rsidRPr="00BD7C18" w:rsidRDefault="00CF61B6" w:rsidP="007B3801">
      <w:pPr>
        <w:numPr>
          <w:ilvl w:val="0"/>
          <w:numId w:val="24"/>
        </w:numPr>
        <w:tabs>
          <w:tab w:val="left" w:pos="567"/>
        </w:tabs>
        <w:spacing w:after="0" w:line="240" w:lineRule="atLeast"/>
        <w:ind w:left="0" w:firstLine="284"/>
        <w:contextualSpacing/>
        <w:jc w:val="both"/>
        <w:rPr>
          <w:rFonts w:ascii="Times New Roman" w:hAnsi="Times New Roman" w:cs="Times New Roman"/>
          <w:sz w:val="24"/>
          <w:szCs w:val="24"/>
        </w:rPr>
      </w:pPr>
      <w:r w:rsidRPr="00BD7C18">
        <w:rPr>
          <w:rFonts w:ascii="Times New Roman" w:hAnsi="Times New Roman" w:cs="Times New Roman"/>
          <w:sz w:val="24"/>
          <w:szCs w:val="24"/>
        </w:rPr>
        <w:t>Результаты усвоения УУД формулируются для каждого класса и являются ориентиром при организации мониторинга их достижения.</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Предмет </w:t>
      </w:r>
      <w:r w:rsidRPr="00BD7C18">
        <w:rPr>
          <w:rFonts w:ascii="Times New Roman" w:hAnsi="Times New Roman" w:cs="Times New Roman"/>
          <w:b/>
          <w:bCs/>
          <w:sz w:val="24"/>
          <w:szCs w:val="24"/>
        </w:rPr>
        <w:t xml:space="preserve">«Русский язык», </w:t>
      </w:r>
      <w:r w:rsidRPr="00BD7C18">
        <w:rPr>
          <w:rFonts w:ascii="Times New Roman" w:hAnsi="Times New Roman" w:cs="Times New Roman"/>
          <w:sz w:val="24"/>
          <w:szCs w:val="24"/>
        </w:rPr>
        <w:t xml:space="preserve">наряду с достижением предметных результатов, нацелен на </w:t>
      </w:r>
      <w:r w:rsidRPr="00BD7C18">
        <w:rPr>
          <w:rFonts w:ascii="Times New Roman" w:hAnsi="Times New Roman" w:cs="Times New Roman"/>
          <w:i/>
          <w:iCs/>
          <w:sz w:val="24"/>
          <w:szCs w:val="24"/>
        </w:rPr>
        <w:t xml:space="preserve">личностное </w:t>
      </w:r>
      <w:r w:rsidRPr="00BD7C18">
        <w:rPr>
          <w:rFonts w:ascii="Times New Roman" w:hAnsi="Times New Roman" w:cs="Times New Roman"/>
          <w:sz w:val="24"/>
          <w:szCs w:val="24"/>
        </w:rPr>
        <w:t xml:space="preserve">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w:t>
      </w:r>
      <w:r w:rsidRPr="00BD7C18">
        <w:rPr>
          <w:rFonts w:ascii="Times New Roman" w:hAnsi="Times New Roman" w:cs="Times New Roman"/>
          <w:i/>
          <w:iCs/>
          <w:sz w:val="24"/>
          <w:szCs w:val="24"/>
        </w:rPr>
        <w:t xml:space="preserve">коммуникативных </w:t>
      </w:r>
      <w:r w:rsidRPr="00BD7C18">
        <w:rPr>
          <w:rFonts w:ascii="Times New Roman" w:hAnsi="Times New Roman" w:cs="Times New Roman"/>
          <w:sz w:val="24"/>
          <w:szCs w:val="24"/>
        </w:rPr>
        <w:t>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Также на уроках русского языка в процессе освоения системы понятий и правил у учеников формируются </w:t>
      </w:r>
      <w:r w:rsidRPr="00BD7C18">
        <w:rPr>
          <w:rFonts w:ascii="Times New Roman" w:hAnsi="Times New Roman" w:cs="Times New Roman"/>
          <w:i/>
          <w:iCs/>
          <w:sz w:val="24"/>
          <w:szCs w:val="24"/>
        </w:rPr>
        <w:t xml:space="preserve">познавательные </w:t>
      </w:r>
      <w:r w:rsidRPr="00BD7C18">
        <w:rPr>
          <w:rFonts w:ascii="Times New Roman" w:hAnsi="Times New Roman" w:cs="Times New Roman"/>
          <w:sz w:val="24"/>
          <w:szCs w:val="24"/>
        </w:rPr>
        <w:t>универсальные учебные действия.</w:t>
      </w:r>
    </w:p>
    <w:p w:rsidR="00A23794" w:rsidRPr="00BF3C88" w:rsidRDefault="00A23794" w:rsidP="00073D8F">
      <w:pPr>
        <w:widowControl w:val="0"/>
        <w:spacing w:after="0" w:line="240" w:lineRule="atLeast"/>
        <w:ind w:firstLine="567"/>
        <w:contextualSpacing/>
        <w:jc w:val="both"/>
        <w:rPr>
          <w:rFonts w:ascii="Times New Roman" w:hAnsi="Times New Roman" w:cs="Times New Roman"/>
          <w:sz w:val="24"/>
          <w:szCs w:val="24"/>
        </w:rPr>
      </w:pPr>
      <w:r w:rsidRPr="00BF3C88">
        <w:rPr>
          <w:rFonts w:ascii="Times New Roman" w:hAnsi="Times New Roman" w:cs="Times New Roman"/>
          <w:b/>
          <w:sz w:val="24"/>
          <w:szCs w:val="24"/>
        </w:rPr>
        <w:t xml:space="preserve">Предмет </w:t>
      </w:r>
      <w:r w:rsidRPr="006648B3">
        <w:rPr>
          <w:rFonts w:ascii="Times New Roman" w:hAnsi="Times New Roman" w:cs="Times New Roman"/>
          <w:b/>
          <w:sz w:val="24"/>
          <w:szCs w:val="24"/>
        </w:rPr>
        <w:t>«Родной язык»</w:t>
      </w:r>
      <w:r w:rsidR="00BF3C88" w:rsidRPr="00BF3C88">
        <w:rPr>
          <w:rFonts w:ascii="Times New Roman" w:hAnsi="Times New Roman" w:cs="Times New Roman"/>
          <w:b/>
          <w:sz w:val="24"/>
          <w:szCs w:val="24"/>
        </w:rPr>
        <w:t xml:space="preserve"> </w:t>
      </w:r>
      <w:r w:rsidR="00BF3C88" w:rsidRPr="00BF3C88">
        <w:rPr>
          <w:rFonts w:ascii="Times New Roman" w:hAnsi="Times New Roman" w:cs="Times New Roman"/>
          <w:sz w:val="24"/>
          <w:szCs w:val="24"/>
        </w:rPr>
        <w:t>обеспечивает</w:t>
      </w:r>
      <w:r w:rsidR="00BF3C88" w:rsidRPr="00BF3C88">
        <w:rPr>
          <w:rFonts w:ascii="Times New Roman" w:hAnsi="Times New Roman" w:cs="Times New Roman"/>
          <w:color w:val="000000"/>
          <w:sz w:val="24"/>
          <w:szCs w:val="24"/>
          <w:shd w:val="clear" w:color="auto" w:fill="FFFFFF"/>
        </w:rPr>
        <w:t> 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w:t>
      </w:r>
      <w:r w:rsidR="00BF3C88" w:rsidRPr="00BF3C88">
        <w:rPr>
          <w:rFonts w:ascii="Times New Roman" w:hAnsi="Times New Roman" w:cs="Times New Roman"/>
          <w:color w:val="000000"/>
          <w:sz w:val="24"/>
          <w:szCs w:val="24"/>
        </w:rPr>
        <w:br/>
      </w:r>
      <w:r w:rsidR="00BF3C88" w:rsidRPr="00BF3C88">
        <w:rPr>
          <w:rFonts w:ascii="Times New Roman" w:hAnsi="Times New Roman" w:cs="Times New Roman"/>
          <w:color w:val="000000"/>
          <w:sz w:val="24"/>
          <w:szCs w:val="24"/>
          <w:shd w:val="clear" w:color="auto" w:fill="FFFFFF"/>
        </w:rPr>
        <w:t> понимание определяющей роли языка в развитии интеллектуальных и творческих способностей личности, в процессе образования и самообразования;  </w:t>
      </w:r>
      <w:r w:rsidR="00BF3C88" w:rsidRPr="00BF3C88">
        <w:rPr>
          <w:rFonts w:ascii="Times New Roman" w:hAnsi="Times New Roman" w:cs="Times New Roman"/>
          <w:color w:val="000000"/>
          <w:sz w:val="24"/>
          <w:szCs w:val="24"/>
        </w:rPr>
        <w:br/>
      </w:r>
      <w:r w:rsidR="00BF3C88" w:rsidRPr="00BF3C88">
        <w:rPr>
          <w:rFonts w:ascii="Times New Roman" w:hAnsi="Times New Roman" w:cs="Times New Roman"/>
          <w:color w:val="000000"/>
          <w:sz w:val="24"/>
          <w:szCs w:val="24"/>
          <w:shd w:val="clear" w:color="auto" w:fill="FFFFFF"/>
        </w:rPr>
        <w:t>использование коммуникативно-эстетических возможностей русского и родного языков;</w:t>
      </w:r>
      <w:r w:rsidR="00BF3C88" w:rsidRPr="00BF3C88">
        <w:rPr>
          <w:rFonts w:ascii="Times New Roman" w:hAnsi="Times New Roman" w:cs="Times New Roman"/>
          <w:color w:val="000000"/>
          <w:sz w:val="24"/>
          <w:szCs w:val="24"/>
        </w:rPr>
        <w:br/>
      </w:r>
      <w:r w:rsidR="00BF3C88" w:rsidRPr="00BF3C88">
        <w:rPr>
          <w:rFonts w:ascii="Times New Roman" w:hAnsi="Times New Roman" w:cs="Times New Roman"/>
          <w:color w:val="000000"/>
          <w:sz w:val="24"/>
          <w:szCs w:val="24"/>
          <w:shd w:val="clear" w:color="auto" w:fill="FFFFFF"/>
        </w:rPr>
        <w:t>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r w:rsidR="00BF3C88" w:rsidRPr="00BF3C88">
        <w:rPr>
          <w:rFonts w:ascii="Times New Roman" w:hAnsi="Times New Roman" w:cs="Times New Roman"/>
          <w:color w:val="000000"/>
          <w:sz w:val="24"/>
          <w:szCs w:val="24"/>
        </w:rPr>
        <w:br/>
      </w:r>
      <w:r w:rsidR="00BF3C88" w:rsidRPr="00BF3C88">
        <w:rPr>
          <w:rFonts w:ascii="Times New Roman" w:hAnsi="Times New Roman" w:cs="Times New Roman"/>
          <w:color w:val="000000"/>
          <w:sz w:val="24"/>
          <w:szCs w:val="24"/>
          <w:shd w:val="clear" w:color="auto" w:fill="FFFFFF"/>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w:t>
      </w:r>
      <w:r w:rsidR="00BF3C88" w:rsidRPr="00BF3C88">
        <w:rPr>
          <w:rFonts w:ascii="Times New Roman" w:hAnsi="Times New Roman" w:cs="Times New Roman"/>
          <w:color w:val="000000"/>
          <w:sz w:val="24"/>
          <w:szCs w:val="24"/>
        </w:rPr>
        <w:br/>
      </w:r>
      <w:r w:rsidR="00BF3C88" w:rsidRPr="00BF3C88">
        <w:rPr>
          <w:rFonts w:ascii="Times New Roman" w:hAnsi="Times New Roman" w:cs="Times New Roman"/>
          <w:color w:val="000000"/>
          <w:sz w:val="24"/>
          <w:szCs w:val="24"/>
          <w:shd w:val="clear" w:color="auto" w:fill="FFFFFF"/>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адекватно ситуации и стилю общения;</w:t>
      </w:r>
      <w:r w:rsidR="00BF3C88" w:rsidRPr="00BF3C88">
        <w:rPr>
          <w:rFonts w:ascii="Times New Roman" w:hAnsi="Times New Roman" w:cs="Times New Roman"/>
          <w:color w:val="000000"/>
          <w:sz w:val="24"/>
          <w:szCs w:val="24"/>
        </w:rPr>
        <w:br/>
      </w:r>
      <w:r w:rsidR="00BF3C88" w:rsidRPr="00BF3C88">
        <w:rPr>
          <w:rFonts w:ascii="Times New Roman" w:hAnsi="Times New Roman" w:cs="Times New Roman"/>
          <w:color w:val="000000"/>
          <w:sz w:val="24"/>
          <w:szCs w:val="24"/>
          <w:shd w:val="clear" w:color="auto" w:fill="FFFFFF"/>
        </w:rPr>
        <w:t>овладение основными стилистическими ресурсами лексики и фразеологии языка,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r w:rsidR="00BF3C88" w:rsidRPr="00BF3C88">
        <w:rPr>
          <w:rFonts w:ascii="Times New Roman" w:hAnsi="Times New Roman" w:cs="Times New Roman"/>
          <w:color w:val="000000"/>
          <w:sz w:val="24"/>
          <w:szCs w:val="24"/>
        </w:rPr>
        <w:br/>
      </w:r>
      <w:r w:rsidR="00BF3C88" w:rsidRPr="00BF3C88">
        <w:rPr>
          <w:rFonts w:ascii="Times New Roman" w:hAnsi="Times New Roman" w:cs="Times New Roman"/>
          <w:color w:val="000000"/>
          <w:sz w:val="24"/>
          <w:szCs w:val="24"/>
          <w:shd w:val="clear" w:color="auto" w:fill="FFFFFF"/>
        </w:rPr>
        <w:t>формирование ответственности за языковую культуру как общечеловеческую ценность.</w:t>
      </w:r>
    </w:p>
    <w:p w:rsidR="00CF61B6" w:rsidRPr="00BF3C88" w:rsidRDefault="00CF61B6" w:rsidP="00073D8F">
      <w:pPr>
        <w:widowControl w:val="0"/>
        <w:spacing w:after="0" w:line="240" w:lineRule="atLeast"/>
        <w:ind w:right="7" w:firstLine="567"/>
        <w:contextualSpacing/>
        <w:jc w:val="both"/>
        <w:rPr>
          <w:rFonts w:ascii="Times New Roman" w:hAnsi="Times New Roman" w:cs="Times New Roman"/>
          <w:color w:val="222222"/>
          <w:spacing w:val="3"/>
          <w:sz w:val="24"/>
          <w:szCs w:val="24"/>
        </w:rPr>
      </w:pPr>
      <w:r w:rsidRPr="00BF3C88">
        <w:rPr>
          <w:rFonts w:ascii="Times New Roman" w:hAnsi="Times New Roman" w:cs="Times New Roman"/>
          <w:color w:val="222222"/>
          <w:spacing w:val="1"/>
          <w:sz w:val="24"/>
          <w:szCs w:val="24"/>
        </w:rPr>
        <w:t xml:space="preserve">Предмет </w:t>
      </w:r>
      <w:r w:rsidRPr="00BF3C88">
        <w:rPr>
          <w:rFonts w:ascii="Times New Roman" w:hAnsi="Times New Roman" w:cs="Times New Roman"/>
          <w:b/>
          <w:bCs/>
          <w:color w:val="222222"/>
          <w:spacing w:val="1"/>
          <w:sz w:val="24"/>
          <w:szCs w:val="24"/>
        </w:rPr>
        <w:t xml:space="preserve">«Литература» </w:t>
      </w:r>
      <w:r w:rsidRPr="00BF3C88">
        <w:rPr>
          <w:rFonts w:ascii="Times New Roman" w:hAnsi="Times New Roman" w:cs="Times New Roman"/>
          <w:color w:val="222222"/>
          <w:spacing w:val="1"/>
          <w:sz w:val="24"/>
          <w:szCs w:val="24"/>
        </w:rPr>
        <w:t xml:space="preserve">способствует </w:t>
      </w:r>
      <w:r w:rsidRPr="00BF3C88">
        <w:rPr>
          <w:rFonts w:ascii="Times New Roman" w:hAnsi="Times New Roman" w:cs="Times New Roman"/>
          <w:iCs/>
          <w:color w:val="222222"/>
          <w:spacing w:val="1"/>
          <w:sz w:val="24"/>
          <w:szCs w:val="24"/>
        </w:rPr>
        <w:t xml:space="preserve">личностному </w:t>
      </w:r>
      <w:r w:rsidRPr="00BF3C88">
        <w:rPr>
          <w:rFonts w:ascii="Times New Roman" w:hAnsi="Times New Roman" w:cs="Times New Roman"/>
          <w:color w:val="222222"/>
          <w:spacing w:val="4"/>
          <w:sz w:val="24"/>
          <w:szCs w:val="24"/>
        </w:rPr>
        <w:t>развитию ученика, поскольку обеспечивает «культурную самоиден</w:t>
      </w:r>
      <w:r w:rsidRPr="00BF3C88">
        <w:rPr>
          <w:rFonts w:ascii="Times New Roman" w:hAnsi="Times New Roman" w:cs="Times New Roman"/>
          <w:color w:val="222222"/>
          <w:spacing w:val="4"/>
          <w:sz w:val="24"/>
          <w:szCs w:val="24"/>
        </w:rPr>
        <w:softHyphen/>
      </w:r>
      <w:r w:rsidRPr="00BF3C88">
        <w:rPr>
          <w:rFonts w:ascii="Times New Roman" w:hAnsi="Times New Roman" w:cs="Times New Roman"/>
          <w:color w:val="222222"/>
          <w:spacing w:val="5"/>
          <w:sz w:val="24"/>
          <w:szCs w:val="24"/>
        </w:rPr>
        <w:t xml:space="preserve">тификацию школьника, способствует «пониманию литературы как </w:t>
      </w:r>
      <w:r w:rsidRPr="00BF3C88">
        <w:rPr>
          <w:rFonts w:ascii="Times New Roman" w:hAnsi="Times New Roman" w:cs="Times New Roman"/>
          <w:color w:val="222222"/>
          <w:spacing w:val="4"/>
          <w:sz w:val="24"/>
          <w:szCs w:val="24"/>
        </w:rPr>
        <w:t xml:space="preserve">одной из основных национально-культурных ценностей народа, как </w:t>
      </w:r>
      <w:r w:rsidRPr="00BF3C88">
        <w:rPr>
          <w:rFonts w:ascii="Times New Roman" w:hAnsi="Times New Roman" w:cs="Times New Roman"/>
          <w:color w:val="222222"/>
          <w:spacing w:val="3"/>
          <w:sz w:val="24"/>
          <w:szCs w:val="24"/>
        </w:rPr>
        <w:t xml:space="preserve">особого способа познания жизни». Приобщение к литературе как </w:t>
      </w:r>
      <w:r w:rsidRPr="00BF3C88">
        <w:rPr>
          <w:rFonts w:ascii="Times New Roman" w:hAnsi="Times New Roman" w:cs="Times New Roman"/>
          <w:color w:val="222222"/>
          <w:spacing w:val="4"/>
          <w:sz w:val="24"/>
          <w:szCs w:val="24"/>
        </w:rPr>
        <w:t xml:space="preserve">искусству слова формирует индивидуальный эстетический вкус. </w:t>
      </w:r>
      <w:r w:rsidRPr="00BF3C88">
        <w:rPr>
          <w:rFonts w:ascii="Times New Roman" w:hAnsi="Times New Roman" w:cs="Times New Roman"/>
          <w:color w:val="222222"/>
          <w:spacing w:val="6"/>
          <w:sz w:val="24"/>
          <w:szCs w:val="24"/>
        </w:rPr>
        <w:t xml:space="preserve">Формирование </w:t>
      </w:r>
      <w:r w:rsidRPr="00BF3C88">
        <w:rPr>
          <w:rFonts w:ascii="Times New Roman" w:hAnsi="Times New Roman" w:cs="Times New Roman"/>
          <w:iCs/>
          <w:color w:val="222222"/>
          <w:spacing w:val="6"/>
          <w:sz w:val="24"/>
          <w:szCs w:val="24"/>
        </w:rPr>
        <w:t xml:space="preserve">коммуникативных </w:t>
      </w:r>
      <w:r w:rsidRPr="00BF3C88">
        <w:rPr>
          <w:rFonts w:ascii="Times New Roman" w:hAnsi="Times New Roman" w:cs="Times New Roman"/>
          <w:color w:val="222222"/>
          <w:spacing w:val="6"/>
          <w:sz w:val="24"/>
          <w:szCs w:val="24"/>
        </w:rPr>
        <w:t>универсальных учебных дей</w:t>
      </w:r>
      <w:r w:rsidRPr="00BF3C88">
        <w:rPr>
          <w:rFonts w:ascii="Times New Roman" w:hAnsi="Times New Roman" w:cs="Times New Roman"/>
          <w:color w:val="222222"/>
          <w:spacing w:val="6"/>
          <w:sz w:val="24"/>
          <w:szCs w:val="24"/>
        </w:rPr>
        <w:softHyphen/>
      </w:r>
      <w:r w:rsidRPr="00BF3C88">
        <w:rPr>
          <w:rFonts w:ascii="Times New Roman" w:hAnsi="Times New Roman" w:cs="Times New Roman"/>
          <w:color w:val="222222"/>
          <w:spacing w:val="1"/>
          <w:sz w:val="24"/>
          <w:szCs w:val="24"/>
        </w:rPr>
        <w:t>ствий обеспечивается через обучение правильному и умелому пользо</w:t>
      </w:r>
      <w:r w:rsidRPr="00BF3C88">
        <w:rPr>
          <w:rFonts w:ascii="Times New Roman" w:hAnsi="Times New Roman" w:cs="Times New Roman"/>
          <w:color w:val="222222"/>
          <w:spacing w:val="1"/>
          <w:sz w:val="24"/>
          <w:szCs w:val="24"/>
        </w:rPr>
        <w:softHyphen/>
      </w:r>
      <w:r w:rsidRPr="00BF3C88">
        <w:rPr>
          <w:rFonts w:ascii="Times New Roman" w:hAnsi="Times New Roman" w:cs="Times New Roman"/>
          <w:color w:val="222222"/>
          <w:spacing w:val="5"/>
          <w:sz w:val="24"/>
          <w:szCs w:val="24"/>
        </w:rPr>
        <w:t xml:space="preserve">ванию речью в различных жизненных ситуациях, передаче другим </w:t>
      </w:r>
      <w:r w:rsidRPr="00BF3C88">
        <w:rPr>
          <w:rFonts w:ascii="Times New Roman" w:hAnsi="Times New Roman" w:cs="Times New Roman"/>
          <w:color w:val="222222"/>
          <w:spacing w:val="3"/>
          <w:sz w:val="24"/>
          <w:szCs w:val="24"/>
        </w:rPr>
        <w:t>своих мыслей и чувств, через организацию диалога с автором в про</w:t>
      </w:r>
      <w:r w:rsidRPr="00BF3C88">
        <w:rPr>
          <w:rFonts w:ascii="Times New Roman" w:hAnsi="Times New Roman" w:cs="Times New Roman"/>
          <w:color w:val="222222"/>
          <w:spacing w:val="3"/>
          <w:sz w:val="24"/>
          <w:szCs w:val="24"/>
        </w:rPr>
        <w:softHyphen/>
        <w:t>цессе чтения текста и учебного диалога на этапе его обсуждения.</w:t>
      </w:r>
    </w:p>
    <w:p w:rsidR="00C6019C" w:rsidRPr="00C6019C" w:rsidRDefault="00A23794" w:rsidP="00BF3C88">
      <w:pPr>
        <w:widowControl w:val="0"/>
        <w:spacing w:after="0" w:line="240" w:lineRule="auto"/>
        <w:ind w:right="7" w:firstLine="567"/>
        <w:contextualSpacing/>
        <w:jc w:val="both"/>
        <w:rPr>
          <w:rFonts w:ascii="Times New Roman" w:hAnsi="Times New Roman" w:cs="Times New Roman"/>
          <w:b/>
          <w:sz w:val="24"/>
          <w:szCs w:val="24"/>
        </w:rPr>
      </w:pPr>
      <w:r w:rsidRPr="006648B3">
        <w:rPr>
          <w:rFonts w:ascii="Times New Roman" w:hAnsi="Times New Roman" w:cs="Times New Roman"/>
          <w:b/>
          <w:color w:val="222222"/>
          <w:spacing w:val="3"/>
          <w:sz w:val="24"/>
          <w:szCs w:val="24"/>
        </w:rPr>
        <w:t>Предмет «Родная литература»</w:t>
      </w:r>
      <w:r w:rsidR="00BF3C88">
        <w:rPr>
          <w:rFonts w:ascii="Times New Roman" w:hAnsi="Times New Roman" w:cs="Times New Roman"/>
          <w:b/>
          <w:color w:val="222222"/>
          <w:spacing w:val="3"/>
          <w:sz w:val="24"/>
          <w:szCs w:val="24"/>
        </w:rPr>
        <w:t xml:space="preserve"> </w:t>
      </w:r>
      <w:r w:rsidR="00BF3C88">
        <w:rPr>
          <w:rFonts w:ascii="Times New Roman" w:hAnsi="Times New Roman" w:cs="Times New Roman"/>
          <w:color w:val="000000"/>
          <w:sz w:val="24"/>
          <w:szCs w:val="24"/>
          <w:shd w:val="clear" w:color="auto" w:fill="FFFFFF"/>
        </w:rPr>
        <w:t>обеспечивает</w:t>
      </w:r>
      <w:r w:rsidR="00C6019C" w:rsidRPr="00C6019C">
        <w:rPr>
          <w:rFonts w:ascii="Times New Roman" w:hAnsi="Times New Roman" w:cs="Times New Roman"/>
          <w:color w:val="000000"/>
          <w:sz w:val="24"/>
          <w:szCs w:val="24"/>
          <w:shd w:val="clear" w:color="auto" w:fill="FFFFFF"/>
        </w:rPr>
        <w:t>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r w:rsidR="00C6019C" w:rsidRPr="00C6019C">
        <w:rPr>
          <w:rFonts w:ascii="Times New Roman" w:hAnsi="Times New Roman" w:cs="Times New Roman"/>
          <w:color w:val="000000"/>
          <w:sz w:val="24"/>
          <w:szCs w:val="24"/>
        </w:rPr>
        <w:br/>
      </w:r>
      <w:r w:rsidR="00C6019C" w:rsidRPr="00C6019C">
        <w:rPr>
          <w:rFonts w:ascii="Times New Roman" w:hAnsi="Times New Roman" w:cs="Times New Roman"/>
          <w:color w:val="000000"/>
          <w:sz w:val="24"/>
          <w:szCs w:val="24"/>
          <w:shd w:val="clear" w:color="auto" w:fill="FFFFFF"/>
        </w:rPr>
        <w:t>понимание литературы как одной из основных национально-культурных ценностей народа, как особого способа познания жизни;</w:t>
      </w:r>
      <w:r w:rsidR="00C6019C" w:rsidRPr="00C6019C">
        <w:rPr>
          <w:rFonts w:ascii="Times New Roman" w:hAnsi="Times New Roman" w:cs="Times New Roman"/>
          <w:color w:val="000000"/>
          <w:sz w:val="24"/>
          <w:szCs w:val="24"/>
        </w:rPr>
        <w:br/>
      </w:r>
      <w:r w:rsidR="00C6019C" w:rsidRPr="00C6019C">
        <w:rPr>
          <w:rFonts w:ascii="Times New Roman" w:hAnsi="Times New Roman" w:cs="Times New Roman"/>
          <w:color w:val="000000"/>
          <w:sz w:val="24"/>
          <w:szCs w:val="24"/>
          <w:shd w:val="clear" w:color="auto" w:fill="FFFFFF"/>
        </w:rPr>
        <w:t xml:space="preserve">обеспечение культурной самоидентификации, осознание коммуникативно-эстетических </w:t>
      </w:r>
      <w:r w:rsidR="00C6019C" w:rsidRPr="00C6019C">
        <w:rPr>
          <w:rFonts w:ascii="Times New Roman" w:hAnsi="Times New Roman" w:cs="Times New Roman"/>
          <w:color w:val="000000"/>
          <w:sz w:val="24"/>
          <w:szCs w:val="24"/>
          <w:shd w:val="clear" w:color="auto" w:fill="FFFFFF"/>
        </w:rPr>
        <w:lastRenderedPageBreak/>
        <w:t>возможностей родного языка на основе изучения выдающихся произведений российской культуры, культуры своего народа, мировой культуры; </w:t>
      </w:r>
      <w:r w:rsidR="00C6019C" w:rsidRPr="00C6019C">
        <w:rPr>
          <w:rFonts w:ascii="Times New Roman" w:hAnsi="Times New Roman" w:cs="Times New Roman"/>
          <w:color w:val="000000"/>
          <w:sz w:val="24"/>
          <w:szCs w:val="24"/>
        </w:rPr>
        <w:br/>
      </w:r>
      <w:r w:rsidR="00C6019C" w:rsidRPr="00C6019C">
        <w:rPr>
          <w:rFonts w:ascii="Times New Roman" w:hAnsi="Times New Roman" w:cs="Times New Roman"/>
          <w:color w:val="000000"/>
          <w:sz w:val="24"/>
          <w:szCs w:val="24"/>
          <w:shd w:val="clear" w:color="auto" w:fill="FFFFFF"/>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r w:rsidR="00C6019C" w:rsidRPr="00C6019C">
        <w:rPr>
          <w:rFonts w:ascii="Times New Roman" w:hAnsi="Times New Roman" w:cs="Times New Roman"/>
          <w:color w:val="000000"/>
          <w:sz w:val="24"/>
          <w:szCs w:val="24"/>
        </w:rPr>
        <w:br/>
      </w:r>
      <w:r w:rsidR="00C6019C" w:rsidRPr="00C6019C">
        <w:rPr>
          <w:rFonts w:ascii="Times New Roman" w:hAnsi="Times New Roman" w:cs="Times New Roman"/>
          <w:color w:val="000000"/>
          <w:sz w:val="24"/>
          <w:szCs w:val="24"/>
          <w:shd w:val="clear" w:color="auto" w:fill="FFFFFF"/>
        </w:rPr>
        <w:t>развитие способности понимать литературные художественные произведения, отражающие разные этнокультурные традиции;</w:t>
      </w:r>
      <w:r w:rsidR="00C6019C" w:rsidRPr="00C6019C">
        <w:rPr>
          <w:rFonts w:ascii="Times New Roman" w:hAnsi="Times New Roman" w:cs="Times New Roman"/>
          <w:color w:val="000000"/>
          <w:sz w:val="24"/>
          <w:szCs w:val="24"/>
        </w:rPr>
        <w:br/>
      </w:r>
      <w:r w:rsidR="00C6019C" w:rsidRPr="00C6019C">
        <w:rPr>
          <w:rFonts w:ascii="Times New Roman" w:hAnsi="Times New Roman" w:cs="Times New Roman"/>
          <w:color w:val="000000"/>
          <w:sz w:val="24"/>
          <w:szCs w:val="24"/>
          <w:shd w:val="clear" w:color="auto" w:fill="FFFFFF"/>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Предмет </w:t>
      </w:r>
      <w:r w:rsidRPr="00BD7C18">
        <w:rPr>
          <w:rFonts w:ascii="Times New Roman" w:hAnsi="Times New Roman" w:cs="Times New Roman"/>
          <w:b/>
          <w:bCs/>
          <w:sz w:val="24"/>
          <w:szCs w:val="24"/>
        </w:rPr>
        <w:t xml:space="preserve">«Иностранный язык», </w:t>
      </w:r>
      <w:r w:rsidRPr="00BD7C18">
        <w:rPr>
          <w:rFonts w:ascii="Times New Roman" w:hAnsi="Times New Roman" w:cs="Times New Roman"/>
          <w:sz w:val="24"/>
          <w:szCs w:val="24"/>
        </w:rPr>
        <w:t xml:space="preserve">наряду с достижением предметных результатов, нацелен на </w:t>
      </w:r>
      <w:r w:rsidRPr="00BD7C18">
        <w:rPr>
          <w:rFonts w:ascii="Times New Roman" w:hAnsi="Times New Roman" w:cs="Times New Roman"/>
          <w:i/>
          <w:iCs/>
          <w:sz w:val="24"/>
          <w:szCs w:val="24"/>
        </w:rPr>
        <w:t xml:space="preserve">личностное </w:t>
      </w:r>
      <w:r w:rsidRPr="00BD7C18">
        <w:rPr>
          <w:rFonts w:ascii="Times New Roman" w:hAnsi="Times New Roman" w:cs="Times New Roman"/>
          <w:sz w:val="24"/>
          <w:szCs w:val="24"/>
        </w:rPr>
        <w:t>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w:t>
      </w:r>
      <w:r w:rsidR="00A23794" w:rsidRPr="00BD7C18">
        <w:rPr>
          <w:rFonts w:ascii="Times New Roman" w:hAnsi="Times New Roman" w:cs="Times New Roman"/>
          <w:sz w:val="24"/>
          <w:szCs w:val="24"/>
        </w:rPr>
        <w:t xml:space="preserve"> </w:t>
      </w:r>
      <w:r w:rsidRPr="00BD7C18">
        <w:rPr>
          <w:rFonts w:ascii="Times New Roman" w:hAnsi="Times New Roman" w:cs="Times New Roman"/>
          <w:sz w:val="24"/>
          <w:szCs w:val="24"/>
        </w:rPr>
        <w:t xml:space="preserve">Но этот же предмет с помощью другой группы линий развития обеспечивает формирование </w:t>
      </w:r>
      <w:r w:rsidRPr="00BD7C18">
        <w:rPr>
          <w:rFonts w:ascii="Times New Roman" w:hAnsi="Times New Roman" w:cs="Times New Roman"/>
          <w:i/>
          <w:iCs/>
          <w:sz w:val="24"/>
          <w:szCs w:val="24"/>
        </w:rPr>
        <w:t xml:space="preserve">коммуникативных </w:t>
      </w:r>
      <w:r w:rsidRPr="00BD7C18">
        <w:rPr>
          <w:rFonts w:ascii="Times New Roman" w:hAnsi="Times New Roman" w:cs="Times New Roman"/>
          <w:sz w:val="24"/>
          <w:szCs w:val="24"/>
        </w:rPr>
        <w:t>универсальных учебных действий, так как обеспечивает «формирование и совершенствование иноязычной коммуникативной компетенции».</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Также на уроках иностранного языка в процессе освоения системы понятий и правил у учеников формируются </w:t>
      </w:r>
      <w:r w:rsidRPr="00BD7C18">
        <w:rPr>
          <w:rFonts w:ascii="Times New Roman" w:hAnsi="Times New Roman" w:cs="Times New Roman"/>
          <w:i/>
          <w:iCs/>
          <w:sz w:val="24"/>
          <w:szCs w:val="24"/>
        </w:rPr>
        <w:t xml:space="preserve">познавательные </w:t>
      </w:r>
      <w:r w:rsidRPr="00BD7C18">
        <w:rPr>
          <w:rFonts w:ascii="Times New Roman" w:hAnsi="Times New Roman" w:cs="Times New Roman"/>
          <w:sz w:val="24"/>
          <w:szCs w:val="24"/>
        </w:rPr>
        <w:t>универсальные учебные действия.</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Предмет </w:t>
      </w:r>
      <w:r w:rsidRPr="00BD7C18">
        <w:rPr>
          <w:rFonts w:ascii="Times New Roman" w:hAnsi="Times New Roman" w:cs="Times New Roman"/>
          <w:b/>
          <w:bCs/>
          <w:sz w:val="24"/>
          <w:szCs w:val="24"/>
        </w:rPr>
        <w:t xml:space="preserve">«История» </w:t>
      </w:r>
      <w:r w:rsidRPr="00BD7C18">
        <w:rPr>
          <w:rFonts w:ascii="Times New Roman" w:hAnsi="Times New Roman" w:cs="Times New Roman"/>
          <w:sz w:val="24"/>
          <w:szCs w:val="24"/>
        </w:rPr>
        <w:t xml:space="preserve">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w:t>
      </w:r>
      <w:r w:rsidRPr="00BD7C18">
        <w:rPr>
          <w:rFonts w:ascii="Times New Roman" w:hAnsi="Times New Roman" w:cs="Times New Roman"/>
          <w:i/>
          <w:iCs/>
          <w:sz w:val="24"/>
          <w:szCs w:val="24"/>
        </w:rPr>
        <w:t xml:space="preserve">познавательных </w:t>
      </w:r>
      <w:r w:rsidRPr="00BD7C18">
        <w:rPr>
          <w:rFonts w:ascii="Times New Roman" w:hAnsi="Times New Roman" w:cs="Times New Roman"/>
          <w:sz w:val="24"/>
          <w:szCs w:val="24"/>
        </w:rPr>
        <w:t>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Вторая группа линий – формирование оценочного, эмоционального отношения к миру – способствует </w:t>
      </w:r>
      <w:r w:rsidRPr="00BD7C18">
        <w:rPr>
          <w:rFonts w:ascii="Times New Roman" w:hAnsi="Times New Roman" w:cs="Times New Roman"/>
          <w:i/>
          <w:iCs/>
          <w:sz w:val="24"/>
          <w:szCs w:val="24"/>
        </w:rPr>
        <w:t xml:space="preserve">личностному </w:t>
      </w:r>
      <w:r w:rsidRPr="00BD7C18">
        <w:rPr>
          <w:rFonts w:ascii="Times New Roman" w:hAnsi="Times New Roman" w:cs="Times New Roman"/>
          <w:sz w:val="24"/>
          <w:szCs w:val="24"/>
        </w:rPr>
        <w:t>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Аналогично и в предмете </w:t>
      </w:r>
      <w:r w:rsidRPr="00BD7C18">
        <w:rPr>
          <w:rFonts w:ascii="Times New Roman" w:hAnsi="Times New Roman" w:cs="Times New Roman"/>
          <w:b/>
          <w:bCs/>
          <w:sz w:val="24"/>
          <w:szCs w:val="24"/>
        </w:rPr>
        <w:t xml:space="preserve">«Обществознание», </w:t>
      </w:r>
      <w:r w:rsidRPr="00BD7C18">
        <w:rPr>
          <w:rFonts w:ascii="Times New Roman" w:hAnsi="Times New Roman" w:cs="Times New Roman"/>
          <w:sz w:val="24"/>
          <w:szCs w:val="24"/>
        </w:rPr>
        <w:t xml:space="preserve">который наряду с достижением предметных результатов, нацелен на </w:t>
      </w:r>
      <w:r w:rsidRPr="00BD7C18">
        <w:rPr>
          <w:rFonts w:ascii="Times New Roman" w:hAnsi="Times New Roman" w:cs="Times New Roman"/>
          <w:i/>
          <w:iCs/>
          <w:sz w:val="24"/>
          <w:szCs w:val="24"/>
        </w:rPr>
        <w:t>познавательные</w:t>
      </w:r>
      <w:r w:rsidRPr="00BD7C18">
        <w:rPr>
          <w:rFonts w:ascii="Times New Roman" w:hAnsi="Times New Roman" w:cs="Times New Roman"/>
          <w:sz w:val="24"/>
          <w:szCs w:val="24"/>
        </w:rPr>
        <w:t xml:space="preserve">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w:t>
      </w:r>
    </w:p>
    <w:p w:rsidR="00CF61B6" w:rsidRPr="00BD7C18" w:rsidRDefault="00CF61B6" w:rsidP="00073D8F">
      <w:pPr>
        <w:widowControl w:val="0"/>
        <w:spacing w:after="0" w:line="240" w:lineRule="atLeast"/>
        <w:ind w:firstLine="567"/>
        <w:contextualSpacing/>
        <w:jc w:val="both"/>
        <w:rPr>
          <w:rFonts w:ascii="Times New Roman" w:hAnsi="Times New Roman" w:cs="Times New Roman"/>
          <w:i/>
          <w:iCs/>
          <w:sz w:val="24"/>
          <w:szCs w:val="24"/>
        </w:rPr>
      </w:pPr>
      <w:r w:rsidRPr="00BD7C18">
        <w:rPr>
          <w:rFonts w:ascii="Times New Roman" w:hAnsi="Times New Roman" w:cs="Times New Roman"/>
          <w:sz w:val="24"/>
          <w:szCs w:val="24"/>
        </w:rPr>
        <w:t xml:space="preserve">Не менее важна нацеленность предмета и на </w:t>
      </w:r>
      <w:r w:rsidRPr="00BD7C18">
        <w:rPr>
          <w:rFonts w:ascii="Times New Roman" w:hAnsi="Times New Roman" w:cs="Times New Roman"/>
          <w:i/>
          <w:iCs/>
          <w:sz w:val="24"/>
          <w:szCs w:val="24"/>
        </w:rPr>
        <w:t xml:space="preserve">личностное развитие </w:t>
      </w:r>
      <w:r w:rsidRPr="00BD7C18">
        <w:rPr>
          <w:rFonts w:ascii="Times New Roman" w:hAnsi="Times New Roman" w:cs="Times New Roman"/>
          <w:sz w:val="24"/>
          <w:szCs w:val="24"/>
        </w:rPr>
        <w:t>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Предмет </w:t>
      </w:r>
      <w:r w:rsidRPr="00BD7C18">
        <w:rPr>
          <w:rFonts w:ascii="Times New Roman" w:hAnsi="Times New Roman" w:cs="Times New Roman"/>
          <w:b/>
          <w:bCs/>
          <w:sz w:val="24"/>
          <w:szCs w:val="24"/>
        </w:rPr>
        <w:t xml:space="preserve">«География», </w:t>
      </w:r>
      <w:r w:rsidRPr="00BD7C18">
        <w:rPr>
          <w:rFonts w:ascii="Times New Roman" w:hAnsi="Times New Roman" w:cs="Times New Roman"/>
          <w:sz w:val="24"/>
          <w:szCs w:val="24"/>
        </w:rPr>
        <w:t xml:space="preserve">наряду с достижением предметных результатов, нацелен на </w:t>
      </w:r>
      <w:r w:rsidRPr="00BD7C18">
        <w:rPr>
          <w:rFonts w:ascii="Times New Roman" w:hAnsi="Times New Roman" w:cs="Times New Roman"/>
          <w:i/>
          <w:iCs/>
          <w:sz w:val="24"/>
          <w:szCs w:val="24"/>
        </w:rPr>
        <w:t xml:space="preserve">познавательные </w:t>
      </w:r>
      <w:r w:rsidRPr="00BD7C18">
        <w:rPr>
          <w:rFonts w:ascii="Times New Roman" w:hAnsi="Times New Roman" w:cs="Times New Roman"/>
          <w:sz w:val="24"/>
          <w:szCs w:val="24"/>
        </w:rPr>
        <w:t>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процессов»4.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Наконец, «формирование первичных компетенций использования территориального подхода </w:t>
      </w:r>
      <w:r w:rsidRPr="00BD7C18">
        <w:rPr>
          <w:rFonts w:ascii="Times New Roman" w:hAnsi="Times New Roman" w:cs="Times New Roman"/>
          <w:sz w:val="24"/>
          <w:szCs w:val="24"/>
        </w:rPr>
        <w:lastRenderedPageBreak/>
        <w:t xml:space="preserve">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w:t>
      </w:r>
      <w:r w:rsidRPr="00BD7C18">
        <w:rPr>
          <w:rFonts w:ascii="Times New Roman" w:hAnsi="Times New Roman" w:cs="Times New Roman"/>
          <w:i/>
          <w:iCs/>
          <w:sz w:val="24"/>
          <w:szCs w:val="24"/>
        </w:rPr>
        <w:t>личностному развитию</w:t>
      </w:r>
      <w:r w:rsidRPr="00BD7C18">
        <w:rPr>
          <w:rFonts w:ascii="Times New Roman" w:hAnsi="Times New Roman" w:cs="Times New Roman"/>
          <w:sz w:val="24"/>
          <w:szCs w:val="24"/>
        </w:rPr>
        <w:t>.</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Предмет </w:t>
      </w:r>
      <w:r w:rsidRPr="00BD7C18">
        <w:rPr>
          <w:rFonts w:ascii="Times New Roman" w:hAnsi="Times New Roman" w:cs="Times New Roman"/>
          <w:b/>
          <w:bCs/>
          <w:sz w:val="24"/>
          <w:szCs w:val="24"/>
        </w:rPr>
        <w:t xml:space="preserve">«Математика» </w:t>
      </w:r>
      <w:r w:rsidRPr="00BD7C18">
        <w:rPr>
          <w:rFonts w:ascii="Times New Roman" w:hAnsi="Times New Roman" w:cs="Times New Roman"/>
          <w:sz w:val="24"/>
          <w:szCs w:val="24"/>
        </w:rPr>
        <w:t xml:space="preserve">направлен прежде всего на развитие </w:t>
      </w:r>
      <w:r w:rsidRPr="00BD7C18">
        <w:rPr>
          <w:rFonts w:ascii="Times New Roman" w:hAnsi="Times New Roman" w:cs="Times New Roman"/>
          <w:i/>
          <w:iCs/>
          <w:sz w:val="24"/>
          <w:szCs w:val="24"/>
        </w:rPr>
        <w:t xml:space="preserve">познавательных </w:t>
      </w:r>
      <w:r w:rsidRPr="00BD7C18">
        <w:rPr>
          <w:rFonts w:ascii="Times New Roman" w:hAnsi="Times New Roman" w:cs="Times New Roman"/>
          <w:sz w:val="24"/>
          <w:szCs w:val="24"/>
        </w:rPr>
        <w:t xml:space="preserve">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реальныепроцессы и явления». </w:t>
      </w:r>
    </w:p>
    <w:p w:rsidR="00CF61B6" w:rsidRPr="00BD7C18" w:rsidRDefault="00CF61B6" w:rsidP="00073D8F">
      <w:pPr>
        <w:widowControl w:val="0"/>
        <w:spacing w:after="0" w:line="240" w:lineRule="atLeast"/>
        <w:ind w:firstLine="567"/>
        <w:contextualSpacing/>
        <w:jc w:val="both"/>
        <w:rPr>
          <w:rFonts w:ascii="Times New Roman" w:hAnsi="Times New Roman" w:cs="Times New Roman"/>
          <w:i/>
          <w:iCs/>
          <w:sz w:val="24"/>
          <w:szCs w:val="24"/>
        </w:rPr>
      </w:pPr>
      <w:r w:rsidRPr="00BD7C18">
        <w:rPr>
          <w:rFonts w:ascii="Times New Roman" w:hAnsi="Times New Roman" w:cs="Times New Roman"/>
          <w:sz w:val="24"/>
          <w:szCs w:val="24"/>
        </w:rPr>
        <w:t xml:space="preserve">Предмет </w:t>
      </w:r>
      <w:r w:rsidRPr="00BD7C18">
        <w:rPr>
          <w:rFonts w:ascii="Times New Roman" w:hAnsi="Times New Roman" w:cs="Times New Roman"/>
          <w:b/>
          <w:bCs/>
          <w:sz w:val="24"/>
          <w:szCs w:val="24"/>
        </w:rPr>
        <w:t xml:space="preserve">«Информатика» </w:t>
      </w:r>
      <w:r w:rsidRPr="00BD7C18">
        <w:rPr>
          <w:rFonts w:ascii="Times New Roman" w:hAnsi="Times New Roman" w:cs="Times New Roman"/>
          <w:sz w:val="24"/>
          <w:szCs w:val="24"/>
        </w:rPr>
        <w:t xml:space="preserve">направлен на развитие </w:t>
      </w:r>
      <w:r w:rsidRPr="00BD7C18">
        <w:rPr>
          <w:rFonts w:ascii="Times New Roman" w:hAnsi="Times New Roman" w:cs="Times New Roman"/>
          <w:i/>
          <w:iCs/>
          <w:sz w:val="24"/>
          <w:szCs w:val="24"/>
        </w:rPr>
        <w:t xml:space="preserve">познавательных </w:t>
      </w:r>
      <w:r w:rsidRPr="00BD7C18">
        <w:rPr>
          <w:rFonts w:ascii="Times New Roman" w:hAnsi="Times New Roman" w:cs="Times New Roman"/>
          <w:sz w:val="24"/>
          <w:szCs w:val="24"/>
        </w:rPr>
        <w:t>универсальных учебных действий. Этому оказывает содействие «формирование знаний об алгоритмических конструкциях, логическихзначениях и операциях», «умений формализации и структурирования информации».</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Предмет </w:t>
      </w:r>
      <w:r w:rsidRPr="00BD7C18">
        <w:rPr>
          <w:rFonts w:ascii="Times New Roman" w:hAnsi="Times New Roman" w:cs="Times New Roman"/>
          <w:b/>
          <w:bCs/>
          <w:sz w:val="24"/>
          <w:szCs w:val="24"/>
        </w:rPr>
        <w:t xml:space="preserve">«Физика» </w:t>
      </w:r>
      <w:r w:rsidRPr="00BD7C18">
        <w:rPr>
          <w:rFonts w:ascii="Times New Roman" w:hAnsi="Times New Roman" w:cs="Times New Roman"/>
          <w:sz w:val="24"/>
          <w:szCs w:val="24"/>
        </w:rPr>
        <w:t xml:space="preserve">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w:t>
      </w:r>
      <w:r w:rsidRPr="00BD7C18">
        <w:rPr>
          <w:rFonts w:ascii="Times New Roman" w:hAnsi="Times New Roman" w:cs="Times New Roman"/>
          <w:i/>
          <w:iCs/>
          <w:sz w:val="24"/>
          <w:szCs w:val="24"/>
        </w:rPr>
        <w:t>личностных результатов.</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Предмет </w:t>
      </w:r>
      <w:r w:rsidRPr="00BD7C18">
        <w:rPr>
          <w:rFonts w:ascii="Times New Roman" w:hAnsi="Times New Roman" w:cs="Times New Roman"/>
          <w:b/>
          <w:bCs/>
          <w:sz w:val="24"/>
          <w:szCs w:val="24"/>
        </w:rPr>
        <w:t>«Биология</w:t>
      </w:r>
      <w:r w:rsidRPr="00BD7C18">
        <w:rPr>
          <w:rFonts w:ascii="Times New Roman" w:hAnsi="Times New Roman" w:cs="Times New Roman"/>
          <w:sz w:val="24"/>
          <w:szCs w:val="24"/>
        </w:rP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w:t>
      </w:r>
      <w:r w:rsidRPr="00BD7C18">
        <w:rPr>
          <w:rFonts w:ascii="Times New Roman" w:hAnsi="Times New Roman" w:cs="Times New Roman"/>
          <w:i/>
          <w:iCs/>
          <w:sz w:val="24"/>
          <w:szCs w:val="24"/>
        </w:rPr>
        <w:t xml:space="preserve">познавательных </w:t>
      </w:r>
      <w:r w:rsidRPr="00BD7C18">
        <w:rPr>
          <w:rFonts w:ascii="Times New Roman" w:hAnsi="Times New Roman" w:cs="Times New Roman"/>
          <w:sz w:val="24"/>
          <w:szCs w:val="24"/>
        </w:rPr>
        <w:t xml:space="preserve">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w:t>
      </w:r>
      <w:r w:rsidRPr="00BD7C18">
        <w:rPr>
          <w:rFonts w:ascii="Times New Roman" w:hAnsi="Times New Roman" w:cs="Times New Roman"/>
          <w:i/>
          <w:iCs/>
          <w:sz w:val="24"/>
          <w:szCs w:val="24"/>
        </w:rPr>
        <w:t xml:space="preserve">личностному </w:t>
      </w:r>
      <w:r w:rsidRPr="00BD7C18">
        <w:rPr>
          <w:rFonts w:ascii="Times New Roman" w:hAnsi="Times New Roman" w:cs="Times New Roman"/>
          <w:sz w:val="24"/>
          <w:szCs w:val="24"/>
        </w:rPr>
        <w:t>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Предмет </w:t>
      </w:r>
      <w:r w:rsidRPr="00BD7C18">
        <w:rPr>
          <w:rFonts w:ascii="Times New Roman" w:hAnsi="Times New Roman" w:cs="Times New Roman"/>
          <w:b/>
          <w:bCs/>
          <w:sz w:val="24"/>
          <w:szCs w:val="24"/>
        </w:rPr>
        <w:t xml:space="preserve">«Химия», </w:t>
      </w:r>
      <w:r w:rsidRPr="00BD7C18">
        <w:rPr>
          <w:rFonts w:ascii="Times New Roman" w:hAnsi="Times New Roman" w:cs="Times New Roman"/>
          <w:sz w:val="24"/>
          <w:szCs w:val="24"/>
        </w:rPr>
        <w:t xml:space="preserve">наряду с предметными результатами, нацелен на формирование </w:t>
      </w:r>
      <w:r w:rsidRPr="00BD7C18">
        <w:rPr>
          <w:rFonts w:ascii="Times New Roman" w:hAnsi="Times New Roman" w:cs="Times New Roman"/>
          <w:i/>
          <w:iCs/>
          <w:sz w:val="24"/>
          <w:szCs w:val="24"/>
        </w:rPr>
        <w:t xml:space="preserve">познавательных универсальных учебных действий. </w:t>
      </w:r>
      <w:r w:rsidRPr="00BD7C18">
        <w:rPr>
          <w:rFonts w:ascii="Times New Roman" w:hAnsi="Times New Roman" w:cs="Times New Roman"/>
          <w:sz w:val="24"/>
          <w:szCs w:val="24"/>
        </w:rPr>
        <w:t xml:space="preserve">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w:t>
      </w:r>
      <w:r w:rsidRPr="00BD7C18">
        <w:rPr>
          <w:rFonts w:ascii="Times New Roman" w:hAnsi="Times New Roman" w:cs="Times New Roman"/>
          <w:i/>
          <w:iCs/>
          <w:sz w:val="24"/>
          <w:szCs w:val="24"/>
        </w:rPr>
        <w:t xml:space="preserve">личностных результатов, </w:t>
      </w:r>
      <w:r w:rsidRPr="00BD7C18">
        <w:rPr>
          <w:rFonts w:ascii="Times New Roman" w:hAnsi="Times New Roman" w:cs="Times New Roman"/>
          <w:sz w:val="24"/>
          <w:szCs w:val="24"/>
        </w:rPr>
        <w:t>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Большую роль в становлении личности ученика играет предметная область </w:t>
      </w:r>
      <w:r w:rsidRPr="00BD7C18">
        <w:rPr>
          <w:rFonts w:ascii="Times New Roman" w:hAnsi="Times New Roman" w:cs="Times New Roman"/>
          <w:b/>
          <w:bCs/>
          <w:sz w:val="24"/>
          <w:szCs w:val="24"/>
        </w:rPr>
        <w:t xml:space="preserve">«Искусство», </w:t>
      </w:r>
      <w:r w:rsidRPr="00BD7C18">
        <w:rPr>
          <w:rFonts w:ascii="Times New Roman" w:hAnsi="Times New Roman" w:cs="Times New Roman"/>
          <w:sz w:val="24"/>
          <w:szCs w:val="24"/>
        </w:rPr>
        <w:t xml:space="preserve">включающая предметы «Изобразительное искусство», «Музыка». Прежде всего они способствуют </w:t>
      </w:r>
      <w:r w:rsidRPr="00BD7C18">
        <w:rPr>
          <w:rFonts w:ascii="Times New Roman" w:hAnsi="Times New Roman" w:cs="Times New Roman"/>
          <w:i/>
          <w:iCs/>
          <w:sz w:val="24"/>
          <w:szCs w:val="24"/>
        </w:rPr>
        <w:t>личностному</w:t>
      </w:r>
      <w:r w:rsidRPr="00BD7C18">
        <w:rPr>
          <w:rFonts w:ascii="Times New Roman" w:hAnsi="Times New Roman" w:cs="Times New Roman"/>
          <w:sz w:val="24"/>
          <w:szCs w:val="24"/>
        </w:rPr>
        <w:t xml:space="preserve">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w:t>
      </w:r>
      <w:r w:rsidRPr="00BD7C18">
        <w:rPr>
          <w:rFonts w:ascii="Times New Roman" w:hAnsi="Times New Roman" w:cs="Times New Roman"/>
          <w:i/>
          <w:iCs/>
          <w:sz w:val="24"/>
          <w:szCs w:val="24"/>
        </w:rPr>
        <w:t xml:space="preserve">коммуникативных </w:t>
      </w:r>
      <w:r w:rsidRPr="00BD7C18">
        <w:rPr>
          <w:rFonts w:ascii="Times New Roman" w:hAnsi="Times New Roman" w:cs="Times New Roman"/>
          <w:sz w:val="24"/>
          <w:szCs w:val="24"/>
        </w:rPr>
        <w:t>универсальных учебных действий.</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Предмет </w:t>
      </w:r>
      <w:r w:rsidRPr="00BD7C18">
        <w:rPr>
          <w:rFonts w:ascii="Times New Roman" w:hAnsi="Times New Roman" w:cs="Times New Roman"/>
          <w:b/>
          <w:bCs/>
          <w:sz w:val="24"/>
          <w:szCs w:val="24"/>
        </w:rPr>
        <w:t xml:space="preserve">«Технология» </w:t>
      </w:r>
      <w:r w:rsidRPr="00BD7C18">
        <w:rPr>
          <w:rFonts w:ascii="Times New Roman" w:hAnsi="Times New Roman" w:cs="Times New Roman"/>
          <w:sz w:val="24"/>
          <w:szCs w:val="24"/>
        </w:rPr>
        <w:t xml:space="preserve">имеет чёткую практико-ориентированную направленность. Он способствует формированию </w:t>
      </w:r>
      <w:r w:rsidRPr="00BD7C18">
        <w:rPr>
          <w:rFonts w:ascii="Times New Roman" w:hAnsi="Times New Roman" w:cs="Times New Roman"/>
          <w:i/>
          <w:iCs/>
          <w:sz w:val="24"/>
          <w:szCs w:val="24"/>
        </w:rPr>
        <w:t xml:space="preserve">регулятивных </w:t>
      </w:r>
      <w:r w:rsidRPr="00BD7C18">
        <w:rPr>
          <w:rFonts w:ascii="Times New Roman" w:hAnsi="Times New Roman" w:cs="Times New Roman"/>
          <w:sz w:val="24"/>
          <w:szCs w:val="24"/>
        </w:rPr>
        <w:t xml:space="preserve">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w:t>
      </w:r>
      <w:r w:rsidRPr="00BD7C18">
        <w:rPr>
          <w:rFonts w:ascii="Times New Roman" w:hAnsi="Times New Roman" w:cs="Times New Roman"/>
          <w:i/>
          <w:iCs/>
          <w:sz w:val="24"/>
          <w:szCs w:val="24"/>
        </w:rPr>
        <w:t>познавательных</w:t>
      </w:r>
      <w:r w:rsidRPr="00BD7C18">
        <w:rPr>
          <w:rFonts w:ascii="Times New Roman" w:hAnsi="Times New Roman" w:cs="Times New Roman"/>
          <w:sz w:val="24"/>
          <w:szCs w:val="24"/>
        </w:rPr>
        <w:t xml:space="preserve">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w:t>
      </w:r>
      <w:r w:rsidRPr="00BD7C18">
        <w:rPr>
          <w:rFonts w:ascii="Times New Roman" w:hAnsi="Times New Roman" w:cs="Times New Roman"/>
          <w:i/>
          <w:iCs/>
          <w:sz w:val="24"/>
          <w:szCs w:val="24"/>
        </w:rPr>
        <w:t>личностное</w:t>
      </w:r>
      <w:r w:rsidRPr="00BD7C18">
        <w:rPr>
          <w:rFonts w:ascii="Times New Roman" w:hAnsi="Times New Roman" w:cs="Times New Roman"/>
          <w:sz w:val="24"/>
          <w:szCs w:val="24"/>
        </w:rPr>
        <w:t xml:space="preserve"> развитие ученика.</w:t>
      </w:r>
    </w:p>
    <w:p w:rsidR="00CF61B6" w:rsidRPr="00BD7C18" w:rsidRDefault="00CF61B6" w:rsidP="00073D8F">
      <w:pPr>
        <w:widowControl w:val="0"/>
        <w:spacing w:after="0" w:line="240" w:lineRule="atLeast"/>
        <w:ind w:firstLine="567"/>
        <w:contextualSpacing/>
        <w:jc w:val="both"/>
        <w:rPr>
          <w:rFonts w:ascii="Times New Roman" w:hAnsi="Times New Roman" w:cs="Times New Roman"/>
          <w:b/>
          <w:bCs/>
          <w:sz w:val="24"/>
          <w:szCs w:val="24"/>
        </w:rPr>
      </w:pPr>
      <w:r w:rsidRPr="00BD7C18">
        <w:rPr>
          <w:rFonts w:ascii="Times New Roman" w:hAnsi="Times New Roman" w:cs="Times New Roman"/>
          <w:sz w:val="24"/>
          <w:szCs w:val="24"/>
        </w:rPr>
        <w:t xml:space="preserve">Предметы </w:t>
      </w:r>
      <w:r w:rsidRPr="00BD7C18">
        <w:rPr>
          <w:rFonts w:ascii="Times New Roman" w:hAnsi="Times New Roman" w:cs="Times New Roman"/>
          <w:b/>
          <w:bCs/>
          <w:sz w:val="24"/>
          <w:szCs w:val="24"/>
        </w:rPr>
        <w:t>«Физическая культура</w:t>
      </w:r>
      <w:r w:rsidRPr="00BD7C18">
        <w:rPr>
          <w:rFonts w:ascii="Times New Roman" w:hAnsi="Times New Roman" w:cs="Times New Roman"/>
          <w:sz w:val="24"/>
          <w:szCs w:val="24"/>
        </w:rPr>
        <w:t xml:space="preserve">» </w:t>
      </w:r>
      <w:r w:rsidRPr="00BD7C18">
        <w:rPr>
          <w:rFonts w:ascii="Times New Roman" w:hAnsi="Times New Roman" w:cs="Times New Roman"/>
          <w:b/>
          <w:bCs/>
          <w:sz w:val="24"/>
          <w:szCs w:val="24"/>
        </w:rPr>
        <w:t xml:space="preserve">и </w:t>
      </w:r>
      <w:r w:rsidRPr="00BD7C18">
        <w:rPr>
          <w:rFonts w:ascii="Times New Roman" w:hAnsi="Times New Roman" w:cs="Times New Roman"/>
          <w:sz w:val="24"/>
          <w:szCs w:val="24"/>
        </w:rPr>
        <w:t>«</w:t>
      </w:r>
      <w:r w:rsidRPr="00BD7C18">
        <w:rPr>
          <w:rFonts w:ascii="Times New Roman" w:hAnsi="Times New Roman" w:cs="Times New Roman"/>
          <w:b/>
          <w:bCs/>
          <w:sz w:val="24"/>
          <w:szCs w:val="24"/>
        </w:rPr>
        <w:t xml:space="preserve">Основы безопасности жизнедеятельности» </w:t>
      </w:r>
      <w:r w:rsidRPr="00BD7C18">
        <w:rPr>
          <w:rFonts w:ascii="Times New Roman" w:hAnsi="Times New Roman" w:cs="Times New Roman"/>
          <w:sz w:val="24"/>
          <w:szCs w:val="24"/>
        </w:rPr>
        <w:t xml:space="preserve">способствуют формированию </w:t>
      </w:r>
      <w:r w:rsidRPr="00BD7C18">
        <w:rPr>
          <w:rFonts w:ascii="Times New Roman" w:hAnsi="Times New Roman" w:cs="Times New Roman"/>
          <w:i/>
          <w:iCs/>
          <w:sz w:val="24"/>
          <w:szCs w:val="24"/>
        </w:rPr>
        <w:t xml:space="preserve">регулятивных универсальных учебных действий </w:t>
      </w:r>
      <w:r w:rsidRPr="00BD7C18">
        <w:rPr>
          <w:rFonts w:ascii="Times New Roman" w:hAnsi="Times New Roman" w:cs="Times New Roman"/>
          <w:sz w:val="24"/>
          <w:szCs w:val="24"/>
        </w:rPr>
        <w:t xml:space="preserve">через «развитие двигательной активностиобучающихся,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правилаповедения в условиях опасных и чрезвычайных ситуаций; умение оказать первую помощь пострадавшим; предвидеть возникновение опасных ситуаций». Таким </w:t>
      </w:r>
      <w:r w:rsidRPr="00BD7C18">
        <w:rPr>
          <w:rFonts w:ascii="Times New Roman" w:hAnsi="Times New Roman" w:cs="Times New Roman"/>
          <w:sz w:val="24"/>
          <w:szCs w:val="24"/>
        </w:rPr>
        <w:lastRenderedPageBreak/>
        <w:t xml:space="preserve">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заметноевлияние на </w:t>
      </w:r>
      <w:r w:rsidRPr="00BD7C18">
        <w:rPr>
          <w:rFonts w:ascii="Times New Roman" w:hAnsi="Times New Roman" w:cs="Times New Roman"/>
          <w:i/>
          <w:iCs/>
          <w:sz w:val="24"/>
          <w:szCs w:val="24"/>
        </w:rPr>
        <w:t xml:space="preserve">личностное развитие </w:t>
      </w:r>
      <w:r w:rsidRPr="00BD7C18">
        <w:rPr>
          <w:rFonts w:ascii="Times New Roman" w:hAnsi="Times New Roman" w:cs="Times New Roman"/>
          <w:sz w:val="24"/>
          <w:szCs w:val="24"/>
        </w:rPr>
        <w:t>школьников.</w:t>
      </w:r>
    </w:p>
    <w:p w:rsidR="008B1605" w:rsidRPr="00BD7C18" w:rsidRDefault="008B1605" w:rsidP="00073D8F">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8B1605" w:rsidRPr="00BD7C18" w:rsidRDefault="008B1605" w:rsidP="00073D8F">
      <w:pPr>
        <w:spacing w:after="0" w:line="240" w:lineRule="auto"/>
        <w:ind w:left="1680"/>
        <w:outlineLvl w:val="1"/>
        <w:rPr>
          <w:rFonts w:ascii="Times New Roman" w:eastAsia="Times New Roman" w:hAnsi="Times New Roman" w:cs="Times New Roman"/>
          <w:b/>
          <w:bCs/>
          <w:color w:val="000000"/>
          <w:spacing w:val="4"/>
          <w:sz w:val="24"/>
          <w:szCs w:val="24"/>
          <w:lang w:eastAsia="ru-RU"/>
        </w:rPr>
      </w:pPr>
      <w:bookmarkStart w:id="280" w:name="bookmark284"/>
      <w:r w:rsidRPr="00BD7C18">
        <w:rPr>
          <w:rFonts w:ascii="Times New Roman" w:eastAsia="Times New Roman" w:hAnsi="Times New Roman" w:cs="Times New Roman"/>
          <w:b/>
          <w:bCs/>
          <w:color w:val="000000"/>
          <w:spacing w:val="3"/>
          <w:sz w:val="24"/>
          <w:szCs w:val="24"/>
          <w:lang w:eastAsia="ru-RU"/>
        </w:rPr>
        <w:t>2.1.4. Типовые задачи применения универсальных учебных действий</w:t>
      </w:r>
      <w:bookmarkEnd w:id="280"/>
    </w:p>
    <w:p w:rsidR="008B1605" w:rsidRPr="00BD7C18" w:rsidRDefault="008B1605" w:rsidP="00073D8F">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8B1605" w:rsidRPr="00BD7C18" w:rsidRDefault="008B1605" w:rsidP="00073D8F">
      <w:pPr>
        <w:spacing w:after="0" w:line="240" w:lineRule="auto"/>
        <w:ind w:lef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Различаются два типа заданий, связанных с УУД:</w:t>
      </w:r>
    </w:p>
    <w:p w:rsidR="008B1605" w:rsidRPr="00BD7C18" w:rsidRDefault="008B1605" w:rsidP="007B3801">
      <w:pPr>
        <w:numPr>
          <w:ilvl w:val="0"/>
          <w:numId w:val="13"/>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задания, позволяющие в рамках образовательного процесса сформировать УУД;</w:t>
      </w:r>
    </w:p>
    <w:p w:rsidR="008B1605" w:rsidRPr="00BD7C18" w:rsidRDefault="008B1605" w:rsidP="007B3801">
      <w:pPr>
        <w:numPr>
          <w:ilvl w:val="0"/>
          <w:numId w:val="13"/>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задания, позволяющие диагностировать уровень сформированности УУД.</w:t>
      </w:r>
    </w:p>
    <w:p w:rsidR="008B1605" w:rsidRPr="00BD7C18" w:rsidRDefault="008B1605" w:rsidP="00073D8F">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CF61B6">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8B1605" w:rsidRPr="00BD7C18" w:rsidRDefault="008B1605" w:rsidP="00CF61B6">
      <w:pPr>
        <w:spacing w:after="0" w:line="274" w:lineRule="exact"/>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основной школе возможно использовать в том числе следующие типы задач:</w:t>
      </w:r>
    </w:p>
    <w:p w:rsidR="008B1605" w:rsidRPr="00BD7C18" w:rsidRDefault="008B1605" w:rsidP="007B3801">
      <w:pPr>
        <w:numPr>
          <w:ilvl w:val="1"/>
          <w:numId w:val="13"/>
        </w:numPr>
        <w:tabs>
          <w:tab w:val="left" w:pos="236"/>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Задачи, формирующие коммуникативные УУД:</w:t>
      </w:r>
    </w:p>
    <w:p w:rsidR="008B1605" w:rsidRPr="00BD7C18" w:rsidRDefault="008B1605" w:rsidP="00D14F78">
      <w:pPr>
        <w:numPr>
          <w:ilvl w:val="0"/>
          <w:numId w:val="7"/>
        </w:numPr>
        <w:tabs>
          <w:tab w:val="left" w:pos="583"/>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 учет позиции партнера;</w:t>
      </w:r>
    </w:p>
    <w:p w:rsidR="008B1605" w:rsidRPr="00BD7C18" w:rsidRDefault="008B1605" w:rsidP="00D14F78">
      <w:pPr>
        <w:numPr>
          <w:ilvl w:val="0"/>
          <w:numId w:val="7"/>
        </w:numPr>
        <w:tabs>
          <w:tab w:val="left" w:pos="583"/>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 организацию и осуществление сотрудничества;</w:t>
      </w:r>
    </w:p>
    <w:p w:rsidR="008B1605" w:rsidRPr="00BD7C18" w:rsidRDefault="008B1605" w:rsidP="00D14F78">
      <w:pPr>
        <w:numPr>
          <w:ilvl w:val="0"/>
          <w:numId w:val="7"/>
        </w:numPr>
        <w:tabs>
          <w:tab w:val="left" w:pos="583"/>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 передачу информации и отображение предметного содержания;</w:t>
      </w:r>
    </w:p>
    <w:p w:rsidR="008B1605" w:rsidRPr="00BD7C18" w:rsidRDefault="008B1605" w:rsidP="00D14F78">
      <w:pPr>
        <w:numPr>
          <w:ilvl w:val="0"/>
          <w:numId w:val="7"/>
        </w:numPr>
        <w:tabs>
          <w:tab w:val="left" w:pos="574"/>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тренинги коммуникативных навыков;</w:t>
      </w:r>
    </w:p>
    <w:p w:rsidR="008B1605" w:rsidRPr="00BD7C18" w:rsidRDefault="008B1605" w:rsidP="00D14F78">
      <w:pPr>
        <w:numPr>
          <w:ilvl w:val="0"/>
          <w:numId w:val="7"/>
        </w:numPr>
        <w:tabs>
          <w:tab w:val="left" w:pos="578"/>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ролевые игры.</w:t>
      </w:r>
    </w:p>
    <w:p w:rsidR="008B1605" w:rsidRPr="00BD7C18" w:rsidRDefault="008B1605" w:rsidP="007B3801">
      <w:pPr>
        <w:numPr>
          <w:ilvl w:val="1"/>
          <w:numId w:val="13"/>
        </w:numPr>
        <w:tabs>
          <w:tab w:val="left" w:pos="260"/>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Задачи, формирующие познавательные УУД:</w:t>
      </w:r>
    </w:p>
    <w:p w:rsidR="008B1605" w:rsidRPr="00BD7C18" w:rsidRDefault="008B1605" w:rsidP="00D14F78">
      <w:pPr>
        <w:numPr>
          <w:ilvl w:val="0"/>
          <w:numId w:val="7"/>
        </w:numPr>
        <w:tabs>
          <w:tab w:val="left" w:pos="583"/>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проекты на выстраивание стратегии поиска решения задач;</w:t>
      </w:r>
    </w:p>
    <w:p w:rsidR="008B1605" w:rsidRPr="00BD7C18" w:rsidRDefault="008B1605" w:rsidP="00D14F78">
      <w:pPr>
        <w:numPr>
          <w:ilvl w:val="0"/>
          <w:numId w:val="7"/>
        </w:numPr>
        <w:tabs>
          <w:tab w:val="left" w:pos="574"/>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задачи на сериацию, сравнение, оценивание;</w:t>
      </w:r>
    </w:p>
    <w:p w:rsidR="008B1605" w:rsidRPr="00BD7C18" w:rsidRDefault="008B1605" w:rsidP="00D14F78">
      <w:pPr>
        <w:numPr>
          <w:ilvl w:val="0"/>
          <w:numId w:val="7"/>
        </w:numPr>
        <w:tabs>
          <w:tab w:val="left" w:pos="583"/>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проведение эмпирического исследования;</w:t>
      </w:r>
    </w:p>
    <w:p w:rsidR="008B1605" w:rsidRPr="00BD7C18" w:rsidRDefault="008B1605" w:rsidP="00D14F78">
      <w:pPr>
        <w:numPr>
          <w:ilvl w:val="0"/>
          <w:numId w:val="7"/>
        </w:numPr>
        <w:tabs>
          <w:tab w:val="left" w:pos="583"/>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проведение теоретического исследования;</w:t>
      </w:r>
    </w:p>
    <w:p w:rsidR="008B1605" w:rsidRPr="00BD7C18" w:rsidRDefault="008B1605" w:rsidP="00D14F78">
      <w:pPr>
        <w:numPr>
          <w:ilvl w:val="0"/>
          <w:numId w:val="7"/>
        </w:numPr>
        <w:tabs>
          <w:tab w:val="left" w:pos="583"/>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смысловое чтение.</w:t>
      </w:r>
    </w:p>
    <w:p w:rsidR="008B1605" w:rsidRPr="00BD7C18" w:rsidRDefault="008B1605" w:rsidP="007B3801">
      <w:pPr>
        <w:numPr>
          <w:ilvl w:val="1"/>
          <w:numId w:val="13"/>
        </w:numPr>
        <w:tabs>
          <w:tab w:val="left" w:pos="255"/>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Задачи, формирующие регулятивные УУД:</w:t>
      </w:r>
    </w:p>
    <w:p w:rsidR="008B1605" w:rsidRPr="00BD7C18" w:rsidRDefault="008B1605" w:rsidP="00D14F78">
      <w:pPr>
        <w:numPr>
          <w:ilvl w:val="0"/>
          <w:numId w:val="7"/>
        </w:numPr>
        <w:tabs>
          <w:tab w:val="left" w:pos="583"/>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 планирование;</w:t>
      </w:r>
    </w:p>
    <w:p w:rsidR="008B1605" w:rsidRPr="00BD7C18" w:rsidRDefault="008B1605" w:rsidP="00D14F78">
      <w:pPr>
        <w:numPr>
          <w:ilvl w:val="0"/>
          <w:numId w:val="7"/>
        </w:numPr>
        <w:tabs>
          <w:tab w:val="left" w:pos="583"/>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 ориентировку в ситуации;</w:t>
      </w:r>
    </w:p>
    <w:p w:rsidR="008B1605" w:rsidRPr="00BD7C18" w:rsidRDefault="008B1605" w:rsidP="00D14F78">
      <w:pPr>
        <w:numPr>
          <w:ilvl w:val="0"/>
          <w:numId w:val="7"/>
        </w:numPr>
        <w:tabs>
          <w:tab w:val="left" w:pos="583"/>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 прогнозирование;</w:t>
      </w:r>
    </w:p>
    <w:p w:rsidR="008B1605" w:rsidRPr="00BD7C18" w:rsidRDefault="008B1605" w:rsidP="00D14F78">
      <w:pPr>
        <w:numPr>
          <w:ilvl w:val="0"/>
          <w:numId w:val="7"/>
        </w:numPr>
        <w:tabs>
          <w:tab w:val="left" w:pos="583"/>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 целеполагание;</w:t>
      </w:r>
    </w:p>
    <w:p w:rsidR="008B1605" w:rsidRPr="00BD7C18" w:rsidRDefault="008B1605" w:rsidP="00D14F78">
      <w:pPr>
        <w:numPr>
          <w:ilvl w:val="0"/>
          <w:numId w:val="7"/>
        </w:numPr>
        <w:tabs>
          <w:tab w:val="left" w:pos="583"/>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 принятие решения;</w:t>
      </w:r>
    </w:p>
    <w:p w:rsidR="008B1605" w:rsidRPr="00BD7C18" w:rsidRDefault="008B1605" w:rsidP="00D14F78">
      <w:pPr>
        <w:numPr>
          <w:ilvl w:val="0"/>
          <w:numId w:val="7"/>
        </w:numPr>
        <w:tabs>
          <w:tab w:val="left" w:pos="583"/>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 самоконтроль.</w:t>
      </w:r>
    </w:p>
    <w:p w:rsidR="008B1605" w:rsidRPr="00BD7C18" w:rsidRDefault="008B1605" w:rsidP="00CF61B6">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8B1605" w:rsidRPr="00BD7C18" w:rsidRDefault="008B1605" w:rsidP="00CF61B6">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8B1605" w:rsidRPr="00BD7C18" w:rsidRDefault="008B1605" w:rsidP="00CF61B6">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CF61B6" w:rsidRPr="00BD7C18" w:rsidRDefault="00CF61B6" w:rsidP="00073D8F">
      <w:pPr>
        <w:pStyle w:val="ab"/>
        <w:jc w:val="center"/>
        <w:outlineLvl w:val="0"/>
        <w:rPr>
          <w:rFonts w:ascii="Times New Roman" w:hAnsi="Times New Roman" w:cs="Times New Roman"/>
          <w:b/>
          <w:sz w:val="24"/>
          <w:szCs w:val="24"/>
        </w:rPr>
      </w:pPr>
      <w:r w:rsidRPr="00BD7C18">
        <w:rPr>
          <w:rFonts w:ascii="Times New Roman" w:hAnsi="Times New Roman" w:cs="Times New Roman"/>
          <w:b/>
          <w:sz w:val="24"/>
          <w:szCs w:val="24"/>
        </w:rPr>
        <w:lastRenderedPageBreak/>
        <w:t>2.1.5. Технологии развития универсальных учебных действий</w:t>
      </w:r>
    </w:p>
    <w:p w:rsidR="00CF61B6" w:rsidRPr="00BD7C18" w:rsidRDefault="00CF61B6" w:rsidP="00073D8F">
      <w:pPr>
        <w:pStyle w:val="ab"/>
        <w:ind w:firstLine="567"/>
        <w:jc w:val="both"/>
        <w:outlineLvl w:val="0"/>
        <w:rPr>
          <w:rFonts w:ascii="Times New Roman" w:hAnsi="Times New Roman" w:cs="Times New Roman"/>
          <w:sz w:val="24"/>
          <w:szCs w:val="24"/>
        </w:rPr>
      </w:pPr>
      <w:r w:rsidRPr="00BD7C18">
        <w:rPr>
          <w:rFonts w:ascii="Times New Roman" w:hAnsi="Times New Roman" w:cs="Times New Roman"/>
          <w:sz w:val="24"/>
          <w:szCs w:val="24"/>
        </w:rPr>
        <w:t xml:space="preserve">Среди технологий, методов и приёмов развития УУД в основной школе особое место занимают </w:t>
      </w:r>
      <w:r w:rsidRPr="00BD7C18">
        <w:rPr>
          <w:rFonts w:ascii="Times New Roman" w:hAnsi="Times New Roman" w:cs="Times New Roman"/>
          <w:b/>
          <w:sz w:val="24"/>
          <w:szCs w:val="24"/>
        </w:rPr>
        <w:t>учебные ситуации</w:t>
      </w:r>
      <w:r w:rsidRPr="00BD7C18">
        <w:rPr>
          <w:rFonts w:ascii="Times New Roman" w:hAnsi="Times New Roman" w:cs="Times New Roman"/>
          <w:sz w:val="24"/>
          <w:szCs w:val="24"/>
        </w:rPr>
        <w:t xml:space="preserve">, которые специализированы для развития определённых УУД. Они могут быть построены на предметном содержании и носить надпредметный характер. </w:t>
      </w:r>
    </w:p>
    <w:p w:rsidR="00CF61B6" w:rsidRPr="00BD7C18" w:rsidRDefault="00CF61B6" w:rsidP="00073D8F">
      <w:pPr>
        <w:pStyle w:val="ab"/>
        <w:ind w:left="142" w:firstLine="709"/>
        <w:jc w:val="center"/>
        <w:outlineLvl w:val="0"/>
        <w:rPr>
          <w:rFonts w:ascii="Times New Roman" w:hAnsi="Times New Roman" w:cs="Times New Roman"/>
          <w:sz w:val="24"/>
          <w:szCs w:val="24"/>
        </w:rPr>
      </w:pPr>
      <w:r w:rsidRPr="00BD7C18">
        <w:rPr>
          <w:rFonts w:ascii="Times New Roman" w:hAnsi="Times New Roman" w:cs="Times New Roman"/>
          <w:b/>
          <w:sz w:val="24"/>
          <w:szCs w:val="24"/>
        </w:rPr>
        <w:t>Типология учебных ситуаций:</w:t>
      </w:r>
    </w:p>
    <w:p w:rsidR="00CF61B6" w:rsidRPr="00BD7C18" w:rsidRDefault="00CF61B6" w:rsidP="00073D8F">
      <w:pPr>
        <w:pStyle w:val="af1"/>
        <w:spacing w:line="240" w:lineRule="auto"/>
        <w:ind w:firstLine="567"/>
        <w:rPr>
          <w:sz w:val="24"/>
          <w:szCs w:val="24"/>
        </w:rPr>
      </w:pPr>
      <w:r w:rsidRPr="00BD7C18">
        <w:rPr>
          <w:iCs/>
          <w:sz w:val="24"/>
          <w:szCs w:val="24"/>
        </w:rPr>
        <w:t>• </w:t>
      </w:r>
      <w:r w:rsidRPr="00BD7C18">
        <w:rPr>
          <w:i/>
          <w:sz w:val="24"/>
          <w:szCs w:val="24"/>
        </w:rPr>
        <w:t>ситуация-проблема</w:t>
      </w:r>
      <w:r w:rsidRPr="00BD7C18">
        <w:rPr>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CF61B6" w:rsidRPr="00BD7C18" w:rsidRDefault="00CF61B6" w:rsidP="00073D8F">
      <w:pPr>
        <w:pStyle w:val="af1"/>
        <w:spacing w:line="240" w:lineRule="auto"/>
        <w:ind w:firstLine="567"/>
        <w:rPr>
          <w:sz w:val="24"/>
          <w:szCs w:val="24"/>
        </w:rPr>
      </w:pPr>
      <w:r w:rsidRPr="00BD7C18">
        <w:rPr>
          <w:iCs/>
          <w:sz w:val="24"/>
          <w:szCs w:val="24"/>
        </w:rPr>
        <w:t>• </w:t>
      </w:r>
      <w:r w:rsidRPr="00BD7C18">
        <w:rPr>
          <w:i/>
          <w:sz w:val="24"/>
          <w:szCs w:val="24"/>
        </w:rPr>
        <w:t>ситуация-иллюстрация</w:t>
      </w:r>
      <w:r w:rsidRPr="00BD7C18">
        <w:rPr>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CF61B6" w:rsidRPr="00BD7C18" w:rsidRDefault="00CF61B6" w:rsidP="00073D8F">
      <w:pPr>
        <w:pStyle w:val="af1"/>
        <w:spacing w:line="240" w:lineRule="auto"/>
        <w:ind w:firstLine="567"/>
        <w:rPr>
          <w:sz w:val="24"/>
          <w:szCs w:val="24"/>
        </w:rPr>
      </w:pPr>
      <w:r w:rsidRPr="00BD7C18">
        <w:rPr>
          <w:iCs/>
          <w:sz w:val="24"/>
          <w:szCs w:val="24"/>
        </w:rPr>
        <w:t>• </w:t>
      </w:r>
      <w:r w:rsidRPr="00BD7C18">
        <w:rPr>
          <w:i/>
          <w:sz w:val="24"/>
          <w:szCs w:val="24"/>
        </w:rPr>
        <w:t>ситуация-оценка</w:t>
      </w:r>
      <w:r w:rsidRPr="00BD7C18">
        <w:rPr>
          <w:sz w:val="24"/>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rsidR="00CF61B6" w:rsidRPr="00BD7C18" w:rsidRDefault="00CF61B6" w:rsidP="00073D8F">
      <w:pPr>
        <w:pStyle w:val="af1"/>
        <w:spacing w:line="240" w:lineRule="auto"/>
        <w:ind w:firstLine="567"/>
        <w:rPr>
          <w:sz w:val="24"/>
          <w:szCs w:val="24"/>
        </w:rPr>
      </w:pPr>
      <w:r w:rsidRPr="00BD7C18">
        <w:rPr>
          <w:iCs/>
          <w:sz w:val="24"/>
          <w:szCs w:val="24"/>
        </w:rPr>
        <w:t>• </w:t>
      </w:r>
      <w:r w:rsidRPr="00BD7C18">
        <w:rPr>
          <w:i/>
          <w:sz w:val="24"/>
          <w:szCs w:val="24"/>
        </w:rPr>
        <w:t>ситуация-тренинг</w:t>
      </w:r>
      <w:r w:rsidRPr="00BD7C18">
        <w:rPr>
          <w:sz w:val="24"/>
          <w:szCs w:val="24"/>
        </w:rPr>
        <w:t xml:space="preserve"> – прототип стандартной или другой ситуации (тренинг возможно проводить как по описанию ситуации, так и по её решению).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4"/>
        <w:gridCol w:w="2988"/>
        <w:gridCol w:w="4536"/>
      </w:tblGrid>
      <w:tr w:rsidR="00CF61B6" w:rsidRPr="00BD7C18" w:rsidTr="003E0DD1">
        <w:tc>
          <w:tcPr>
            <w:tcW w:w="3074" w:type="dxa"/>
          </w:tcPr>
          <w:p w:rsidR="00CF61B6" w:rsidRPr="00BD7C18" w:rsidRDefault="00CF61B6" w:rsidP="00073D8F">
            <w:pPr>
              <w:spacing w:after="0" w:line="240" w:lineRule="atLeast"/>
              <w:contextualSpacing/>
              <w:jc w:val="center"/>
              <w:rPr>
                <w:rFonts w:ascii="Times New Roman" w:hAnsi="Times New Roman" w:cs="Times New Roman"/>
                <w:b/>
                <w:sz w:val="24"/>
                <w:szCs w:val="24"/>
              </w:rPr>
            </w:pPr>
            <w:r w:rsidRPr="00BD7C18">
              <w:rPr>
                <w:rFonts w:ascii="Times New Roman" w:hAnsi="Times New Roman" w:cs="Times New Roman"/>
                <w:b/>
                <w:sz w:val="24"/>
                <w:szCs w:val="24"/>
              </w:rPr>
              <w:t>Педагогические технологии</w:t>
            </w:r>
          </w:p>
        </w:tc>
        <w:tc>
          <w:tcPr>
            <w:tcW w:w="2988" w:type="dxa"/>
          </w:tcPr>
          <w:p w:rsidR="00CF61B6" w:rsidRPr="00BD7C18" w:rsidRDefault="00CF61B6" w:rsidP="00073D8F">
            <w:pPr>
              <w:spacing w:after="0" w:line="240" w:lineRule="atLeast"/>
              <w:contextualSpacing/>
              <w:jc w:val="center"/>
              <w:rPr>
                <w:rFonts w:ascii="Times New Roman" w:hAnsi="Times New Roman" w:cs="Times New Roman"/>
                <w:b/>
                <w:sz w:val="24"/>
                <w:szCs w:val="24"/>
              </w:rPr>
            </w:pPr>
            <w:r w:rsidRPr="00BD7C18">
              <w:rPr>
                <w:rFonts w:ascii="Times New Roman" w:hAnsi="Times New Roman" w:cs="Times New Roman"/>
                <w:b/>
                <w:sz w:val="24"/>
                <w:szCs w:val="24"/>
              </w:rPr>
              <w:t>Приоритетные виды формируемых УУД</w:t>
            </w:r>
          </w:p>
        </w:tc>
        <w:tc>
          <w:tcPr>
            <w:tcW w:w="4536" w:type="dxa"/>
          </w:tcPr>
          <w:p w:rsidR="00CF61B6" w:rsidRPr="00BD7C18" w:rsidRDefault="00CF61B6" w:rsidP="00073D8F">
            <w:pPr>
              <w:spacing w:after="0" w:line="240" w:lineRule="atLeast"/>
              <w:contextualSpacing/>
              <w:jc w:val="center"/>
              <w:rPr>
                <w:rFonts w:ascii="Times New Roman" w:hAnsi="Times New Roman" w:cs="Times New Roman"/>
                <w:b/>
                <w:sz w:val="24"/>
                <w:szCs w:val="24"/>
              </w:rPr>
            </w:pPr>
            <w:r w:rsidRPr="00BD7C18">
              <w:rPr>
                <w:rFonts w:ascii="Times New Roman" w:hAnsi="Times New Roman" w:cs="Times New Roman"/>
                <w:b/>
                <w:sz w:val="24"/>
                <w:szCs w:val="24"/>
              </w:rPr>
              <w:t>Учебные предметы</w:t>
            </w:r>
          </w:p>
          <w:p w:rsidR="00CF61B6" w:rsidRPr="00BD7C18" w:rsidRDefault="00CF61B6" w:rsidP="00073D8F">
            <w:pPr>
              <w:spacing w:after="0" w:line="240" w:lineRule="atLeast"/>
              <w:contextualSpacing/>
              <w:jc w:val="center"/>
              <w:rPr>
                <w:rFonts w:ascii="Times New Roman" w:hAnsi="Times New Roman" w:cs="Times New Roman"/>
                <w:b/>
                <w:sz w:val="24"/>
                <w:szCs w:val="24"/>
              </w:rPr>
            </w:pPr>
            <w:r w:rsidRPr="00BD7C18">
              <w:rPr>
                <w:rFonts w:ascii="Times New Roman" w:hAnsi="Times New Roman" w:cs="Times New Roman"/>
                <w:b/>
                <w:sz w:val="24"/>
                <w:szCs w:val="24"/>
              </w:rPr>
              <w:t>(предметные области) по приоритетному использованию педагогических технологий</w:t>
            </w:r>
          </w:p>
        </w:tc>
      </w:tr>
      <w:tr w:rsidR="00CF61B6" w:rsidRPr="00BD7C18" w:rsidTr="003E0DD1">
        <w:tc>
          <w:tcPr>
            <w:tcW w:w="3074" w:type="dxa"/>
          </w:tcPr>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Технология проектного обучения.</w:t>
            </w:r>
          </w:p>
          <w:p w:rsidR="00CF61B6" w:rsidRPr="00BD7C18" w:rsidRDefault="00CF61B6" w:rsidP="00073D8F">
            <w:pPr>
              <w:spacing w:after="0" w:line="240" w:lineRule="atLeast"/>
              <w:contextualSpacing/>
              <w:rPr>
                <w:rFonts w:ascii="Times New Roman" w:hAnsi="Times New Roman" w:cs="Times New Roman"/>
                <w:sz w:val="24"/>
                <w:szCs w:val="24"/>
              </w:rPr>
            </w:pPr>
          </w:p>
        </w:tc>
        <w:tc>
          <w:tcPr>
            <w:tcW w:w="2988" w:type="dxa"/>
          </w:tcPr>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Коммуникативные УУД.</w:t>
            </w:r>
          </w:p>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Познавательные УУД.</w:t>
            </w:r>
          </w:p>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Регулятивные УУД.</w:t>
            </w:r>
          </w:p>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Личностные УУД.</w:t>
            </w:r>
          </w:p>
        </w:tc>
        <w:tc>
          <w:tcPr>
            <w:tcW w:w="4536" w:type="dxa"/>
          </w:tcPr>
          <w:p w:rsidR="00CF61B6" w:rsidRPr="00BD7C18" w:rsidRDefault="00CF61B6" w:rsidP="007B3801">
            <w:pPr>
              <w:numPr>
                <w:ilvl w:val="0"/>
                <w:numId w:val="28"/>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Технология </w:t>
            </w:r>
          </w:p>
          <w:p w:rsidR="00CF61B6" w:rsidRPr="00BD7C18" w:rsidRDefault="00CF61B6" w:rsidP="007B3801">
            <w:pPr>
              <w:numPr>
                <w:ilvl w:val="0"/>
                <w:numId w:val="28"/>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Иностранный (английский) язык</w:t>
            </w:r>
          </w:p>
          <w:p w:rsidR="00CF61B6" w:rsidRPr="00BD7C18" w:rsidRDefault="00CF61B6" w:rsidP="007B3801">
            <w:pPr>
              <w:numPr>
                <w:ilvl w:val="0"/>
                <w:numId w:val="28"/>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Естественно-научные предметы</w:t>
            </w:r>
          </w:p>
          <w:p w:rsidR="00CF61B6" w:rsidRPr="00BD7C18" w:rsidRDefault="00CF61B6" w:rsidP="007B3801">
            <w:pPr>
              <w:numPr>
                <w:ilvl w:val="0"/>
                <w:numId w:val="28"/>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Физическая культура и основы безопасности жизнедеятельности</w:t>
            </w:r>
          </w:p>
        </w:tc>
      </w:tr>
      <w:tr w:rsidR="00CF61B6" w:rsidRPr="00BD7C18" w:rsidTr="003E0DD1">
        <w:tc>
          <w:tcPr>
            <w:tcW w:w="3074" w:type="dxa"/>
          </w:tcPr>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Технология проблемного изложения учебного материала.</w:t>
            </w:r>
          </w:p>
        </w:tc>
        <w:tc>
          <w:tcPr>
            <w:tcW w:w="2988" w:type="dxa"/>
          </w:tcPr>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Познавательные УУД.</w:t>
            </w:r>
          </w:p>
        </w:tc>
        <w:tc>
          <w:tcPr>
            <w:tcW w:w="4536" w:type="dxa"/>
          </w:tcPr>
          <w:p w:rsidR="00CF61B6" w:rsidRPr="00BD7C18" w:rsidRDefault="00CF61B6" w:rsidP="007B3801">
            <w:pPr>
              <w:numPr>
                <w:ilvl w:val="0"/>
                <w:numId w:val="26"/>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Математика и информатика</w:t>
            </w:r>
          </w:p>
          <w:p w:rsidR="00CF61B6" w:rsidRPr="00BD7C18" w:rsidRDefault="00CF61B6" w:rsidP="007B3801">
            <w:pPr>
              <w:numPr>
                <w:ilvl w:val="0"/>
                <w:numId w:val="26"/>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Естественно-научные предметы</w:t>
            </w:r>
          </w:p>
          <w:p w:rsidR="00CF61B6" w:rsidRPr="00BD7C18" w:rsidRDefault="00CF61B6" w:rsidP="007B3801">
            <w:pPr>
              <w:numPr>
                <w:ilvl w:val="0"/>
                <w:numId w:val="26"/>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Филология </w:t>
            </w:r>
          </w:p>
          <w:p w:rsidR="00CF61B6" w:rsidRPr="00BD7C18" w:rsidRDefault="00CF61B6" w:rsidP="007B3801">
            <w:pPr>
              <w:numPr>
                <w:ilvl w:val="0"/>
                <w:numId w:val="26"/>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ОБЖ</w:t>
            </w:r>
          </w:p>
        </w:tc>
      </w:tr>
      <w:tr w:rsidR="00CF61B6" w:rsidRPr="00BD7C18" w:rsidTr="003E0DD1">
        <w:tc>
          <w:tcPr>
            <w:tcW w:w="3074" w:type="dxa"/>
          </w:tcPr>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Технология исследовательской деятельности.</w:t>
            </w:r>
          </w:p>
        </w:tc>
        <w:tc>
          <w:tcPr>
            <w:tcW w:w="2988" w:type="dxa"/>
          </w:tcPr>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Познавательные УУД.</w:t>
            </w:r>
          </w:p>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Регулятивные УУД.</w:t>
            </w:r>
          </w:p>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Личностные УУД.</w:t>
            </w:r>
          </w:p>
        </w:tc>
        <w:tc>
          <w:tcPr>
            <w:tcW w:w="4536" w:type="dxa"/>
          </w:tcPr>
          <w:p w:rsidR="00CF61B6" w:rsidRPr="00BD7C18" w:rsidRDefault="00CF61B6" w:rsidP="007B3801">
            <w:pPr>
              <w:numPr>
                <w:ilvl w:val="0"/>
                <w:numId w:val="29"/>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Естественно-научные предметы</w:t>
            </w:r>
          </w:p>
          <w:p w:rsidR="00CF61B6" w:rsidRPr="00BD7C18" w:rsidRDefault="00CF61B6" w:rsidP="007B3801">
            <w:pPr>
              <w:numPr>
                <w:ilvl w:val="0"/>
                <w:numId w:val="29"/>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Филология </w:t>
            </w:r>
          </w:p>
          <w:p w:rsidR="00CF61B6" w:rsidRPr="00BD7C18" w:rsidRDefault="00CF61B6" w:rsidP="007B3801">
            <w:pPr>
              <w:numPr>
                <w:ilvl w:val="0"/>
                <w:numId w:val="29"/>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Математика и информатика</w:t>
            </w:r>
          </w:p>
        </w:tc>
      </w:tr>
      <w:tr w:rsidR="00CF61B6" w:rsidRPr="00BD7C18" w:rsidTr="003E0DD1">
        <w:tc>
          <w:tcPr>
            <w:tcW w:w="3074" w:type="dxa"/>
          </w:tcPr>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Коммуникативно-диалоговые технологии.</w:t>
            </w:r>
          </w:p>
        </w:tc>
        <w:tc>
          <w:tcPr>
            <w:tcW w:w="2988" w:type="dxa"/>
          </w:tcPr>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Коммуникативные УУД.</w:t>
            </w:r>
          </w:p>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Регулятивные УУД.</w:t>
            </w:r>
          </w:p>
        </w:tc>
        <w:tc>
          <w:tcPr>
            <w:tcW w:w="4536" w:type="dxa"/>
          </w:tcPr>
          <w:p w:rsidR="00CF61B6" w:rsidRPr="00BD7C18" w:rsidRDefault="00CF61B6" w:rsidP="007B3801">
            <w:pPr>
              <w:numPr>
                <w:ilvl w:val="0"/>
                <w:numId w:val="25"/>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Филология</w:t>
            </w:r>
          </w:p>
          <w:p w:rsidR="00CF61B6" w:rsidRPr="00BD7C18" w:rsidRDefault="00CF61B6" w:rsidP="007B3801">
            <w:pPr>
              <w:numPr>
                <w:ilvl w:val="0"/>
                <w:numId w:val="25"/>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Искусство</w:t>
            </w:r>
          </w:p>
          <w:p w:rsidR="00CF61B6" w:rsidRPr="00BD7C18" w:rsidRDefault="00CF61B6" w:rsidP="007B3801">
            <w:pPr>
              <w:numPr>
                <w:ilvl w:val="0"/>
                <w:numId w:val="25"/>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Математика </w:t>
            </w:r>
          </w:p>
          <w:p w:rsidR="00CF61B6" w:rsidRPr="00BD7C18" w:rsidRDefault="00CF61B6" w:rsidP="007B3801">
            <w:pPr>
              <w:numPr>
                <w:ilvl w:val="0"/>
                <w:numId w:val="25"/>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Естественно-научные предметы </w:t>
            </w:r>
          </w:p>
        </w:tc>
      </w:tr>
      <w:tr w:rsidR="00CF61B6" w:rsidRPr="00BD7C18" w:rsidTr="003E0DD1">
        <w:tc>
          <w:tcPr>
            <w:tcW w:w="3074" w:type="dxa"/>
          </w:tcPr>
          <w:p w:rsidR="00CF61B6" w:rsidRPr="00BD7C18" w:rsidRDefault="00CF61B6" w:rsidP="00073D8F">
            <w:pPr>
              <w:spacing w:after="0" w:line="240" w:lineRule="atLeast"/>
              <w:contextualSpacing/>
              <w:rPr>
                <w:rFonts w:ascii="Times New Roman" w:hAnsi="Times New Roman" w:cs="Times New Roman"/>
                <w:sz w:val="24"/>
                <w:szCs w:val="24"/>
              </w:rPr>
            </w:pPr>
            <w:r w:rsidRPr="00BD7C18">
              <w:rPr>
                <w:rFonts w:ascii="Times New Roman" w:hAnsi="Times New Roman" w:cs="Times New Roman"/>
                <w:sz w:val="24"/>
                <w:szCs w:val="24"/>
              </w:rPr>
              <w:t>Технология развития критического мышления.</w:t>
            </w:r>
          </w:p>
          <w:p w:rsidR="00CF61B6" w:rsidRPr="00BD7C18" w:rsidRDefault="00CF61B6" w:rsidP="00073D8F">
            <w:pPr>
              <w:spacing w:after="0" w:line="240" w:lineRule="atLeast"/>
              <w:contextualSpacing/>
              <w:rPr>
                <w:rFonts w:ascii="Times New Roman" w:hAnsi="Times New Roman" w:cs="Times New Roman"/>
                <w:sz w:val="24"/>
                <w:szCs w:val="24"/>
              </w:rPr>
            </w:pPr>
          </w:p>
        </w:tc>
        <w:tc>
          <w:tcPr>
            <w:tcW w:w="2988" w:type="dxa"/>
          </w:tcPr>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Познавательные УУД.</w:t>
            </w:r>
          </w:p>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Коммуникативные УУД.</w:t>
            </w:r>
          </w:p>
        </w:tc>
        <w:tc>
          <w:tcPr>
            <w:tcW w:w="4536" w:type="dxa"/>
          </w:tcPr>
          <w:p w:rsidR="00CF61B6" w:rsidRPr="00BD7C18" w:rsidRDefault="00CF61B6" w:rsidP="007B3801">
            <w:pPr>
              <w:numPr>
                <w:ilvl w:val="0"/>
                <w:numId w:val="30"/>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Естественно-научные предметы</w:t>
            </w:r>
          </w:p>
          <w:p w:rsidR="00CF61B6" w:rsidRPr="00BD7C18" w:rsidRDefault="00CF61B6" w:rsidP="007B3801">
            <w:pPr>
              <w:numPr>
                <w:ilvl w:val="0"/>
                <w:numId w:val="30"/>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Филология </w:t>
            </w:r>
          </w:p>
          <w:p w:rsidR="00CF61B6" w:rsidRPr="00BD7C18" w:rsidRDefault="00CF61B6" w:rsidP="007B3801">
            <w:pPr>
              <w:numPr>
                <w:ilvl w:val="0"/>
                <w:numId w:val="30"/>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Математика и информатика</w:t>
            </w:r>
          </w:p>
        </w:tc>
      </w:tr>
      <w:tr w:rsidR="00CF61B6" w:rsidRPr="00BD7C18" w:rsidTr="003E0DD1">
        <w:tc>
          <w:tcPr>
            <w:tcW w:w="3074" w:type="dxa"/>
          </w:tcPr>
          <w:p w:rsidR="00CF61B6" w:rsidRPr="00BD7C18" w:rsidRDefault="00CF61B6" w:rsidP="00073D8F">
            <w:pPr>
              <w:spacing w:after="0" w:line="240" w:lineRule="atLeast"/>
              <w:contextualSpacing/>
              <w:rPr>
                <w:rFonts w:ascii="Times New Roman" w:hAnsi="Times New Roman" w:cs="Times New Roman"/>
                <w:sz w:val="24"/>
                <w:szCs w:val="24"/>
              </w:rPr>
            </w:pPr>
            <w:r w:rsidRPr="00BD7C18">
              <w:rPr>
                <w:rFonts w:ascii="Times New Roman" w:hAnsi="Times New Roman" w:cs="Times New Roman"/>
                <w:sz w:val="24"/>
                <w:szCs w:val="24"/>
              </w:rPr>
              <w:t>Технология модульного обучения.</w:t>
            </w:r>
          </w:p>
        </w:tc>
        <w:tc>
          <w:tcPr>
            <w:tcW w:w="2988" w:type="dxa"/>
          </w:tcPr>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Познавательные УУД.</w:t>
            </w:r>
          </w:p>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Регулятивные УУД.</w:t>
            </w:r>
          </w:p>
        </w:tc>
        <w:tc>
          <w:tcPr>
            <w:tcW w:w="4536" w:type="dxa"/>
          </w:tcPr>
          <w:p w:rsidR="00CF61B6" w:rsidRPr="00BD7C18" w:rsidRDefault="00CF61B6" w:rsidP="007B3801">
            <w:pPr>
              <w:numPr>
                <w:ilvl w:val="0"/>
                <w:numId w:val="31"/>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Химия</w:t>
            </w:r>
          </w:p>
          <w:p w:rsidR="00CF61B6" w:rsidRPr="00BD7C18" w:rsidRDefault="00CF61B6" w:rsidP="007B3801">
            <w:pPr>
              <w:numPr>
                <w:ilvl w:val="0"/>
                <w:numId w:val="31"/>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Общественно-научные предметы</w:t>
            </w:r>
          </w:p>
        </w:tc>
      </w:tr>
      <w:tr w:rsidR="00CF61B6" w:rsidRPr="00BD7C18" w:rsidTr="003E0DD1">
        <w:tc>
          <w:tcPr>
            <w:tcW w:w="3074" w:type="dxa"/>
          </w:tcPr>
          <w:p w:rsidR="00CF61B6" w:rsidRPr="00BD7C18" w:rsidRDefault="00CF61B6" w:rsidP="00073D8F">
            <w:pPr>
              <w:spacing w:after="0" w:line="240" w:lineRule="atLeast"/>
              <w:contextualSpacing/>
              <w:rPr>
                <w:rFonts w:ascii="Times New Roman" w:hAnsi="Times New Roman" w:cs="Times New Roman"/>
                <w:sz w:val="24"/>
                <w:szCs w:val="24"/>
              </w:rPr>
            </w:pPr>
            <w:r w:rsidRPr="00BD7C18">
              <w:rPr>
                <w:rFonts w:ascii="Times New Roman" w:hAnsi="Times New Roman" w:cs="Times New Roman"/>
                <w:sz w:val="24"/>
                <w:szCs w:val="24"/>
              </w:rPr>
              <w:t>Кейс – технология.</w:t>
            </w:r>
          </w:p>
        </w:tc>
        <w:tc>
          <w:tcPr>
            <w:tcW w:w="2988" w:type="dxa"/>
          </w:tcPr>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Познавательные УУД.</w:t>
            </w:r>
          </w:p>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Регулятивные УУД.</w:t>
            </w:r>
          </w:p>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Коммуникативные УУД.</w:t>
            </w:r>
          </w:p>
        </w:tc>
        <w:tc>
          <w:tcPr>
            <w:tcW w:w="4536" w:type="dxa"/>
          </w:tcPr>
          <w:p w:rsidR="00CF61B6" w:rsidRPr="00BD7C18" w:rsidRDefault="00CF61B6" w:rsidP="007B3801">
            <w:pPr>
              <w:numPr>
                <w:ilvl w:val="0"/>
                <w:numId w:val="27"/>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Общественно-научные предметы</w:t>
            </w:r>
          </w:p>
        </w:tc>
      </w:tr>
      <w:tr w:rsidR="00CF61B6" w:rsidRPr="00BD7C18" w:rsidTr="003E0DD1">
        <w:tc>
          <w:tcPr>
            <w:tcW w:w="3074" w:type="dxa"/>
          </w:tcPr>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Технология учебной игры.</w:t>
            </w:r>
          </w:p>
        </w:tc>
        <w:tc>
          <w:tcPr>
            <w:tcW w:w="2988" w:type="dxa"/>
          </w:tcPr>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Коммуникативные УУД.</w:t>
            </w:r>
          </w:p>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Регулятивные УУД.</w:t>
            </w:r>
          </w:p>
        </w:tc>
        <w:tc>
          <w:tcPr>
            <w:tcW w:w="4536" w:type="dxa"/>
          </w:tcPr>
          <w:p w:rsidR="00CF61B6" w:rsidRPr="00BD7C18" w:rsidRDefault="00CF61B6" w:rsidP="007B3801">
            <w:pPr>
              <w:numPr>
                <w:ilvl w:val="0"/>
                <w:numId w:val="27"/>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Физическая культура</w:t>
            </w:r>
          </w:p>
        </w:tc>
      </w:tr>
    </w:tbl>
    <w:p w:rsidR="00CF61B6" w:rsidRPr="00BD7C18" w:rsidRDefault="00CF61B6" w:rsidP="00073D8F">
      <w:pPr>
        <w:pStyle w:val="af1"/>
        <w:spacing w:line="240" w:lineRule="auto"/>
        <w:ind w:firstLine="0"/>
        <w:rPr>
          <w:sz w:val="24"/>
          <w:szCs w:val="24"/>
        </w:rPr>
      </w:pPr>
    </w:p>
    <w:p w:rsidR="00CF61B6" w:rsidRPr="00BD7C18" w:rsidRDefault="00CF61B6" w:rsidP="00073D8F">
      <w:pPr>
        <w:pStyle w:val="af1"/>
        <w:spacing w:line="240" w:lineRule="auto"/>
        <w:ind w:firstLine="0"/>
        <w:jc w:val="center"/>
        <w:rPr>
          <w:b/>
          <w:sz w:val="24"/>
          <w:szCs w:val="24"/>
        </w:rPr>
      </w:pPr>
      <w:r w:rsidRPr="00BD7C18">
        <w:rPr>
          <w:b/>
          <w:sz w:val="24"/>
          <w:szCs w:val="24"/>
        </w:rPr>
        <w:t>2.1.6. Условия и средства развития универсальных учебных действий</w:t>
      </w:r>
    </w:p>
    <w:p w:rsidR="00CF61B6" w:rsidRPr="00BD7C18" w:rsidRDefault="00CF61B6" w:rsidP="00073D8F">
      <w:pPr>
        <w:pStyle w:val="321"/>
        <w:keepNext/>
        <w:keepLines/>
        <w:widowControl w:val="0"/>
        <w:shd w:val="clear" w:color="auto" w:fill="auto"/>
        <w:spacing w:line="240" w:lineRule="atLeast"/>
        <w:ind w:firstLine="454"/>
        <w:contextualSpacing/>
        <w:rPr>
          <w:rFonts w:ascii="Times New Roman" w:hAnsi="Times New Roman" w:cs="Times New Roman"/>
          <w:sz w:val="24"/>
          <w:szCs w:val="24"/>
        </w:rPr>
      </w:pPr>
      <w:r w:rsidRPr="00BD7C18">
        <w:rPr>
          <w:rStyle w:val="3215"/>
          <w:rFonts w:ascii="Times New Roman" w:hAnsi="Times New Roman" w:cs="Times New Roman"/>
          <w:sz w:val="24"/>
          <w:szCs w:val="24"/>
        </w:rPr>
        <w:t>Учебное сотрудничество</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xml:space="preserve">На </w:t>
      </w:r>
      <w:r w:rsidR="00243F84" w:rsidRPr="00BD7C18">
        <w:rPr>
          <w:rFonts w:ascii="Times New Roman" w:hAnsi="Times New Roman"/>
          <w:sz w:val="24"/>
          <w:szCs w:val="24"/>
        </w:rPr>
        <w:t>уровне</w:t>
      </w:r>
      <w:r w:rsidRPr="00BD7C18">
        <w:rPr>
          <w:rFonts w:ascii="Times New Roman" w:hAnsi="Times New Roman"/>
          <w:sz w:val="24"/>
          <w:szCs w:val="24"/>
        </w:rPr>
        <w:t xml:space="preserve"> основного общего образования дети активно включаются в совместные занятия. Хотя учебная деятельность по своему характеру остаётся преимущественно</w:t>
      </w:r>
      <w:r w:rsidRPr="00BD7C18">
        <w:rPr>
          <w:rStyle w:val="9"/>
          <w:sz w:val="24"/>
          <w:szCs w:val="24"/>
        </w:rPr>
        <w:t>индивидуальной,</w:t>
      </w:r>
      <w:r w:rsidRPr="00BD7C18">
        <w:rPr>
          <w:rFonts w:ascii="Times New Roman" w:hAnsi="Times New Roman"/>
          <w:sz w:val="24"/>
          <w:szCs w:val="24"/>
        </w:rPr>
        <w:t xml:space="preserve"> тем не менее</w:t>
      </w:r>
      <w:r w:rsidRPr="00BD7C18">
        <w:rPr>
          <w:rStyle w:val="9"/>
          <w:sz w:val="24"/>
          <w:szCs w:val="24"/>
        </w:rPr>
        <w:t>вокруг</w:t>
      </w:r>
      <w:r w:rsidRPr="00BD7C18">
        <w:rPr>
          <w:rFonts w:ascii="Times New Roman" w:hAnsi="Times New Roman"/>
          <w:sz w:val="24"/>
          <w:szCs w:val="24"/>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w:t>
      </w:r>
      <w:r w:rsidRPr="00BD7C18">
        <w:rPr>
          <w:rStyle w:val="9"/>
          <w:sz w:val="24"/>
          <w:szCs w:val="24"/>
        </w:rPr>
        <w:t>помогают</w:t>
      </w:r>
      <w:r w:rsidRPr="00BD7C18">
        <w:rPr>
          <w:rFonts w:ascii="Times New Roman" w:hAnsi="Times New Roman"/>
          <w:sz w:val="24"/>
          <w:szCs w:val="24"/>
        </w:rPr>
        <w:t>друг другу, осуществляют</w:t>
      </w:r>
      <w:r w:rsidRPr="00BD7C18">
        <w:rPr>
          <w:rStyle w:val="9"/>
          <w:sz w:val="24"/>
          <w:szCs w:val="24"/>
        </w:rPr>
        <w:t>взаимоконтроль</w:t>
      </w:r>
      <w:r w:rsidRPr="00BD7C18">
        <w:rPr>
          <w:rFonts w:ascii="Times New Roman" w:hAnsi="Times New Roman"/>
          <w:sz w:val="24"/>
          <w:szCs w:val="24"/>
        </w:rPr>
        <w:t xml:space="preserve"> и т. д.</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В условиях</w:t>
      </w:r>
      <w:r w:rsidRPr="00BD7C18">
        <w:rPr>
          <w:rStyle w:val="9"/>
          <w:sz w:val="24"/>
          <w:szCs w:val="24"/>
        </w:rPr>
        <w:t xml:space="preserve"> специально организуемого учебного сотрудничества</w:t>
      </w:r>
      <w:r w:rsidRPr="00BD7C18">
        <w:rPr>
          <w:rFonts w:ascii="Times New Roman" w:hAnsi="Times New Roman"/>
          <w:sz w:val="24"/>
          <w:szCs w:val="24"/>
        </w:rPr>
        <w:t xml:space="preserve"> формирование коммуникативных действий происходит более интенсивно (т. е. в более ранние сроки), с более </w:t>
      </w:r>
      <w:r w:rsidRPr="00BD7C18">
        <w:rPr>
          <w:rFonts w:ascii="Times New Roman" w:hAnsi="Times New Roman"/>
          <w:sz w:val="24"/>
          <w:szCs w:val="24"/>
        </w:rPr>
        <w:lastRenderedPageBreak/>
        <w:t>высокими показателями и в более широком спектре. К числу основных составляющих организации совместного действия можно отнести:</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распределение начальных действий и операций, заданное предметным условием совместной работы;</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CF61B6" w:rsidRPr="00BD7C18" w:rsidRDefault="00CF61B6" w:rsidP="00073D8F">
      <w:pPr>
        <w:pStyle w:val="af"/>
        <w:widowControl w:val="0"/>
        <w:tabs>
          <w:tab w:val="left" w:pos="1089"/>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CF61B6" w:rsidRPr="00BD7C18" w:rsidRDefault="00CF61B6" w:rsidP="00073D8F">
      <w:pPr>
        <w:pStyle w:val="af"/>
        <w:widowControl w:val="0"/>
        <w:tabs>
          <w:tab w:val="left" w:pos="1079"/>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коммуникацию (общение), обеспечивающую реализацию процессов распределения, обмена и взаимопонимания;</w:t>
      </w:r>
    </w:p>
    <w:p w:rsidR="00CF61B6" w:rsidRPr="00BD7C18" w:rsidRDefault="00CF61B6" w:rsidP="00073D8F">
      <w:pPr>
        <w:pStyle w:val="af"/>
        <w:widowControl w:val="0"/>
        <w:tabs>
          <w:tab w:val="left" w:pos="1079"/>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CF61B6" w:rsidRPr="00BD7C18" w:rsidRDefault="00CF61B6" w:rsidP="00073D8F">
      <w:pPr>
        <w:pStyle w:val="af"/>
        <w:widowControl w:val="0"/>
        <w:tabs>
          <w:tab w:val="left" w:pos="1065"/>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рефлексию, обеспечивающую преодоление ограничений собственного действия относительно общей схемы деятельности.</w:t>
      </w:r>
    </w:p>
    <w:p w:rsidR="00CF61B6" w:rsidRPr="00BD7C18" w:rsidRDefault="00CF61B6" w:rsidP="00073D8F">
      <w:pPr>
        <w:pStyle w:val="321"/>
        <w:keepNext/>
        <w:keepLines/>
        <w:widowControl w:val="0"/>
        <w:shd w:val="clear" w:color="auto" w:fill="auto"/>
        <w:spacing w:line="240" w:lineRule="atLeast"/>
        <w:ind w:firstLine="454"/>
        <w:contextualSpacing/>
        <w:rPr>
          <w:rFonts w:ascii="Times New Roman" w:hAnsi="Times New Roman" w:cs="Times New Roman"/>
          <w:sz w:val="24"/>
          <w:szCs w:val="24"/>
        </w:rPr>
      </w:pPr>
      <w:r w:rsidRPr="00BD7C18">
        <w:rPr>
          <w:rStyle w:val="3214"/>
          <w:rFonts w:ascii="Times New Roman" w:hAnsi="Times New Roman" w:cs="Times New Roman"/>
          <w:sz w:val="24"/>
          <w:szCs w:val="24"/>
        </w:rPr>
        <w:t>Совместная деятельность</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Цели организации работы в группе:</w:t>
      </w:r>
    </w:p>
    <w:p w:rsidR="00CF61B6" w:rsidRPr="00BD7C18" w:rsidRDefault="00CF61B6" w:rsidP="00073D8F">
      <w:pPr>
        <w:pStyle w:val="af"/>
        <w:widowControl w:val="0"/>
        <w:tabs>
          <w:tab w:val="left" w:pos="1076"/>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создание учебной мотивации;</w:t>
      </w:r>
    </w:p>
    <w:p w:rsidR="00CF61B6" w:rsidRPr="00BD7C18" w:rsidRDefault="00CF61B6" w:rsidP="00073D8F">
      <w:pPr>
        <w:pStyle w:val="af"/>
        <w:widowControl w:val="0"/>
        <w:tabs>
          <w:tab w:val="left" w:pos="107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пробуждение в учениках познавательного интереса;</w:t>
      </w:r>
    </w:p>
    <w:p w:rsidR="00CF61B6" w:rsidRPr="00BD7C18" w:rsidRDefault="00CF61B6" w:rsidP="00073D8F">
      <w:pPr>
        <w:pStyle w:val="af"/>
        <w:widowControl w:val="0"/>
        <w:tabs>
          <w:tab w:val="left" w:pos="107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развитие стремления к успеху и одобрению;</w:t>
      </w:r>
    </w:p>
    <w:p w:rsidR="00CF61B6" w:rsidRPr="00BD7C18" w:rsidRDefault="00CF61B6" w:rsidP="00073D8F">
      <w:pPr>
        <w:pStyle w:val="af"/>
        <w:widowControl w:val="0"/>
        <w:tabs>
          <w:tab w:val="left" w:pos="1079"/>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снятие неуверенности в себе, боязни сделать ошибку и получить за это порицание;</w:t>
      </w:r>
    </w:p>
    <w:p w:rsidR="00CF61B6" w:rsidRPr="00BD7C18" w:rsidRDefault="00CF61B6" w:rsidP="00073D8F">
      <w:pPr>
        <w:pStyle w:val="af"/>
        <w:widowControl w:val="0"/>
        <w:tabs>
          <w:tab w:val="left" w:pos="1079"/>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развитие способности к самостоятельной оценке своей работы;</w:t>
      </w:r>
    </w:p>
    <w:p w:rsidR="00CF61B6" w:rsidRPr="00BD7C18" w:rsidRDefault="00CF61B6" w:rsidP="00073D8F">
      <w:pPr>
        <w:pStyle w:val="af"/>
        <w:widowControl w:val="0"/>
        <w:tabs>
          <w:tab w:val="left" w:pos="1079"/>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формирование умения общаться и взаимодействовать с другими обучающимися.</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Можно выделить три принципа организации совместной деятельности:</w:t>
      </w:r>
    </w:p>
    <w:p w:rsidR="00CF61B6" w:rsidRPr="00BD7C18" w:rsidRDefault="00CF61B6" w:rsidP="00073D8F">
      <w:pPr>
        <w:pStyle w:val="af"/>
        <w:widowControl w:val="0"/>
        <w:tabs>
          <w:tab w:val="left" w:pos="698"/>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1) принцип индивидуальных вкладов;</w:t>
      </w:r>
    </w:p>
    <w:p w:rsidR="00CF61B6" w:rsidRPr="00BD7C18" w:rsidRDefault="00CF61B6" w:rsidP="00073D8F">
      <w:pPr>
        <w:pStyle w:val="af"/>
        <w:widowControl w:val="0"/>
        <w:tabs>
          <w:tab w:val="left" w:pos="716"/>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2) позиционный принцип, при котором важно столкновение и координация разных позиций членов группы;</w:t>
      </w:r>
    </w:p>
    <w:p w:rsidR="00CF61B6" w:rsidRPr="00BD7C18" w:rsidRDefault="00CF61B6" w:rsidP="00073D8F">
      <w:pPr>
        <w:pStyle w:val="af"/>
        <w:widowControl w:val="0"/>
        <w:tabs>
          <w:tab w:val="left" w:pos="726"/>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3) принцип содержательного распределения действий, при котором за обучающимися закреплены определённые модели действий.</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Роли обучающихся при работе в группе могут распределяться по-разному:</w:t>
      </w:r>
    </w:p>
    <w:p w:rsidR="00CF61B6" w:rsidRPr="00BD7C18" w:rsidRDefault="00CF61B6" w:rsidP="00073D8F">
      <w:pPr>
        <w:pStyle w:val="af"/>
        <w:widowControl w:val="0"/>
        <w:tabs>
          <w:tab w:val="left" w:pos="63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lastRenderedPageBreak/>
        <w:t>• все роли заранее распределены учителем;</w:t>
      </w:r>
    </w:p>
    <w:p w:rsidR="00CF61B6" w:rsidRPr="00BD7C18" w:rsidRDefault="00CF61B6" w:rsidP="00073D8F">
      <w:pPr>
        <w:pStyle w:val="af"/>
        <w:widowControl w:val="0"/>
        <w:tabs>
          <w:tab w:val="left" w:pos="630"/>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CF61B6" w:rsidRPr="00BD7C18" w:rsidRDefault="00CF61B6" w:rsidP="00073D8F">
      <w:pPr>
        <w:pStyle w:val="af"/>
        <w:widowControl w:val="0"/>
        <w:tabs>
          <w:tab w:val="left" w:pos="626"/>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участники группы сами выбирают себе роли.</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xml:space="preserve">Частным случаем групповой совместной деятельности обучающихся является </w:t>
      </w:r>
      <w:r w:rsidRPr="00BD7C18">
        <w:rPr>
          <w:rFonts w:ascii="Times New Roman" w:hAnsi="Times New Roman"/>
          <w:b/>
          <w:i/>
          <w:sz w:val="24"/>
          <w:szCs w:val="24"/>
        </w:rPr>
        <w:t>работа парами</w:t>
      </w:r>
      <w:r w:rsidRPr="00BD7C18">
        <w:rPr>
          <w:rFonts w:ascii="Times New Roman" w:hAnsi="Times New Roman"/>
          <w:sz w:val="24"/>
          <w:szCs w:val="24"/>
        </w:rPr>
        <w:t>.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В качестве вариантов работы парами можно назвать следующие:</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CF61B6" w:rsidRPr="00BD7C18" w:rsidRDefault="00CF61B6" w:rsidP="00073D8F">
      <w:pPr>
        <w:pStyle w:val="af"/>
        <w:widowControl w:val="0"/>
        <w:tabs>
          <w:tab w:val="left" w:pos="115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2) ученики поочерёдно выполняют общее задание, используя те определённые знания и средства, которые имеются у каждого;</w:t>
      </w:r>
    </w:p>
    <w:p w:rsidR="00CF61B6" w:rsidRPr="00BD7C18" w:rsidRDefault="00CF61B6" w:rsidP="00073D8F">
      <w:pPr>
        <w:pStyle w:val="af"/>
        <w:widowControl w:val="0"/>
        <w:tabs>
          <w:tab w:val="left" w:pos="1166"/>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w:t>
      </w:r>
    </w:p>
    <w:p w:rsidR="00CF61B6" w:rsidRPr="00BD7C18" w:rsidRDefault="00CF61B6" w:rsidP="00073D8F">
      <w:pPr>
        <w:pStyle w:val="321"/>
        <w:keepNext/>
        <w:keepLines/>
        <w:widowControl w:val="0"/>
        <w:shd w:val="clear" w:color="auto" w:fill="auto"/>
        <w:spacing w:line="240" w:lineRule="atLeast"/>
        <w:ind w:firstLine="454"/>
        <w:contextualSpacing/>
        <w:rPr>
          <w:rFonts w:ascii="Times New Roman" w:hAnsi="Times New Roman" w:cs="Times New Roman"/>
          <w:sz w:val="24"/>
          <w:szCs w:val="24"/>
        </w:rPr>
      </w:pPr>
      <w:r w:rsidRPr="00BD7C18">
        <w:rPr>
          <w:rStyle w:val="3213"/>
          <w:rFonts w:ascii="Times New Roman" w:hAnsi="Times New Roman" w:cs="Times New Roman"/>
          <w:sz w:val="24"/>
          <w:szCs w:val="24"/>
        </w:rPr>
        <w:t>Разновозрастное сотрудничество</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CF61B6" w:rsidRPr="00BD7C18" w:rsidRDefault="00CF61B6" w:rsidP="00073D8F">
      <w:pPr>
        <w:pStyle w:val="321"/>
        <w:keepNext/>
        <w:keepLines/>
        <w:widowControl w:val="0"/>
        <w:shd w:val="clear" w:color="auto" w:fill="auto"/>
        <w:spacing w:line="240" w:lineRule="atLeast"/>
        <w:ind w:firstLine="454"/>
        <w:contextualSpacing/>
        <w:rPr>
          <w:rFonts w:ascii="Times New Roman" w:hAnsi="Times New Roman" w:cs="Times New Roman"/>
          <w:sz w:val="24"/>
          <w:szCs w:val="24"/>
        </w:rPr>
      </w:pPr>
      <w:r w:rsidRPr="00BD7C18">
        <w:rPr>
          <w:rStyle w:val="3213"/>
          <w:rFonts w:ascii="Times New Roman" w:hAnsi="Times New Roman" w:cs="Times New Roman"/>
          <w:sz w:val="24"/>
          <w:szCs w:val="24"/>
        </w:rPr>
        <w:t>Проектная деятельность обучающихся как форма сотрудничества</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Средн</w:t>
      </w:r>
      <w:r w:rsidR="00887565" w:rsidRPr="00BD7C18">
        <w:rPr>
          <w:rFonts w:ascii="Times New Roman" w:hAnsi="Times New Roman"/>
          <w:sz w:val="24"/>
          <w:szCs w:val="24"/>
        </w:rPr>
        <w:t>ийуров</w:t>
      </w:r>
      <w:r w:rsidRPr="00BD7C18">
        <w:rPr>
          <w:rFonts w:ascii="Times New Roman" w:hAnsi="Times New Roman"/>
          <w:sz w:val="24"/>
          <w:szCs w:val="24"/>
        </w:rPr>
        <w:t>ень школьного образования является исключительно благоприятным периодом для развития коммуникативных способностей и</w:t>
      </w:r>
      <w:r w:rsidRPr="00BD7C18">
        <w:rPr>
          <w:rStyle w:val="9"/>
          <w:sz w:val="24"/>
          <w:szCs w:val="24"/>
        </w:rPr>
        <w:t xml:space="preserve"> сотрудничества, кооперации</w:t>
      </w:r>
      <w:r w:rsidRPr="00BD7C18">
        <w:rPr>
          <w:rFonts w:ascii="Times New Roman" w:hAnsi="Times New Roman"/>
          <w:sz w:val="24"/>
          <w:szCs w:val="24"/>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Целесообразно разделять разные типы ситуаций сотрудничества.</w:t>
      </w:r>
    </w:p>
    <w:p w:rsidR="00CF61B6" w:rsidRPr="00BD7C18" w:rsidRDefault="00CF61B6" w:rsidP="00073D8F">
      <w:pPr>
        <w:pStyle w:val="af"/>
        <w:widowControl w:val="0"/>
        <w:tabs>
          <w:tab w:val="left" w:pos="678"/>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1. Ситуация</w:t>
      </w:r>
      <w:r w:rsidRPr="00BD7C18">
        <w:rPr>
          <w:rStyle w:val="9"/>
          <w:sz w:val="24"/>
          <w:szCs w:val="24"/>
        </w:rPr>
        <w:t xml:space="preserve"> сотрудничества со сверстниками с распределением функций.</w:t>
      </w:r>
      <w:r w:rsidRPr="00BD7C18">
        <w:rPr>
          <w:rFonts w:ascii="Times New Roman" w:hAnsi="Times New Roman"/>
          <w:sz w:val="24"/>
          <w:szCs w:val="24"/>
        </w:rPr>
        <w:t xml:space="preserve">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CF61B6" w:rsidRPr="00BD7C18" w:rsidRDefault="00CF61B6" w:rsidP="00073D8F">
      <w:pPr>
        <w:pStyle w:val="af"/>
        <w:widowControl w:val="0"/>
        <w:tabs>
          <w:tab w:val="left" w:pos="692"/>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2. Ситуация</w:t>
      </w:r>
      <w:r w:rsidRPr="00BD7C18">
        <w:rPr>
          <w:rStyle w:val="9"/>
          <w:sz w:val="24"/>
          <w:szCs w:val="24"/>
        </w:rPr>
        <w:t xml:space="preserve"> сотрудничества со взрослым с распределением функций.</w:t>
      </w:r>
      <w:r w:rsidRPr="00BD7C18">
        <w:rPr>
          <w:rFonts w:ascii="Times New Roman" w:hAnsi="Times New Roman"/>
          <w:sz w:val="24"/>
          <w:szCs w:val="24"/>
        </w:rPr>
        <w:t xml:space="preserve"> Эта ситуация отличается </w:t>
      </w:r>
      <w:r w:rsidRPr="00BD7C18">
        <w:rPr>
          <w:rFonts w:ascii="Times New Roman" w:hAnsi="Times New Roman"/>
          <w:sz w:val="24"/>
          <w:szCs w:val="24"/>
        </w:rPr>
        <w:lastRenderedPageBreak/>
        <w:t>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w:t>
      </w:r>
    </w:p>
    <w:p w:rsidR="00CF61B6" w:rsidRPr="00BD7C18" w:rsidRDefault="00CF61B6" w:rsidP="00073D8F">
      <w:pPr>
        <w:pStyle w:val="141"/>
        <w:widowControl w:val="0"/>
        <w:shd w:val="clear" w:color="auto" w:fill="auto"/>
        <w:tabs>
          <w:tab w:val="left" w:pos="687"/>
        </w:tabs>
        <w:spacing w:line="240" w:lineRule="atLeast"/>
        <w:ind w:firstLine="454"/>
        <w:contextualSpacing/>
        <w:rPr>
          <w:rFonts w:ascii="Times New Roman" w:hAnsi="Times New Roman" w:cs="Times New Roman"/>
          <w:sz w:val="24"/>
          <w:szCs w:val="24"/>
        </w:rPr>
      </w:pPr>
      <w:r w:rsidRPr="00BD7C18">
        <w:rPr>
          <w:rStyle w:val="140"/>
          <w:rFonts w:ascii="Times New Roman" w:hAnsi="Times New Roman" w:cs="Times New Roman"/>
          <w:sz w:val="24"/>
          <w:szCs w:val="24"/>
        </w:rPr>
        <w:t>3. Ситуация</w:t>
      </w:r>
      <w:r w:rsidRPr="00BD7C18">
        <w:rPr>
          <w:rStyle w:val="1424"/>
          <w:sz w:val="24"/>
          <w:szCs w:val="24"/>
        </w:rPr>
        <w:t xml:space="preserve"> взаимодействия со сверстниками без чёткого разделения функций.</w:t>
      </w:r>
    </w:p>
    <w:p w:rsidR="00CF61B6" w:rsidRPr="00BD7C18" w:rsidRDefault="00CF61B6" w:rsidP="00073D8F">
      <w:pPr>
        <w:pStyle w:val="af"/>
        <w:widowControl w:val="0"/>
        <w:tabs>
          <w:tab w:val="left" w:pos="673"/>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4. Ситуация</w:t>
      </w:r>
      <w:r w:rsidRPr="00BD7C18">
        <w:rPr>
          <w:rStyle w:val="9"/>
          <w:sz w:val="24"/>
          <w:szCs w:val="24"/>
        </w:rPr>
        <w:t xml:space="preserve"> конфликтного взаимодействия со сверстниками.</w:t>
      </w:r>
      <w:r w:rsidRPr="00BD7C18">
        <w:rPr>
          <w:rFonts w:ascii="Times New Roman" w:hAnsi="Times New Roman"/>
          <w:sz w:val="24"/>
          <w:szCs w:val="24"/>
        </w:rPr>
        <w:t xml:space="preserve"> 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CF61B6" w:rsidRPr="00BD7C18" w:rsidRDefault="00CF61B6" w:rsidP="00073D8F">
      <w:pPr>
        <w:pStyle w:val="321"/>
        <w:keepNext/>
        <w:keepLines/>
        <w:widowControl w:val="0"/>
        <w:shd w:val="clear" w:color="auto" w:fill="auto"/>
        <w:spacing w:line="240" w:lineRule="atLeast"/>
        <w:ind w:firstLine="454"/>
        <w:contextualSpacing/>
        <w:rPr>
          <w:rFonts w:ascii="Times New Roman" w:hAnsi="Times New Roman" w:cs="Times New Roman"/>
          <w:sz w:val="24"/>
          <w:szCs w:val="24"/>
        </w:rPr>
      </w:pPr>
      <w:r w:rsidRPr="00BD7C18">
        <w:rPr>
          <w:rStyle w:val="3211"/>
          <w:rFonts w:ascii="Times New Roman" w:hAnsi="Times New Roman" w:cs="Times New Roman"/>
          <w:sz w:val="24"/>
          <w:szCs w:val="24"/>
        </w:rPr>
        <w:t>Дискуссия</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w:t>
      </w:r>
      <w:r w:rsidRPr="00BD7C18">
        <w:rPr>
          <w:rStyle w:val="9"/>
          <w:sz w:val="24"/>
          <w:szCs w:val="24"/>
        </w:rPr>
        <w:t xml:space="preserve"> письменная дискуссия.</w:t>
      </w:r>
      <w:r w:rsidRPr="00BD7C18">
        <w:rPr>
          <w:rFonts w:ascii="Times New Roman" w:hAnsi="Times New Roman"/>
          <w:sz w:val="24"/>
          <w:szCs w:val="24"/>
        </w:rPr>
        <w:t xml:space="preserve"> В начальной школе на протяжении более чем трёх лет совместные действия обучающихся строятся преимущественно через</w:t>
      </w:r>
      <w:r w:rsidRPr="00BD7C18">
        <w:rPr>
          <w:rStyle w:val="9"/>
          <w:sz w:val="24"/>
          <w:szCs w:val="24"/>
        </w:rPr>
        <w:t xml:space="preserve"> устные формы учебных диалогов</w:t>
      </w:r>
      <w:r w:rsidRPr="00BD7C18">
        <w:rPr>
          <w:rFonts w:ascii="Times New Roman" w:hAnsi="Times New Roman"/>
          <w:sz w:val="24"/>
          <w:szCs w:val="24"/>
        </w:rPr>
        <w:t xml:space="preserve"> с одноклассниками и учителем.</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w:t>
      </w:r>
    </w:p>
    <w:p w:rsidR="00CF61B6" w:rsidRPr="00BD7C18" w:rsidRDefault="00CF61B6" w:rsidP="00073D8F">
      <w:pPr>
        <w:pStyle w:val="141"/>
        <w:widowControl w:val="0"/>
        <w:shd w:val="clear" w:color="auto" w:fill="auto"/>
        <w:spacing w:line="240" w:lineRule="atLeast"/>
        <w:ind w:firstLine="454"/>
        <w:contextualSpacing/>
        <w:rPr>
          <w:rFonts w:ascii="Times New Roman" w:hAnsi="Times New Roman" w:cs="Times New Roman"/>
          <w:sz w:val="24"/>
          <w:szCs w:val="24"/>
        </w:rPr>
      </w:pPr>
      <w:r w:rsidRPr="00BD7C18">
        <w:rPr>
          <w:rStyle w:val="140"/>
          <w:rFonts w:ascii="Times New Roman" w:hAnsi="Times New Roman" w:cs="Times New Roman"/>
          <w:sz w:val="24"/>
          <w:szCs w:val="24"/>
        </w:rPr>
        <w:t>Выделяются следующие</w:t>
      </w:r>
      <w:r w:rsidRPr="00BD7C18">
        <w:rPr>
          <w:rStyle w:val="1424"/>
          <w:sz w:val="24"/>
          <w:szCs w:val="24"/>
        </w:rPr>
        <w:t xml:space="preserve"> функции письменной дискуссии:</w:t>
      </w:r>
    </w:p>
    <w:p w:rsidR="00CF61B6" w:rsidRPr="00BD7C18" w:rsidRDefault="00CF61B6" w:rsidP="00073D8F">
      <w:pPr>
        <w:pStyle w:val="af"/>
        <w:widowControl w:val="0"/>
        <w:tabs>
          <w:tab w:val="left" w:pos="1084"/>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CF61B6" w:rsidRPr="00BD7C18" w:rsidRDefault="00CF61B6" w:rsidP="00073D8F">
      <w:pPr>
        <w:pStyle w:val="af"/>
        <w:widowControl w:val="0"/>
        <w:tabs>
          <w:tab w:val="left" w:pos="1079"/>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усиление письменного оформления мысли за счет развития речи младших подростков, умения формулировать своё мнение так, чтобы быть понятым другими;</w:t>
      </w:r>
    </w:p>
    <w:p w:rsidR="00CF61B6" w:rsidRPr="00BD7C18" w:rsidRDefault="00CF61B6" w:rsidP="00073D8F">
      <w:pPr>
        <w:pStyle w:val="af"/>
        <w:widowControl w:val="0"/>
        <w:tabs>
          <w:tab w:val="left" w:pos="1084"/>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CF61B6" w:rsidRPr="00BD7C18" w:rsidRDefault="00CF61B6" w:rsidP="00073D8F">
      <w:pPr>
        <w:pStyle w:val="af"/>
        <w:widowControl w:val="0"/>
        <w:tabs>
          <w:tab w:val="left" w:pos="1084"/>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CF61B6" w:rsidRPr="00BD7C18" w:rsidRDefault="00CF61B6" w:rsidP="00073D8F">
      <w:pPr>
        <w:pStyle w:val="321"/>
        <w:keepNext/>
        <w:keepLines/>
        <w:widowControl w:val="0"/>
        <w:shd w:val="clear" w:color="auto" w:fill="auto"/>
        <w:spacing w:line="240" w:lineRule="atLeast"/>
        <w:ind w:firstLine="454"/>
        <w:contextualSpacing/>
        <w:rPr>
          <w:rFonts w:ascii="Times New Roman" w:hAnsi="Times New Roman" w:cs="Times New Roman"/>
          <w:sz w:val="24"/>
          <w:szCs w:val="24"/>
        </w:rPr>
      </w:pPr>
      <w:r w:rsidRPr="00BD7C18">
        <w:rPr>
          <w:rStyle w:val="3210"/>
          <w:rFonts w:ascii="Times New Roman" w:hAnsi="Times New Roman" w:cs="Times New Roman"/>
          <w:sz w:val="24"/>
          <w:szCs w:val="24"/>
        </w:rPr>
        <w:t>Тренинги</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w:t>
      </w:r>
      <w:r w:rsidRPr="00BD7C18">
        <w:rPr>
          <w:rStyle w:val="9"/>
          <w:sz w:val="24"/>
          <w:szCs w:val="24"/>
        </w:rPr>
        <w:t xml:space="preserve"> тренингов</w:t>
      </w:r>
      <w:r w:rsidRPr="00BD7C18">
        <w:rPr>
          <w:rFonts w:ascii="Times New Roman" w:hAnsi="Times New Roman"/>
          <w:sz w:val="24"/>
          <w:szCs w:val="24"/>
        </w:rPr>
        <w:t xml:space="preserve"> для подростков. Программы тренингов позволяют ставить и достигать следующих конкретных целей:</w:t>
      </w:r>
    </w:p>
    <w:p w:rsidR="00CF61B6" w:rsidRPr="00BD7C18" w:rsidRDefault="00CF61B6" w:rsidP="00073D8F">
      <w:pPr>
        <w:pStyle w:val="af"/>
        <w:widowControl w:val="0"/>
        <w:tabs>
          <w:tab w:val="left" w:pos="1089"/>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вырабатывать положительное отношение друг к другу и умение общаться так, чтобы общение с тобой приносило радость окружающим;</w:t>
      </w:r>
    </w:p>
    <w:p w:rsidR="00CF61B6" w:rsidRPr="00BD7C18" w:rsidRDefault="00CF61B6" w:rsidP="00073D8F">
      <w:pPr>
        <w:pStyle w:val="af"/>
        <w:widowControl w:val="0"/>
        <w:tabs>
          <w:tab w:val="left" w:pos="107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развивать навыки взаимодействия в группе;</w:t>
      </w:r>
    </w:p>
    <w:p w:rsidR="00CF61B6" w:rsidRPr="00BD7C18" w:rsidRDefault="00CF61B6" w:rsidP="00073D8F">
      <w:pPr>
        <w:pStyle w:val="af"/>
        <w:widowControl w:val="0"/>
        <w:tabs>
          <w:tab w:val="left" w:pos="1089"/>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создать положительное настроение на дальнейшее продолжительное взаимодействие в тренинговой группе;</w:t>
      </w:r>
    </w:p>
    <w:p w:rsidR="00CF61B6" w:rsidRPr="00BD7C18" w:rsidRDefault="00CF61B6" w:rsidP="00073D8F">
      <w:pPr>
        <w:pStyle w:val="af"/>
        <w:widowControl w:val="0"/>
        <w:tabs>
          <w:tab w:val="left" w:pos="107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развивать невербальные навыки общения;</w:t>
      </w:r>
    </w:p>
    <w:p w:rsidR="00CF61B6" w:rsidRPr="00BD7C18" w:rsidRDefault="00CF61B6" w:rsidP="00073D8F">
      <w:pPr>
        <w:pStyle w:val="af"/>
        <w:widowControl w:val="0"/>
        <w:tabs>
          <w:tab w:val="left" w:pos="107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развивать навыки самопознания;</w:t>
      </w:r>
    </w:p>
    <w:p w:rsidR="00CF61B6" w:rsidRPr="00BD7C18" w:rsidRDefault="00CF61B6" w:rsidP="00073D8F">
      <w:pPr>
        <w:pStyle w:val="af"/>
        <w:widowControl w:val="0"/>
        <w:tabs>
          <w:tab w:val="left" w:pos="1084"/>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развивать навыки восприятия и понимания других людей;</w:t>
      </w:r>
    </w:p>
    <w:p w:rsidR="00CF61B6" w:rsidRPr="00BD7C18" w:rsidRDefault="00CF61B6" w:rsidP="00073D8F">
      <w:pPr>
        <w:pStyle w:val="af"/>
        <w:widowControl w:val="0"/>
        <w:tabs>
          <w:tab w:val="left" w:pos="107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учиться познавать себя через восприятие другого;</w:t>
      </w:r>
    </w:p>
    <w:p w:rsidR="00CF61B6" w:rsidRPr="00BD7C18" w:rsidRDefault="00CF61B6" w:rsidP="00073D8F">
      <w:pPr>
        <w:pStyle w:val="af"/>
        <w:widowControl w:val="0"/>
        <w:tabs>
          <w:tab w:val="left" w:pos="107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получить представление о «неверных средствах общения»;</w:t>
      </w:r>
    </w:p>
    <w:p w:rsidR="00CF61B6" w:rsidRPr="00BD7C18" w:rsidRDefault="00CF61B6" w:rsidP="00073D8F">
      <w:pPr>
        <w:pStyle w:val="af"/>
        <w:widowControl w:val="0"/>
        <w:tabs>
          <w:tab w:val="left" w:pos="107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развивать положительную самооценку;</w:t>
      </w:r>
    </w:p>
    <w:p w:rsidR="00CF61B6" w:rsidRPr="00BD7C18" w:rsidRDefault="00CF61B6" w:rsidP="00073D8F">
      <w:pPr>
        <w:pStyle w:val="af"/>
        <w:widowControl w:val="0"/>
        <w:tabs>
          <w:tab w:val="left" w:pos="1079"/>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сформировать чувство уверенности в себе и осознание себя в новом качестве;</w:t>
      </w:r>
    </w:p>
    <w:p w:rsidR="00CF61B6" w:rsidRPr="00BD7C18" w:rsidRDefault="00CF61B6" w:rsidP="00073D8F">
      <w:pPr>
        <w:pStyle w:val="af"/>
        <w:widowControl w:val="0"/>
        <w:tabs>
          <w:tab w:val="left" w:pos="107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познакомить с понятием «конфликт»;</w:t>
      </w:r>
    </w:p>
    <w:p w:rsidR="00CF61B6" w:rsidRPr="00BD7C18" w:rsidRDefault="00CF61B6" w:rsidP="00073D8F">
      <w:pPr>
        <w:pStyle w:val="af"/>
        <w:widowControl w:val="0"/>
        <w:tabs>
          <w:tab w:val="left" w:pos="1079"/>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lastRenderedPageBreak/>
        <w:t>• определить особенности поведения в конфликтной ситуации;</w:t>
      </w:r>
    </w:p>
    <w:p w:rsidR="00CF61B6" w:rsidRPr="00BD7C18" w:rsidRDefault="00CF61B6" w:rsidP="00073D8F">
      <w:pPr>
        <w:pStyle w:val="af"/>
        <w:widowControl w:val="0"/>
        <w:tabs>
          <w:tab w:val="left" w:pos="63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обучить способам выхода из конфликтной ситуации;</w:t>
      </w:r>
    </w:p>
    <w:p w:rsidR="00CF61B6" w:rsidRPr="00BD7C18" w:rsidRDefault="00CF61B6" w:rsidP="00073D8F">
      <w:pPr>
        <w:pStyle w:val="af"/>
        <w:widowControl w:val="0"/>
        <w:tabs>
          <w:tab w:val="left" w:pos="63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отработать ситуации предотвращения конфликтов;</w:t>
      </w:r>
    </w:p>
    <w:p w:rsidR="00CF61B6" w:rsidRPr="00BD7C18" w:rsidRDefault="00CF61B6" w:rsidP="00073D8F">
      <w:pPr>
        <w:pStyle w:val="af"/>
        <w:widowControl w:val="0"/>
        <w:tabs>
          <w:tab w:val="left" w:pos="63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закрепить навыки поведения в конфликтной ситуации;</w:t>
      </w:r>
    </w:p>
    <w:p w:rsidR="00CF61B6" w:rsidRPr="00BD7C18" w:rsidRDefault="00CF61B6" w:rsidP="00073D8F">
      <w:pPr>
        <w:pStyle w:val="af"/>
        <w:widowControl w:val="0"/>
        <w:tabs>
          <w:tab w:val="left" w:pos="63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снизить уровень конфликтности подростков.</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Групповая игра и другие виды совместной деятельностив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CF61B6" w:rsidRPr="00BD7C18" w:rsidRDefault="00CF61B6" w:rsidP="00073D8F">
      <w:pPr>
        <w:pStyle w:val="321"/>
        <w:keepNext/>
        <w:keepLines/>
        <w:widowControl w:val="0"/>
        <w:shd w:val="clear" w:color="auto" w:fill="auto"/>
        <w:spacing w:line="240" w:lineRule="atLeast"/>
        <w:ind w:firstLine="454"/>
        <w:contextualSpacing/>
        <w:rPr>
          <w:rFonts w:ascii="Times New Roman" w:hAnsi="Times New Roman" w:cs="Times New Roman"/>
          <w:sz w:val="24"/>
          <w:szCs w:val="24"/>
        </w:rPr>
      </w:pPr>
      <w:r w:rsidRPr="00BD7C18">
        <w:rPr>
          <w:rStyle w:val="329"/>
          <w:rFonts w:ascii="Times New Roman" w:hAnsi="Times New Roman" w:cs="Times New Roman"/>
          <w:sz w:val="24"/>
          <w:szCs w:val="24"/>
        </w:rPr>
        <w:t>Общий приём доказательства</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w:t>
      </w:r>
      <w:r w:rsidR="000A4905" w:rsidRPr="00BD7C18">
        <w:rPr>
          <w:rFonts w:ascii="Times New Roman" w:hAnsi="Times New Roman"/>
          <w:sz w:val="24"/>
          <w:szCs w:val="24"/>
        </w:rPr>
        <w:t>вающая последо</w:t>
      </w:r>
      <w:r w:rsidRPr="00BD7C18">
        <w:rPr>
          <w:rFonts w:ascii="Times New Roman" w:hAnsi="Times New Roman"/>
          <w:sz w:val="24"/>
          <w:szCs w:val="24"/>
        </w:rPr>
        <w:t>вательность и непротиворечивость выводов; как средство формирования и проявления поисковых, творческих умений и навыков обучающихся.</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CF61B6" w:rsidRPr="00BD7C18" w:rsidRDefault="00CF61B6" w:rsidP="00073D8F">
      <w:pPr>
        <w:pStyle w:val="af"/>
        <w:widowControl w:val="0"/>
        <w:tabs>
          <w:tab w:val="left" w:pos="63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анализ и воспроизведение готовых доказательств;</w:t>
      </w:r>
    </w:p>
    <w:p w:rsidR="00CF61B6" w:rsidRPr="00BD7C18" w:rsidRDefault="00CF61B6" w:rsidP="00073D8F">
      <w:pPr>
        <w:pStyle w:val="af"/>
        <w:widowControl w:val="0"/>
        <w:tabs>
          <w:tab w:val="left" w:pos="63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опровержение предложенных доказательств;</w:t>
      </w:r>
    </w:p>
    <w:p w:rsidR="00CF61B6" w:rsidRPr="00BD7C18" w:rsidRDefault="00CF61B6" w:rsidP="00073D8F">
      <w:pPr>
        <w:pStyle w:val="af"/>
        <w:widowControl w:val="0"/>
        <w:tabs>
          <w:tab w:val="left" w:pos="634"/>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самостоятельный поиск, конструирование и осуществление доказательства.</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Необходимость использования обучающимися доказательства возникает в ситуациях, когда:</w:t>
      </w:r>
    </w:p>
    <w:p w:rsidR="00CF61B6" w:rsidRPr="00BD7C18" w:rsidRDefault="00CF61B6" w:rsidP="00073D8F">
      <w:pPr>
        <w:pStyle w:val="af"/>
        <w:widowControl w:val="0"/>
        <w:tabs>
          <w:tab w:val="left" w:pos="639"/>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учитель сам формулирует то или иное положение и предлагает обучающимся доказать его;</w:t>
      </w:r>
    </w:p>
    <w:p w:rsidR="00CF61B6" w:rsidRPr="00BD7C18" w:rsidRDefault="00CF61B6" w:rsidP="00073D8F">
      <w:pPr>
        <w:pStyle w:val="af"/>
        <w:widowControl w:val="0"/>
        <w:tabs>
          <w:tab w:val="left" w:pos="634"/>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учитель ставит проблему, в ходе решения которой у обучающихся возникает потребность доказать правильность (истинность) выбранного пути решения.</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Любое доказательство включает:</w:t>
      </w:r>
    </w:p>
    <w:p w:rsidR="00CF61B6" w:rsidRPr="00BD7C18" w:rsidRDefault="00CF61B6" w:rsidP="00073D8F">
      <w:pPr>
        <w:pStyle w:val="af"/>
        <w:widowControl w:val="0"/>
        <w:tabs>
          <w:tab w:val="left" w:pos="1089"/>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w:t>
      </w:r>
      <w:r w:rsidRPr="00BD7C18">
        <w:rPr>
          <w:rStyle w:val="9"/>
          <w:sz w:val="24"/>
          <w:szCs w:val="24"/>
        </w:rPr>
        <w:t>тезис</w:t>
      </w:r>
      <w:r w:rsidRPr="00BD7C18">
        <w:rPr>
          <w:rFonts w:ascii="Times New Roman" w:hAnsi="Times New Roman"/>
          <w:sz w:val="24"/>
          <w:szCs w:val="24"/>
        </w:rPr>
        <w:t xml:space="preserve"> – суждение (утверждение), истинность которого доказывается;</w:t>
      </w:r>
    </w:p>
    <w:p w:rsidR="00CF61B6" w:rsidRPr="00BD7C18" w:rsidRDefault="00CF61B6" w:rsidP="00073D8F">
      <w:pPr>
        <w:pStyle w:val="af"/>
        <w:widowControl w:val="0"/>
        <w:tabs>
          <w:tab w:val="left" w:pos="1089"/>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w:t>
      </w:r>
      <w:r w:rsidRPr="00BD7C18">
        <w:rPr>
          <w:rStyle w:val="9"/>
          <w:sz w:val="24"/>
          <w:szCs w:val="24"/>
        </w:rPr>
        <w:t>аргументы</w:t>
      </w:r>
      <w:r w:rsidRPr="00BD7C18">
        <w:rPr>
          <w:rFonts w:ascii="Times New Roman" w:hAnsi="Times New Roman"/>
          <w:sz w:val="24"/>
          <w:szCs w:val="24"/>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CF61B6" w:rsidRPr="00BD7C18" w:rsidRDefault="00CF61B6" w:rsidP="00073D8F">
      <w:pPr>
        <w:pStyle w:val="af"/>
        <w:widowControl w:val="0"/>
        <w:tabs>
          <w:tab w:val="left" w:pos="1094"/>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w:t>
      </w:r>
      <w:r w:rsidRPr="00BD7C18">
        <w:rPr>
          <w:rStyle w:val="9"/>
          <w:sz w:val="24"/>
          <w:szCs w:val="24"/>
        </w:rPr>
        <w:t>демонстрация</w:t>
      </w:r>
      <w:r w:rsidRPr="00BD7C18">
        <w:rPr>
          <w:rFonts w:ascii="Times New Roman" w:hAnsi="Times New Roman"/>
          <w:sz w:val="24"/>
          <w:szCs w:val="24"/>
        </w:rPr>
        <w:t xml:space="preserve"> – последовательность умозаключений-рассуждений,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CF61B6" w:rsidRPr="00BD7C18" w:rsidRDefault="00CF61B6" w:rsidP="00073D8F">
      <w:pPr>
        <w:pStyle w:val="321"/>
        <w:keepNext/>
        <w:keepLines/>
        <w:widowControl w:val="0"/>
        <w:shd w:val="clear" w:color="auto" w:fill="auto"/>
        <w:spacing w:line="240" w:lineRule="atLeast"/>
        <w:ind w:firstLine="454"/>
        <w:contextualSpacing/>
        <w:rPr>
          <w:rFonts w:ascii="Times New Roman" w:hAnsi="Times New Roman" w:cs="Times New Roman"/>
          <w:sz w:val="24"/>
          <w:szCs w:val="24"/>
        </w:rPr>
      </w:pPr>
      <w:r w:rsidRPr="00BD7C18">
        <w:rPr>
          <w:rStyle w:val="328"/>
          <w:rFonts w:ascii="Times New Roman" w:hAnsi="Times New Roman" w:cs="Times New Roman"/>
          <w:sz w:val="24"/>
          <w:szCs w:val="24"/>
        </w:rPr>
        <w:t>Рефлексия</w:t>
      </w:r>
    </w:p>
    <w:p w:rsidR="00CF61B6" w:rsidRPr="00BD7C18" w:rsidRDefault="00CF61B6" w:rsidP="00073D8F">
      <w:pPr>
        <w:pStyle w:val="141"/>
        <w:widowControl w:val="0"/>
        <w:shd w:val="clear" w:color="auto" w:fill="auto"/>
        <w:spacing w:line="240" w:lineRule="atLeast"/>
        <w:ind w:firstLine="454"/>
        <w:contextualSpacing/>
        <w:rPr>
          <w:rFonts w:ascii="Times New Roman" w:hAnsi="Times New Roman" w:cs="Times New Roman"/>
          <w:sz w:val="24"/>
          <w:szCs w:val="24"/>
        </w:rPr>
      </w:pPr>
      <w:r w:rsidRPr="00BD7C18">
        <w:rPr>
          <w:rStyle w:val="140"/>
          <w:rFonts w:ascii="Times New Roman" w:hAnsi="Times New Roman" w:cs="Times New Roman"/>
          <w:sz w:val="24"/>
          <w:szCs w:val="24"/>
        </w:rPr>
        <w:t xml:space="preserve">В наиболее широком </w:t>
      </w:r>
      <w:r w:rsidR="000A4905" w:rsidRPr="00BD7C18">
        <w:rPr>
          <w:rStyle w:val="140"/>
          <w:rFonts w:ascii="Times New Roman" w:hAnsi="Times New Roman" w:cs="Times New Roman"/>
          <w:sz w:val="24"/>
          <w:szCs w:val="24"/>
        </w:rPr>
        <w:t xml:space="preserve">значении </w:t>
      </w:r>
      <w:r w:rsidRPr="00BD7C18">
        <w:rPr>
          <w:rStyle w:val="140"/>
          <w:rFonts w:ascii="Times New Roman" w:hAnsi="Times New Roman" w:cs="Times New Roman"/>
          <w:sz w:val="24"/>
          <w:szCs w:val="24"/>
        </w:rPr>
        <w:t>и</w:t>
      </w:r>
      <w:r w:rsidRPr="00BD7C18">
        <w:rPr>
          <w:rStyle w:val="1424"/>
          <w:sz w:val="24"/>
          <w:szCs w:val="24"/>
        </w:rPr>
        <w:t>рефлексия рассматривается как специфически человеческая способность, котораяпозволяет субъекту делать собственные мысли, эмоциональные состояния, действия и межличностные отношенияпредметом специального рассмотрения (анализа и оценки)и практического преобразования.</w:t>
      </w:r>
      <w:r w:rsidRPr="00BD7C18">
        <w:rPr>
          <w:rStyle w:val="140"/>
          <w:rFonts w:ascii="Times New Roman" w:hAnsi="Times New Roman" w:cs="Times New Roman"/>
          <w:sz w:val="24"/>
          <w:szCs w:val="24"/>
        </w:rPr>
        <w:t xml:space="preserve"> Задача рефлексии – осознание внешнего и внутреннего опыта субъекта и его отражениев той или иной форме.</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lastRenderedPageBreak/>
        <w:t>Выделяются</w:t>
      </w:r>
      <w:r w:rsidRPr="00BD7C18">
        <w:rPr>
          <w:rStyle w:val="9"/>
          <w:sz w:val="24"/>
          <w:szCs w:val="24"/>
        </w:rPr>
        <w:t xml:space="preserve"> три основные сферы</w:t>
      </w:r>
      <w:r w:rsidRPr="00BD7C18">
        <w:rPr>
          <w:rFonts w:ascii="Times New Roman" w:hAnsi="Times New Roman"/>
          <w:sz w:val="24"/>
          <w:szCs w:val="24"/>
        </w:rPr>
        <w:t xml:space="preserve"> существования рефлексии. Во-первых, это</w:t>
      </w:r>
      <w:r w:rsidRPr="00BD7C18">
        <w:rPr>
          <w:rStyle w:val="9"/>
          <w:sz w:val="24"/>
          <w:szCs w:val="24"/>
        </w:rPr>
        <w:t xml:space="preserve"> сфера коммуникации и кооперации,</w:t>
      </w:r>
      <w:r w:rsidRPr="00BD7C18">
        <w:rPr>
          <w:rFonts w:ascii="Times New Roman" w:hAnsi="Times New Roman"/>
          <w:sz w:val="24"/>
          <w:szCs w:val="24"/>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Во-вторых, это</w:t>
      </w:r>
      <w:r w:rsidRPr="00BD7C18">
        <w:rPr>
          <w:rStyle w:val="9"/>
          <w:sz w:val="24"/>
          <w:szCs w:val="24"/>
        </w:rPr>
        <w:t xml:space="preserve"> сфера мыслительных процессов,</w:t>
      </w:r>
      <w:r w:rsidRPr="00BD7C18">
        <w:rPr>
          <w:rFonts w:ascii="Times New Roman" w:hAnsi="Times New Roman"/>
          <w:sz w:val="24"/>
          <w:szCs w:val="2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В-третьих, это</w:t>
      </w:r>
      <w:r w:rsidRPr="00BD7C18">
        <w:rPr>
          <w:rStyle w:val="9"/>
          <w:sz w:val="24"/>
          <w:szCs w:val="24"/>
        </w:rPr>
        <w:t xml:space="preserve"> сфера самосознания,</w:t>
      </w:r>
      <w:r w:rsidRPr="00BD7C18">
        <w:rPr>
          <w:rFonts w:ascii="Times New Roman" w:hAnsi="Times New Roman"/>
          <w:sz w:val="24"/>
          <w:szCs w:val="24"/>
        </w:rPr>
        <w:t xml:space="preserve">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CF61B6" w:rsidRPr="00BD7C18" w:rsidRDefault="00CF61B6" w:rsidP="00073D8F">
      <w:pPr>
        <w:pStyle w:val="af"/>
        <w:widowControl w:val="0"/>
        <w:tabs>
          <w:tab w:val="left" w:pos="634"/>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CF61B6" w:rsidRPr="00BD7C18" w:rsidRDefault="00CF61B6" w:rsidP="00073D8F">
      <w:pPr>
        <w:pStyle w:val="af"/>
        <w:widowControl w:val="0"/>
        <w:tabs>
          <w:tab w:val="left" w:pos="634"/>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понимание цели учебной деятельности (чему я научился на уроке? каких целей добился? чему можно было научиться ещё?);</w:t>
      </w:r>
    </w:p>
    <w:p w:rsidR="00CF61B6" w:rsidRPr="00BD7C18" w:rsidRDefault="00CF61B6" w:rsidP="00073D8F">
      <w:pPr>
        <w:pStyle w:val="af"/>
        <w:widowControl w:val="0"/>
        <w:tabs>
          <w:tab w:val="left" w:pos="644"/>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Соответственно развитию рефлексии будет способствовать организация учебной деятельности, отвечающая следующим критериям:</w:t>
      </w:r>
    </w:p>
    <w:p w:rsidR="00CF61B6" w:rsidRPr="00BD7C18" w:rsidRDefault="00CF61B6" w:rsidP="00073D8F">
      <w:pPr>
        <w:pStyle w:val="af"/>
        <w:widowControl w:val="0"/>
        <w:tabs>
          <w:tab w:val="left" w:pos="634"/>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постановка всякой новой задачи как задачи с недостающими данными;</w:t>
      </w:r>
    </w:p>
    <w:p w:rsidR="00CF61B6" w:rsidRPr="00BD7C18" w:rsidRDefault="00CF61B6" w:rsidP="00073D8F">
      <w:pPr>
        <w:pStyle w:val="af"/>
        <w:widowControl w:val="0"/>
        <w:tabs>
          <w:tab w:val="left" w:pos="63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анализ наличия способов и средств выполнения задачи;</w:t>
      </w:r>
    </w:p>
    <w:p w:rsidR="00CF61B6" w:rsidRPr="00BD7C18" w:rsidRDefault="00CF61B6" w:rsidP="00073D8F">
      <w:pPr>
        <w:pStyle w:val="af"/>
        <w:widowControl w:val="0"/>
        <w:tabs>
          <w:tab w:val="left" w:pos="63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оценка своей готовности к решению проблемы;</w:t>
      </w:r>
    </w:p>
    <w:p w:rsidR="00CF61B6" w:rsidRPr="00BD7C18" w:rsidRDefault="00CF61B6" w:rsidP="00073D8F">
      <w:pPr>
        <w:pStyle w:val="af"/>
        <w:widowControl w:val="0"/>
        <w:tabs>
          <w:tab w:val="left" w:pos="634"/>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самостоятельный поиск недостающей информации в любом «хранилище» (учебнике, справочнике, книге, у учителя);</w:t>
      </w:r>
    </w:p>
    <w:p w:rsidR="00CF61B6" w:rsidRPr="00BD7C18" w:rsidRDefault="00CF61B6" w:rsidP="00073D8F">
      <w:pPr>
        <w:pStyle w:val="af"/>
        <w:widowControl w:val="0"/>
        <w:tabs>
          <w:tab w:val="left" w:pos="644"/>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самостоятельное изобретение недостающего способа действия (практически это перевод учебной задачи в творческую).</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Формирование у школьников привычки к</w:t>
      </w:r>
      <w:r w:rsidRPr="00BD7C18">
        <w:rPr>
          <w:rStyle w:val="9"/>
          <w:sz w:val="24"/>
          <w:szCs w:val="24"/>
        </w:rPr>
        <w:t xml:space="preserve"> систематическому развёрнутому словесному разъяснению всех совершаемых действий</w:t>
      </w:r>
      <w:r w:rsidRPr="00BD7C18">
        <w:rPr>
          <w:rFonts w:ascii="Times New Roman" w:hAnsi="Times New Roman"/>
          <w:sz w:val="24"/>
          <w:szCs w:val="24"/>
        </w:rPr>
        <w:t xml:space="preserve"> (а это возможно только в условиях совместной деятельности или учебного сотрудничества) способствует возникновению</w:t>
      </w:r>
      <w:r w:rsidRPr="00BD7C18">
        <w:rPr>
          <w:rStyle w:val="9"/>
          <w:sz w:val="24"/>
          <w:szCs w:val="24"/>
        </w:rPr>
        <w:t xml:space="preserve"> рефлексии,</w:t>
      </w:r>
      <w:r w:rsidRPr="00BD7C18">
        <w:rPr>
          <w:rFonts w:ascii="Times New Roman" w:hAnsi="Times New Roman"/>
          <w:sz w:val="24"/>
          <w:szCs w:val="24"/>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w:t>
      </w:r>
      <w:r w:rsidRPr="00BD7C18">
        <w:rPr>
          <w:rStyle w:val="9"/>
          <w:sz w:val="24"/>
          <w:szCs w:val="24"/>
        </w:rPr>
        <w:t xml:space="preserve"> рефлексия.</w:t>
      </w:r>
      <w:r w:rsidRPr="00BD7C18">
        <w:rPr>
          <w:rFonts w:ascii="Times New Roman" w:hAnsi="Times New Roman"/>
          <w:sz w:val="24"/>
          <w:szCs w:val="24"/>
        </w:rPr>
        <w:t xml:space="preserve"> В конечном счёте рефлексия даёт возможность человеку определять подлинные</w:t>
      </w:r>
      <w:r w:rsidRPr="00BD7C18">
        <w:rPr>
          <w:rStyle w:val="9"/>
          <w:sz w:val="24"/>
          <w:szCs w:val="24"/>
        </w:rPr>
        <w:t xml:space="preserve"> основания</w:t>
      </w:r>
      <w:r w:rsidRPr="00BD7C18">
        <w:rPr>
          <w:rFonts w:ascii="Times New Roman" w:hAnsi="Times New Roman"/>
          <w:sz w:val="24"/>
          <w:szCs w:val="24"/>
        </w:rPr>
        <w:t xml:space="preserve"> собственных действий при решении задач.</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В</w:t>
      </w:r>
      <w:r w:rsidRPr="00BD7C18">
        <w:rPr>
          <w:rStyle w:val="9"/>
          <w:sz w:val="24"/>
          <w:szCs w:val="24"/>
        </w:rPr>
        <w:t xml:space="preserve"> процессе совместной коллективно-распределённой деятельности</w:t>
      </w:r>
      <w:r w:rsidRPr="00BD7C18">
        <w:rPr>
          <w:rFonts w:ascii="Times New Roman" w:hAnsi="Times New Roman"/>
          <w:sz w:val="24"/>
          <w:szCs w:val="24"/>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Style w:val="9"/>
          <w:sz w:val="24"/>
          <w:szCs w:val="24"/>
        </w:rPr>
        <w:t>Кооперация со сверстниками</w:t>
      </w:r>
      <w:r w:rsidRPr="00BD7C18">
        <w:rPr>
          <w:rFonts w:ascii="Times New Roman" w:hAnsi="Times New Roman"/>
          <w:sz w:val="24"/>
          <w:szCs w:val="24"/>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Style w:val="9"/>
          <w:sz w:val="24"/>
          <w:szCs w:val="24"/>
        </w:rPr>
        <w:t>Коммуникативная деятельность в рамках специально организованного учебного сотрудничества</w:t>
      </w:r>
      <w:r w:rsidRPr="00BD7C18">
        <w:rPr>
          <w:rFonts w:ascii="Times New Roman" w:hAnsi="Times New Roman"/>
          <w:sz w:val="24"/>
          <w:szCs w:val="24"/>
        </w:rPr>
        <w:t xml:space="preserve"> учеников со взрослыми и сверстниками сопровождается яркими</w:t>
      </w:r>
      <w:r w:rsidRPr="00BD7C18">
        <w:rPr>
          <w:rStyle w:val="9"/>
          <w:sz w:val="24"/>
          <w:szCs w:val="24"/>
        </w:rPr>
        <w:t>эмоциональными</w:t>
      </w:r>
      <w:r w:rsidRPr="00BD7C18">
        <w:rPr>
          <w:rFonts w:ascii="Times New Roman" w:hAnsi="Times New Roman"/>
          <w:sz w:val="24"/>
          <w:szCs w:val="24"/>
        </w:rPr>
        <w:t>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w:t>
      </w:r>
      <w:r w:rsidRPr="00BD7C18">
        <w:rPr>
          <w:rStyle w:val="9"/>
          <w:sz w:val="24"/>
          <w:szCs w:val="24"/>
        </w:rPr>
        <w:t xml:space="preserve"> эмпатического</w:t>
      </w:r>
      <w:r w:rsidRPr="00BD7C18">
        <w:rPr>
          <w:rFonts w:ascii="Times New Roman" w:hAnsi="Times New Roman"/>
          <w:sz w:val="24"/>
          <w:szCs w:val="24"/>
        </w:rPr>
        <w:t xml:space="preserve"> отношения друг к другу.</w:t>
      </w:r>
    </w:p>
    <w:p w:rsidR="00CF61B6" w:rsidRPr="00BD7C18" w:rsidRDefault="00CF61B6" w:rsidP="00073D8F">
      <w:pPr>
        <w:pStyle w:val="321"/>
        <w:keepNext/>
        <w:keepLines/>
        <w:widowControl w:val="0"/>
        <w:shd w:val="clear" w:color="auto" w:fill="auto"/>
        <w:spacing w:line="240" w:lineRule="atLeast"/>
        <w:ind w:firstLine="454"/>
        <w:contextualSpacing/>
        <w:rPr>
          <w:rFonts w:ascii="Times New Roman" w:hAnsi="Times New Roman" w:cs="Times New Roman"/>
          <w:sz w:val="24"/>
          <w:szCs w:val="24"/>
        </w:rPr>
      </w:pPr>
      <w:r w:rsidRPr="00BD7C18">
        <w:rPr>
          <w:rStyle w:val="327"/>
          <w:rFonts w:ascii="Times New Roman" w:hAnsi="Times New Roman" w:cs="Times New Roman"/>
          <w:sz w:val="24"/>
          <w:szCs w:val="24"/>
        </w:rPr>
        <w:lastRenderedPageBreak/>
        <w:t>Педагогическое общение</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w:t>
      </w:r>
    </w:p>
    <w:p w:rsidR="00CF61B6" w:rsidRPr="00BD7C18" w:rsidRDefault="00CF61B6" w:rsidP="00073D8F">
      <w:pPr>
        <w:widowControl w:val="0"/>
        <w:spacing w:after="0" w:line="240" w:lineRule="atLeast"/>
        <w:contextualSpacing/>
        <w:jc w:val="both"/>
        <w:rPr>
          <w:rFonts w:ascii="Times New Roman" w:hAnsi="Times New Roman" w:cs="Times New Roman"/>
          <w:b/>
          <w:sz w:val="24"/>
          <w:szCs w:val="24"/>
        </w:rPr>
      </w:pPr>
      <w:r w:rsidRPr="00BD7C18">
        <w:rPr>
          <w:rFonts w:ascii="Times New Roman" w:hAnsi="Times New Roman" w:cs="Times New Roman"/>
          <w:sz w:val="24"/>
          <w:szCs w:val="24"/>
        </w:rPr>
        <w:t>Можно выделить две основные позиции педагога – авторитарную и партнёрскую. Партнёрская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CF61B6" w:rsidRPr="00BD7C18" w:rsidRDefault="00CF61B6" w:rsidP="00073D8F">
      <w:pPr>
        <w:pStyle w:val="dash041e005f0431005f044b005f0447005f043d005f044b005f0439"/>
        <w:ind w:left="709" w:hanging="709"/>
        <w:jc w:val="center"/>
        <w:rPr>
          <w:b/>
        </w:rPr>
      </w:pPr>
    </w:p>
    <w:p w:rsidR="00CF61B6" w:rsidRPr="00BD7C18" w:rsidRDefault="00CF61B6" w:rsidP="00073D8F">
      <w:pPr>
        <w:pStyle w:val="dash041e005f0431005f044b005f0447005f043d005f044b005f0439"/>
        <w:ind w:left="709" w:hanging="709"/>
        <w:jc w:val="center"/>
      </w:pPr>
      <w:r w:rsidRPr="00BD7C18">
        <w:rPr>
          <w:b/>
        </w:rPr>
        <w:t>2.1.7. Планируемые результаты освоения программы формирования УУД</w:t>
      </w:r>
    </w:p>
    <w:p w:rsidR="00CF61B6" w:rsidRPr="00BD7C18" w:rsidRDefault="00CF61B6" w:rsidP="00073D8F">
      <w:pPr>
        <w:pStyle w:val="ab"/>
        <w:tabs>
          <w:tab w:val="num" w:pos="720"/>
        </w:tabs>
        <w:ind w:firstLine="454"/>
        <w:jc w:val="both"/>
        <w:outlineLvl w:val="0"/>
        <w:rPr>
          <w:rFonts w:ascii="Times New Roman" w:hAnsi="Times New Roman" w:cs="Times New Roman"/>
          <w:sz w:val="24"/>
          <w:szCs w:val="24"/>
        </w:rPr>
      </w:pPr>
      <w:r w:rsidRPr="00BD7C18">
        <w:rPr>
          <w:rFonts w:ascii="Times New Roman" w:hAnsi="Times New Roman" w:cs="Times New Roman"/>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 настоящей образовательной программы.</w:t>
      </w:r>
    </w:p>
    <w:p w:rsidR="008B1605" w:rsidRPr="00BD7C18" w:rsidRDefault="008B1605" w:rsidP="00CF61B6">
      <w:pPr>
        <w:spacing w:after="0" w:line="274" w:lineRule="exact"/>
        <w:ind w:left="960"/>
        <w:outlineLvl w:val="1"/>
        <w:rPr>
          <w:rFonts w:ascii="Times New Roman" w:eastAsia="Times New Roman" w:hAnsi="Times New Roman" w:cs="Times New Roman"/>
          <w:b/>
          <w:bCs/>
          <w:color w:val="000000"/>
          <w:spacing w:val="4"/>
          <w:sz w:val="24"/>
          <w:szCs w:val="24"/>
          <w:lang w:eastAsia="ru-RU"/>
        </w:rPr>
      </w:pPr>
      <w:bookmarkStart w:id="281" w:name="bookmark285"/>
      <w:r w:rsidRPr="00BD7C18">
        <w:rPr>
          <w:rFonts w:ascii="Times New Roman" w:eastAsia="Times New Roman" w:hAnsi="Times New Roman" w:cs="Times New Roman"/>
          <w:b/>
          <w:bCs/>
          <w:color w:val="000000"/>
          <w:spacing w:val="3"/>
          <w:sz w:val="24"/>
          <w:szCs w:val="24"/>
          <w:lang w:eastAsia="ru-RU"/>
        </w:rPr>
        <w:t>2.1.</w:t>
      </w:r>
      <w:r w:rsidR="00CF61B6" w:rsidRPr="00BD7C18">
        <w:rPr>
          <w:rFonts w:ascii="Times New Roman" w:eastAsia="Times New Roman" w:hAnsi="Times New Roman" w:cs="Times New Roman"/>
          <w:b/>
          <w:bCs/>
          <w:color w:val="000000"/>
          <w:spacing w:val="3"/>
          <w:sz w:val="24"/>
          <w:szCs w:val="24"/>
          <w:lang w:eastAsia="ru-RU"/>
        </w:rPr>
        <w:t>8</w:t>
      </w:r>
      <w:r w:rsidRPr="00BD7C18">
        <w:rPr>
          <w:rFonts w:ascii="Times New Roman" w:eastAsia="Times New Roman" w:hAnsi="Times New Roman" w:cs="Times New Roman"/>
          <w:b/>
          <w:bCs/>
          <w:color w:val="000000"/>
          <w:spacing w:val="3"/>
          <w:sz w:val="24"/>
          <w:szCs w:val="24"/>
          <w:lang w:eastAsia="ru-RU"/>
        </w:rPr>
        <w:t>. Описание особенностей, основных направлений и планируемых результатов</w:t>
      </w:r>
      <w:bookmarkEnd w:id="281"/>
    </w:p>
    <w:p w:rsidR="008B1605" w:rsidRPr="00BD7C18" w:rsidRDefault="008B1605" w:rsidP="00CF61B6">
      <w:pPr>
        <w:spacing w:after="0" w:line="274" w:lineRule="exact"/>
        <w:ind w:left="20" w:right="20" w:firstLine="280"/>
        <w:outlineLvl w:val="1"/>
        <w:rPr>
          <w:rFonts w:ascii="Times New Roman" w:eastAsia="Times New Roman" w:hAnsi="Times New Roman" w:cs="Times New Roman"/>
          <w:b/>
          <w:bCs/>
          <w:color w:val="000000"/>
          <w:spacing w:val="4"/>
          <w:sz w:val="24"/>
          <w:szCs w:val="24"/>
          <w:lang w:eastAsia="ru-RU"/>
        </w:rPr>
      </w:pPr>
      <w:bookmarkStart w:id="282" w:name="bookmark286"/>
      <w:r w:rsidRPr="00BD7C18">
        <w:rPr>
          <w:rFonts w:ascii="Times New Roman" w:eastAsia="Times New Roman" w:hAnsi="Times New Roman" w:cs="Times New Roman"/>
          <w:b/>
          <w:bCs/>
          <w:color w:val="000000"/>
          <w:spacing w:val="3"/>
          <w:sz w:val="24"/>
          <w:szCs w:val="24"/>
          <w:lang w:eastAsia="ru-RU"/>
        </w:rPr>
        <w:t>учебно-исследовательской и проектной деятельности обучающихся в рамках урочной и внеурочной деятельности по каждому из направлений, а также особенностей формирования</w:t>
      </w:r>
      <w:bookmarkEnd w:id="282"/>
    </w:p>
    <w:p w:rsidR="008B1605" w:rsidRPr="00BD7C18" w:rsidRDefault="008B1605" w:rsidP="00CF61B6">
      <w:pPr>
        <w:spacing w:after="0" w:line="274" w:lineRule="exact"/>
        <w:ind w:left="4080"/>
        <w:outlineLvl w:val="1"/>
        <w:rPr>
          <w:rFonts w:ascii="Times New Roman" w:eastAsia="Times New Roman" w:hAnsi="Times New Roman" w:cs="Times New Roman"/>
          <w:b/>
          <w:bCs/>
          <w:color w:val="000000"/>
          <w:spacing w:val="4"/>
          <w:sz w:val="24"/>
          <w:szCs w:val="24"/>
          <w:lang w:eastAsia="ru-RU"/>
        </w:rPr>
      </w:pPr>
      <w:bookmarkStart w:id="283" w:name="bookmark287"/>
      <w:r w:rsidRPr="00BD7C18">
        <w:rPr>
          <w:rFonts w:ascii="Times New Roman" w:eastAsia="Times New Roman" w:hAnsi="Times New Roman" w:cs="Times New Roman"/>
          <w:b/>
          <w:bCs/>
          <w:color w:val="000000"/>
          <w:spacing w:val="3"/>
          <w:sz w:val="24"/>
          <w:szCs w:val="24"/>
          <w:lang w:eastAsia="ru-RU"/>
        </w:rPr>
        <w:t>ИКТ-компетенций</w:t>
      </w:r>
      <w:bookmarkEnd w:id="283"/>
    </w:p>
    <w:p w:rsidR="008B1605" w:rsidRPr="00BD7C18" w:rsidRDefault="008B1605" w:rsidP="00073D8F">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8B1605" w:rsidRPr="00BD7C18" w:rsidRDefault="008B1605" w:rsidP="00073D8F">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Специфика</w:t>
      </w:r>
      <w:r w:rsidRPr="00BD7C18">
        <w:rPr>
          <w:rFonts w:ascii="Times New Roman" w:eastAsia="Times New Roman" w:hAnsi="Times New Roman" w:cs="Times New Roman"/>
          <w:b/>
          <w:bCs/>
          <w:color w:val="000000"/>
          <w:spacing w:val="3"/>
          <w:sz w:val="24"/>
          <w:szCs w:val="24"/>
          <w:lang w:eastAsia="ru-RU"/>
        </w:rPr>
        <w:t xml:space="preserve"> проектной деятельности обучающихся</w:t>
      </w:r>
      <w:r w:rsidRPr="00BD7C18">
        <w:rPr>
          <w:rFonts w:ascii="Times New Roman" w:eastAsia="Times New Roman" w:hAnsi="Times New Roman" w:cs="Times New Roman"/>
          <w:color w:val="000000"/>
          <w:spacing w:val="3"/>
          <w:sz w:val="24"/>
          <w:szCs w:val="24"/>
          <w:lang w:eastAsia="ru-RU"/>
        </w:rPr>
        <w:t xml:space="preserve">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Особенностью</w:t>
      </w:r>
      <w:r w:rsidRPr="00BD7C18">
        <w:rPr>
          <w:rFonts w:ascii="Times New Roman" w:eastAsia="Times New Roman" w:hAnsi="Times New Roman" w:cs="Times New Roman"/>
          <w:b/>
          <w:bCs/>
          <w:color w:val="000000"/>
          <w:spacing w:val="3"/>
          <w:sz w:val="24"/>
          <w:szCs w:val="24"/>
          <w:lang w:eastAsia="ru-RU"/>
        </w:rPr>
        <w:t xml:space="preserve"> учебно-исследовательской деятельности</w:t>
      </w:r>
      <w:r w:rsidRPr="00BD7C18">
        <w:rPr>
          <w:rFonts w:ascii="Times New Roman" w:eastAsia="Times New Roman" w:hAnsi="Times New Roman" w:cs="Times New Roman"/>
          <w:color w:val="000000"/>
          <w:spacing w:val="3"/>
          <w:sz w:val="24"/>
          <w:szCs w:val="24"/>
          <w:lang w:eastAsia="ru-RU"/>
        </w:rPr>
        <w:t xml:space="preserve">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ученых,занимающихся научным исследованием.</w:t>
      </w:r>
    </w:p>
    <w:p w:rsidR="008B1605" w:rsidRPr="00BD7C18" w:rsidRDefault="008B1605" w:rsidP="00CF61B6">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Учебно-исследовательская работа учащихся может быть организована по двум направлениям:</w:t>
      </w:r>
    </w:p>
    <w:p w:rsidR="008B1605" w:rsidRPr="00BD7C18" w:rsidRDefault="008B1605" w:rsidP="00D14F78">
      <w:pPr>
        <w:numPr>
          <w:ilvl w:val="0"/>
          <w:numId w:val="7"/>
        </w:numPr>
        <w:tabs>
          <w:tab w:val="left" w:pos="100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урочная учебно-исследовательская деятельность учащихся: проблемные уроки; семинары; практические и лабораторные занятия, др.;</w:t>
      </w:r>
    </w:p>
    <w:p w:rsidR="008B1605" w:rsidRPr="00BD7C18" w:rsidRDefault="008B1605" w:rsidP="00D14F78">
      <w:pPr>
        <w:numPr>
          <w:ilvl w:val="0"/>
          <w:numId w:val="7"/>
        </w:numPr>
        <w:tabs>
          <w:tab w:val="left" w:pos="101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8B1605" w:rsidRPr="00BD7C18" w:rsidRDefault="008B1605" w:rsidP="00CF61B6">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Учебно-исследовательская и проектная деятельность обучающихся может проводиться в том числе по таким направлениям, как:</w:t>
      </w:r>
    </w:p>
    <w:p w:rsidR="008B1605" w:rsidRPr="00BD7C18" w:rsidRDefault="008B1605" w:rsidP="00D14F78">
      <w:pPr>
        <w:numPr>
          <w:ilvl w:val="0"/>
          <w:numId w:val="7"/>
        </w:numPr>
        <w:tabs>
          <w:tab w:val="left" w:pos="1023"/>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исследовательское;</w:t>
      </w:r>
    </w:p>
    <w:p w:rsidR="008B1605" w:rsidRPr="00BD7C18" w:rsidRDefault="008B1605" w:rsidP="00D14F78">
      <w:pPr>
        <w:numPr>
          <w:ilvl w:val="0"/>
          <w:numId w:val="7"/>
        </w:numPr>
        <w:tabs>
          <w:tab w:val="left" w:pos="1023"/>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инженерное;</w:t>
      </w:r>
    </w:p>
    <w:p w:rsidR="008B1605" w:rsidRPr="00BD7C18" w:rsidRDefault="008B1605" w:rsidP="00D14F78">
      <w:pPr>
        <w:numPr>
          <w:ilvl w:val="0"/>
          <w:numId w:val="7"/>
        </w:numPr>
        <w:tabs>
          <w:tab w:val="left" w:pos="1023"/>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прикладное;</w:t>
      </w:r>
    </w:p>
    <w:p w:rsidR="008B1605" w:rsidRPr="00BD7C18" w:rsidRDefault="008B1605" w:rsidP="00D14F78">
      <w:pPr>
        <w:numPr>
          <w:ilvl w:val="0"/>
          <w:numId w:val="7"/>
        </w:numPr>
        <w:tabs>
          <w:tab w:val="left" w:pos="1023"/>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информационное;</w:t>
      </w:r>
    </w:p>
    <w:p w:rsidR="008B1605" w:rsidRPr="00BD7C18" w:rsidRDefault="008B1605" w:rsidP="00D14F78">
      <w:pPr>
        <w:numPr>
          <w:ilvl w:val="0"/>
          <w:numId w:val="7"/>
        </w:numPr>
        <w:tabs>
          <w:tab w:val="left" w:pos="1023"/>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социальное;</w:t>
      </w:r>
    </w:p>
    <w:p w:rsidR="008B1605" w:rsidRPr="00BD7C18" w:rsidRDefault="008B1605" w:rsidP="00D14F78">
      <w:pPr>
        <w:numPr>
          <w:ilvl w:val="0"/>
          <w:numId w:val="7"/>
        </w:numPr>
        <w:tabs>
          <w:tab w:val="left" w:pos="1023"/>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игровое;</w:t>
      </w:r>
    </w:p>
    <w:p w:rsidR="008B1605" w:rsidRPr="00BD7C18" w:rsidRDefault="008B1605" w:rsidP="00D14F78">
      <w:pPr>
        <w:numPr>
          <w:ilvl w:val="0"/>
          <w:numId w:val="7"/>
        </w:numPr>
        <w:tabs>
          <w:tab w:val="left" w:pos="1014"/>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творческое.</w:t>
      </w:r>
    </w:p>
    <w:p w:rsidR="008B1605" w:rsidRPr="00BD7C18" w:rsidRDefault="008B1605" w:rsidP="00CF61B6">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w:t>
      </w:r>
      <w:r w:rsidRPr="00BD7C18">
        <w:rPr>
          <w:rFonts w:ascii="Times New Roman" w:eastAsia="Times New Roman" w:hAnsi="Times New Roman" w:cs="Times New Roman"/>
          <w:color w:val="000000"/>
          <w:spacing w:val="3"/>
          <w:sz w:val="24"/>
          <w:szCs w:val="24"/>
          <w:lang w:eastAsia="ru-RU"/>
        </w:rPr>
        <w:lastRenderedPageBreak/>
        <w:t>и расширены с учетом конкретных особенностей и условий образовательной организации, а также характеристики рабочей предметной программы.</w:t>
      </w:r>
    </w:p>
    <w:p w:rsidR="008B1605" w:rsidRPr="00BD7C18" w:rsidRDefault="008B1605" w:rsidP="00CF61B6">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8B1605" w:rsidRPr="00BD7C18" w:rsidRDefault="008B1605" w:rsidP="00CF61B6">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8B1605" w:rsidRPr="00BD7C18" w:rsidRDefault="008B1605" w:rsidP="00CF61B6">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8B1605" w:rsidRPr="00BD7C18" w:rsidRDefault="008B1605" w:rsidP="00CF61B6">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Формы организации учебно-исследовательской деятельности на урочных занятиях могут быть следующими:</w:t>
      </w:r>
    </w:p>
    <w:p w:rsidR="008B1605" w:rsidRPr="00BD7C18" w:rsidRDefault="008B1605"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8B1605" w:rsidRPr="00BD7C18" w:rsidRDefault="008B1605" w:rsidP="00D14F78">
      <w:pPr>
        <w:numPr>
          <w:ilvl w:val="0"/>
          <w:numId w:val="7"/>
        </w:numPr>
        <w:tabs>
          <w:tab w:val="left" w:pos="100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8B1605" w:rsidRPr="00BD7C18" w:rsidRDefault="008B1605" w:rsidP="00D14F78">
      <w:pPr>
        <w:numPr>
          <w:ilvl w:val="0"/>
          <w:numId w:val="7"/>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8B1605" w:rsidRPr="00BD7C18" w:rsidRDefault="008B1605" w:rsidP="00CF61B6">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Формы организации учебно-исследовательской деятельности на внеурочных занятиях могут быть следующими:</w:t>
      </w:r>
    </w:p>
    <w:p w:rsidR="008B1605" w:rsidRPr="00BD7C18" w:rsidRDefault="008B1605" w:rsidP="00D14F78">
      <w:pPr>
        <w:numPr>
          <w:ilvl w:val="0"/>
          <w:numId w:val="7"/>
        </w:numPr>
        <w:tabs>
          <w:tab w:val="left" w:pos="1023"/>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исследовательская практика обучающихся;</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8B1605" w:rsidRPr="00BD7C18" w:rsidRDefault="008B1605" w:rsidP="00D14F78">
      <w:pPr>
        <w:numPr>
          <w:ilvl w:val="0"/>
          <w:numId w:val="7"/>
        </w:numPr>
        <w:tabs>
          <w:tab w:val="left" w:pos="100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Среди возможных форм представления результатов проектной деятельности можно выделить следующие:</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макеты, модели, рабочие установки, схемы, план-карты;</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постеры, презентации;</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альбомы, буклеты, брошюры, книги;</w:t>
      </w:r>
    </w:p>
    <w:p w:rsidR="008B1605" w:rsidRPr="00BD7C18" w:rsidRDefault="008B1605" w:rsidP="00D14F78">
      <w:pPr>
        <w:numPr>
          <w:ilvl w:val="0"/>
          <w:numId w:val="7"/>
        </w:numPr>
        <w:tabs>
          <w:tab w:val="left" w:pos="1018"/>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реконструкции событий;</w:t>
      </w:r>
    </w:p>
    <w:p w:rsidR="008B1605" w:rsidRPr="00BD7C18" w:rsidRDefault="008B1605" w:rsidP="00D14F78">
      <w:pPr>
        <w:numPr>
          <w:ilvl w:val="0"/>
          <w:numId w:val="7"/>
        </w:numPr>
        <w:tabs>
          <w:tab w:val="left" w:pos="1014"/>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эссе, рассказы, стихи, рисунки;</w:t>
      </w:r>
    </w:p>
    <w:p w:rsidR="008B1605" w:rsidRPr="00BD7C18" w:rsidRDefault="008B1605" w:rsidP="00D14F78">
      <w:pPr>
        <w:numPr>
          <w:ilvl w:val="0"/>
          <w:numId w:val="7"/>
        </w:numPr>
        <w:tabs>
          <w:tab w:val="left" w:pos="1018"/>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результаты исследовательских экспедиций, обработки архивов и мемуаров;</w:t>
      </w:r>
    </w:p>
    <w:p w:rsidR="008B1605" w:rsidRPr="00BD7C18" w:rsidRDefault="008B1605" w:rsidP="00D14F78">
      <w:pPr>
        <w:numPr>
          <w:ilvl w:val="0"/>
          <w:numId w:val="7"/>
        </w:numPr>
        <w:tabs>
          <w:tab w:val="left" w:pos="1018"/>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документальные фильмы, мультфильмы;</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выставки, игры, тематические вечера, концерты;</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сценарии мероприятий;</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веб-сайты, программное обеспечение, компакт-диски (или другие цифровые носители) и</w:t>
      </w:r>
    </w:p>
    <w:p w:rsidR="008B1605" w:rsidRPr="00BD7C18" w:rsidRDefault="008B1605" w:rsidP="00B74596">
      <w:pPr>
        <w:spacing w:after="0" w:line="240" w:lineRule="auto"/>
        <w:ind w:lef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др.</w:t>
      </w:r>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Результаты также могут быть представлены в ходе проведения конференций, семинаров и круглых столов.</w:t>
      </w:r>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8B1605" w:rsidRPr="00BD7C18" w:rsidRDefault="008B1605" w:rsidP="00B74596">
      <w:pPr>
        <w:spacing w:after="0" w:line="240" w:lineRule="auto"/>
        <w:ind w:left="1880" w:right="340" w:hanging="840"/>
        <w:outlineLvl w:val="1"/>
        <w:rPr>
          <w:rFonts w:ascii="Times New Roman" w:eastAsia="Times New Roman" w:hAnsi="Times New Roman" w:cs="Times New Roman"/>
          <w:b/>
          <w:bCs/>
          <w:color w:val="000000"/>
          <w:spacing w:val="4"/>
          <w:sz w:val="24"/>
          <w:szCs w:val="24"/>
          <w:lang w:eastAsia="ru-RU"/>
        </w:rPr>
      </w:pPr>
      <w:bookmarkStart w:id="284" w:name="bookmark288"/>
      <w:r w:rsidRPr="00BD7C18">
        <w:rPr>
          <w:rFonts w:ascii="Times New Roman" w:eastAsia="Times New Roman" w:hAnsi="Times New Roman" w:cs="Times New Roman"/>
          <w:b/>
          <w:bCs/>
          <w:color w:val="000000"/>
          <w:spacing w:val="3"/>
          <w:sz w:val="24"/>
          <w:szCs w:val="24"/>
          <w:lang w:eastAsia="ru-RU"/>
        </w:rPr>
        <w:t>2.1.</w:t>
      </w:r>
      <w:r w:rsidR="00E054E4" w:rsidRPr="00BD7C18">
        <w:rPr>
          <w:rFonts w:ascii="Times New Roman" w:eastAsia="Times New Roman" w:hAnsi="Times New Roman" w:cs="Times New Roman"/>
          <w:b/>
          <w:bCs/>
          <w:color w:val="000000"/>
          <w:spacing w:val="3"/>
          <w:sz w:val="24"/>
          <w:szCs w:val="24"/>
          <w:lang w:eastAsia="ru-RU"/>
        </w:rPr>
        <w:t>9</w:t>
      </w:r>
      <w:r w:rsidRPr="00BD7C18">
        <w:rPr>
          <w:rFonts w:ascii="Times New Roman" w:eastAsia="Times New Roman" w:hAnsi="Times New Roman" w:cs="Times New Roman"/>
          <w:b/>
          <w:bCs/>
          <w:color w:val="000000"/>
          <w:spacing w:val="3"/>
          <w:sz w:val="24"/>
          <w:szCs w:val="24"/>
          <w:lang w:eastAsia="ru-RU"/>
        </w:rPr>
        <w:t>. Описание содержания, видов и форм организации учебной деятельности по развитию информационно-коммуникационных технологий</w:t>
      </w:r>
      <w:bookmarkEnd w:id="284"/>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w:t>
      </w:r>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Основные формы организации учебной деятельности по формированию ИКТ-компетенции обучающихся могут включить:</w:t>
      </w:r>
    </w:p>
    <w:p w:rsidR="008B1605" w:rsidRPr="00BD7C18" w:rsidRDefault="008B1605" w:rsidP="00D14F78">
      <w:pPr>
        <w:numPr>
          <w:ilvl w:val="0"/>
          <w:numId w:val="7"/>
        </w:numPr>
        <w:tabs>
          <w:tab w:val="left" w:pos="1014"/>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уроки по информатике и другим предметам;</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факультативы;</w:t>
      </w:r>
    </w:p>
    <w:p w:rsidR="008B1605" w:rsidRPr="00BD7C18" w:rsidRDefault="008B1605" w:rsidP="00D14F78">
      <w:pPr>
        <w:numPr>
          <w:ilvl w:val="0"/>
          <w:numId w:val="7"/>
        </w:numPr>
        <w:tabs>
          <w:tab w:val="left" w:pos="1023"/>
        </w:tabs>
        <w:spacing w:after="0" w:line="240" w:lineRule="auto"/>
        <w:jc w:val="both"/>
        <w:outlineLvl w:val="1"/>
        <w:rPr>
          <w:rFonts w:ascii="Times New Roman" w:eastAsia="Times New Roman" w:hAnsi="Times New Roman" w:cs="Times New Roman"/>
          <w:color w:val="000000"/>
          <w:spacing w:val="3"/>
          <w:sz w:val="24"/>
          <w:szCs w:val="24"/>
          <w:lang w:eastAsia="ru-RU"/>
        </w:rPr>
      </w:pPr>
      <w:bookmarkStart w:id="285" w:name="bookmark289"/>
      <w:r w:rsidRPr="00BD7C18">
        <w:rPr>
          <w:rFonts w:ascii="Times New Roman" w:eastAsia="Times New Roman" w:hAnsi="Times New Roman" w:cs="Times New Roman"/>
          <w:color w:val="000000"/>
          <w:spacing w:val="3"/>
          <w:sz w:val="24"/>
          <w:szCs w:val="24"/>
          <w:lang w:eastAsia="ru-RU"/>
        </w:rPr>
        <w:t>кружки;</w:t>
      </w:r>
      <w:bookmarkEnd w:id="285"/>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интегративные межпредметные проекты;</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внеурочные и внешкольные активности.</w:t>
      </w:r>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Среди видов учебной деятельности, обеспечивающих формирование ИКТ-компетенции обучающихся, можно выделить в том числе такие, как:</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создание и редактирование текстов;</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создание и редактирование электронных таблиц;</w:t>
      </w:r>
    </w:p>
    <w:p w:rsidR="008B1605" w:rsidRPr="00BD7C18" w:rsidRDefault="008B1605" w:rsidP="00D14F78">
      <w:pPr>
        <w:numPr>
          <w:ilvl w:val="0"/>
          <w:numId w:val="7"/>
        </w:numPr>
        <w:tabs>
          <w:tab w:val="left" w:pos="1023"/>
        </w:tabs>
        <w:spacing w:after="0" w:line="240" w:lineRule="auto"/>
        <w:ind w:lef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использование средств для построения диаграмм, графиков, блок-схем, другихграфических объектов;</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создание и редактирование презентаций;</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создание и редактирование графики и фото;</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создание и редактирование видео;</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создание музыкальных и звуковых объектов;</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поиск и анализ информации в Интернете;</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моделирование, проектирование и управление;</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математическая обработка и визуализация данных;</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создание веб-страниц и сайтов;</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сетевая коммуникация между учениками и (или) учителем.</w:t>
      </w:r>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Эффективное формирование ИКТ-компетенции обучающихся обеспечивается усилиями команды учителей-предметников, согласование действий которых проводится в ходе регулярных рабочих совещаний по данному вопросу.</w:t>
      </w:r>
    </w:p>
    <w:p w:rsidR="008B1605" w:rsidRPr="00BD7C18" w:rsidRDefault="008B1605" w:rsidP="00BF3C88">
      <w:pPr>
        <w:spacing w:after="0" w:line="240" w:lineRule="auto"/>
        <w:ind w:left="20" w:firstLine="720"/>
        <w:jc w:val="both"/>
        <w:outlineLvl w:val="1"/>
        <w:rPr>
          <w:rFonts w:ascii="Times New Roman" w:eastAsia="Times New Roman" w:hAnsi="Times New Roman" w:cs="Times New Roman"/>
          <w:b/>
          <w:bCs/>
          <w:color w:val="000000"/>
          <w:spacing w:val="4"/>
          <w:sz w:val="24"/>
          <w:szCs w:val="24"/>
          <w:lang w:eastAsia="ru-RU"/>
        </w:rPr>
      </w:pPr>
      <w:bookmarkStart w:id="286" w:name="bookmark290"/>
      <w:r w:rsidRPr="00BD7C18">
        <w:rPr>
          <w:rFonts w:ascii="Times New Roman" w:eastAsia="Times New Roman" w:hAnsi="Times New Roman" w:cs="Times New Roman"/>
          <w:b/>
          <w:bCs/>
          <w:color w:val="000000"/>
          <w:spacing w:val="3"/>
          <w:sz w:val="24"/>
          <w:szCs w:val="24"/>
          <w:lang w:eastAsia="ru-RU"/>
        </w:rPr>
        <w:t>2.1.</w:t>
      </w:r>
      <w:r w:rsidR="00E054E4" w:rsidRPr="00BD7C18">
        <w:rPr>
          <w:rFonts w:ascii="Times New Roman" w:eastAsia="Times New Roman" w:hAnsi="Times New Roman" w:cs="Times New Roman"/>
          <w:b/>
          <w:bCs/>
          <w:color w:val="000000"/>
          <w:spacing w:val="3"/>
          <w:sz w:val="24"/>
          <w:szCs w:val="24"/>
          <w:lang w:eastAsia="ru-RU"/>
        </w:rPr>
        <w:t>10</w:t>
      </w:r>
      <w:r w:rsidRPr="00BD7C18">
        <w:rPr>
          <w:rFonts w:ascii="Times New Roman" w:eastAsia="Times New Roman" w:hAnsi="Times New Roman" w:cs="Times New Roman"/>
          <w:b/>
          <w:bCs/>
          <w:color w:val="000000"/>
          <w:spacing w:val="3"/>
          <w:sz w:val="24"/>
          <w:szCs w:val="24"/>
          <w:lang w:eastAsia="ru-RU"/>
        </w:rPr>
        <w:t>. Перечень и описание основных элементов ИКТ-компетенции и инструментов их</w:t>
      </w:r>
      <w:bookmarkEnd w:id="286"/>
      <w:r w:rsidR="00BF3C88">
        <w:rPr>
          <w:rFonts w:ascii="Times New Roman" w:eastAsia="Times New Roman" w:hAnsi="Times New Roman" w:cs="Times New Roman"/>
          <w:b/>
          <w:bCs/>
          <w:color w:val="000000"/>
          <w:spacing w:val="3"/>
          <w:sz w:val="24"/>
          <w:szCs w:val="24"/>
          <w:lang w:eastAsia="ru-RU"/>
        </w:rPr>
        <w:t xml:space="preserve"> </w:t>
      </w:r>
      <w:bookmarkStart w:id="287" w:name="bookmark291"/>
      <w:r w:rsidRPr="00BD7C18">
        <w:rPr>
          <w:rFonts w:ascii="Times New Roman" w:eastAsia="Times New Roman" w:hAnsi="Times New Roman" w:cs="Times New Roman"/>
          <w:b/>
          <w:bCs/>
          <w:color w:val="000000"/>
          <w:spacing w:val="3"/>
          <w:sz w:val="24"/>
          <w:szCs w:val="24"/>
          <w:lang w:eastAsia="ru-RU"/>
        </w:rPr>
        <w:t>использования</w:t>
      </w:r>
      <w:bookmarkEnd w:id="287"/>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Обращение с устройствами ИКТ.</w:t>
      </w:r>
      <w:r w:rsidR="00BF3C88">
        <w:rPr>
          <w:rFonts w:ascii="Times New Roman" w:eastAsia="Times New Roman" w:hAnsi="Times New Roman" w:cs="Times New Roman"/>
          <w:b/>
          <w:bCs/>
          <w:color w:val="000000"/>
          <w:spacing w:val="3"/>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w:t>
      </w:r>
      <w:r w:rsidRPr="00BD7C18">
        <w:rPr>
          <w:rFonts w:ascii="Times New Roman" w:eastAsia="Times New Roman" w:hAnsi="Times New Roman" w:cs="Times New Roman"/>
          <w:color w:val="000000"/>
          <w:spacing w:val="3"/>
          <w:sz w:val="24"/>
          <w:szCs w:val="24"/>
          <w:lang w:eastAsia="ru-RU"/>
        </w:rPr>
        <w:lastRenderedPageBreak/>
        <w:t>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Фиксация и обработка изображений и звуков.</w:t>
      </w:r>
      <w:r w:rsidRPr="00BD7C18">
        <w:rPr>
          <w:rFonts w:ascii="Times New Roman" w:eastAsia="Times New Roman" w:hAnsi="Times New Roman" w:cs="Times New Roman"/>
          <w:color w:val="000000"/>
          <w:spacing w:val="3"/>
          <w:sz w:val="24"/>
          <w:szCs w:val="24"/>
          <w:lang w:eastAsia="ru-RU"/>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Поиск и организация хранения информации.</w:t>
      </w:r>
      <w:r w:rsidRPr="00BD7C18">
        <w:rPr>
          <w:rFonts w:ascii="Times New Roman" w:eastAsia="Times New Roman" w:hAnsi="Times New Roman" w:cs="Times New Roman"/>
          <w:color w:val="000000"/>
          <w:spacing w:val="3"/>
          <w:sz w:val="24"/>
          <w:szCs w:val="24"/>
          <w:lang w:eastAsia="ru-RU"/>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Создание письменных сообщений.</w:t>
      </w:r>
      <w:r w:rsidR="00562BE9" w:rsidRPr="00BD7C18">
        <w:rPr>
          <w:rFonts w:ascii="Times New Roman" w:eastAsia="Times New Roman" w:hAnsi="Times New Roman" w:cs="Times New Roman"/>
          <w:b/>
          <w:bCs/>
          <w:color w:val="000000"/>
          <w:spacing w:val="3"/>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Создание текстовых документов на русском, родном и иностранном языках посредством квалифицированного клавиатурного письма с использованием</w:t>
      </w:r>
      <w:r w:rsidR="00562BE9" w:rsidRPr="00BD7C18">
        <w:rPr>
          <w:rFonts w:ascii="Times New Roman" w:eastAsia="Times New Roman" w:hAnsi="Times New Roman" w:cs="Times New Roman"/>
          <w:color w:val="000000"/>
          <w:spacing w:val="3"/>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Создание графических объектов.</w:t>
      </w:r>
      <w:r w:rsidRPr="00BD7C18">
        <w:rPr>
          <w:rFonts w:ascii="Times New Roman" w:eastAsia="Times New Roman" w:hAnsi="Times New Roman" w:cs="Times New Roman"/>
          <w:color w:val="000000"/>
          <w:spacing w:val="3"/>
          <w:sz w:val="24"/>
          <w:szCs w:val="24"/>
          <w:lang w:eastAsia="ru-RU"/>
        </w:rPr>
        <w:t xml:space="preserve"> 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w:t>
      </w:r>
      <w:r w:rsidRPr="00BD7C18">
        <w:rPr>
          <w:rFonts w:ascii="Times New Roman" w:eastAsia="Times New Roman" w:hAnsi="Times New Roman" w:cs="Times New Roman"/>
          <w:color w:val="000000"/>
          <w:spacing w:val="3"/>
          <w:sz w:val="24"/>
          <w:szCs w:val="24"/>
          <w:lang w:eastAsia="ru-RU"/>
        </w:rPr>
        <w:lastRenderedPageBreak/>
        <w:t>возможностей специальных компьютерных инструментов; создание объектов трехмерной графики.</w:t>
      </w:r>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Создание музыкальных и звуковых объектов.</w:t>
      </w:r>
      <w:r w:rsidRPr="00BD7C18">
        <w:rPr>
          <w:rFonts w:ascii="Times New Roman" w:eastAsia="Times New Roman" w:hAnsi="Times New Roman" w:cs="Times New Roman"/>
          <w:color w:val="000000"/>
          <w:spacing w:val="3"/>
          <w:sz w:val="24"/>
          <w:szCs w:val="24"/>
          <w:lang w:eastAsia="ru-RU"/>
        </w:rPr>
        <w:t xml:space="preserve">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Восприятие, использование и создание гипертекстовых и мультимедийных информационных объектов.</w:t>
      </w:r>
      <w:r w:rsidRPr="00BD7C18">
        <w:rPr>
          <w:rFonts w:ascii="Times New Roman" w:eastAsia="Times New Roman" w:hAnsi="Times New Roman" w:cs="Times New Roman"/>
          <w:color w:val="000000"/>
          <w:spacing w:val="3"/>
          <w:sz w:val="24"/>
          <w:szCs w:val="24"/>
          <w:lang w:eastAsia="ru-RU"/>
        </w:rPr>
        <w:t xml:space="preserve">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Анализ информации, математическая обработка данных в исследовании.</w:t>
      </w:r>
      <w:r w:rsidRPr="00BD7C18">
        <w:rPr>
          <w:rFonts w:ascii="Times New Roman" w:eastAsia="Times New Roman" w:hAnsi="Times New Roman" w:cs="Times New Roman"/>
          <w:color w:val="000000"/>
          <w:spacing w:val="3"/>
          <w:sz w:val="24"/>
          <w:szCs w:val="24"/>
          <w:lang w:eastAsia="ru-RU"/>
        </w:rPr>
        <w:t xml:space="preserve"> 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Моделирование, проектирование и управление.</w:t>
      </w:r>
      <w:r w:rsidRPr="00BD7C18">
        <w:rPr>
          <w:rFonts w:ascii="Times New Roman" w:eastAsia="Times New Roman" w:hAnsi="Times New Roman" w:cs="Times New Roman"/>
          <w:color w:val="000000"/>
          <w:spacing w:val="3"/>
          <w:sz w:val="24"/>
          <w:szCs w:val="24"/>
          <w:lang w:eastAsia="ru-RU"/>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Коммуникация и социальное взаимодействие.</w:t>
      </w:r>
      <w:r w:rsidRPr="00BD7C18">
        <w:rPr>
          <w:rFonts w:ascii="Times New Roman" w:eastAsia="Times New Roman" w:hAnsi="Times New Roman" w:cs="Times New Roman"/>
          <w:color w:val="000000"/>
          <w:spacing w:val="3"/>
          <w:sz w:val="24"/>
          <w:szCs w:val="24"/>
          <w:lang w:eastAsia="ru-RU"/>
        </w:rPr>
        <w:t xml:space="preserve">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Информационная безопасность.</w:t>
      </w:r>
      <w:r w:rsidRPr="00BD7C18">
        <w:rPr>
          <w:rFonts w:ascii="Times New Roman" w:eastAsia="Times New Roman" w:hAnsi="Times New Roman" w:cs="Times New Roman"/>
          <w:color w:val="000000"/>
          <w:spacing w:val="3"/>
          <w:sz w:val="24"/>
          <w:szCs w:val="24"/>
          <w:lang w:eastAsia="ru-RU"/>
        </w:rPr>
        <w:t xml:space="preserve">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8B1605" w:rsidRPr="00BD7C18" w:rsidRDefault="008B1605" w:rsidP="00B74596">
      <w:pPr>
        <w:spacing w:after="0" w:line="240" w:lineRule="auto"/>
        <w:ind w:left="320" w:right="240" w:firstLine="1020"/>
        <w:outlineLvl w:val="1"/>
        <w:rPr>
          <w:rFonts w:ascii="Times New Roman" w:eastAsia="Times New Roman" w:hAnsi="Times New Roman" w:cs="Times New Roman"/>
          <w:b/>
          <w:bCs/>
          <w:color w:val="000000"/>
          <w:spacing w:val="4"/>
          <w:sz w:val="24"/>
          <w:szCs w:val="24"/>
          <w:lang w:eastAsia="ru-RU"/>
        </w:rPr>
      </w:pPr>
      <w:bookmarkStart w:id="288" w:name="bookmark292"/>
      <w:r w:rsidRPr="00BD7C18">
        <w:rPr>
          <w:rFonts w:ascii="Times New Roman" w:eastAsia="Times New Roman" w:hAnsi="Times New Roman" w:cs="Times New Roman"/>
          <w:b/>
          <w:bCs/>
          <w:color w:val="000000"/>
          <w:spacing w:val="3"/>
          <w:sz w:val="24"/>
          <w:szCs w:val="24"/>
          <w:lang w:eastAsia="ru-RU"/>
        </w:rPr>
        <w:t>2.1.</w:t>
      </w:r>
      <w:r w:rsidR="00E054E4" w:rsidRPr="00BD7C18">
        <w:rPr>
          <w:rFonts w:ascii="Times New Roman" w:eastAsia="Times New Roman" w:hAnsi="Times New Roman" w:cs="Times New Roman"/>
          <w:b/>
          <w:bCs/>
          <w:color w:val="000000"/>
          <w:spacing w:val="3"/>
          <w:sz w:val="24"/>
          <w:szCs w:val="24"/>
          <w:lang w:eastAsia="ru-RU"/>
        </w:rPr>
        <w:t>11</w:t>
      </w:r>
      <w:r w:rsidRPr="00BD7C18">
        <w:rPr>
          <w:rFonts w:ascii="Times New Roman" w:eastAsia="Times New Roman" w:hAnsi="Times New Roman" w:cs="Times New Roman"/>
          <w:b/>
          <w:bCs/>
          <w:color w:val="000000"/>
          <w:spacing w:val="3"/>
          <w:sz w:val="24"/>
          <w:szCs w:val="24"/>
          <w:lang w:eastAsia="ru-RU"/>
        </w:rPr>
        <w:t>. Планируемые результаты формирования и развития компетентности обучающихся в области использования информационно-коммуникационных технологий</w:t>
      </w:r>
      <w:bookmarkEnd w:id="288"/>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w:t>
      </w:r>
      <w:r w:rsidRPr="00BD7C18">
        <w:rPr>
          <w:rFonts w:ascii="Times New Roman" w:eastAsia="Times New Roman" w:hAnsi="Times New Roman" w:cs="Times New Roman"/>
          <w:color w:val="000000"/>
          <w:spacing w:val="3"/>
          <w:sz w:val="24"/>
          <w:szCs w:val="24"/>
          <w:lang w:eastAsia="ru-RU"/>
        </w:rPr>
        <w:lastRenderedPageBreak/>
        <w:t>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8B1605" w:rsidRPr="00BD7C18" w:rsidRDefault="008B1605" w:rsidP="00B74596">
      <w:pPr>
        <w:spacing w:after="0" w:line="240" w:lineRule="auto"/>
        <w:ind w:left="20" w:right="20" w:firstLine="3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рамках направления</w:t>
      </w:r>
      <w:r w:rsidRPr="00BD7C18">
        <w:rPr>
          <w:rFonts w:ascii="Times New Roman" w:eastAsia="Times New Roman" w:hAnsi="Times New Roman" w:cs="Times New Roman"/>
          <w:b/>
          <w:bCs/>
          <w:color w:val="000000"/>
          <w:spacing w:val="3"/>
          <w:sz w:val="24"/>
          <w:szCs w:val="24"/>
          <w:lang w:eastAsia="ru-RU"/>
        </w:rPr>
        <w:t xml:space="preserve"> «Обращение с устройствами ИКТ»</w:t>
      </w:r>
      <w:r w:rsidRPr="00BD7C18">
        <w:rPr>
          <w:rFonts w:ascii="Times New Roman" w:eastAsia="Times New Roman" w:hAnsi="Times New Roman" w:cs="Times New Roman"/>
          <w:color w:val="000000"/>
          <w:spacing w:val="3"/>
          <w:sz w:val="24"/>
          <w:szCs w:val="24"/>
          <w:lang w:eastAsia="ru-RU"/>
        </w:rPr>
        <w:t xml:space="preserve"> в качестве основных планируемых результатов возможен следующий список того, что обучающийся сможет:</w:t>
      </w:r>
    </w:p>
    <w:p w:rsidR="008B1605" w:rsidRPr="00BD7C18" w:rsidRDefault="008B1605" w:rsidP="00D14F78">
      <w:pPr>
        <w:numPr>
          <w:ilvl w:val="0"/>
          <w:numId w:val="7"/>
        </w:numPr>
        <w:tabs>
          <w:tab w:val="left" w:pos="102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осуществлять информационное подключение к локальной сети и глобальной сети Интернет;</w:t>
      </w:r>
    </w:p>
    <w:p w:rsidR="008B1605" w:rsidRPr="00BD7C18" w:rsidRDefault="008B1605" w:rsidP="00D14F78">
      <w:pPr>
        <w:numPr>
          <w:ilvl w:val="0"/>
          <w:numId w:val="7"/>
        </w:numPr>
        <w:tabs>
          <w:tab w:val="left" w:pos="100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получать информацию о характеристиках компьютера;</w:t>
      </w:r>
    </w:p>
    <w:p w:rsidR="008B1605" w:rsidRPr="00BD7C18" w:rsidRDefault="008B1605" w:rsidP="00D14F78">
      <w:pPr>
        <w:numPr>
          <w:ilvl w:val="0"/>
          <w:numId w:val="7"/>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8B1605" w:rsidRPr="00BD7C18" w:rsidRDefault="008B1605" w:rsidP="00D14F78">
      <w:pPr>
        <w:numPr>
          <w:ilvl w:val="0"/>
          <w:numId w:val="7"/>
        </w:numPr>
        <w:tabs>
          <w:tab w:val="left" w:pos="102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8B1605" w:rsidRPr="00BD7C18" w:rsidRDefault="008B1605" w:rsidP="00D14F78">
      <w:pPr>
        <w:numPr>
          <w:ilvl w:val="0"/>
          <w:numId w:val="7"/>
        </w:numPr>
        <w:tabs>
          <w:tab w:val="left" w:pos="102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соблюдать требования техники безопасности, гигиены, эргономики и ресурсосбережения при работе с устройствами ИКТ.</w:t>
      </w:r>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рамках направления</w:t>
      </w:r>
      <w:r w:rsidRPr="00BD7C18">
        <w:rPr>
          <w:rFonts w:ascii="Times New Roman" w:eastAsia="Times New Roman" w:hAnsi="Times New Roman" w:cs="Times New Roman"/>
          <w:b/>
          <w:bCs/>
          <w:color w:val="000000"/>
          <w:spacing w:val="3"/>
          <w:sz w:val="24"/>
          <w:szCs w:val="24"/>
          <w:lang w:eastAsia="ru-RU"/>
        </w:rPr>
        <w:t xml:space="preserve"> «Фиксация и обработка изображений и звуков»</w:t>
      </w:r>
      <w:r w:rsidRPr="00BD7C18">
        <w:rPr>
          <w:rFonts w:ascii="Times New Roman" w:eastAsia="Times New Roman" w:hAnsi="Times New Roman" w:cs="Times New Roman"/>
          <w:color w:val="000000"/>
          <w:spacing w:val="3"/>
          <w:sz w:val="24"/>
          <w:szCs w:val="24"/>
          <w:lang w:eastAsia="ru-RU"/>
        </w:rPr>
        <w:t xml:space="preserve"> в качестве основных планируемых результатов возможен, но не ограничивается следующим, список того, что обучающийся сможет:</w:t>
      </w:r>
    </w:p>
    <w:p w:rsidR="008B1605" w:rsidRPr="00BD7C18" w:rsidRDefault="008B1605" w:rsidP="00D14F78">
      <w:pPr>
        <w:numPr>
          <w:ilvl w:val="0"/>
          <w:numId w:val="7"/>
        </w:numPr>
        <w:tabs>
          <w:tab w:val="left" w:pos="100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презентации на основе цифровых фотографий;</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обработку цифровых фотографий с использованием возможностей специальных компьютерных инструментов;</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обработку цифровых звукозаписей с использованием возможностей специальных компьютерных инструментов;</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рамках направления</w:t>
      </w:r>
      <w:r w:rsidRPr="00BD7C18">
        <w:rPr>
          <w:rFonts w:ascii="Times New Roman" w:eastAsia="Times New Roman" w:hAnsi="Times New Roman" w:cs="Times New Roman"/>
          <w:b/>
          <w:bCs/>
          <w:color w:val="000000"/>
          <w:spacing w:val="3"/>
          <w:sz w:val="24"/>
          <w:szCs w:val="24"/>
          <w:lang w:eastAsia="ru-RU"/>
        </w:rPr>
        <w:t xml:space="preserve"> «Поиск и организация хранения информации»</w:t>
      </w:r>
      <w:r w:rsidRPr="00BD7C18">
        <w:rPr>
          <w:rFonts w:ascii="Times New Roman" w:eastAsia="Times New Roman" w:hAnsi="Times New Roman" w:cs="Times New Roman"/>
          <w:color w:val="000000"/>
          <w:spacing w:val="3"/>
          <w:sz w:val="24"/>
          <w:szCs w:val="24"/>
          <w:lang w:eastAsia="ru-RU"/>
        </w:rPr>
        <w:t xml:space="preserve"> в качестве основных планируемых результатов возможен, но не ограничивается следующим, список того, что обучающийся сможет:</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различные приемы поиска информации в сети Интернет (поисковые системы, справочные разделы, предметные рубрики);</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запросы для поиска информации с использованием логических операций и анализировать результаты поиска;</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различные библиотечные, в том числе электронные, каталоги для поиска необходимых книг;</w:t>
      </w:r>
    </w:p>
    <w:p w:rsidR="008B1605" w:rsidRPr="00BD7C18" w:rsidRDefault="008B1605" w:rsidP="00D14F78">
      <w:pPr>
        <w:numPr>
          <w:ilvl w:val="0"/>
          <w:numId w:val="7"/>
        </w:numPr>
        <w:tabs>
          <w:tab w:val="left" w:pos="1003"/>
        </w:tabs>
        <w:spacing w:after="0" w:line="274" w:lineRule="exact"/>
        <w:ind w:lef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искать информацию в различных базах данных, создавать и заполнять базы данных, вчастности, использовать различные определители;</w:t>
      </w:r>
    </w:p>
    <w:p w:rsidR="008B1605" w:rsidRPr="00BD7C18" w:rsidRDefault="008B1605"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сохранять для индивидуального использования найденные в сети Интернет информационные объекты и ссылки на них.</w:t>
      </w:r>
    </w:p>
    <w:p w:rsidR="008B1605" w:rsidRPr="00BD7C18" w:rsidRDefault="008B1605" w:rsidP="00B74596">
      <w:pPr>
        <w:spacing w:after="0" w:line="274" w:lineRule="exact"/>
        <w:ind w:left="20" w:right="20" w:firstLine="68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рамках направления</w:t>
      </w:r>
      <w:r w:rsidRPr="00BD7C18">
        <w:rPr>
          <w:rFonts w:ascii="Times New Roman" w:eastAsia="Times New Roman" w:hAnsi="Times New Roman" w:cs="Times New Roman"/>
          <w:b/>
          <w:bCs/>
          <w:color w:val="000000"/>
          <w:spacing w:val="3"/>
          <w:sz w:val="24"/>
          <w:szCs w:val="24"/>
          <w:lang w:eastAsia="ru-RU"/>
        </w:rPr>
        <w:t xml:space="preserve"> «Создание письменных сообщений»</w:t>
      </w:r>
      <w:r w:rsidRPr="00BD7C18">
        <w:rPr>
          <w:rFonts w:ascii="Times New Roman" w:eastAsia="Times New Roman" w:hAnsi="Times New Roman" w:cs="Times New Roman"/>
          <w:color w:val="000000"/>
          <w:spacing w:val="3"/>
          <w:sz w:val="24"/>
          <w:szCs w:val="24"/>
          <w:lang w:eastAsia="ru-RU"/>
        </w:rPr>
        <w:t xml:space="preserve"> в качестве основных планируемых результатов возможен, но не ограничивается следующим, список того, что обучающийся сможет:</w:t>
      </w:r>
    </w:p>
    <w:p w:rsidR="008B1605" w:rsidRPr="00BD7C18" w:rsidRDefault="008B1605"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осуществлять редактирование и структурирование текста в соответствии с его смыслом средствами текстового редактора;</w:t>
      </w:r>
    </w:p>
    <w:p w:rsidR="008B1605" w:rsidRPr="00BD7C18" w:rsidRDefault="008B1605"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8B1605" w:rsidRPr="00BD7C18" w:rsidRDefault="008B1605" w:rsidP="00D14F78">
      <w:pPr>
        <w:numPr>
          <w:ilvl w:val="0"/>
          <w:numId w:val="7"/>
        </w:numPr>
        <w:tabs>
          <w:tab w:val="left" w:pos="983"/>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вставлять в документ формулы, таблицы, списки, изображения;</w:t>
      </w:r>
    </w:p>
    <w:p w:rsidR="008B1605" w:rsidRPr="00BD7C18" w:rsidRDefault="008B1605" w:rsidP="00D14F78">
      <w:pPr>
        <w:numPr>
          <w:ilvl w:val="0"/>
          <w:numId w:val="7"/>
        </w:numPr>
        <w:tabs>
          <w:tab w:val="left" w:pos="974"/>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участвовать в коллективном создании текстового документа;</w:t>
      </w:r>
    </w:p>
    <w:p w:rsidR="008B1605" w:rsidRPr="00BD7C18" w:rsidRDefault="008B1605" w:rsidP="00D14F78">
      <w:pPr>
        <w:numPr>
          <w:ilvl w:val="0"/>
          <w:numId w:val="7"/>
        </w:numPr>
        <w:tabs>
          <w:tab w:val="left" w:pos="983"/>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гипертекстовые документы.</w:t>
      </w:r>
    </w:p>
    <w:p w:rsidR="008B1605" w:rsidRPr="00BD7C18" w:rsidRDefault="008B1605" w:rsidP="00B74596">
      <w:pPr>
        <w:spacing w:after="0" w:line="240" w:lineRule="auto"/>
        <w:ind w:left="20" w:right="20" w:firstLine="68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рамках направления</w:t>
      </w:r>
      <w:r w:rsidRPr="00BD7C18">
        <w:rPr>
          <w:rFonts w:ascii="Times New Roman" w:eastAsia="Times New Roman" w:hAnsi="Times New Roman" w:cs="Times New Roman"/>
          <w:b/>
          <w:bCs/>
          <w:color w:val="000000"/>
          <w:spacing w:val="3"/>
          <w:sz w:val="24"/>
          <w:szCs w:val="24"/>
          <w:lang w:eastAsia="ru-RU"/>
        </w:rPr>
        <w:t xml:space="preserve"> «Создание графических объектов»</w:t>
      </w:r>
      <w:r w:rsidRPr="00BD7C18">
        <w:rPr>
          <w:rFonts w:ascii="Times New Roman" w:eastAsia="Times New Roman" w:hAnsi="Times New Roman" w:cs="Times New Roman"/>
          <w:color w:val="000000"/>
          <w:spacing w:val="3"/>
          <w:sz w:val="24"/>
          <w:szCs w:val="24"/>
          <w:lang w:eastAsia="ru-RU"/>
        </w:rPr>
        <w:t xml:space="preserve"> в качестве основных планируемых результатов возможен, но не ограничивается следующим, список того, что обучающийся сможет:</w:t>
      </w:r>
    </w:p>
    <w:p w:rsidR="008B1605" w:rsidRPr="00BD7C18" w:rsidRDefault="008B1605" w:rsidP="00D14F78">
      <w:pPr>
        <w:numPr>
          <w:ilvl w:val="0"/>
          <w:numId w:val="7"/>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создавать и редактировать изображения с помощью инструментов графического редактора;</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различные геометрические объекты и чертежи с использованием возможностей специальных компьютерных инструментов;</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8B1605" w:rsidRPr="00BD7C18" w:rsidRDefault="008B1605" w:rsidP="00B74596">
      <w:pPr>
        <w:spacing w:after="0" w:line="240" w:lineRule="auto"/>
        <w:ind w:left="20" w:right="20" w:firstLine="68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рамках направления</w:t>
      </w:r>
      <w:r w:rsidRPr="00BD7C18">
        <w:rPr>
          <w:rFonts w:ascii="Times New Roman" w:eastAsia="Times New Roman" w:hAnsi="Times New Roman" w:cs="Times New Roman"/>
          <w:b/>
          <w:bCs/>
          <w:color w:val="000000"/>
          <w:spacing w:val="3"/>
          <w:sz w:val="24"/>
          <w:szCs w:val="24"/>
          <w:lang w:eastAsia="ru-RU"/>
        </w:rPr>
        <w:t xml:space="preserve"> «Создание музыкальных и звуковых объектов»</w:t>
      </w:r>
      <w:r w:rsidRPr="00BD7C18">
        <w:rPr>
          <w:rFonts w:ascii="Times New Roman" w:eastAsia="Times New Roman" w:hAnsi="Times New Roman" w:cs="Times New Roman"/>
          <w:color w:val="000000"/>
          <w:spacing w:val="3"/>
          <w:sz w:val="24"/>
          <w:szCs w:val="24"/>
          <w:lang w:eastAsia="ru-RU"/>
        </w:rPr>
        <w:t xml:space="preserve"> в качестве основных планируемых результатов возможен, но не ограничивается следующим, список того, что обучающийся сможет:</w:t>
      </w:r>
    </w:p>
    <w:p w:rsidR="008B1605" w:rsidRPr="00BD7C18" w:rsidRDefault="008B1605" w:rsidP="00D14F78">
      <w:pPr>
        <w:numPr>
          <w:ilvl w:val="0"/>
          <w:numId w:val="7"/>
        </w:numPr>
        <w:tabs>
          <w:tab w:val="left" w:pos="1009"/>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записывать звуковые файлы с различным качеством звучания (глубиной кодирования и частотой дискретизации);</w:t>
      </w:r>
    </w:p>
    <w:p w:rsidR="008B1605" w:rsidRPr="00BD7C18" w:rsidRDefault="008B1605" w:rsidP="00D14F78">
      <w:pPr>
        <w:numPr>
          <w:ilvl w:val="0"/>
          <w:numId w:val="7"/>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музыкальные редакторы, клавишные и кинетические синтезаторы для решения творческих задач.</w:t>
      </w:r>
    </w:p>
    <w:p w:rsidR="008B1605" w:rsidRPr="00BD7C18" w:rsidRDefault="008B1605" w:rsidP="00B74596">
      <w:pPr>
        <w:spacing w:after="0" w:line="240" w:lineRule="auto"/>
        <w:ind w:left="20" w:right="20" w:firstLine="68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рамках направления</w:t>
      </w:r>
      <w:r w:rsidRPr="00BD7C18">
        <w:rPr>
          <w:rFonts w:ascii="Times New Roman" w:eastAsia="Times New Roman" w:hAnsi="Times New Roman" w:cs="Times New Roman"/>
          <w:b/>
          <w:bCs/>
          <w:color w:val="000000"/>
          <w:spacing w:val="3"/>
          <w:sz w:val="24"/>
          <w:szCs w:val="24"/>
          <w:lang w:eastAsia="ru-RU"/>
        </w:rPr>
        <w:t xml:space="preserve"> «Восприятие, использование и создание гипертекстовых и мультимедийных информационных объектов»</w:t>
      </w:r>
      <w:r w:rsidRPr="00BD7C18">
        <w:rPr>
          <w:rFonts w:ascii="Times New Roman" w:eastAsia="Times New Roman" w:hAnsi="Times New Roman" w:cs="Times New Roman"/>
          <w:color w:val="000000"/>
          <w:spacing w:val="3"/>
          <w:sz w:val="24"/>
          <w:szCs w:val="24"/>
          <w:lang w:eastAsia="ru-RU"/>
        </w:rPr>
        <w:t xml:space="preserve"> в качестве основных планируемых результатов возможен, но не ограничивается следующим, список того, что обучающийся сможет:</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на заданную тему мультимедийную презентацию с гиперссылками, слайды которой содержат тексты, звуки, графические изображения;</w:t>
      </w:r>
    </w:p>
    <w:p w:rsidR="008B1605" w:rsidRPr="00BD7C18" w:rsidRDefault="008B1605" w:rsidP="00D14F78">
      <w:pPr>
        <w:numPr>
          <w:ilvl w:val="0"/>
          <w:numId w:val="7"/>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8B1605" w:rsidRPr="00BD7C18" w:rsidRDefault="008B1605" w:rsidP="00D14F78">
      <w:pPr>
        <w:numPr>
          <w:ilvl w:val="0"/>
          <w:numId w:val="7"/>
        </w:numPr>
        <w:tabs>
          <w:tab w:val="left" w:pos="98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программы-архиваторы.</w:t>
      </w:r>
    </w:p>
    <w:p w:rsidR="008B1605" w:rsidRPr="00BD7C18" w:rsidRDefault="008B1605" w:rsidP="00B74596">
      <w:pPr>
        <w:spacing w:after="0" w:line="240" w:lineRule="auto"/>
        <w:ind w:left="20" w:right="20" w:firstLine="68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рамках направления</w:t>
      </w:r>
      <w:r w:rsidRPr="00BD7C18">
        <w:rPr>
          <w:rFonts w:ascii="Times New Roman" w:eastAsia="Times New Roman" w:hAnsi="Times New Roman" w:cs="Times New Roman"/>
          <w:b/>
          <w:bCs/>
          <w:color w:val="000000"/>
          <w:spacing w:val="3"/>
          <w:sz w:val="24"/>
          <w:szCs w:val="24"/>
          <w:lang w:eastAsia="ru-RU"/>
        </w:rPr>
        <w:t xml:space="preserve"> «Анализ информации, математическая обработка данных в исследовании»</w:t>
      </w:r>
      <w:r w:rsidRPr="00BD7C18">
        <w:rPr>
          <w:rFonts w:ascii="Times New Roman" w:eastAsia="Times New Roman" w:hAnsi="Times New Roman" w:cs="Times New Roman"/>
          <w:color w:val="000000"/>
          <w:spacing w:val="3"/>
          <w:sz w:val="24"/>
          <w:szCs w:val="24"/>
          <w:lang w:eastAsia="ru-RU"/>
        </w:rPr>
        <w:t xml:space="preserve"> в качестве основных планируемых результатов возможен, но не ограничивается следующим, список того, что обучающийся сможет:</w:t>
      </w:r>
    </w:p>
    <w:p w:rsidR="008B1605" w:rsidRPr="00BD7C18" w:rsidRDefault="008B1605" w:rsidP="00D14F78">
      <w:pPr>
        <w:numPr>
          <w:ilvl w:val="0"/>
          <w:numId w:val="7"/>
        </w:numPr>
        <w:tabs>
          <w:tab w:val="left" w:pos="98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простые эксперименты и исследования в виртуальных лабораториях;</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вводить результаты измерений и другие цифровые данные для их обработки, в том числе статистической и визуализации;</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эксперименты и исследования в виртуальных лабораториях по естественным наукам, математике и информатике.</w:t>
      </w:r>
    </w:p>
    <w:p w:rsidR="008B1605" w:rsidRPr="00BD7C18" w:rsidRDefault="008B1605" w:rsidP="00B74596">
      <w:pPr>
        <w:spacing w:after="0" w:line="240" w:lineRule="auto"/>
        <w:ind w:left="20" w:right="20" w:firstLine="68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рамках направления</w:t>
      </w:r>
      <w:r w:rsidRPr="00BD7C18">
        <w:rPr>
          <w:rFonts w:ascii="Times New Roman" w:eastAsia="Times New Roman" w:hAnsi="Times New Roman" w:cs="Times New Roman"/>
          <w:b/>
          <w:bCs/>
          <w:color w:val="000000"/>
          <w:spacing w:val="3"/>
          <w:sz w:val="24"/>
          <w:szCs w:val="24"/>
          <w:lang w:eastAsia="ru-RU"/>
        </w:rPr>
        <w:t xml:space="preserve"> «Моделирование, проектирование и управление»</w:t>
      </w:r>
      <w:r w:rsidRPr="00BD7C18">
        <w:rPr>
          <w:rFonts w:ascii="Times New Roman" w:eastAsia="Times New Roman" w:hAnsi="Times New Roman" w:cs="Times New Roman"/>
          <w:color w:val="000000"/>
          <w:spacing w:val="3"/>
          <w:sz w:val="24"/>
          <w:szCs w:val="24"/>
          <w:lang w:eastAsia="ru-RU"/>
        </w:rPr>
        <w:t xml:space="preserve"> в качестве основных планируемых результатов возможен, но не ограничивается следующим, список того, что обучающийся сможет:</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с помощью компьютерных инструментов разнообразные информационные структуры для описания объектов;</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конструировать и моделировать с использованием материальных конструкторов с компьютерным управлением и обратной связью (робототехника);</w:t>
      </w:r>
    </w:p>
    <w:p w:rsidR="008B1605" w:rsidRPr="00BD7C18" w:rsidRDefault="008B1605" w:rsidP="00D14F78">
      <w:pPr>
        <w:numPr>
          <w:ilvl w:val="0"/>
          <w:numId w:val="7"/>
        </w:numPr>
        <w:tabs>
          <w:tab w:val="left" w:pos="100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моделировать с использованием виртуальных конструкторов;</w:t>
      </w:r>
    </w:p>
    <w:p w:rsidR="008B1605" w:rsidRPr="00BD7C18" w:rsidRDefault="008B1605" w:rsidP="00D14F78">
      <w:pPr>
        <w:numPr>
          <w:ilvl w:val="0"/>
          <w:numId w:val="7"/>
        </w:numPr>
        <w:tabs>
          <w:tab w:val="left" w:pos="100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моделировать с использованием средств программирования.</w:t>
      </w:r>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рамках направления</w:t>
      </w:r>
      <w:r w:rsidRPr="00BD7C18">
        <w:rPr>
          <w:rFonts w:ascii="Times New Roman" w:eastAsia="Times New Roman" w:hAnsi="Times New Roman" w:cs="Times New Roman"/>
          <w:b/>
          <w:bCs/>
          <w:color w:val="000000"/>
          <w:spacing w:val="3"/>
          <w:sz w:val="24"/>
          <w:szCs w:val="24"/>
          <w:lang w:eastAsia="ru-RU"/>
        </w:rPr>
        <w:t xml:space="preserve"> «Коммуникация и социальное взаимодействие»</w:t>
      </w:r>
      <w:r w:rsidRPr="00BD7C18">
        <w:rPr>
          <w:rFonts w:ascii="Times New Roman" w:eastAsia="Times New Roman" w:hAnsi="Times New Roman" w:cs="Times New Roman"/>
          <w:color w:val="000000"/>
          <w:spacing w:val="3"/>
          <w:sz w:val="24"/>
          <w:szCs w:val="24"/>
          <w:lang w:eastAsia="ru-RU"/>
        </w:rPr>
        <w:t xml:space="preserve"> в качестве основных планируемых результатов возможен, но не ограничивается следующим, список того, что обучающийся сможет:</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возможности электронной почты, интернет-мессенджеров и социальных сетей для обучения;</w:t>
      </w:r>
    </w:p>
    <w:p w:rsidR="008B1605" w:rsidRPr="00BD7C18" w:rsidRDefault="008B1605" w:rsidP="00D14F78">
      <w:pPr>
        <w:numPr>
          <w:ilvl w:val="0"/>
          <w:numId w:val="7"/>
        </w:numPr>
        <w:tabs>
          <w:tab w:val="left" w:pos="100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вести личный дневник (блог) с использованием возможностей сети Интернет;</w:t>
      </w:r>
    </w:p>
    <w:p w:rsidR="008B1605" w:rsidRPr="00BD7C18" w:rsidRDefault="008B1605" w:rsidP="00D14F78">
      <w:pPr>
        <w:numPr>
          <w:ilvl w:val="0"/>
          <w:numId w:val="7"/>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осуществлять защиту от троянских вирусов, фишинговых атак, информации от компьютерных вирусов с помощью антивирусных программ;</w:t>
      </w:r>
    </w:p>
    <w:p w:rsidR="008B1605" w:rsidRPr="00BD7C18" w:rsidRDefault="008B1605" w:rsidP="00D14F78">
      <w:pPr>
        <w:numPr>
          <w:ilvl w:val="0"/>
          <w:numId w:val="7"/>
        </w:numPr>
        <w:tabs>
          <w:tab w:val="left" w:pos="100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соблюдать правила безопасного поведения в сети Интернет;</w:t>
      </w:r>
    </w:p>
    <w:p w:rsidR="008B1605" w:rsidRPr="00BD7C18" w:rsidRDefault="008B1605" w:rsidP="00D14F78">
      <w:pPr>
        <w:numPr>
          <w:ilvl w:val="0"/>
          <w:numId w:val="7"/>
        </w:numPr>
        <w:tabs>
          <w:tab w:val="left" w:pos="1009"/>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E054E4" w:rsidRPr="00BD7C18" w:rsidRDefault="00E054E4" w:rsidP="00B74596">
      <w:pPr>
        <w:pStyle w:val="ad"/>
        <w:widowControl w:val="0"/>
        <w:tabs>
          <w:tab w:val="left" w:pos="993"/>
        </w:tabs>
        <w:spacing w:before="0" w:beforeAutospacing="0" w:after="0" w:afterAutospacing="0" w:line="240" w:lineRule="atLeast"/>
        <w:jc w:val="center"/>
        <w:textAlignment w:val="baseline"/>
        <w:rPr>
          <w:rFonts w:ascii="Times New Roman" w:hAnsi="Times New Roman"/>
          <w:b/>
        </w:rPr>
      </w:pPr>
      <w:r w:rsidRPr="00BD7C18">
        <w:rPr>
          <w:rFonts w:ascii="Times New Roman" w:hAnsi="Times New Roman"/>
          <w:b/>
        </w:rPr>
        <w:t>2.1.12. Описание содержания, видов и форм организации учебной деятельности по развитию основ читательской компетенции</w:t>
      </w:r>
    </w:p>
    <w:p w:rsidR="00E054E4" w:rsidRPr="00BD7C18" w:rsidRDefault="00E054E4" w:rsidP="00B74596">
      <w:pPr>
        <w:pStyle w:val="ad"/>
        <w:widowControl w:val="0"/>
        <w:spacing w:before="0" w:beforeAutospacing="0" w:after="0" w:afterAutospacing="0" w:line="240" w:lineRule="atLeast"/>
        <w:contextualSpacing/>
        <w:jc w:val="center"/>
        <w:rPr>
          <w:rFonts w:ascii="Times New Roman" w:hAnsi="Times New Roman"/>
          <w:b/>
          <w:color w:val="000000"/>
        </w:rPr>
      </w:pPr>
      <w:r w:rsidRPr="00BD7C18">
        <w:rPr>
          <w:rFonts w:ascii="Times New Roman" w:hAnsi="Times New Roman"/>
          <w:b/>
          <w:color w:val="000000"/>
        </w:rPr>
        <w:t>Требования к уровню чтения в основной школе и проблема грамотности</w:t>
      </w:r>
    </w:p>
    <w:p w:rsidR="00E054E4" w:rsidRPr="00BD7C18" w:rsidRDefault="00E054E4" w:rsidP="00B74596">
      <w:pPr>
        <w:pStyle w:val="ad"/>
        <w:widowControl w:val="0"/>
        <w:spacing w:before="0" w:beforeAutospacing="0" w:after="0" w:afterAutospacing="0" w:line="240" w:lineRule="atLeast"/>
        <w:ind w:firstLine="708"/>
        <w:contextualSpacing/>
        <w:jc w:val="both"/>
        <w:rPr>
          <w:rFonts w:ascii="Times New Roman" w:hAnsi="Times New Roman"/>
          <w:color w:val="000000"/>
        </w:rPr>
      </w:pPr>
      <w:r w:rsidRPr="00BD7C18">
        <w:rPr>
          <w:rFonts w:ascii="Times New Roman" w:hAnsi="Times New Roman"/>
          <w:color w:val="000000"/>
        </w:rPr>
        <w:t>Полноценное чтение – сложный и многогранный процесс, предполагающий решение таких познавательных и коммуникативных задач, как понимание (общее, полное и критическое), поиск конкретной инфор</w:t>
      </w:r>
      <w:r w:rsidRPr="00BD7C18">
        <w:rPr>
          <w:rFonts w:ascii="Times New Roman" w:hAnsi="Times New Roman"/>
          <w:color w:val="000000"/>
        </w:rPr>
        <w:softHyphen/>
        <w:t>мации, самоконтроль, восстановление широкого контекста, ин</w:t>
      </w:r>
      <w:r w:rsidRPr="00BD7C18">
        <w:rPr>
          <w:rFonts w:ascii="Times New Roman" w:hAnsi="Times New Roman"/>
          <w:color w:val="000000"/>
        </w:rPr>
        <w:softHyphen/>
        <w:t>терпретация, комментирование текста и мн. др. В деятельности ч</w:t>
      </w:r>
      <w:r w:rsidRPr="00BD7C18">
        <w:rPr>
          <w:rFonts w:ascii="Times New Roman" w:hAnsi="Times New Roman"/>
        </w:rPr>
        <w:t>тения участвуют такие механизмы, как восприятие, узнавание, сличение, понимание, осмысление, антиципация, рефлексия и др.</w:t>
      </w:r>
    </w:p>
    <w:p w:rsidR="00E054E4" w:rsidRPr="00BD7C18" w:rsidRDefault="00E054E4" w:rsidP="00B74596">
      <w:pPr>
        <w:pStyle w:val="ad"/>
        <w:widowControl w:val="0"/>
        <w:spacing w:before="0" w:beforeAutospacing="0" w:after="0" w:afterAutospacing="0" w:line="240" w:lineRule="atLeast"/>
        <w:ind w:firstLine="709"/>
        <w:contextualSpacing/>
        <w:jc w:val="both"/>
        <w:rPr>
          <w:rFonts w:ascii="Times New Roman" w:hAnsi="Times New Roman"/>
          <w:color w:val="000000"/>
        </w:rPr>
      </w:pPr>
      <w:r w:rsidRPr="00BD7C18">
        <w:rPr>
          <w:rFonts w:ascii="Times New Roman" w:hAnsi="Times New Roman"/>
          <w:color w:val="000000"/>
        </w:rPr>
        <w:t>В ходе обучения чтению обучающимся требуется овла</w:t>
      </w:r>
      <w:r w:rsidRPr="00BD7C18">
        <w:rPr>
          <w:rFonts w:ascii="Times New Roman" w:hAnsi="Times New Roman"/>
          <w:color w:val="000000"/>
        </w:rPr>
        <w:softHyphen/>
        <w:t xml:space="preserve">деть различными </w:t>
      </w:r>
      <w:r w:rsidRPr="00BD7C18">
        <w:rPr>
          <w:rFonts w:ascii="Times New Roman" w:hAnsi="Times New Roman"/>
          <w:i/>
          <w:color w:val="000000"/>
        </w:rPr>
        <w:t>видами</w:t>
      </w:r>
      <w:r w:rsidRPr="00BD7C18">
        <w:rPr>
          <w:rFonts w:ascii="Times New Roman" w:hAnsi="Times New Roman"/>
          <w:color w:val="000000"/>
        </w:rPr>
        <w:t xml:space="preserve"> и </w:t>
      </w:r>
      <w:r w:rsidRPr="00BD7C18">
        <w:rPr>
          <w:rFonts w:ascii="Times New Roman" w:hAnsi="Times New Roman"/>
          <w:i/>
          <w:color w:val="000000"/>
        </w:rPr>
        <w:t>типами</w:t>
      </w:r>
      <w:r w:rsidRPr="00BD7C18">
        <w:rPr>
          <w:rFonts w:ascii="Times New Roman" w:hAnsi="Times New Roman"/>
          <w:color w:val="000000"/>
        </w:rPr>
        <w:t xml:space="preserve"> чтения. К </w:t>
      </w:r>
      <w:r w:rsidRPr="00BD7C18">
        <w:rPr>
          <w:rFonts w:ascii="Times New Roman" w:hAnsi="Times New Roman"/>
          <w:i/>
          <w:color w:val="000000"/>
        </w:rPr>
        <w:t>видам</w:t>
      </w:r>
      <w:r w:rsidRPr="00BD7C18">
        <w:rPr>
          <w:rFonts w:ascii="Times New Roman" w:hAnsi="Times New Roman"/>
          <w:color w:val="000000"/>
        </w:rPr>
        <w:t xml:space="preserve"> чтения относятся: </w:t>
      </w:r>
    </w:p>
    <w:p w:rsidR="00E054E4" w:rsidRPr="00BD7C18" w:rsidRDefault="00E054E4" w:rsidP="00B74596">
      <w:pPr>
        <w:pStyle w:val="ad"/>
        <w:widowControl w:val="0"/>
        <w:spacing w:before="0" w:beforeAutospacing="0" w:after="0" w:afterAutospacing="0" w:line="240" w:lineRule="atLeast"/>
        <w:ind w:firstLine="709"/>
        <w:contextualSpacing/>
        <w:jc w:val="both"/>
        <w:rPr>
          <w:rFonts w:ascii="Times New Roman" w:hAnsi="Times New Roman"/>
          <w:color w:val="000000"/>
        </w:rPr>
      </w:pPr>
      <w:r w:rsidRPr="00BD7C18">
        <w:rPr>
          <w:rStyle w:val="af3"/>
          <w:rFonts w:ascii="Times New Roman" w:hAnsi="Times New Roman"/>
          <w:color w:val="000000"/>
        </w:rPr>
        <w:t xml:space="preserve">ознакомительное </w:t>
      </w:r>
      <w:r w:rsidRPr="00BD7C18">
        <w:rPr>
          <w:rFonts w:ascii="Times New Roman" w:hAnsi="Times New Roman"/>
          <w:color w:val="000000"/>
        </w:rPr>
        <w:t xml:space="preserve">чтение, направленное на извлечение основной информации или выделение основного содержания текста; </w:t>
      </w:r>
    </w:p>
    <w:p w:rsidR="00E054E4" w:rsidRPr="00BD7C18" w:rsidRDefault="00E054E4" w:rsidP="00B74596">
      <w:pPr>
        <w:pStyle w:val="ad"/>
        <w:widowControl w:val="0"/>
        <w:spacing w:before="0" w:beforeAutospacing="0" w:after="0" w:afterAutospacing="0" w:line="240" w:lineRule="atLeast"/>
        <w:ind w:firstLine="709"/>
        <w:contextualSpacing/>
        <w:jc w:val="both"/>
        <w:rPr>
          <w:rFonts w:ascii="Times New Roman" w:hAnsi="Times New Roman"/>
          <w:color w:val="000000"/>
        </w:rPr>
      </w:pPr>
      <w:r w:rsidRPr="00BD7C18">
        <w:rPr>
          <w:rStyle w:val="af3"/>
          <w:rFonts w:ascii="Times New Roman" w:hAnsi="Times New Roman"/>
          <w:color w:val="000000"/>
        </w:rPr>
        <w:t>изу</w:t>
      </w:r>
      <w:r w:rsidRPr="00BD7C18">
        <w:rPr>
          <w:rStyle w:val="af3"/>
          <w:rFonts w:ascii="Times New Roman" w:hAnsi="Times New Roman"/>
          <w:color w:val="000000"/>
        </w:rPr>
        <w:softHyphen/>
        <w:t xml:space="preserve">чающее </w:t>
      </w:r>
      <w:r w:rsidRPr="00BD7C18">
        <w:rPr>
          <w:rFonts w:ascii="Times New Roman" w:hAnsi="Times New Roman"/>
          <w:color w:val="000000"/>
        </w:rPr>
        <w:t>чтение, имеющее целью извлечение, вычерпывание пол</w:t>
      </w:r>
      <w:r w:rsidRPr="00BD7C18">
        <w:rPr>
          <w:rFonts w:ascii="Times New Roman" w:hAnsi="Times New Roman"/>
          <w:color w:val="000000"/>
        </w:rPr>
        <w:softHyphen/>
        <w:t>ной и точной информации с последующей интерпретацией со</w:t>
      </w:r>
      <w:r w:rsidRPr="00BD7C18">
        <w:rPr>
          <w:rFonts w:ascii="Times New Roman" w:hAnsi="Times New Roman"/>
          <w:color w:val="000000"/>
        </w:rPr>
        <w:softHyphen/>
        <w:t xml:space="preserve">держания текста; </w:t>
      </w:r>
    </w:p>
    <w:p w:rsidR="00E054E4" w:rsidRPr="00BD7C18" w:rsidRDefault="00E054E4" w:rsidP="00B74596">
      <w:pPr>
        <w:pStyle w:val="ad"/>
        <w:widowControl w:val="0"/>
        <w:spacing w:before="0" w:beforeAutospacing="0" w:after="0" w:afterAutospacing="0" w:line="240" w:lineRule="atLeast"/>
        <w:ind w:firstLine="709"/>
        <w:contextualSpacing/>
        <w:jc w:val="both"/>
        <w:rPr>
          <w:rFonts w:ascii="Times New Roman" w:hAnsi="Times New Roman"/>
          <w:color w:val="000000"/>
        </w:rPr>
      </w:pPr>
      <w:r w:rsidRPr="00BD7C18">
        <w:rPr>
          <w:rStyle w:val="af3"/>
          <w:rFonts w:ascii="Times New Roman" w:hAnsi="Times New Roman"/>
          <w:color w:val="000000"/>
        </w:rPr>
        <w:t xml:space="preserve">поисковое/просмотровое </w:t>
      </w:r>
      <w:r w:rsidRPr="00BD7C18">
        <w:rPr>
          <w:rFonts w:ascii="Times New Roman" w:hAnsi="Times New Roman"/>
          <w:color w:val="000000"/>
        </w:rPr>
        <w:t>чтение, направленное на нахождение конкретной информации, конкретного факта;</w:t>
      </w:r>
    </w:p>
    <w:p w:rsidR="00E054E4" w:rsidRPr="00BD7C18" w:rsidRDefault="00E054E4" w:rsidP="00B74596">
      <w:pPr>
        <w:pStyle w:val="ad"/>
        <w:widowControl w:val="0"/>
        <w:spacing w:before="0" w:beforeAutospacing="0" w:after="0" w:afterAutospacing="0" w:line="240" w:lineRule="atLeast"/>
        <w:ind w:firstLine="708"/>
        <w:contextualSpacing/>
        <w:jc w:val="both"/>
        <w:rPr>
          <w:rFonts w:ascii="Times New Roman" w:hAnsi="Times New Roman"/>
          <w:color w:val="000000"/>
        </w:rPr>
      </w:pPr>
      <w:r w:rsidRPr="00BD7C18">
        <w:rPr>
          <w:rStyle w:val="af3"/>
          <w:rFonts w:ascii="Times New Roman" w:hAnsi="Times New Roman"/>
          <w:color w:val="000000"/>
        </w:rPr>
        <w:t xml:space="preserve">выразительное чтение </w:t>
      </w:r>
      <w:r w:rsidRPr="00BD7C18">
        <w:rPr>
          <w:rFonts w:ascii="Times New Roman" w:hAnsi="Times New Roman"/>
          <w:color w:val="000000"/>
        </w:rPr>
        <w:t>отрывка, например художественного произведения, в соответствии с дополнительными нормами озву</w:t>
      </w:r>
      <w:r w:rsidRPr="00BD7C18">
        <w:rPr>
          <w:rFonts w:ascii="Times New Roman" w:hAnsi="Times New Roman"/>
          <w:color w:val="000000"/>
        </w:rPr>
        <w:softHyphen/>
        <w:t>чивания письменного текста.</w:t>
      </w:r>
    </w:p>
    <w:p w:rsidR="00E054E4" w:rsidRPr="00BD7C18" w:rsidRDefault="00E054E4" w:rsidP="00B74596">
      <w:pPr>
        <w:pStyle w:val="ad"/>
        <w:widowControl w:val="0"/>
        <w:spacing w:before="0" w:beforeAutospacing="0" w:after="0" w:afterAutospacing="0" w:line="240" w:lineRule="atLeast"/>
        <w:ind w:firstLine="709"/>
        <w:contextualSpacing/>
        <w:jc w:val="both"/>
        <w:rPr>
          <w:rFonts w:ascii="Times New Roman" w:hAnsi="Times New Roman"/>
          <w:color w:val="000000"/>
        </w:rPr>
      </w:pPr>
      <w:r w:rsidRPr="00BD7C18">
        <w:rPr>
          <w:rFonts w:ascii="Times New Roman" w:hAnsi="Times New Roman"/>
          <w:i/>
          <w:color w:val="000000"/>
        </w:rPr>
        <w:t>Типами</w:t>
      </w:r>
      <w:r w:rsidRPr="00BD7C18">
        <w:rPr>
          <w:rFonts w:ascii="Times New Roman" w:hAnsi="Times New Roman"/>
          <w:color w:val="000000"/>
        </w:rPr>
        <w:t xml:space="preserve"> чтения являются: </w:t>
      </w:r>
    </w:p>
    <w:p w:rsidR="00E054E4" w:rsidRPr="00BD7C18" w:rsidRDefault="00E054E4" w:rsidP="00B74596">
      <w:pPr>
        <w:pStyle w:val="ad"/>
        <w:widowControl w:val="0"/>
        <w:spacing w:before="0" w:beforeAutospacing="0" w:after="0" w:afterAutospacing="0" w:line="240" w:lineRule="atLeast"/>
        <w:ind w:firstLine="709"/>
        <w:contextualSpacing/>
        <w:jc w:val="both"/>
        <w:rPr>
          <w:rFonts w:ascii="Times New Roman" w:hAnsi="Times New Roman"/>
          <w:color w:val="000000"/>
        </w:rPr>
      </w:pPr>
      <w:r w:rsidRPr="00BD7C18">
        <w:rPr>
          <w:rFonts w:ascii="Times New Roman" w:hAnsi="Times New Roman"/>
          <w:color w:val="000000"/>
        </w:rPr>
        <w:t>комму</w:t>
      </w:r>
      <w:r w:rsidRPr="00BD7C18">
        <w:rPr>
          <w:rFonts w:ascii="Times New Roman" w:hAnsi="Times New Roman"/>
          <w:color w:val="000000"/>
        </w:rPr>
        <w:softHyphen/>
        <w:t>никативное чтение вслух и про себя,</w:t>
      </w:r>
    </w:p>
    <w:p w:rsidR="00E054E4" w:rsidRPr="00BD7C18" w:rsidRDefault="00E054E4" w:rsidP="00B74596">
      <w:pPr>
        <w:pStyle w:val="ad"/>
        <w:widowControl w:val="0"/>
        <w:spacing w:before="0" w:beforeAutospacing="0" w:after="0" w:afterAutospacing="0" w:line="240" w:lineRule="atLeast"/>
        <w:ind w:firstLine="709"/>
        <w:contextualSpacing/>
        <w:jc w:val="both"/>
        <w:rPr>
          <w:rFonts w:ascii="Times New Roman" w:hAnsi="Times New Roman"/>
          <w:color w:val="000000"/>
        </w:rPr>
      </w:pPr>
      <w:r w:rsidRPr="00BD7C18">
        <w:rPr>
          <w:rFonts w:ascii="Times New Roman" w:hAnsi="Times New Roman"/>
          <w:color w:val="000000"/>
        </w:rPr>
        <w:t xml:space="preserve">учебное, </w:t>
      </w:r>
    </w:p>
    <w:p w:rsidR="00E054E4" w:rsidRPr="00BD7C18" w:rsidRDefault="00E054E4" w:rsidP="00B74596">
      <w:pPr>
        <w:pStyle w:val="ad"/>
        <w:widowControl w:val="0"/>
        <w:spacing w:before="0" w:beforeAutospacing="0" w:after="0" w:afterAutospacing="0" w:line="240" w:lineRule="atLeast"/>
        <w:ind w:firstLine="709"/>
        <w:contextualSpacing/>
        <w:jc w:val="both"/>
        <w:rPr>
          <w:rFonts w:ascii="Times New Roman" w:hAnsi="Times New Roman"/>
          <w:color w:val="000000"/>
        </w:rPr>
      </w:pPr>
      <w:r w:rsidRPr="00BD7C18">
        <w:rPr>
          <w:rFonts w:ascii="Times New Roman" w:hAnsi="Times New Roman"/>
          <w:color w:val="000000"/>
        </w:rPr>
        <w:t xml:space="preserve">самостоятельное. </w:t>
      </w:r>
    </w:p>
    <w:p w:rsidR="00E054E4" w:rsidRPr="00BD7C18" w:rsidRDefault="00E054E4" w:rsidP="00B74596">
      <w:pPr>
        <w:pStyle w:val="ad"/>
        <w:widowControl w:val="0"/>
        <w:spacing w:before="0" w:beforeAutospacing="0" w:after="0" w:afterAutospacing="0" w:line="240" w:lineRule="atLeast"/>
        <w:ind w:firstLine="709"/>
        <w:contextualSpacing/>
        <w:jc w:val="both"/>
        <w:rPr>
          <w:rFonts w:ascii="Times New Roman" w:hAnsi="Times New Roman"/>
        </w:rPr>
      </w:pPr>
      <w:r w:rsidRPr="00BD7C18">
        <w:rPr>
          <w:rFonts w:ascii="Times New Roman" w:hAnsi="Times New Roman"/>
          <w:i/>
        </w:rPr>
        <w:t>Грамотность чтения</w:t>
      </w:r>
      <w:r w:rsidRPr="00BD7C18">
        <w:rPr>
          <w:rFonts w:ascii="Times New Roman" w:hAnsi="Times New Roman"/>
        </w:rPr>
        <w:t xml:space="preserve"> – это с</w:t>
      </w:r>
      <w:r w:rsidRPr="00BD7C18">
        <w:rPr>
          <w:rFonts w:ascii="Times New Roman" w:hAnsi="Times New Roman"/>
          <w:iCs/>
        </w:rPr>
        <w:t>пособность человека к осмыслению письменных текстов и рефлексии на них, к использованию их содержания для достижения собственных целей, развития знаний и возможностей, для активного участия в жизни общества</w:t>
      </w:r>
      <w:r w:rsidRPr="00BD7C18">
        <w:rPr>
          <w:rFonts w:ascii="Times New Roman" w:hAnsi="Times New Roman"/>
        </w:rPr>
        <w:t>.</w:t>
      </w:r>
    </w:p>
    <w:p w:rsidR="00E054E4" w:rsidRPr="00BD7C18" w:rsidRDefault="00E054E4" w:rsidP="00B74596">
      <w:pPr>
        <w:pStyle w:val="ad"/>
        <w:widowControl w:val="0"/>
        <w:spacing w:before="0" w:beforeAutospacing="0" w:after="0" w:afterAutospacing="0" w:line="240" w:lineRule="atLeast"/>
        <w:ind w:firstLine="709"/>
        <w:contextualSpacing/>
        <w:jc w:val="both"/>
        <w:rPr>
          <w:rFonts w:ascii="Times New Roman" w:hAnsi="Times New Roman"/>
        </w:rPr>
      </w:pPr>
      <w:r w:rsidRPr="00BD7C18">
        <w:rPr>
          <w:rFonts w:ascii="Times New Roman" w:hAnsi="Times New Roman"/>
        </w:rPr>
        <w:t>Один из главных критериев  уровня навыка чтения – полнота его понимания. О достаточно полном понимании текста могут свидетельствовать следующие умения:</w:t>
      </w:r>
    </w:p>
    <w:p w:rsidR="00E054E4" w:rsidRPr="00BD7C18" w:rsidRDefault="00E054E4" w:rsidP="007B3801">
      <w:pPr>
        <w:pStyle w:val="ad"/>
        <w:widowControl w:val="0"/>
        <w:numPr>
          <w:ilvl w:val="0"/>
          <w:numId w:val="32"/>
        </w:numPr>
        <w:spacing w:before="0" w:beforeAutospacing="0" w:after="0" w:afterAutospacing="0" w:line="240" w:lineRule="atLeast"/>
        <w:ind w:left="714" w:hanging="357"/>
        <w:contextualSpacing/>
        <w:jc w:val="both"/>
        <w:rPr>
          <w:rFonts w:ascii="Times New Roman" w:hAnsi="Times New Roman"/>
        </w:rPr>
      </w:pPr>
      <w:r w:rsidRPr="00BD7C18">
        <w:rPr>
          <w:rFonts w:ascii="Times New Roman" w:hAnsi="Times New Roman"/>
        </w:rPr>
        <w:t>общая ориентация в содержании текста и понимание его целостного смысла (определение главной темы, общей цели или назначения текста, умение выбрать из текста или придумать к нему заголовок; сформулировать тезис, выражающий общий смысл текста; объяснить порядок инструкций, предлагаемых в тексте; сопоставить основные части графика или таблицы; объяснить назначение карты, рисунка: умение обнаружить соответствие между частью текста и его общей идеей, сформулированной вопросом и т.д.);</w:t>
      </w:r>
    </w:p>
    <w:p w:rsidR="00E054E4" w:rsidRPr="00BD7C18" w:rsidRDefault="00E054E4" w:rsidP="007B3801">
      <w:pPr>
        <w:pStyle w:val="ad"/>
        <w:widowControl w:val="0"/>
        <w:numPr>
          <w:ilvl w:val="0"/>
          <w:numId w:val="32"/>
        </w:numPr>
        <w:spacing w:before="0" w:beforeAutospacing="0" w:after="0" w:afterAutospacing="0" w:line="240" w:lineRule="atLeast"/>
        <w:ind w:left="714" w:hanging="357"/>
        <w:contextualSpacing/>
        <w:jc w:val="both"/>
        <w:rPr>
          <w:rFonts w:ascii="Times New Roman" w:hAnsi="Times New Roman"/>
        </w:rPr>
      </w:pPr>
      <w:r w:rsidRPr="00BD7C18">
        <w:rPr>
          <w:rFonts w:ascii="Times New Roman" w:hAnsi="Times New Roman"/>
        </w:rPr>
        <w:t>нахождение информации (умение «пробежать» текст глазами, определить его основные элементы и заняться поисками необходимой единицы информации, порой в самом тексте выраженной в иной (синонимической) форме, чем в вопросе);</w:t>
      </w:r>
    </w:p>
    <w:p w:rsidR="00E054E4" w:rsidRPr="00BD7C18" w:rsidRDefault="00E054E4" w:rsidP="007B3801">
      <w:pPr>
        <w:pStyle w:val="ad"/>
        <w:widowControl w:val="0"/>
        <w:numPr>
          <w:ilvl w:val="0"/>
          <w:numId w:val="32"/>
        </w:numPr>
        <w:spacing w:before="0" w:beforeAutospacing="0" w:after="0" w:afterAutospacing="0" w:line="240" w:lineRule="atLeast"/>
        <w:ind w:left="714" w:hanging="357"/>
        <w:contextualSpacing/>
        <w:jc w:val="both"/>
        <w:rPr>
          <w:rFonts w:ascii="Times New Roman" w:hAnsi="Times New Roman"/>
        </w:rPr>
      </w:pPr>
      <w:r w:rsidRPr="00BD7C18">
        <w:rPr>
          <w:rFonts w:ascii="Times New Roman" w:hAnsi="Times New Roman"/>
        </w:rPr>
        <w:t>интерпретация текста (умение сравнить и противопоставить заключенную в тексте информацию разного характера, обнаружить в нем доводы в подтверждение выдвинутых тезисов, сделать выводы из сформулированных посылок, вывести заключение о намерении автора или главной мысли текста);</w:t>
      </w:r>
    </w:p>
    <w:p w:rsidR="00E054E4" w:rsidRPr="00BD7C18" w:rsidRDefault="00E054E4" w:rsidP="007B3801">
      <w:pPr>
        <w:pStyle w:val="ad"/>
        <w:widowControl w:val="0"/>
        <w:numPr>
          <w:ilvl w:val="0"/>
          <w:numId w:val="33"/>
        </w:numPr>
        <w:spacing w:before="0" w:beforeAutospacing="0" w:after="0" w:afterAutospacing="0" w:line="240" w:lineRule="atLeast"/>
        <w:ind w:left="714" w:hanging="357"/>
        <w:contextualSpacing/>
        <w:jc w:val="both"/>
        <w:rPr>
          <w:rFonts w:ascii="Times New Roman" w:hAnsi="Times New Roman"/>
        </w:rPr>
      </w:pPr>
      <w:r w:rsidRPr="00BD7C18">
        <w:rPr>
          <w:rFonts w:ascii="Times New Roman" w:hAnsi="Times New Roman"/>
        </w:rPr>
        <w:t>рефлексия на содержание текста (умение связать информацию, обнаруженную в тексте, со знаниями из других источников, оценить утверждения, сделанные в тексте, исходя из своих представлений о мире, найти доводы в защиту своей точки зрения, что подразумевает достаточно высокий уровень умственных способностей, нравственного и эстетического развития учащихся).</w:t>
      </w:r>
    </w:p>
    <w:p w:rsidR="00E054E4" w:rsidRPr="00BD7C18" w:rsidRDefault="00E054E4" w:rsidP="007B3801">
      <w:pPr>
        <w:pStyle w:val="ad"/>
        <w:widowControl w:val="0"/>
        <w:numPr>
          <w:ilvl w:val="0"/>
          <w:numId w:val="32"/>
        </w:numPr>
        <w:spacing w:before="0" w:beforeAutospacing="0" w:after="0" w:afterAutospacing="0" w:line="240" w:lineRule="atLeast"/>
        <w:ind w:left="714" w:hanging="357"/>
        <w:contextualSpacing/>
        <w:jc w:val="both"/>
        <w:rPr>
          <w:rFonts w:ascii="Times New Roman" w:hAnsi="Times New Roman"/>
        </w:rPr>
      </w:pPr>
      <w:r w:rsidRPr="00BD7C18">
        <w:rPr>
          <w:rFonts w:ascii="Times New Roman" w:hAnsi="Times New Roman"/>
        </w:rPr>
        <w:t>рефлексия на форму текста (умение оценивать не только содержание текста, но и его форму, а в целом – мастерство его исполнения, что подразумевает достаточное развитие критичности мышления и самостоятельности эстетических суждений).</w:t>
      </w:r>
    </w:p>
    <w:p w:rsidR="00E054E4" w:rsidRPr="00BD7C18" w:rsidRDefault="00E054E4" w:rsidP="00B74596">
      <w:pPr>
        <w:pStyle w:val="ad"/>
        <w:widowControl w:val="0"/>
        <w:spacing w:before="0" w:beforeAutospacing="0" w:after="0" w:afterAutospacing="0" w:line="240" w:lineRule="atLeast"/>
        <w:ind w:left="714"/>
        <w:contextualSpacing/>
        <w:jc w:val="both"/>
        <w:rPr>
          <w:rFonts w:ascii="Times New Roman" w:hAnsi="Times New Roman"/>
        </w:rPr>
      </w:pPr>
    </w:p>
    <w:p w:rsidR="00E054E4" w:rsidRPr="00BD7C18" w:rsidRDefault="00E054E4" w:rsidP="00B74596">
      <w:pPr>
        <w:pStyle w:val="5"/>
        <w:widowControl w:val="0"/>
        <w:spacing w:before="0" w:line="240" w:lineRule="atLeast"/>
        <w:contextualSpacing/>
        <w:jc w:val="center"/>
        <w:rPr>
          <w:rFonts w:ascii="Times New Roman" w:hAnsi="Times New Roman" w:cs="Times New Roman"/>
          <w:b/>
          <w:i/>
          <w:color w:val="auto"/>
          <w:sz w:val="24"/>
          <w:szCs w:val="24"/>
        </w:rPr>
      </w:pPr>
      <w:r w:rsidRPr="00BD7C18">
        <w:rPr>
          <w:rFonts w:ascii="Times New Roman" w:hAnsi="Times New Roman" w:cs="Times New Roman"/>
          <w:b/>
          <w:i/>
          <w:color w:val="auto"/>
          <w:sz w:val="24"/>
          <w:szCs w:val="24"/>
        </w:rPr>
        <w:lastRenderedPageBreak/>
        <w:t>Схема уровней грамотности чтения</w:t>
      </w:r>
    </w:p>
    <w:tbl>
      <w:tblPr>
        <w:tblW w:w="5000" w:type="pct"/>
        <w:jc w:val="center"/>
        <w:tblCellSpacing w:w="0" w:type="dxa"/>
        <w:tblBorders>
          <w:top w:val="outset" w:sz="6" w:space="0" w:color="FFFFFF"/>
          <w:left w:val="outset" w:sz="6" w:space="0" w:color="FFFFFF"/>
          <w:bottom w:val="outset" w:sz="6" w:space="0" w:color="FFFFFF"/>
          <w:right w:val="outset" w:sz="6" w:space="0" w:color="FFFFFF"/>
        </w:tblBorders>
        <w:tblCellMar>
          <w:top w:w="36" w:type="dxa"/>
          <w:left w:w="36" w:type="dxa"/>
          <w:bottom w:w="36" w:type="dxa"/>
          <w:right w:w="36" w:type="dxa"/>
        </w:tblCellMar>
        <w:tblLook w:val="0000"/>
      </w:tblPr>
      <w:tblGrid>
        <w:gridCol w:w="3487"/>
        <w:gridCol w:w="3487"/>
        <w:gridCol w:w="3593"/>
      </w:tblGrid>
      <w:tr w:rsidR="00E054E4" w:rsidRPr="00BD7C18" w:rsidTr="003E0DD1">
        <w:trPr>
          <w:tblCellSpacing w:w="0" w:type="dxa"/>
          <w:jc w:val="center"/>
        </w:trPr>
        <w:tc>
          <w:tcPr>
            <w:tcW w:w="1650" w:type="pct"/>
            <w:tcBorders>
              <w:top w:val="outset" w:sz="6" w:space="0" w:color="FFFFFF"/>
              <w:left w:val="outset" w:sz="6" w:space="0" w:color="FFFFFF"/>
              <w:bottom w:val="outset" w:sz="6" w:space="0" w:color="FFFFFF"/>
              <w:right w:val="outset" w:sz="6" w:space="0" w:color="FFFFFF"/>
            </w:tcBorders>
            <w:vAlign w:val="center"/>
          </w:tcPr>
          <w:p w:rsidR="00E054E4" w:rsidRPr="00BD7C18" w:rsidRDefault="00E054E4" w:rsidP="00B74596">
            <w:pPr>
              <w:pStyle w:val="ad"/>
              <w:widowControl w:val="0"/>
              <w:spacing w:before="0" w:beforeAutospacing="0" w:after="0" w:afterAutospacing="0" w:line="240" w:lineRule="atLeast"/>
              <w:contextualSpacing/>
              <w:jc w:val="center"/>
              <w:rPr>
                <w:rFonts w:ascii="Times New Roman" w:hAnsi="Times New Roman"/>
              </w:rPr>
            </w:pPr>
            <w:r w:rsidRPr="00BD7C18">
              <w:rPr>
                <w:rFonts w:ascii="Times New Roman" w:hAnsi="Times New Roman"/>
              </w:rPr>
              <w:t>Нахождение информации</w:t>
            </w:r>
          </w:p>
        </w:tc>
        <w:tc>
          <w:tcPr>
            <w:tcW w:w="1650" w:type="pct"/>
            <w:tcBorders>
              <w:top w:val="outset" w:sz="6" w:space="0" w:color="FFFFFF"/>
              <w:left w:val="outset" w:sz="6" w:space="0" w:color="FFFFFF"/>
              <w:bottom w:val="outset" w:sz="6" w:space="0" w:color="FFFFFF"/>
              <w:right w:val="outset" w:sz="6" w:space="0" w:color="FFFFFF"/>
            </w:tcBorders>
            <w:vAlign w:val="center"/>
          </w:tcPr>
          <w:p w:rsidR="00E054E4" w:rsidRPr="00BD7C18" w:rsidRDefault="00E054E4" w:rsidP="00B74596">
            <w:pPr>
              <w:pStyle w:val="ad"/>
              <w:widowControl w:val="0"/>
              <w:spacing w:before="0" w:beforeAutospacing="0" w:after="0" w:afterAutospacing="0" w:line="240" w:lineRule="atLeast"/>
              <w:contextualSpacing/>
              <w:jc w:val="center"/>
              <w:rPr>
                <w:rFonts w:ascii="Times New Roman" w:hAnsi="Times New Roman"/>
              </w:rPr>
            </w:pPr>
            <w:r w:rsidRPr="00BD7C18">
              <w:rPr>
                <w:rFonts w:ascii="Times New Roman" w:hAnsi="Times New Roman"/>
              </w:rPr>
              <w:t>Интерпретация текста</w:t>
            </w:r>
          </w:p>
        </w:tc>
        <w:tc>
          <w:tcPr>
            <w:tcW w:w="1700" w:type="pct"/>
            <w:tcBorders>
              <w:top w:val="outset" w:sz="6" w:space="0" w:color="FFFFFF"/>
              <w:left w:val="outset" w:sz="6" w:space="0" w:color="FFFFFF"/>
              <w:bottom w:val="outset" w:sz="6" w:space="0" w:color="FFFFFF"/>
              <w:right w:val="outset" w:sz="6" w:space="0" w:color="FFFFFF"/>
            </w:tcBorders>
            <w:vAlign w:val="center"/>
          </w:tcPr>
          <w:p w:rsidR="00E054E4" w:rsidRPr="00BD7C18" w:rsidRDefault="00E054E4" w:rsidP="00B74596">
            <w:pPr>
              <w:pStyle w:val="ad"/>
              <w:widowControl w:val="0"/>
              <w:spacing w:before="0" w:beforeAutospacing="0" w:after="0" w:afterAutospacing="0" w:line="240" w:lineRule="atLeast"/>
              <w:contextualSpacing/>
              <w:jc w:val="center"/>
              <w:rPr>
                <w:rFonts w:ascii="Times New Roman" w:hAnsi="Times New Roman"/>
              </w:rPr>
            </w:pPr>
            <w:r w:rsidRPr="00BD7C18">
              <w:rPr>
                <w:rFonts w:ascii="Times New Roman" w:hAnsi="Times New Roman"/>
              </w:rPr>
              <w:t>Рефлексия и оценка</w:t>
            </w:r>
          </w:p>
        </w:tc>
      </w:tr>
      <w:tr w:rsidR="00E054E4" w:rsidRPr="00BD7C18" w:rsidTr="003E0DD1">
        <w:trPr>
          <w:tblCellSpacing w:w="0" w:type="dxa"/>
          <w:jc w:val="center"/>
        </w:trPr>
        <w:tc>
          <w:tcPr>
            <w:tcW w:w="5000" w:type="pct"/>
            <w:gridSpan w:val="3"/>
            <w:tcBorders>
              <w:top w:val="outset" w:sz="6" w:space="0" w:color="FFFFFF"/>
              <w:left w:val="outset" w:sz="6" w:space="0" w:color="FFFFFF"/>
              <w:bottom w:val="outset" w:sz="6" w:space="0" w:color="FFFFFF"/>
              <w:right w:val="outset" w:sz="6" w:space="0" w:color="FFFFFF"/>
            </w:tcBorders>
            <w:vAlign w:val="center"/>
          </w:tcPr>
          <w:p w:rsidR="00E054E4" w:rsidRPr="00BD7C18" w:rsidRDefault="00E054E4" w:rsidP="00B74596">
            <w:pPr>
              <w:pStyle w:val="ad"/>
              <w:widowControl w:val="0"/>
              <w:spacing w:before="0" w:beforeAutospacing="0" w:after="0" w:afterAutospacing="0" w:line="240" w:lineRule="atLeast"/>
              <w:contextualSpacing/>
              <w:jc w:val="center"/>
              <w:rPr>
                <w:rFonts w:ascii="Times New Roman" w:hAnsi="Times New Roman"/>
              </w:rPr>
            </w:pPr>
            <w:r w:rsidRPr="00BD7C18">
              <w:rPr>
                <w:rFonts w:ascii="Times New Roman" w:hAnsi="Times New Roman"/>
                <w:b/>
                <w:bCs/>
              </w:rPr>
              <w:t>5-й уровень</w:t>
            </w:r>
          </w:p>
        </w:tc>
      </w:tr>
      <w:tr w:rsidR="00E054E4" w:rsidRPr="00BD7C18" w:rsidTr="003E0DD1">
        <w:trPr>
          <w:tblCellSpacing w:w="0" w:type="dxa"/>
          <w:jc w:val="center"/>
        </w:trPr>
        <w:tc>
          <w:tcPr>
            <w:tcW w:w="165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t>Найти и установить последовательность или комбинацию отрывков глубоко скрытой информации, часть которой может быть задана вне основного текста. Сделать вывод о том, какая информация в тексте необходима для выполнения задания. Работа с правдоподобной и/или достаточно объемной информацией</w:t>
            </w:r>
          </w:p>
        </w:tc>
        <w:tc>
          <w:tcPr>
            <w:tcW w:w="165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t>Истолковать значения нюансов языка либо демонстрировать полное понимание текста и всех его деталей</w:t>
            </w:r>
          </w:p>
        </w:tc>
        <w:tc>
          <w:tcPr>
            <w:tcW w:w="170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t>Критически оценивать или выдвигать гипотезы на основе специальных знаний. Работать с понятиями, которые противоположны ожиданиям, основываясь на глубоком понимании длинных или сложных текстов</w:t>
            </w:r>
          </w:p>
        </w:tc>
      </w:tr>
      <w:tr w:rsidR="00E054E4" w:rsidRPr="00BD7C18" w:rsidTr="003E0DD1">
        <w:trPr>
          <w:tblCellSpacing w:w="0" w:type="dxa"/>
          <w:jc w:val="center"/>
        </w:trPr>
        <w:tc>
          <w:tcPr>
            <w:tcW w:w="5000" w:type="pct"/>
            <w:gridSpan w:val="3"/>
            <w:tcBorders>
              <w:top w:val="outset" w:sz="6" w:space="0" w:color="FFFFFF"/>
              <w:left w:val="outset" w:sz="6" w:space="0" w:color="FFFFFF"/>
              <w:bottom w:val="outset" w:sz="6" w:space="0" w:color="FFFFFF"/>
              <w:right w:val="outset" w:sz="6" w:space="0" w:color="FFFFFF"/>
            </w:tcBorders>
            <w:vAlign w:val="center"/>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i/>
                <w:iCs/>
              </w:rPr>
              <w:t xml:space="preserve">Сплошные тексты: </w:t>
            </w:r>
            <w:r w:rsidRPr="00BD7C18">
              <w:rPr>
                <w:rFonts w:ascii="Times New Roman" w:hAnsi="Times New Roman"/>
              </w:rPr>
              <w:t xml:space="preserve">выявить связь отдельных частей текста с темой или основной мыслью, работая с противоречивыми текстами, структура изложения которых не очевидна или явно не обозначена. </w:t>
            </w:r>
          </w:p>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i/>
              </w:rPr>
              <w:t>Несплошные тексты</w:t>
            </w:r>
            <w:r w:rsidRPr="00BD7C18">
              <w:rPr>
                <w:rFonts w:ascii="Times New Roman" w:hAnsi="Times New Roman"/>
              </w:rPr>
              <w:t>: установить характер связи частей информации, представленной в виде таблиц, графиков, диаграмм и пр., которая может быть длинной и детализированной, иногда используя информацию, внешнюю по отношению к основной. Читатель должен обнаружить, что для полного понимания данного текста требуется использовать различные элементы этого же документа, например, сноски</w:t>
            </w:r>
          </w:p>
        </w:tc>
      </w:tr>
      <w:tr w:rsidR="00E054E4" w:rsidRPr="00BD7C18" w:rsidTr="003E0DD1">
        <w:trPr>
          <w:tblCellSpacing w:w="0" w:type="dxa"/>
          <w:jc w:val="center"/>
        </w:trPr>
        <w:tc>
          <w:tcPr>
            <w:tcW w:w="5000" w:type="pct"/>
            <w:gridSpan w:val="3"/>
            <w:tcBorders>
              <w:top w:val="outset" w:sz="6" w:space="0" w:color="FFFFFF"/>
              <w:left w:val="outset" w:sz="6" w:space="0" w:color="FFFFFF"/>
              <w:bottom w:val="outset" w:sz="6" w:space="0" w:color="FFFFFF"/>
              <w:right w:val="outset" w:sz="6" w:space="0" w:color="FFFFFF"/>
            </w:tcBorders>
            <w:vAlign w:val="center"/>
          </w:tcPr>
          <w:p w:rsidR="00E054E4" w:rsidRPr="00BD7C18" w:rsidRDefault="00E054E4" w:rsidP="00B74596">
            <w:pPr>
              <w:widowControl w:val="0"/>
              <w:spacing w:after="0" w:line="240" w:lineRule="atLeast"/>
              <w:contextualSpacing/>
              <w:jc w:val="center"/>
              <w:rPr>
                <w:rFonts w:ascii="Times New Roman" w:hAnsi="Times New Roman" w:cs="Times New Roman"/>
                <w:sz w:val="24"/>
                <w:szCs w:val="24"/>
              </w:rPr>
            </w:pPr>
            <w:r w:rsidRPr="00BD7C18">
              <w:rPr>
                <w:rFonts w:ascii="Times New Roman" w:hAnsi="Times New Roman" w:cs="Times New Roman"/>
                <w:b/>
                <w:bCs/>
                <w:sz w:val="24"/>
                <w:szCs w:val="24"/>
              </w:rPr>
              <w:t>4-й уровень</w:t>
            </w:r>
          </w:p>
        </w:tc>
      </w:tr>
      <w:tr w:rsidR="00E054E4" w:rsidRPr="00BD7C18" w:rsidTr="003E0DD1">
        <w:trPr>
          <w:tblCellSpacing w:w="0" w:type="dxa"/>
          <w:jc w:val="center"/>
        </w:trPr>
        <w:tc>
          <w:tcPr>
            <w:tcW w:w="165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t>Найти и установить возможную последовательность или комбинацию отрывков глубоко скрытой информации, каждая часть которой может отвечать множественным критериям в тексте с неизвестным контекстом или формой. Сделать вывод о том, какая информация в тексте необходима для выполнения задания</w:t>
            </w:r>
          </w:p>
        </w:tc>
        <w:tc>
          <w:tcPr>
            <w:tcW w:w="165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t>Использовать глубокие идеи, заложенные в тексте, для понимания и применения категорий в незнакомом контексте; истолковывать разделы текста, беря в расчет понимание текста в целом. Работать с идеями, которые противоречат ожиданиям и сформулированы в негативном контексте</w:t>
            </w:r>
          </w:p>
        </w:tc>
        <w:tc>
          <w:tcPr>
            <w:tcW w:w="170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t>Использовать академические и общеизвестные знания для выдвижения гипотез или критической оценки текста. Демонстрировать точное понимание длинных и сложных текстов</w:t>
            </w:r>
          </w:p>
        </w:tc>
      </w:tr>
      <w:tr w:rsidR="00E054E4" w:rsidRPr="00BD7C18" w:rsidTr="003E0DD1">
        <w:trPr>
          <w:tblCellSpacing w:w="0" w:type="dxa"/>
          <w:jc w:val="center"/>
        </w:trPr>
        <w:tc>
          <w:tcPr>
            <w:tcW w:w="5000" w:type="pct"/>
            <w:gridSpan w:val="3"/>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i/>
                <w:iCs/>
              </w:rPr>
              <w:t xml:space="preserve">Сплошные тексты: </w:t>
            </w:r>
            <w:r w:rsidRPr="00BD7C18">
              <w:rPr>
                <w:rFonts w:ascii="Times New Roman" w:hAnsi="Times New Roman"/>
              </w:rPr>
              <w:t xml:space="preserve">следуя лингвистическим или тематическим связям различных частей текста, нередко имеющего ясно выраженную структуру изложения, найти, интерпретировать или оценить неявно выраженную информацию или сделать выводы философского или метафизического характера. </w:t>
            </w:r>
          </w:p>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i/>
              </w:rPr>
              <w:t>Несплошные тексты</w:t>
            </w:r>
            <w:r w:rsidRPr="00BD7C18">
              <w:rPr>
                <w:rFonts w:ascii="Times New Roman" w:hAnsi="Times New Roman"/>
              </w:rPr>
              <w:t>: найти отдельные части информации и сравнить или обобщить их, просмотрев длинный, детализированный текст, который чаще всего не имеет подзаголовков или специального формата</w:t>
            </w:r>
          </w:p>
        </w:tc>
      </w:tr>
      <w:tr w:rsidR="00E054E4" w:rsidRPr="00BD7C18" w:rsidTr="003E0DD1">
        <w:trPr>
          <w:tblCellSpacing w:w="0" w:type="dxa"/>
          <w:jc w:val="center"/>
        </w:trPr>
        <w:tc>
          <w:tcPr>
            <w:tcW w:w="5000" w:type="pct"/>
            <w:gridSpan w:val="3"/>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widowControl w:val="0"/>
              <w:spacing w:after="0" w:line="240" w:lineRule="atLeast"/>
              <w:contextualSpacing/>
              <w:jc w:val="center"/>
              <w:rPr>
                <w:rFonts w:ascii="Times New Roman" w:hAnsi="Times New Roman" w:cs="Times New Roman"/>
                <w:sz w:val="24"/>
                <w:szCs w:val="24"/>
              </w:rPr>
            </w:pPr>
            <w:r w:rsidRPr="00BD7C18">
              <w:rPr>
                <w:rFonts w:ascii="Times New Roman" w:hAnsi="Times New Roman" w:cs="Times New Roman"/>
                <w:b/>
                <w:bCs/>
                <w:sz w:val="24"/>
                <w:szCs w:val="24"/>
              </w:rPr>
              <w:t>3-й уровень</w:t>
            </w:r>
          </w:p>
        </w:tc>
      </w:tr>
      <w:tr w:rsidR="00E054E4" w:rsidRPr="00BD7C18" w:rsidTr="003E0DD1">
        <w:trPr>
          <w:tblCellSpacing w:w="0" w:type="dxa"/>
          <w:jc w:val="center"/>
        </w:trPr>
        <w:tc>
          <w:tcPr>
            <w:tcW w:w="165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t>Найти и в некоторых случаях распознать связи между отрывками информации, каждый из которых, возможно, отвечает множественным критериям. Работать с известной, но противоречивой информацией</w:t>
            </w:r>
          </w:p>
        </w:tc>
        <w:tc>
          <w:tcPr>
            <w:tcW w:w="165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t xml:space="preserve">Объединить несколько частей текста для того, чтобы определить главную мысль, объяснять связи и истолковывать значения слов и смысл фраз. Сравнивать, противопоставлять или классифицировать части информации, принимая во </w:t>
            </w:r>
            <w:r w:rsidRPr="00BD7C18">
              <w:rPr>
                <w:rFonts w:ascii="Times New Roman" w:hAnsi="Times New Roman"/>
              </w:rPr>
              <w:lastRenderedPageBreak/>
              <w:t>внимание много критериев. Работать с противоречивой информацией</w:t>
            </w:r>
          </w:p>
        </w:tc>
        <w:tc>
          <w:tcPr>
            <w:tcW w:w="170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lastRenderedPageBreak/>
              <w:t xml:space="preserve">Делать сравнения или устанавливать связи, давать объяснения или оценивать особенности текста. Демонстрировать точное понимание текста в связи с известными, повседневными знаниями или основывать выводы на менее известных </w:t>
            </w:r>
            <w:r w:rsidRPr="00BD7C18">
              <w:rPr>
                <w:rFonts w:ascii="Times New Roman" w:hAnsi="Times New Roman"/>
              </w:rPr>
              <w:lastRenderedPageBreak/>
              <w:t>знаниях</w:t>
            </w:r>
          </w:p>
        </w:tc>
      </w:tr>
      <w:tr w:rsidR="00E054E4" w:rsidRPr="00BD7C18" w:rsidTr="003E0DD1">
        <w:trPr>
          <w:tblCellSpacing w:w="0" w:type="dxa"/>
          <w:jc w:val="center"/>
        </w:trPr>
        <w:tc>
          <w:tcPr>
            <w:tcW w:w="5000" w:type="pct"/>
            <w:gridSpan w:val="3"/>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i/>
                <w:iCs/>
              </w:rPr>
              <w:lastRenderedPageBreak/>
              <w:t xml:space="preserve">Сплошные тексты: </w:t>
            </w:r>
            <w:r w:rsidRPr="00BD7C18">
              <w:rPr>
                <w:rFonts w:ascii="Times New Roman" w:hAnsi="Times New Roman"/>
              </w:rPr>
              <w:t xml:space="preserve">найти, интерпретировать или оценить информацию, используя особенности организации текста, если они имеются, и следуя явно или неявно выраженным логическим связям, например, таким, как причинно-следственные связи в предложениях или отдельных частях текста. </w:t>
            </w:r>
          </w:p>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i/>
              </w:rPr>
              <w:t>Несплошные тексты</w:t>
            </w:r>
            <w:r w:rsidRPr="00BD7C18">
              <w:rPr>
                <w:rFonts w:ascii="Times New Roman" w:hAnsi="Times New Roman"/>
              </w:rPr>
              <w:t>: рассмотреть информацию, данную в нескольких различных формах (вербальной, числовой, пространственно-визуальной), в их взаимосвязи и сделать на этой основе выводы</w:t>
            </w:r>
          </w:p>
        </w:tc>
      </w:tr>
      <w:tr w:rsidR="00E054E4" w:rsidRPr="00BD7C18" w:rsidTr="003E0DD1">
        <w:trPr>
          <w:tblCellSpacing w:w="0" w:type="dxa"/>
          <w:jc w:val="center"/>
        </w:trPr>
        <w:tc>
          <w:tcPr>
            <w:tcW w:w="5000" w:type="pct"/>
            <w:gridSpan w:val="3"/>
            <w:tcBorders>
              <w:top w:val="outset" w:sz="6" w:space="0" w:color="FFFFFF"/>
              <w:left w:val="outset" w:sz="6" w:space="0" w:color="FFFFFF"/>
              <w:bottom w:val="outset" w:sz="6" w:space="0" w:color="FFFFFF"/>
              <w:right w:val="outset" w:sz="6" w:space="0" w:color="FFFFFF"/>
            </w:tcBorders>
            <w:vAlign w:val="center"/>
          </w:tcPr>
          <w:p w:rsidR="00E054E4" w:rsidRPr="00BD7C18" w:rsidRDefault="00E054E4" w:rsidP="00B74596">
            <w:pPr>
              <w:pStyle w:val="ad"/>
              <w:widowControl w:val="0"/>
              <w:spacing w:before="0" w:beforeAutospacing="0" w:after="0" w:afterAutospacing="0" w:line="240" w:lineRule="atLeast"/>
              <w:contextualSpacing/>
              <w:jc w:val="center"/>
              <w:rPr>
                <w:rFonts w:ascii="Times New Roman" w:hAnsi="Times New Roman"/>
              </w:rPr>
            </w:pPr>
            <w:r w:rsidRPr="00BD7C18">
              <w:rPr>
                <w:rFonts w:ascii="Times New Roman" w:hAnsi="Times New Roman"/>
                <w:b/>
                <w:bCs/>
              </w:rPr>
              <w:t>2-й уровень</w:t>
            </w:r>
          </w:p>
        </w:tc>
      </w:tr>
      <w:tr w:rsidR="00E054E4" w:rsidRPr="00BD7C18" w:rsidTr="003E0DD1">
        <w:trPr>
          <w:tblCellSpacing w:w="0" w:type="dxa"/>
          <w:jc w:val="center"/>
        </w:trPr>
        <w:tc>
          <w:tcPr>
            <w:tcW w:w="165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t>Найти один или более отрывков информации, каждый из которых, возможно, отвечает множественным критериям. Работать с противоречивой информацией</w:t>
            </w:r>
          </w:p>
        </w:tc>
        <w:tc>
          <w:tcPr>
            <w:tcW w:w="165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t>Определить главную мысль, понимать связи, формировать, применять простые категории или истолковывать значения в пределах ограниченной части текста, когда информация малоизвестна и требуется сделать простые выводы</w:t>
            </w:r>
          </w:p>
        </w:tc>
        <w:tc>
          <w:tcPr>
            <w:tcW w:w="170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t>Делать сравнения или устанавливать связи между текстом и внешними знаниями или объяснять особенности текста, основываясь на собственном опыте и отношениях</w:t>
            </w:r>
          </w:p>
        </w:tc>
      </w:tr>
      <w:tr w:rsidR="00E054E4" w:rsidRPr="00BD7C18" w:rsidTr="003E0DD1">
        <w:trPr>
          <w:tblCellSpacing w:w="0" w:type="dxa"/>
          <w:jc w:val="center"/>
        </w:trPr>
        <w:tc>
          <w:tcPr>
            <w:tcW w:w="5000" w:type="pct"/>
            <w:gridSpan w:val="3"/>
            <w:tcBorders>
              <w:top w:val="outset" w:sz="6" w:space="0" w:color="FFFFFF"/>
              <w:left w:val="outset" w:sz="6" w:space="0" w:color="FFFFFF"/>
              <w:bottom w:val="outset" w:sz="6" w:space="0" w:color="FFFFFF"/>
              <w:right w:val="outset" w:sz="6" w:space="0" w:color="FFFFFF"/>
            </w:tcBorders>
            <w:vAlign w:val="center"/>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i/>
                <w:iCs/>
              </w:rPr>
              <w:t xml:space="preserve">Сплошные тексты: </w:t>
            </w:r>
            <w:r w:rsidRPr="00BD7C18">
              <w:rPr>
                <w:rFonts w:ascii="Times New Roman" w:hAnsi="Times New Roman"/>
              </w:rPr>
              <w:t xml:space="preserve">найти, или интерпретировать, или обобщить информацию из различных частей текста или текстов с целью определить намерения автора, следуя логическим и лингвистическим связям внутри отдельной части текста. </w:t>
            </w:r>
          </w:p>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i/>
              </w:rPr>
              <w:t>Несплошные тексты</w:t>
            </w:r>
            <w:r w:rsidRPr="00BD7C18">
              <w:rPr>
                <w:rFonts w:ascii="Times New Roman" w:hAnsi="Times New Roman"/>
              </w:rPr>
              <w:t>: продемонстрировать понимание явно выраженной структуры визуального изображения информации, например, таблицы или диаграммы или объединить две небольшие части информации из графика или таблицы</w:t>
            </w:r>
          </w:p>
        </w:tc>
      </w:tr>
      <w:tr w:rsidR="00E054E4" w:rsidRPr="00BD7C18" w:rsidTr="003E0DD1">
        <w:trPr>
          <w:tblCellSpacing w:w="0" w:type="dxa"/>
          <w:jc w:val="center"/>
        </w:trPr>
        <w:tc>
          <w:tcPr>
            <w:tcW w:w="5000" w:type="pct"/>
            <w:gridSpan w:val="3"/>
            <w:tcBorders>
              <w:top w:val="outset" w:sz="6" w:space="0" w:color="FFFFFF"/>
              <w:left w:val="outset" w:sz="6" w:space="0" w:color="FFFFFF"/>
              <w:bottom w:val="outset" w:sz="6" w:space="0" w:color="FFFFFF"/>
              <w:right w:val="outset" w:sz="6" w:space="0" w:color="FFFFFF"/>
            </w:tcBorders>
            <w:vAlign w:val="center"/>
          </w:tcPr>
          <w:p w:rsidR="00E054E4" w:rsidRPr="00BD7C18" w:rsidRDefault="00E054E4" w:rsidP="00B74596">
            <w:pPr>
              <w:pStyle w:val="ad"/>
              <w:widowControl w:val="0"/>
              <w:spacing w:before="0" w:beforeAutospacing="0" w:after="0" w:afterAutospacing="0" w:line="240" w:lineRule="atLeast"/>
              <w:contextualSpacing/>
              <w:jc w:val="center"/>
              <w:rPr>
                <w:rFonts w:ascii="Times New Roman" w:hAnsi="Times New Roman"/>
              </w:rPr>
            </w:pPr>
            <w:r w:rsidRPr="00BD7C18">
              <w:rPr>
                <w:rFonts w:ascii="Times New Roman" w:hAnsi="Times New Roman"/>
                <w:b/>
                <w:bCs/>
              </w:rPr>
              <w:t>1-й уровень</w:t>
            </w:r>
          </w:p>
        </w:tc>
      </w:tr>
      <w:tr w:rsidR="00E054E4" w:rsidRPr="00BD7C18" w:rsidTr="003E0DD1">
        <w:trPr>
          <w:tblCellSpacing w:w="0" w:type="dxa"/>
          <w:jc w:val="center"/>
        </w:trPr>
        <w:tc>
          <w:tcPr>
            <w:tcW w:w="165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t>Найти один (или более) независимый отрывок явно выраженной в тексте информации по простому критерию</w:t>
            </w:r>
          </w:p>
        </w:tc>
        <w:tc>
          <w:tcPr>
            <w:tcW w:w="165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t>Распознать главную тему или авторские намерения в тексте на известную тему, когда требуемая информация в тексте общеизвестна</w:t>
            </w:r>
          </w:p>
        </w:tc>
        <w:tc>
          <w:tcPr>
            <w:tcW w:w="170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t xml:space="preserve">Установить простые связи между информацией в тексте и общими, повседневными знаниями </w:t>
            </w:r>
          </w:p>
        </w:tc>
      </w:tr>
      <w:tr w:rsidR="00E054E4" w:rsidRPr="00BD7C18" w:rsidTr="003E0DD1">
        <w:trPr>
          <w:tblCellSpacing w:w="0" w:type="dxa"/>
          <w:jc w:val="center"/>
        </w:trPr>
        <w:tc>
          <w:tcPr>
            <w:tcW w:w="5000" w:type="pct"/>
            <w:gridSpan w:val="3"/>
            <w:tcBorders>
              <w:top w:val="outset" w:sz="6" w:space="0" w:color="FFFFFF"/>
              <w:left w:val="outset" w:sz="6" w:space="0" w:color="FFFFFF"/>
              <w:bottom w:val="outset" w:sz="6" w:space="0" w:color="FFFFFF"/>
              <w:right w:val="outset" w:sz="6" w:space="0" w:color="FFFFFF"/>
            </w:tcBorders>
            <w:vAlign w:val="center"/>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i/>
                <w:iCs/>
              </w:rPr>
              <w:t>Сплошные тексты:</w:t>
            </w:r>
            <w:r w:rsidRPr="00BD7C18">
              <w:rPr>
                <w:rFonts w:ascii="Times New Roman" w:hAnsi="Times New Roman"/>
              </w:rPr>
              <w:t xml:space="preserve"> определить основную идею текста, используя заголовки частей текста или выделяющие их обозначения, или найти явно выраженную информацию в короткой части текста. </w:t>
            </w:r>
          </w:p>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i/>
              </w:rPr>
              <w:t>Несплошные тексты</w:t>
            </w:r>
            <w:r w:rsidRPr="00BD7C18">
              <w:rPr>
                <w:rFonts w:ascii="Times New Roman" w:hAnsi="Times New Roman"/>
              </w:rPr>
              <w:t>: найти отдельные части явно выраженной информации на одной простой карте, или линейном графике, или столбчатой диаграмме, которая включает в себя небольшой по объему вербальный текст в несколько слов или фраз</w:t>
            </w:r>
          </w:p>
        </w:tc>
      </w:tr>
    </w:tbl>
    <w:p w:rsidR="00E054E4" w:rsidRPr="00BD7C18" w:rsidRDefault="00E054E4" w:rsidP="00B74596">
      <w:pPr>
        <w:widowControl w:val="0"/>
        <w:spacing w:after="0" w:line="240" w:lineRule="atLeast"/>
        <w:contextualSpacing/>
        <w:jc w:val="center"/>
        <w:rPr>
          <w:rFonts w:ascii="Times New Roman" w:hAnsi="Times New Roman" w:cs="Times New Roman"/>
          <w:b/>
          <w:sz w:val="24"/>
          <w:szCs w:val="24"/>
        </w:rPr>
      </w:pPr>
    </w:p>
    <w:p w:rsidR="00E054E4" w:rsidRPr="00BD7C18" w:rsidRDefault="00E054E4" w:rsidP="00B74596">
      <w:pPr>
        <w:widowControl w:val="0"/>
        <w:spacing w:after="0" w:line="240" w:lineRule="atLeast"/>
        <w:contextualSpacing/>
        <w:jc w:val="center"/>
        <w:rPr>
          <w:rStyle w:val="af3"/>
          <w:rFonts w:ascii="Times New Roman" w:hAnsi="Times New Roman" w:cs="Times New Roman"/>
          <w:b/>
          <w:i w:val="0"/>
          <w:iCs w:val="0"/>
          <w:szCs w:val="24"/>
        </w:rPr>
      </w:pPr>
      <w:r w:rsidRPr="00BD7C18">
        <w:rPr>
          <w:rFonts w:ascii="Times New Roman" w:hAnsi="Times New Roman" w:cs="Times New Roman"/>
          <w:b/>
          <w:sz w:val="24"/>
          <w:szCs w:val="24"/>
        </w:rPr>
        <w:t>Условия организации эффективного обучения чтению</w:t>
      </w:r>
    </w:p>
    <w:p w:rsidR="00E054E4" w:rsidRPr="00BD7C18" w:rsidRDefault="00E054E4" w:rsidP="00B74596">
      <w:pPr>
        <w:widowControl w:val="0"/>
        <w:spacing w:after="0" w:line="240" w:lineRule="atLeast"/>
        <w:ind w:firstLine="720"/>
        <w:contextualSpacing/>
        <w:jc w:val="both"/>
        <w:rPr>
          <w:rFonts w:ascii="Times New Roman" w:hAnsi="Times New Roman" w:cs="Times New Roman"/>
          <w:sz w:val="24"/>
          <w:szCs w:val="24"/>
        </w:rPr>
      </w:pPr>
      <w:r w:rsidRPr="00BD7C18">
        <w:rPr>
          <w:rFonts w:ascii="Times New Roman" w:hAnsi="Times New Roman" w:cs="Times New Roman"/>
          <w:sz w:val="24"/>
          <w:szCs w:val="24"/>
        </w:rPr>
        <w:t>Сформированный навык чтения включает в себя как минимум два основных компонента: а) технику чтения (правильное и быстрое восприятие и озвучивание слов, основанное на связи между их зрительными образами, с одной стороны, и акустическими и речедвигательными, - с другой), б) понимание текста (извлечение его смысла, содержания).  Оба эти компонента тесно взаимосвязаны и опираются друг на друга. При этом на первых этапах формирования навыка чтения большее значение придается его технике, на последующих - пониманию текста.</w:t>
      </w:r>
    </w:p>
    <w:p w:rsidR="00E054E4" w:rsidRPr="00BD7C18" w:rsidRDefault="00E054E4" w:rsidP="00B74596">
      <w:pPr>
        <w:widowControl w:val="0"/>
        <w:spacing w:after="0" w:line="240" w:lineRule="atLeast"/>
        <w:ind w:firstLine="720"/>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Один из подходов к совершенствованию чтения у школьников направлен на  овладение  ими навыками и приемами </w:t>
      </w:r>
      <w:r w:rsidRPr="00BD7C18">
        <w:rPr>
          <w:rFonts w:ascii="Times New Roman" w:hAnsi="Times New Roman" w:cs="Times New Roman"/>
          <w:i/>
          <w:sz w:val="24"/>
          <w:szCs w:val="24"/>
        </w:rPr>
        <w:t>понимания информации, содержащейся в тексте</w:t>
      </w:r>
      <w:r w:rsidRPr="00BD7C18">
        <w:rPr>
          <w:rFonts w:ascii="Times New Roman" w:hAnsi="Times New Roman" w:cs="Times New Roman"/>
          <w:sz w:val="24"/>
          <w:szCs w:val="24"/>
        </w:rPr>
        <w:t xml:space="preserve">. Сущность понимания состоит в том, чтобы понять идею произведения, замысел его автора, и почувствовать эмоциональный настрой и красоту языка художественного произведения. </w:t>
      </w:r>
    </w:p>
    <w:p w:rsidR="00E054E4" w:rsidRPr="00BD7C18" w:rsidRDefault="00E054E4" w:rsidP="00B74596">
      <w:pPr>
        <w:widowControl w:val="0"/>
        <w:spacing w:after="0" w:line="240" w:lineRule="atLeast"/>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Понимание и интерпретация информации основана на ее анализе учеником. Ученик, читая, мысленно выделяет структурные и логические единицы текста, выявляет те связи, которые есть между ними, а затем фиксирует это либо в плане, либо в граф-схеме или в таблице. Таким образом, ученик перекодирует информацию на другой, в большей степени “свой язык” символов и знаков. Такая работа помогает всю полученную информацию привести в систему, а значит глубже понять и </w:t>
      </w:r>
      <w:r w:rsidRPr="00BD7C18">
        <w:rPr>
          <w:rFonts w:ascii="Times New Roman" w:hAnsi="Times New Roman" w:cs="Times New Roman"/>
          <w:sz w:val="24"/>
          <w:szCs w:val="24"/>
        </w:rPr>
        <w:lastRenderedPageBreak/>
        <w:t xml:space="preserve">использовать в дальнейшей работе. Поэтому нельзя добиться от учащегося глубокого понимания текста без специально целенаправленного обучения приемам переработки информации: составлению плана, тезисов, кодированию информации в различных графических схемах и т.д. </w:t>
      </w:r>
    </w:p>
    <w:p w:rsidR="00E054E4" w:rsidRPr="00BD7C18" w:rsidRDefault="00E054E4" w:rsidP="00B74596">
      <w:pPr>
        <w:widowControl w:val="0"/>
        <w:spacing w:after="0" w:line="240" w:lineRule="atLeast"/>
        <w:ind w:firstLine="709"/>
        <w:contextualSpacing/>
        <w:jc w:val="both"/>
        <w:rPr>
          <w:rFonts w:ascii="Times New Roman" w:hAnsi="Times New Roman" w:cs="Times New Roman"/>
          <w:sz w:val="24"/>
          <w:szCs w:val="24"/>
        </w:rPr>
      </w:pPr>
      <w:r w:rsidRPr="00BD7C18">
        <w:rPr>
          <w:rFonts w:ascii="Times New Roman" w:hAnsi="Times New Roman" w:cs="Times New Roman"/>
          <w:i/>
          <w:sz w:val="24"/>
          <w:szCs w:val="24"/>
        </w:rPr>
        <w:t>Словарная работа</w:t>
      </w:r>
      <w:r w:rsidRPr="00BD7C18">
        <w:rPr>
          <w:rFonts w:ascii="Times New Roman" w:hAnsi="Times New Roman" w:cs="Times New Roman"/>
          <w:sz w:val="24"/>
          <w:szCs w:val="24"/>
        </w:rPr>
        <w:t xml:space="preserve"> с текстом может проходить как перед чтением, так и в процессе чтения. Например, при первичном знакомстве с текстом ученику в режиме </w:t>
      </w:r>
      <w:r w:rsidRPr="00BD7C18">
        <w:rPr>
          <w:rFonts w:ascii="Times New Roman" w:hAnsi="Times New Roman" w:cs="Times New Roman"/>
          <w:i/>
          <w:sz w:val="24"/>
          <w:szCs w:val="24"/>
        </w:rPr>
        <w:t>просмотрового</w:t>
      </w:r>
      <w:r w:rsidRPr="00BD7C18">
        <w:rPr>
          <w:rFonts w:ascii="Times New Roman" w:hAnsi="Times New Roman" w:cs="Times New Roman"/>
          <w:sz w:val="24"/>
          <w:szCs w:val="24"/>
        </w:rPr>
        <w:t xml:space="preserve"> чтения предлагается выделять для себя непонятные слова, смысл которых позже уясняется либо через контекст, либо в процессе коллективного обсуждения. Часто понять смысл того или иного слова помогает такой прием, как подбор синонимов. </w:t>
      </w:r>
    </w:p>
    <w:p w:rsidR="00E054E4" w:rsidRPr="00BD7C18" w:rsidRDefault="00E054E4" w:rsidP="00B74596">
      <w:pPr>
        <w:widowControl w:val="0"/>
        <w:spacing w:after="0" w:line="240" w:lineRule="atLeast"/>
        <w:ind w:firstLine="709"/>
        <w:contextualSpacing/>
        <w:jc w:val="both"/>
        <w:rPr>
          <w:rFonts w:ascii="Times New Roman" w:hAnsi="Times New Roman" w:cs="Times New Roman"/>
          <w:i/>
          <w:sz w:val="24"/>
          <w:szCs w:val="24"/>
        </w:rPr>
      </w:pPr>
      <w:r w:rsidRPr="00BD7C18">
        <w:rPr>
          <w:rFonts w:ascii="Times New Roman" w:hAnsi="Times New Roman" w:cs="Times New Roman"/>
          <w:sz w:val="24"/>
          <w:szCs w:val="24"/>
        </w:rPr>
        <w:t>Большое значение имеет формирование у школьников умен</w:t>
      </w:r>
      <w:r w:rsidRPr="00BD7C18">
        <w:rPr>
          <w:rFonts w:ascii="Times New Roman" w:hAnsi="Times New Roman" w:cs="Times New Roman"/>
          <w:i/>
          <w:sz w:val="24"/>
          <w:szCs w:val="24"/>
        </w:rPr>
        <w:t>ия задавать вопросы к тексту</w:t>
      </w:r>
      <w:r w:rsidRPr="00BD7C18">
        <w:rPr>
          <w:rFonts w:ascii="Times New Roman" w:hAnsi="Times New Roman" w:cs="Times New Roman"/>
          <w:sz w:val="24"/>
          <w:szCs w:val="24"/>
        </w:rPr>
        <w:t xml:space="preserve">. Очень полезным для развития учащихся является </w:t>
      </w:r>
      <w:r w:rsidRPr="00BD7C18">
        <w:rPr>
          <w:rFonts w:ascii="Times New Roman" w:hAnsi="Times New Roman" w:cs="Times New Roman"/>
          <w:i/>
          <w:sz w:val="24"/>
          <w:szCs w:val="24"/>
        </w:rPr>
        <w:t xml:space="preserve">прием выделения текстового субъекта и предиката и постановка вопросов </w:t>
      </w:r>
      <w:r w:rsidRPr="00BD7C18">
        <w:rPr>
          <w:rFonts w:ascii="Times New Roman" w:hAnsi="Times New Roman" w:cs="Times New Roman"/>
          <w:sz w:val="24"/>
          <w:szCs w:val="24"/>
        </w:rPr>
        <w:t xml:space="preserve">к ним. Стимулирует постановку </w:t>
      </w:r>
      <w:r w:rsidRPr="00BD7C18">
        <w:rPr>
          <w:rFonts w:ascii="Times New Roman" w:hAnsi="Times New Roman" w:cs="Times New Roman"/>
          <w:i/>
          <w:sz w:val="24"/>
          <w:szCs w:val="24"/>
        </w:rPr>
        <w:t>вопросов</w:t>
      </w:r>
      <w:r w:rsidRPr="00BD7C18">
        <w:rPr>
          <w:rFonts w:ascii="Times New Roman" w:hAnsi="Times New Roman" w:cs="Times New Roman"/>
          <w:sz w:val="24"/>
          <w:szCs w:val="24"/>
        </w:rPr>
        <w:t xml:space="preserve"> и активизирует смысловую догадку такая стратегия, как “чтение с остановками”. </w:t>
      </w:r>
    </w:p>
    <w:p w:rsidR="00E054E4" w:rsidRPr="00BD7C18" w:rsidRDefault="00E054E4" w:rsidP="00B74596">
      <w:pPr>
        <w:widowControl w:val="0"/>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ab/>
        <w:t xml:space="preserve">Выделяют пять основных приемов осмысления текста. </w:t>
      </w:r>
      <w:r w:rsidRPr="00BD7C18">
        <w:rPr>
          <w:rFonts w:ascii="Times New Roman" w:hAnsi="Times New Roman" w:cs="Times New Roman"/>
          <w:i/>
          <w:sz w:val="24"/>
          <w:szCs w:val="24"/>
        </w:rPr>
        <w:t>Прием постановки вопросов к тексту и поиск ответов на них</w:t>
      </w:r>
      <w:r w:rsidRPr="00BD7C18">
        <w:rPr>
          <w:rFonts w:ascii="Times New Roman" w:hAnsi="Times New Roman" w:cs="Times New Roman"/>
          <w:sz w:val="24"/>
          <w:szCs w:val="24"/>
        </w:rPr>
        <w:t xml:space="preserve"> (в самом тексте, путем воспоминания, рассуждения и умозаключения или путем обращения к учителю и сверстнику) является основным в процессе уяснения содержания и включает вопросы к логическим связям частей текста, связи текста с другими текстами на эту же тему, к отдельным непонятным предложениям и словам. Разновидностью этого приема является </w:t>
      </w:r>
      <w:r w:rsidRPr="00BD7C18">
        <w:rPr>
          <w:rFonts w:ascii="Times New Roman" w:hAnsi="Times New Roman" w:cs="Times New Roman"/>
          <w:i/>
          <w:sz w:val="24"/>
          <w:szCs w:val="24"/>
        </w:rPr>
        <w:t>постановка вопроса-предположения</w:t>
      </w:r>
      <w:r w:rsidRPr="00BD7C18">
        <w:rPr>
          <w:rFonts w:ascii="Times New Roman" w:hAnsi="Times New Roman" w:cs="Times New Roman"/>
          <w:sz w:val="24"/>
          <w:szCs w:val="24"/>
        </w:rPr>
        <w:t xml:space="preserve">, сочетающего в себе вопрос и предположительный ответ на него (например, «А не потому ли…., что?», «Может быть это объясняется тем, что…?»). Важными приемами осмысления текста являются также </w:t>
      </w:r>
      <w:r w:rsidRPr="00BD7C18">
        <w:rPr>
          <w:rFonts w:ascii="Times New Roman" w:hAnsi="Times New Roman" w:cs="Times New Roman"/>
          <w:i/>
          <w:sz w:val="24"/>
          <w:szCs w:val="24"/>
        </w:rPr>
        <w:t>антиципация плана изложения</w:t>
      </w:r>
      <w:r w:rsidRPr="00BD7C18">
        <w:rPr>
          <w:rFonts w:ascii="Times New Roman" w:hAnsi="Times New Roman" w:cs="Times New Roman"/>
          <w:sz w:val="24"/>
          <w:szCs w:val="24"/>
        </w:rPr>
        <w:t xml:space="preserve">, т.е. предвосхищение того, о чем будет говориться дальше, и </w:t>
      </w:r>
      <w:r w:rsidRPr="00BD7C18">
        <w:rPr>
          <w:rFonts w:ascii="Times New Roman" w:hAnsi="Times New Roman" w:cs="Times New Roman"/>
          <w:i/>
          <w:sz w:val="24"/>
          <w:szCs w:val="24"/>
        </w:rPr>
        <w:t>антиципация содержания</w:t>
      </w:r>
      <w:r w:rsidRPr="00BD7C18">
        <w:rPr>
          <w:rFonts w:ascii="Times New Roman" w:hAnsi="Times New Roman" w:cs="Times New Roman"/>
          <w:sz w:val="24"/>
          <w:szCs w:val="24"/>
        </w:rPr>
        <w:t xml:space="preserve"> (предвосхищение того, что будет сказано дальше). </w:t>
      </w:r>
      <w:r w:rsidRPr="00BD7C18">
        <w:rPr>
          <w:rFonts w:ascii="Times New Roman" w:hAnsi="Times New Roman" w:cs="Times New Roman"/>
          <w:i/>
          <w:sz w:val="24"/>
          <w:szCs w:val="24"/>
        </w:rPr>
        <w:t>Реципация –</w:t>
      </w:r>
      <w:r w:rsidRPr="00BD7C18">
        <w:rPr>
          <w:rFonts w:ascii="Times New Roman" w:hAnsi="Times New Roman" w:cs="Times New Roman"/>
          <w:sz w:val="24"/>
          <w:szCs w:val="24"/>
        </w:rPr>
        <w:t xml:space="preserve"> мысленное возвращение к ранее прочитанному и повторное его осмысление под влиянием новой мысли. Самым высоким уровнем осмысления текста является </w:t>
      </w:r>
      <w:r w:rsidRPr="00BD7C18">
        <w:rPr>
          <w:rFonts w:ascii="Times New Roman" w:hAnsi="Times New Roman" w:cs="Times New Roman"/>
          <w:i/>
          <w:sz w:val="24"/>
          <w:szCs w:val="24"/>
        </w:rPr>
        <w:t>критический анализ</w:t>
      </w:r>
      <w:r w:rsidRPr="00BD7C18">
        <w:rPr>
          <w:rFonts w:ascii="Times New Roman" w:hAnsi="Times New Roman" w:cs="Times New Roman"/>
          <w:sz w:val="24"/>
          <w:szCs w:val="24"/>
        </w:rPr>
        <w:t xml:space="preserve">, который находит выражение в дополнениях к прочитанному, выражении сомнения или несогласия, высказывании собственной позиции (мнения) и отстаивании ее. </w:t>
      </w:r>
    </w:p>
    <w:p w:rsidR="00E054E4" w:rsidRPr="00BD7C18" w:rsidRDefault="00E054E4" w:rsidP="00B74596">
      <w:pPr>
        <w:widowControl w:val="0"/>
        <w:spacing w:after="0" w:line="240" w:lineRule="atLeast"/>
        <w:ind w:firstLine="360"/>
        <w:contextualSpacing/>
        <w:jc w:val="both"/>
        <w:rPr>
          <w:rFonts w:ascii="Times New Roman" w:hAnsi="Times New Roman" w:cs="Times New Roman"/>
          <w:sz w:val="24"/>
          <w:szCs w:val="24"/>
        </w:rPr>
      </w:pPr>
      <w:r w:rsidRPr="00BD7C18">
        <w:rPr>
          <w:rFonts w:ascii="Times New Roman" w:hAnsi="Times New Roman" w:cs="Times New Roman"/>
          <w:sz w:val="24"/>
          <w:szCs w:val="24"/>
        </w:rPr>
        <w:t>Важное значение для понимания психологического содержания текста имеет понятие «проблемные текстовые ситуации». Перечень основных проблемных текстовых ситуаций включает:</w:t>
      </w:r>
    </w:p>
    <w:p w:rsidR="00E054E4" w:rsidRPr="00BD7C18" w:rsidRDefault="00E054E4" w:rsidP="007B3801">
      <w:pPr>
        <w:widowControl w:val="0"/>
        <w:numPr>
          <w:ilvl w:val="0"/>
          <w:numId w:val="34"/>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i/>
          <w:sz w:val="24"/>
          <w:szCs w:val="24"/>
        </w:rPr>
        <w:t>Новизну текстового субъекта и сложность его предиката</w:t>
      </w:r>
      <w:r w:rsidRPr="00BD7C18">
        <w:rPr>
          <w:rFonts w:ascii="Times New Roman" w:hAnsi="Times New Roman" w:cs="Times New Roman"/>
          <w:sz w:val="24"/>
          <w:szCs w:val="24"/>
        </w:rPr>
        <w:t>. В этом случае нередко читатель воспринимает субъекта фрагментарно, нарушая его единство, и, соответственно, не воспринимает связи предиката и субъектом.</w:t>
      </w:r>
    </w:p>
    <w:p w:rsidR="00E054E4" w:rsidRPr="00BD7C18" w:rsidRDefault="00E054E4" w:rsidP="007B3801">
      <w:pPr>
        <w:widowControl w:val="0"/>
        <w:numPr>
          <w:ilvl w:val="0"/>
          <w:numId w:val="34"/>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i/>
          <w:sz w:val="24"/>
          <w:szCs w:val="24"/>
        </w:rPr>
        <w:t>Противоречивость содержания текстовых субъектов.</w:t>
      </w:r>
      <w:r w:rsidRPr="00BD7C18">
        <w:rPr>
          <w:rFonts w:ascii="Times New Roman" w:hAnsi="Times New Roman" w:cs="Times New Roman"/>
          <w:sz w:val="24"/>
          <w:szCs w:val="24"/>
        </w:rPr>
        <w:t xml:space="preserve"> Здесь читателю необходимо увидеть это противоречие как объективно существующее и найти ему объяснение.</w:t>
      </w:r>
    </w:p>
    <w:p w:rsidR="00E054E4" w:rsidRPr="00BD7C18" w:rsidRDefault="00E054E4" w:rsidP="007B3801">
      <w:pPr>
        <w:widowControl w:val="0"/>
        <w:numPr>
          <w:ilvl w:val="0"/>
          <w:numId w:val="34"/>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i/>
          <w:sz w:val="24"/>
          <w:szCs w:val="24"/>
        </w:rPr>
        <w:t>Неполнота содержания текстового субъекта</w:t>
      </w:r>
      <w:r w:rsidRPr="00BD7C18">
        <w:rPr>
          <w:rFonts w:ascii="Times New Roman" w:hAnsi="Times New Roman" w:cs="Times New Roman"/>
          <w:sz w:val="24"/>
          <w:szCs w:val="24"/>
        </w:rPr>
        <w:t xml:space="preserve"> как проблемная текстовая ситуация включает варианты: </w:t>
      </w:r>
    </w:p>
    <w:p w:rsidR="00E054E4" w:rsidRPr="00BD7C18" w:rsidRDefault="00E054E4" w:rsidP="00B74596">
      <w:pPr>
        <w:widowControl w:val="0"/>
        <w:spacing w:after="0" w:line="240" w:lineRule="atLeast"/>
        <w:ind w:left="708"/>
        <w:contextualSpacing/>
        <w:jc w:val="both"/>
        <w:rPr>
          <w:rFonts w:ascii="Times New Roman" w:hAnsi="Times New Roman" w:cs="Times New Roman"/>
          <w:sz w:val="24"/>
          <w:szCs w:val="24"/>
        </w:rPr>
      </w:pPr>
      <w:r w:rsidRPr="00BD7C18">
        <w:rPr>
          <w:rFonts w:ascii="Times New Roman" w:hAnsi="Times New Roman" w:cs="Times New Roman"/>
          <w:i/>
          <w:sz w:val="24"/>
          <w:szCs w:val="24"/>
        </w:rPr>
        <w:t>-</w:t>
      </w:r>
      <w:r w:rsidRPr="00BD7C18">
        <w:rPr>
          <w:rFonts w:ascii="Times New Roman" w:hAnsi="Times New Roman" w:cs="Times New Roman"/>
          <w:sz w:val="24"/>
          <w:szCs w:val="24"/>
        </w:rPr>
        <w:t xml:space="preserve">осознание неполноты субъекта и его мысленное восполнение  при ограничении предмета речи с указанием, что изложенное есть его первоначальная или последующая часть. Например, «Во-первых,…» «С одной стороны…», «Теперь…», «Во-вторых» и т.д. </w:t>
      </w:r>
    </w:p>
    <w:p w:rsidR="00E054E4" w:rsidRPr="00BD7C18" w:rsidRDefault="00E054E4" w:rsidP="00B74596">
      <w:pPr>
        <w:widowControl w:val="0"/>
        <w:spacing w:after="0" w:line="240" w:lineRule="atLeast"/>
        <w:ind w:left="708"/>
        <w:contextualSpacing/>
        <w:jc w:val="both"/>
        <w:rPr>
          <w:rFonts w:ascii="Times New Roman" w:hAnsi="Times New Roman" w:cs="Times New Roman"/>
          <w:sz w:val="24"/>
          <w:szCs w:val="24"/>
        </w:rPr>
      </w:pPr>
      <w:r w:rsidRPr="00BD7C18">
        <w:rPr>
          <w:rFonts w:ascii="Times New Roman" w:hAnsi="Times New Roman" w:cs="Times New Roman"/>
          <w:i/>
          <w:sz w:val="24"/>
          <w:szCs w:val="24"/>
        </w:rPr>
        <w:t>-</w:t>
      </w:r>
      <w:r w:rsidRPr="00BD7C18">
        <w:rPr>
          <w:rFonts w:ascii="Times New Roman" w:hAnsi="Times New Roman" w:cs="Times New Roman"/>
          <w:sz w:val="24"/>
          <w:szCs w:val="24"/>
        </w:rPr>
        <w:t xml:space="preserve"> при изложении первой части предмета нет указания на то, что далее последует вторая часть, что требует от читателя  самостоятельного поиска и выделения  всех частей текстового субъекта и их объединения в единое целое. </w:t>
      </w:r>
    </w:p>
    <w:p w:rsidR="00E054E4" w:rsidRPr="00BD7C18" w:rsidRDefault="00E054E4" w:rsidP="00B74596">
      <w:pPr>
        <w:widowControl w:val="0"/>
        <w:spacing w:after="0" w:line="240" w:lineRule="atLeast"/>
        <w:ind w:left="708" w:hanging="282"/>
        <w:contextualSpacing/>
        <w:jc w:val="both"/>
        <w:rPr>
          <w:rFonts w:ascii="Times New Roman" w:hAnsi="Times New Roman" w:cs="Times New Roman"/>
          <w:sz w:val="24"/>
          <w:szCs w:val="24"/>
        </w:rPr>
      </w:pPr>
      <w:r w:rsidRPr="00BD7C18">
        <w:rPr>
          <w:rFonts w:ascii="Times New Roman" w:hAnsi="Times New Roman" w:cs="Times New Roman"/>
          <w:i/>
          <w:sz w:val="24"/>
          <w:szCs w:val="24"/>
        </w:rPr>
        <w:t xml:space="preserve">4. Неполнота текстового предиката, </w:t>
      </w:r>
      <w:r w:rsidRPr="00BD7C18">
        <w:rPr>
          <w:rFonts w:ascii="Times New Roman" w:hAnsi="Times New Roman" w:cs="Times New Roman"/>
          <w:sz w:val="24"/>
          <w:szCs w:val="24"/>
        </w:rPr>
        <w:t>требующую от читателя обнаружения его неполноты и восполнение соответствующих элементов предиката.</w:t>
      </w:r>
    </w:p>
    <w:p w:rsidR="00E054E4" w:rsidRPr="00BD7C18" w:rsidRDefault="00E054E4" w:rsidP="00B74596">
      <w:pPr>
        <w:widowControl w:val="0"/>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5.</w:t>
      </w:r>
      <w:r w:rsidRPr="00BD7C18">
        <w:rPr>
          <w:rFonts w:ascii="Times New Roman" w:hAnsi="Times New Roman" w:cs="Times New Roman"/>
          <w:i/>
          <w:sz w:val="24"/>
          <w:szCs w:val="24"/>
        </w:rPr>
        <w:t>Отсутствие выражения текстового субъекта –</w:t>
      </w:r>
      <w:r w:rsidRPr="00BD7C18">
        <w:rPr>
          <w:rFonts w:ascii="Times New Roman" w:hAnsi="Times New Roman" w:cs="Times New Roman"/>
          <w:sz w:val="24"/>
          <w:szCs w:val="24"/>
        </w:rPr>
        <w:t xml:space="preserve"> выражено в «беспредметности»   рассказа, а решение данной проблемной ситуации в поиске предмета мысли («О чем здесь говорится?»)</w:t>
      </w:r>
    </w:p>
    <w:p w:rsidR="00E054E4" w:rsidRPr="00BD7C18" w:rsidRDefault="00E054E4" w:rsidP="00B74596">
      <w:pPr>
        <w:widowControl w:val="0"/>
        <w:spacing w:after="0" w:line="240" w:lineRule="atLeast"/>
        <w:ind w:left="360"/>
        <w:contextualSpacing/>
        <w:rPr>
          <w:rFonts w:ascii="Times New Roman" w:hAnsi="Times New Roman" w:cs="Times New Roman"/>
          <w:i/>
          <w:sz w:val="24"/>
          <w:szCs w:val="24"/>
        </w:rPr>
      </w:pPr>
      <w:r w:rsidRPr="00BD7C18">
        <w:rPr>
          <w:rFonts w:ascii="Times New Roman" w:hAnsi="Times New Roman" w:cs="Times New Roman"/>
          <w:i/>
          <w:sz w:val="24"/>
          <w:szCs w:val="24"/>
        </w:rPr>
        <w:t>6.  Отсутствие у выраженного в тексте субъекта необходимого для него предиката.</w:t>
      </w:r>
    </w:p>
    <w:p w:rsidR="00E054E4" w:rsidRPr="00BD7C18" w:rsidRDefault="00E054E4" w:rsidP="00B74596">
      <w:pPr>
        <w:widowControl w:val="0"/>
        <w:spacing w:after="0" w:line="240" w:lineRule="atLeast"/>
        <w:ind w:firstLine="708"/>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Понимание текста часто определяется как решение своеобразных задач. Структура текста представляется как совокупность проблемных ситуаций со </w:t>
      </w:r>
      <w:r w:rsidRPr="00BD7C18">
        <w:rPr>
          <w:rFonts w:ascii="Times New Roman" w:hAnsi="Times New Roman" w:cs="Times New Roman"/>
          <w:i/>
          <w:sz w:val="24"/>
          <w:szCs w:val="24"/>
        </w:rPr>
        <w:t>скрытыми вопросами</w:t>
      </w:r>
      <w:r w:rsidRPr="00BD7C18">
        <w:rPr>
          <w:rFonts w:ascii="Times New Roman" w:hAnsi="Times New Roman" w:cs="Times New Roman"/>
          <w:sz w:val="24"/>
          <w:szCs w:val="24"/>
        </w:rPr>
        <w:t xml:space="preserve">, т.е. система данных без явно выраженного вопроса, но с наличием условий, порождающих вопросы и необходимых для ответа на них. </w:t>
      </w:r>
    </w:p>
    <w:p w:rsidR="00E054E4" w:rsidRPr="00BD7C18" w:rsidRDefault="00E054E4" w:rsidP="00B74596">
      <w:pPr>
        <w:pStyle w:val="ad"/>
        <w:widowControl w:val="0"/>
        <w:spacing w:before="0" w:beforeAutospacing="0" w:after="0" w:afterAutospacing="0" w:line="240" w:lineRule="atLeast"/>
        <w:ind w:firstLine="709"/>
        <w:contextualSpacing/>
        <w:jc w:val="both"/>
        <w:rPr>
          <w:rFonts w:ascii="Times New Roman" w:hAnsi="Times New Roman"/>
        </w:rPr>
      </w:pPr>
      <w:r w:rsidRPr="00BD7C18">
        <w:rPr>
          <w:rFonts w:ascii="Times New Roman" w:hAnsi="Times New Roman"/>
        </w:rPr>
        <w:t xml:space="preserve">Ведущая </w:t>
      </w:r>
      <w:r w:rsidRPr="00BD7C18">
        <w:rPr>
          <w:rFonts w:ascii="Times New Roman" w:hAnsi="Times New Roman"/>
          <w:i/>
        </w:rPr>
        <w:t>роль вопроса</w:t>
      </w:r>
      <w:r w:rsidRPr="00BD7C18">
        <w:rPr>
          <w:rFonts w:ascii="Times New Roman" w:hAnsi="Times New Roman"/>
        </w:rPr>
        <w:t xml:space="preserve"> в процессе формулирования, постановки и поиска решения задачи отмечалась в многочисленных публикациях. Исследователями описан ряд функций вопроса в мыслительной деятельности, таких как рефлексивная, регулятивная, стимулирующая, функции выделения и фиксации неизвестного, а также восполнения недостающей информации.</w:t>
      </w:r>
    </w:p>
    <w:p w:rsidR="00E054E4" w:rsidRPr="00BD7C18" w:rsidRDefault="00E054E4" w:rsidP="00B74596">
      <w:pPr>
        <w:widowControl w:val="0"/>
        <w:spacing w:after="0" w:line="240" w:lineRule="atLeast"/>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В работе с вопросами часто используют классификацию Б. Блума, в которой выделяется шесть типов вопросов:</w:t>
      </w:r>
    </w:p>
    <w:p w:rsidR="00E054E4" w:rsidRPr="00BD7C18" w:rsidRDefault="00E054E4" w:rsidP="007B3801">
      <w:pPr>
        <w:widowControl w:val="0"/>
        <w:numPr>
          <w:ilvl w:val="0"/>
          <w:numId w:val="35"/>
        </w:numPr>
        <w:tabs>
          <w:tab w:val="clear" w:pos="1440"/>
          <w:tab w:val="num" w:pos="993"/>
        </w:tabs>
        <w:spacing w:after="0" w:line="240" w:lineRule="atLeast"/>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lastRenderedPageBreak/>
        <w:t>Простые вопросы. Отвечая на них, нужно назвать какие-то факты, вспомнить, воспроизвести некую информацию.</w:t>
      </w:r>
    </w:p>
    <w:p w:rsidR="00E054E4" w:rsidRPr="00BD7C18" w:rsidRDefault="00E054E4" w:rsidP="007B3801">
      <w:pPr>
        <w:widowControl w:val="0"/>
        <w:numPr>
          <w:ilvl w:val="0"/>
          <w:numId w:val="35"/>
        </w:numPr>
        <w:tabs>
          <w:tab w:val="clear" w:pos="1440"/>
          <w:tab w:val="num" w:pos="993"/>
        </w:tabs>
        <w:spacing w:after="0" w:line="240" w:lineRule="atLeast"/>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Уточняющие вопросы. Обычно они начинаются со слов: «То есть ты говоришь, что ….?», «Если я правильно понял, то ..?». Такие вопросы нужны для предоставления собеседнику обратной связи относительно того что он только что сказал.</w:t>
      </w:r>
    </w:p>
    <w:p w:rsidR="00E054E4" w:rsidRPr="00BD7C18" w:rsidRDefault="00E054E4" w:rsidP="007B3801">
      <w:pPr>
        <w:widowControl w:val="0"/>
        <w:numPr>
          <w:ilvl w:val="0"/>
          <w:numId w:val="35"/>
        </w:numPr>
        <w:tabs>
          <w:tab w:val="clear" w:pos="1440"/>
          <w:tab w:val="left" w:pos="993"/>
        </w:tabs>
        <w:spacing w:after="0" w:line="240" w:lineRule="atLeast"/>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Объясняющие вопросы. Обычно начинаются со слова «Почему?». Они направлены на установление причинно—следственных связей.</w:t>
      </w:r>
    </w:p>
    <w:p w:rsidR="00E054E4" w:rsidRPr="00BD7C18" w:rsidRDefault="00E054E4" w:rsidP="007B3801">
      <w:pPr>
        <w:widowControl w:val="0"/>
        <w:numPr>
          <w:ilvl w:val="0"/>
          <w:numId w:val="35"/>
        </w:numPr>
        <w:tabs>
          <w:tab w:val="clear" w:pos="1440"/>
          <w:tab w:val="num" w:pos="993"/>
        </w:tabs>
        <w:spacing w:after="0" w:line="240" w:lineRule="atLeast"/>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Творческие вопросы. Когда в вопросе есть частица «бы», а в его формулировке есть элементы условности, предположения, фантазии, прогноза. «Что бы изменилось …., если бы….?», «Как вы думаете, как будут развиваться события дальше?»</w:t>
      </w:r>
    </w:p>
    <w:p w:rsidR="00E054E4" w:rsidRPr="00BD7C18" w:rsidRDefault="00E054E4" w:rsidP="007B3801">
      <w:pPr>
        <w:widowControl w:val="0"/>
        <w:numPr>
          <w:ilvl w:val="0"/>
          <w:numId w:val="35"/>
        </w:numPr>
        <w:tabs>
          <w:tab w:val="clear" w:pos="1440"/>
          <w:tab w:val="num" w:pos="993"/>
        </w:tabs>
        <w:spacing w:after="0" w:line="240" w:lineRule="atLeast"/>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Оценочные вопросы. Эти вопросы направлены на выяснение критериев оценки тех или иных событий, явлений, фактов. «Почему что—то хорошо, а что—то плохо?», «Чем один герой отличается от другого?»</w:t>
      </w:r>
    </w:p>
    <w:p w:rsidR="00E054E4" w:rsidRPr="00BD7C18" w:rsidRDefault="00E054E4" w:rsidP="007B3801">
      <w:pPr>
        <w:widowControl w:val="0"/>
        <w:numPr>
          <w:ilvl w:val="0"/>
          <w:numId w:val="35"/>
        </w:numPr>
        <w:tabs>
          <w:tab w:val="clear" w:pos="1440"/>
          <w:tab w:val="num" w:pos="993"/>
        </w:tabs>
        <w:spacing w:after="0" w:line="240" w:lineRule="atLeast"/>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Практические вопросы. Они направлены на установление взаимосвязи между теорией и практикой «Как бы вы поступили на месте героя?»</w:t>
      </w:r>
    </w:p>
    <w:p w:rsidR="00E054E4" w:rsidRPr="00BD7C18" w:rsidRDefault="00E054E4" w:rsidP="00B74596">
      <w:pPr>
        <w:widowControl w:val="0"/>
        <w:spacing w:after="0" w:line="240" w:lineRule="atLeast"/>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Такая классификация помогает научить детей самостоятельно задавать вопросы к тексту. Учащимся нравится формулировать и записывать вопросы к произведению (на любом этапе работы). Данную работу обычно проводят в парах и группах. </w:t>
      </w:r>
    </w:p>
    <w:p w:rsidR="00E054E4" w:rsidRPr="00BD7C18" w:rsidRDefault="00E054E4" w:rsidP="00B74596">
      <w:pPr>
        <w:widowControl w:val="0"/>
        <w:spacing w:after="0" w:line="240" w:lineRule="atLeast"/>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 Систематическая работа по развитию поисковой активности должна проводиться в двух направлениях: </w:t>
      </w:r>
    </w:p>
    <w:p w:rsidR="00E054E4" w:rsidRPr="00BD7C18" w:rsidRDefault="00E054E4" w:rsidP="007B3801">
      <w:pPr>
        <w:widowControl w:val="0"/>
        <w:numPr>
          <w:ilvl w:val="0"/>
          <w:numId w:val="37"/>
        </w:numPr>
        <w:tabs>
          <w:tab w:val="clear" w:pos="1789"/>
        </w:tabs>
        <w:spacing w:after="0" w:line="240" w:lineRule="atLeast"/>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необходимо объяснить школьникам важность овладения приемом постановки вопросов в процессе понимания текста, познакомить с видами вопросов, обучить конкретным действиям и операциям; </w:t>
      </w:r>
    </w:p>
    <w:p w:rsidR="00E054E4" w:rsidRPr="00BD7C18" w:rsidRDefault="00E054E4" w:rsidP="007B3801">
      <w:pPr>
        <w:widowControl w:val="0"/>
        <w:numPr>
          <w:ilvl w:val="0"/>
          <w:numId w:val="37"/>
        </w:numPr>
        <w:tabs>
          <w:tab w:val="clear" w:pos="1789"/>
        </w:tabs>
        <w:spacing w:after="0" w:line="240" w:lineRule="atLeast"/>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следует развивать познавательную потребность, подбирать интересный, значимый для детей данного возраста материал для чтения, вводить игровые элементы в проведение занятий, создавать благоприятную творческую атмосферу, способствующую снятию мотивационно-личностных барьеров, которые приводят к страху задавать вопросы.</w:t>
      </w:r>
    </w:p>
    <w:p w:rsidR="00E054E4" w:rsidRPr="00BD7C18" w:rsidRDefault="00E054E4" w:rsidP="00B74596">
      <w:pPr>
        <w:widowControl w:val="0"/>
        <w:spacing w:after="0" w:line="240" w:lineRule="atLeast"/>
        <w:ind w:firstLine="708"/>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Помимо постановки вопросов, эффективным приемом работы над текстом является </w:t>
      </w:r>
      <w:r w:rsidRPr="00BD7C18">
        <w:rPr>
          <w:rFonts w:ascii="Times New Roman" w:hAnsi="Times New Roman" w:cs="Times New Roman"/>
          <w:i/>
          <w:sz w:val="24"/>
          <w:szCs w:val="24"/>
        </w:rPr>
        <w:t>составление вопросногоплана</w:t>
      </w:r>
      <w:r w:rsidRPr="00BD7C18">
        <w:rPr>
          <w:rFonts w:ascii="Times New Roman" w:hAnsi="Times New Roman" w:cs="Times New Roman"/>
          <w:sz w:val="24"/>
          <w:szCs w:val="24"/>
        </w:rPr>
        <w:t xml:space="preserve">. В ходе составления плана текста, ученик выполняет следующие операции, связанные с анализом структуры и содержания текста: проводит смысловую группировку текста, выделяет опорные пункты, расчленяет текст на смысловые части и озаглавливает их, осуществляет смысловое и логическое соотнесение частей плана друг с другом. (Выделяет главные мысли или микротемы и вокруг них группирует текст). </w:t>
      </w:r>
    </w:p>
    <w:p w:rsidR="00E054E4" w:rsidRPr="00BD7C18" w:rsidRDefault="00E054E4" w:rsidP="00B74596">
      <w:pPr>
        <w:pStyle w:val="ad"/>
        <w:widowControl w:val="0"/>
        <w:spacing w:before="0" w:beforeAutospacing="0" w:after="0" w:afterAutospacing="0" w:line="240" w:lineRule="atLeast"/>
        <w:ind w:firstLine="709"/>
        <w:contextualSpacing/>
        <w:jc w:val="both"/>
        <w:rPr>
          <w:rFonts w:ascii="Times New Roman" w:hAnsi="Times New Roman"/>
        </w:rPr>
      </w:pPr>
      <w:r w:rsidRPr="00BD7C18">
        <w:rPr>
          <w:rFonts w:ascii="Times New Roman" w:hAnsi="Times New Roman"/>
        </w:rPr>
        <w:t xml:space="preserve">Таким образом, в основе составления </w:t>
      </w:r>
      <w:r w:rsidRPr="00BD7C18">
        <w:rPr>
          <w:rFonts w:ascii="Times New Roman" w:hAnsi="Times New Roman"/>
          <w:i/>
        </w:rPr>
        <w:t>плана</w:t>
      </w:r>
      <w:r w:rsidRPr="00BD7C18">
        <w:rPr>
          <w:rFonts w:ascii="Times New Roman" w:hAnsi="Times New Roman"/>
        </w:rPr>
        <w:t xml:space="preserve"> лежат действия по выделению и упорядочиваю главных мыслей текста, причем этим операциям школьников необходимо целенаправленно учить. Содержание и структура плана зависят от цели работы. В одном случае план может отражать только фабулу художественного произведения или только фактологический материал, а может и выявлять причинно-следственные связи. </w:t>
      </w:r>
    </w:p>
    <w:p w:rsidR="00E054E4" w:rsidRPr="00BD7C18" w:rsidRDefault="00E054E4" w:rsidP="00B74596">
      <w:pPr>
        <w:pStyle w:val="ad"/>
        <w:widowControl w:val="0"/>
        <w:spacing w:before="0" w:beforeAutospacing="0" w:after="0" w:afterAutospacing="0" w:line="240" w:lineRule="atLeast"/>
        <w:ind w:firstLine="709"/>
        <w:contextualSpacing/>
        <w:jc w:val="both"/>
        <w:rPr>
          <w:rFonts w:ascii="Times New Roman" w:hAnsi="Times New Roman"/>
        </w:rPr>
      </w:pPr>
      <w:r w:rsidRPr="00BD7C18">
        <w:rPr>
          <w:rFonts w:ascii="Times New Roman" w:hAnsi="Times New Roman"/>
        </w:rPr>
        <w:t xml:space="preserve">Приведем последовательные шаги по организации самостоятельной деятельности учащихся с целью составления </w:t>
      </w:r>
      <w:r w:rsidRPr="00BD7C18">
        <w:rPr>
          <w:rFonts w:ascii="Times New Roman" w:hAnsi="Times New Roman"/>
          <w:i/>
        </w:rPr>
        <w:t>плана</w:t>
      </w:r>
      <w:r w:rsidRPr="00BD7C18">
        <w:rPr>
          <w:rFonts w:ascii="Times New Roman" w:hAnsi="Times New Roman"/>
        </w:rPr>
        <w:t>:</w:t>
      </w:r>
    </w:p>
    <w:p w:rsidR="00E054E4" w:rsidRPr="00BD7C18" w:rsidRDefault="00E054E4" w:rsidP="007B3801">
      <w:pPr>
        <w:pStyle w:val="ad"/>
        <w:widowControl w:val="0"/>
        <w:numPr>
          <w:ilvl w:val="0"/>
          <w:numId w:val="36"/>
        </w:numPr>
        <w:spacing w:before="0" w:beforeAutospacing="0" w:after="0" w:afterAutospacing="0" w:line="240" w:lineRule="atLeast"/>
        <w:ind w:left="0" w:firstLine="709"/>
        <w:contextualSpacing/>
        <w:rPr>
          <w:rFonts w:ascii="Times New Roman" w:hAnsi="Times New Roman"/>
        </w:rPr>
      </w:pPr>
      <w:r w:rsidRPr="00BD7C18">
        <w:rPr>
          <w:rFonts w:ascii="Times New Roman" w:hAnsi="Times New Roman"/>
        </w:rPr>
        <w:t>Внимательно прочитай текст.</w:t>
      </w:r>
    </w:p>
    <w:p w:rsidR="00E054E4" w:rsidRPr="00BD7C18" w:rsidRDefault="00E054E4" w:rsidP="007B3801">
      <w:pPr>
        <w:pStyle w:val="ad"/>
        <w:widowControl w:val="0"/>
        <w:numPr>
          <w:ilvl w:val="0"/>
          <w:numId w:val="36"/>
        </w:numPr>
        <w:spacing w:before="0" w:beforeAutospacing="0" w:after="0" w:afterAutospacing="0" w:line="240" w:lineRule="atLeast"/>
        <w:ind w:left="0" w:firstLine="709"/>
        <w:contextualSpacing/>
        <w:rPr>
          <w:rFonts w:ascii="Times New Roman" w:hAnsi="Times New Roman"/>
        </w:rPr>
      </w:pPr>
      <w:r w:rsidRPr="00BD7C18">
        <w:rPr>
          <w:rFonts w:ascii="Times New Roman" w:hAnsi="Times New Roman"/>
        </w:rPr>
        <w:t>Выдели главные мысли текста.</w:t>
      </w:r>
    </w:p>
    <w:p w:rsidR="00E054E4" w:rsidRPr="00BD7C18" w:rsidRDefault="00E054E4" w:rsidP="007B3801">
      <w:pPr>
        <w:pStyle w:val="ad"/>
        <w:widowControl w:val="0"/>
        <w:numPr>
          <w:ilvl w:val="0"/>
          <w:numId w:val="36"/>
        </w:numPr>
        <w:spacing w:before="0" w:beforeAutospacing="0" w:after="0" w:afterAutospacing="0" w:line="240" w:lineRule="atLeast"/>
        <w:ind w:left="0" w:firstLine="709"/>
        <w:contextualSpacing/>
        <w:rPr>
          <w:rFonts w:ascii="Times New Roman" w:hAnsi="Times New Roman"/>
        </w:rPr>
      </w:pPr>
      <w:r w:rsidRPr="00BD7C18">
        <w:rPr>
          <w:rFonts w:ascii="Times New Roman" w:hAnsi="Times New Roman"/>
        </w:rPr>
        <w:t>Проверь, как они соотносятся друг с другом.</w:t>
      </w:r>
    </w:p>
    <w:p w:rsidR="00E054E4" w:rsidRPr="00BD7C18" w:rsidRDefault="00E054E4" w:rsidP="007B3801">
      <w:pPr>
        <w:pStyle w:val="ad"/>
        <w:widowControl w:val="0"/>
        <w:numPr>
          <w:ilvl w:val="0"/>
          <w:numId w:val="36"/>
        </w:numPr>
        <w:spacing w:before="0" w:beforeAutospacing="0" w:after="0" w:afterAutospacing="0" w:line="240" w:lineRule="atLeast"/>
        <w:ind w:left="0" w:firstLine="709"/>
        <w:contextualSpacing/>
        <w:rPr>
          <w:rFonts w:ascii="Times New Roman" w:hAnsi="Times New Roman"/>
        </w:rPr>
      </w:pPr>
      <w:r w:rsidRPr="00BD7C18">
        <w:rPr>
          <w:rFonts w:ascii="Times New Roman" w:hAnsi="Times New Roman"/>
        </w:rPr>
        <w:t>Сгруппируй текст вокруг главной мысли (раздели его на смысловые части).</w:t>
      </w:r>
    </w:p>
    <w:p w:rsidR="00E054E4" w:rsidRPr="00BD7C18" w:rsidRDefault="00E054E4" w:rsidP="007B3801">
      <w:pPr>
        <w:pStyle w:val="ad"/>
        <w:widowControl w:val="0"/>
        <w:numPr>
          <w:ilvl w:val="0"/>
          <w:numId w:val="36"/>
        </w:numPr>
        <w:spacing w:before="0" w:beforeAutospacing="0" w:after="0" w:afterAutospacing="0" w:line="240" w:lineRule="atLeast"/>
        <w:ind w:left="0" w:firstLine="709"/>
        <w:contextualSpacing/>
        <w:rPr>
          <w:rFonts w:ascii="Times New Roman" w:hAnsi="Times New Roman"/>
        </w:rPr>
      </w:pPr>
      <w:r w:rsidRPr="00BD7C18">
        <w:rPr>
          <w:rFonts w:ascii="Times New Roman" w:hAnsi="Times New Roman"/>
        </w:rPr>
        <w:t>По количеству главных мыслей определи количество пунктов плана.</w:t>
      </w:r>
    </w:p>
    <w:p w:rsidR="00E054E4" w:rsidRPr="00BD7C18" w:rsidRDefault="00E054E4" w:rsidP="007B3801">
      <w:pPr>
        <w:pStyle w:val="ad"/>
        <w:widowControl w:val="0"/>
        <w:numPr>
          <w:ilvl w:val="0"/>
          <w:numId w:val="36"/>
        </w:numPr>
        <w:spacing w:before="0" w:beforeAutospacing="0" w:after="0" w:afterAutospacing="0" w:line="240" w:lineRule="atLeast"/>
        <w:ind w:left="0" w:firstLine="709"/>
        <w:contextualSpacing/>
        <w:rPr>
          <w:rFonts w:ascii="Times New Roman" w:hAnsi="Times New Roman"/>
        </w:rPr>
      </w:pPr>
      <w:r w:rsidRPr="00BD7C18">
        <w:rPr>
          <w:rFonts w:ascii="Times New Roman" w:hAnsi="Times New Roman"/>
        </w:rPr>
        <w:t>Сформулируй главные мысли кратко (запиши их в виде пунктов плана).</w:t>
      </w:r>
    </w:p>
    <w:p w:rsidR="00E054E4" w:rsidRPr="00BD7C18" w:rsidRDefault="00E054E4" w:rsidP="007B3801">
      <w:pPr>
        <w:pStyle w:val="ad"/>
        <w:widowControl w:val="0"/>
        <w:numPr>
          <w:ilvl w:val="0"/>
          <w:numId w:val="36"/>
        </w:numPr>
        <w:spacing w:before="0" w:beforeAutospacing="0" w:after="0" w:afterAutospacing="0" w:line="240" w:lineRule="atLeast"/>
        <w:ind w:left="0" w:firstLine="709"/>
        <w:contextualSpacing/>
        <w:rPr>
          <w:rFonts w:ascii="Times New Roman" w:hAnsi="Times New Roman"/>
        </w:rPr>
      </w:pPr>
      <w:r w:rsidRPr="00BD7C18">
        <w:rPr>
          <w:rFonts w:ascii="Times New Roman" w:hAnsi="Times New Roman"/>
        </w:rPr>
        <w:t>Прочитай текст повторно, проверь не пропустил ли что-то.</w:t>
      </w:r>
    </w:p>
    <w:p w:rsidR="00E054E4" w:rsidRPr="00BD7C18" w:rsidRDefault="00E054E4" w:rsidP="00B74596">
      <w:pPr>
        <w:widowControl w:val="0"/>
        <w:spacing w:after="0" w:line="240" w:lineRule="atLeast"/>
        <w:ind w:firstLine="708"/>
        <w:contextualSpacing/>
        <w:jc w:val="both"/>
        <w:rPr>
          <w:rFonts w:ascii="Times New Roman" w:hAnsi="Times New Roman" w:cs="Times New Roman"/>
          <w:sz w:val="24"/>
          <w:szCs w:val="24"/>
        </w:rPr>
      </w:pPr>
      <w:r w:rsidRPr="00BD7C18">
        <w:rPr>
          <w:rFonts w:ascii="Times New Roman" w:hAnsi="Times New Roman" w:cs="Times New Roman"/>
          <w:sz w:val="24"/>
          <w:szCs w:val="24"/>
        </w:rPr>
        <w:t>Модель «идеального читателя» стала основой для разработки программы обучения пониманию текста.  Программа  включает четыре этапа, на каждом из которых ставится задача формирования определенного приема работы с текстом:</w:t>
      </w:r>
    </w:p>
    <w:p w:rsidR="00E054E4" w:rsidRPr="00BD7C18" w:rsidRDefault="00E054E4" w:rsidP="00B74596">
      <w:pPr>
        <w:widowControl w:val="0"/>
        <w:spacing w:after="0" w:line="240" w:lineRule="atLeast"/>
        <w:ind w:firstLine="708"/>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формирование приема «диалог с текстом» (умения ставить вопросы «тексту»), </w:t>
      </w:r>
    </w:p>
    <w:p w:rsidR="00E054E4" w:rsidRPr="00BD7C18" w:rsidRDefault="00E054E4" w:rsidP="00B74596">
      <w:pPr>
        <w:widowControl w:val="0"/>
        <w:spacing w:after="0" w:line="240" w:lineRule="atLeast"/>
        <w:ind w:firstLine="708"/>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формирование умения выделять концепт текста (основную идею текста, используя прием озаглавливания), </w:t>
      </w:r>
    </w:p>
    <w:p w:rsidR="00E054E4" w:rsidRPr="00BD7C18" w:rsidRDefault="00E054E4" w:rsidP="00B74596">
      <w:pPr>
        <w:widowControl w:val="0"/>
        <w:spacing w:after="0" w:line="240" w:lineRule="atLeast"/>
        <w:ind w:firstLine="708"/>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целенаправленное развитие читательского воображения (умение прогнозировать дальнейшее развитие сюжета, событий), </w:t>
      </w:r>
    </w:p>
    <w:p w:rsidR="00E054E4" w:rsidRPr="00BD7C18" w:rsidRDefault="00E054E4" w:rsidP="00B74596">
      <w:pPr>
        <w:widowControl w:val="0"/>
        <w:spacing w:after="0" w:line="240" w:lineRule="atLeast"/>
        <w:ind w:firstLine="708"/>
        <w:contextualSpacing/>
        <w:jc w:val="both"/>
        <w:rPr>
          <w:rFonts w:ascii="Times New Roman" w:hAnsi="Times New Roman" w:cs="Times New Roman"/>
          <w:sz w:val="24"/>
          <w:szCs w:val="24"/>
        </w:rPr>
      </w:pPr>
      <w:r w:rsidRPr="00BD7C18">
        <w:rPr>
          <w:rFonts w:ascii="Times New Roman" w:hAnsi="Times New Roman" w:cs="Times New Roman"/>
          <w:sz w:val="24"/>
          <w:szCs w:val="24"/>
        </w:rPr>
        <w:lastRenderedPageBreak/>
        <w:t xml:space="preserve">интеграция сформированных приемов в целостную деятельность понимания. Особая роль в программе уделялась подбору текстового материала. </w:t>
      </w:r>
    </w:p>
    <w:p w:rsidR="00E054E4" w:rsidRPr="00BD7C18" w:rsidRDefault="00E054E4" w:rsidP="00B74596">
      <w:pPr>
        <w:widowControl w:val="0"/>
        <w:spacing w:after="0" w:line="240" w:lineRule="atLeast"/>
        <w:ind w:firstLine="708"/>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При этом тексты должны отвечать ряду условий: новизна текста, доступность понимания для данной возрастной группы; небольшой объем; разнообразие жанров художественных и познавательных текстов. </w:t>
      </w:r>
    </w:p>
    <w:p w:rsidR="00E054E4" w:rsidRPr="00BD7C18" w:rsidRDefault="00E054E4" w:rsidP="00B74596">
      <w:pPr>
        <w:widowControl w:val="0"/>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ab/>
        <w:t xml:space="preserve">Основными видами чтения в учебной деятельности является </w:t>
      </w:r>
      <w:r w:rsidRPr="00BD7C18">
        <w:rPr>
          <w:rFonts w:ascii="Times New Roman" w:hAnsi="Times New Roman" w:cs="Times New Roman"/>
          <w:i/>
          <w:sz w:val="24"/>
          <w:szCs w:val="24"/>
        </w:rPr>
        <w:t>изучающее и усваивающее чтение</w:t>
      </w:r>
      <w:r w:rsidRPr="00BD7C18">
        <w:rPr>
          <w:rFonts w:ascii="Times New Roman" w:hAnsi="Times New Roman" w:cs="Times New Roman"/>
          <w:sz w:val="24"/>
          <w:szCs w:val="24"/>
        </w:rPr>
        <w:t>. Основными приемами понимания учебного текста являются:  прием составления вопросов к тексту;  прием составления плана;  прием составления граф-схемы;  тезирование;  прием составления сводных таблиц;  комментирование.</w:t>
      </w:r>
    </w:p>
    <w:p w:rsidR="00E054E4" w:rsidRPr="00BD7C18" w:rsidRDefault="00E054E4" w:rsidP="00B74596">
      <w:pPr>
        <w:widowControl w:val="0"/>
        <w:spacing w:after="0" w:line="240" w:lineRule="atLeast"/>
        <w:ind w:firstLine="708"/>
        <w:contextualSpacing/>
        <w:jc w:val="both"/>
        <w:rPr>
          <w:rFonts w:ascii="Times New Roman" w:hAnsi="Times New Roman" w:cs="Times New Roman"/>
          <w:sz w:val="24"/>
          <w:szCs w:val="24"/>
        </w:rPr>
      </w:pPr>
      <w:r w:rsidRPr="00BD7C18">
        <w:rPr>
          <w:rFonts w:ascii="Times New Roman" w:hAnsi="Times New Roman" w:cs="Times New Roman"/>
          <w:i/>
          <w:sz w:val="24"/>
          <w:szCs w:val="24"/>
        </w:rPr>
        <w:t>Усваивающее чтение</w:t>
      </w:r>
      <w:r w:rsidRPr="00BD7C18">
        <w:rPr>
          <w:rFonts w:ascii="Times New Roman" w:hAnsi="Times New Roman" w:cs="Times New Roman"/>
          <w:sz w:val="24"/>
          <w:szCs w:val="24"/>
        </w:rPr>
        <w:t xml:space="preserve"> включает  умение отвечать на контрольные вопросы; реферативный пересказ, аннотирование, комментирование учебных текстов, составление сводных таблиц, рефератов и докладов по нескольким источникам. </w:t>
      </w:r>
    </w:p>
    <w:p w:rsidR="00E054E4" w:rsidRPr="00BD7C18" w:rsidRDefault="00E054E4" w:rsidP="00B74596">
      <w:pPr>
        <w:widowControl w:val="0"/>
        <w:spacing w:after="0" w:line="240" w:lineRule="atLeast"/>
        <w:ind w:firstLine="360"/>
        <w:contextualSpacing/>
        <w:jc w:val="both"/>
        <w:rPr>
          <w:rFonts w:ascii="Times New Roman" w:hAnsi="Times New Roman" w:cs="Times New Roman"/>
          <w:sz w:val="24"/>
          <w:szCs w:val="24"/>
        </w:rPr>
      </w:pPr>
      <w:r w:rsidRPr="00BD7C18">
        <w:rPr>
          <w:rFonts w:ascii="Times New Roman" w:hAnsi="Times New Roman" w:cs="Times New Roman"/>
          <w:i/>
          <w:sz w:val="24"/>
          <w:szCs w:val="24"/>
        </w:rPr>
        <w:t>Прием составления плана</w:t>
      </w:r>
      <w:r w:rsidRPr="00BD7C18">
        <w:rPr>
          <w:rFonts w:ascii="Times New Roman" w:hAnsi="Times New Roman" w:cs="Times New Roman"/>
          <w:sz w:val="24"/>
          <w:szCs w:val="24"/>
        </w:rPr>
        <w:t xml:space="preserve"> позволяет глубоко осмыслить и понять текст. План представляет собой перечисление всех текстовых субъектов текста. Для построения плана целесообразно по мере чтения текста последовательно задавать себе вопрос «О чем здесь говорится?». План представляет собой перечисление тем, составляющих пункты плана.</w:t>
      </w:r>
    </w:p>
    <w:p w:rsidR="00E054E4" w:rsidRPr="00BD7C18" w:rsidRDefault="00E054E4" w:rsidP="00B74596">
      <w:pPr>
        <w:widowControl w:val="0"/>
        <w:spacing w:after="0" w:line="240" w:lineRule="atLeast"/>
        <w:ind w:firstLine="360"/>
        <w:contextualSpacing/>
        <w:jc w:val="both"/>
        <w:rPr>
          <w:rFonts w:ascii="Times New Roman" w:hAnsi="Times New Roman" w:cs="Times New Roman"/>
          <w:sz w:val="24"/>
          <w:szCs w:val="24"/>
        </w:rPr>
      </w:pPr>
      <w:r w:rsidRPr="00BD7C18">
        <w:rPr>
          <w:rFonts w:ascii="Times New Roman" w:hAnsi="Times New Roman" w:cs="Times New Roman"/>
          <w:i/>
          <w:sz w:val="24"/>
          <w:szCs w:val="24"/>
        </w:rPr>
        <w:t>Прием составления граф-схемы.</w:t>
      </w:r>
      <w:r w:rsidRPr="00BD7C18">
        <w:rPr>
          <w:rFonts w:ascii="Times New Roman" w:hAnsi="Times New Roman" w:cs="Times New Roman"/>
          <w:sz w:val="24"/>
          <w:szCs w:val="24"/>
        </w:rPr>
        <w:t>Граф-схема – это способ моделирования логической структуры текста, представляющий собой графическое изображение логических связей между основными текстовыми субъектами текста. Выделяют два вида граф-схемы – линейная и разветвленная граф-схема. Средствами графического изображения являются  абстрактные геометрические фигуры (прямоугольники, квадраты, овалы, круги и т.д.), символические изображения и рисунки  и их соединения (линии, стрелки и т.д.). Граф-схема, в отличие от плана отличается тем, что в ней наглядно объективированы связи и отношения между элементами.</w:t>
      </w:r>
    </w:p>
    <w:p w:rsidR="00E054E4" w:rsidRPr="00BD7C18" w:rsidRDefault="00E054E4" w:rsidP="00B74596">
      <w:pPr>
        <w:widowControl w:val="0"/>
        <w:spacing w:after="0" w:line="240" w:lineRule="atLeast"/>
        <w:ind w:firstLine="360"/>
        <w:contextualSpacing/>
        <w:jc w:val="both"/>
        <w:rPr>
          <w:rFonts w:ascii="Times New Roman" w:hAnsi="Times New Roman" w:cs="Times New Roman"/>
          <w:sz w:val="24"/>
          <w:szCs w:val="24"/>
        </w:rPr>
      </w:pPr>
      <w:r w:rsidRPr="00BD7C18">
        <w:rPr>
          <w:rFonts w:ascii="Times New Roman" w:hAnsi="Times New Roman" w:cs="Times New Roman"/>
          <w:i/>
          <w:sz w:val="24"/>
          <w:szCs w:val="24"/>
        </w:rPr>
        <w:t>Прием тезирования</w:t>
      </w:r>
      <w:r w:rsidRPr="00BD7C18">
        <w:rPr>
          <w:rFonts w:ascii="Times New Roman" w:hAnsi="Times New Roman" w:cs="Times New Roman"/>
          <w:sz w:val="24"/>
          <w:szCs w:val="24"/>
        </w:rPr>
        <w:t>представляет собой формулирование основных тезисов, положений и выводов текста.</w:t>
      </w:r>
    </w:p>
    <w:p w:rsidR="00E054E4" w:rsidRPr="00BD7C18" w:rsidRDefault="00E054E4" w:rsidP="00B74596">
      <w:pPr>
        <w:widowControl w:val="0"/>
        <w:spacing w:after="0" w:line="240" w:lineRule="atLeast"/>
        <w:ind w:firstLine="360"/>
        <w:contextualSpacing/>
        <w:jc w:val="both"/>
        <w:rPr>
          <w:rFonts w:ascii="Times New Roman" w:hAnsi="Times New Roman" w:cs="Times New Roman"/>
          <w:sz w:val="24"/>
          <w:szCs w:val="24"/>
        </w:rPr>
      </w:pPr>
      <w:r w:rsidRPr="00BD7C18">
        <w:rPr>
          <w:rFonts w:ascii="Times New Roman" w:hAnsi="Times New Roman" w:cs="Times New Roman"/>
          <w:i/>
          <w:sz w:val="24"/>
          <w:szCs w:val="24"/>
        </w:rPr>
        <w:t>Прием составления сводной таблицы</w:t>
      </w:r>
      <w:r w:rsidRPr="00BD7C18">
        <w:rPr>
          <w:rFonts w:ascii="Times New Roman" w:hAnsi="Times New Roman" w:cs="Times New Roman"/>
          <w:sz w:val="24"/>
          <w:szCs w:val="24"/>
        </w:rPr>
        <w:t>–позволяет обобщить и систематизировать учебную информацию.</w:t>
      </w:r>
    </w:p>
    <w:p w:rsidR="00E054E4" w:rsidRPr="00BD7C18" w:rsidRDefault="00E054E4" w:rsidP="00B74596">
      <w:pPr>
        <w:widowControl w:val="0"/>
        <w:spacing w:after="0" w:line="240" w:lineRule="atLeast"/>
        <w:ind w:firstLine="360"/>
        <w:contextualSpacing/>
        <w:jc w:val="both"/>
        <w:rPr>
          <w:rFonts w:ascii="Times New Roman" w:hAnsi="Times New Roman" w:cs="Times New Roman"/>
          <w:sz w:val="24"/>
          <w:szCs w:val="24"/>
        </w:rPr>
      </w:pPr>
      <w:r w:rsidRPr="00BD7C18">
        <w:rPr>
          <w:rFonts w:ascii="Times New Roman" w:hAnsi="Times New Roman" w:cs="Times New Roman"/>
          <w:i/>
          <w:sz w:val="24"/>
          <w:szCs w:val="24"/>
        </w:rPr>
        <w:t>Прием комментирования</w:t>
      </w:r>
      <w:r w:rsidRPr="00BD7C18">
        <w:rPr>
          <w:rFonts w:ascii="Times New Roman" w:hAnsi="Times New Roman" w:cs="Times New Roman"/>
          <w:b/>
          <w:i/>
          <w:sz w:val="24"/>
          <w:szCs w:val="24"/>
        </w:rPr>
        <w:t xml:space="preserve"> – </w:t>
      </w:r>
      <w:r w:rsidRPr="00BD7C18">
        <w:rPr>
          <w:rFonts w:ascii="Times New Roman" w:hAnsi="Times New Roman" w:cs="Times New Roman"/>
          <w:sz w:val="24"/>
          <w:szCs w:val="24"/>
        </w:rPr>
        <w:t xml:space="preserve">является основой осмысления и понимания текста и представляет собой самостоятельное рассуждение, умозаключение и выводы по поводу прочитанного текста. </w:t>
      </w:r>
    </w:p>
    <w:p w:rsidR="00E054E4" w:rsidRPr="00BD7C18" w:rsidRDefault="00E054E4" w:rsidP="00B74596">
      <w:pPr>
        <w:widowControl w:val="0"/>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ab/>
      </w:r>
      <w:r w:rsidRPr="00BD7C18">
        <w:rPr>
          <w:rFonts w:ascii="Times New Roman" w:hAnsi="Times New Roman" w:cs="Times New Roman"/>
          <w:i/>
          <w:sz w:val="24"/>
          <w:szCs w:val="24"/>
        </w:rPr>
        <w:t>Прием логического запоминания учебной информации</w:t>
      </w:r>
      <w:r w:rsidRPr="00BD7C18">
        <w:rPr>
          <w:rFonts w:ascii="Times New Roman" w:hAnsi="Times New Roman" w:cs="Times New Roman"/>
          <w:b/>
          <w:i/>
          <w:sz w:val="24"/>
          <w:szCs w:val="24"/>
        </w:rPr>
        <w:t xml:space="preserve"> –</w:t>
      </w:r>
      <w:r w:rsidRPr="00BD7C18">
        <w:rPr>
          <w:rFonts w:ascii="Times New Roman" w:hAnsi="Times New Roman" w:cs="Times New Roman"/>
          <w:sz w:val="24"/>
          <w:szCs w:val="24"/>
        </w:rPr>
        <w:t xml:space="preserve"> включает следующие компоненты:  самопроверка по вопросам учебника или вопросам, составленным самим учащимся;  пересказ в парах с опорой на конспект, план, граф-схему и пр.;  составление устной или письменной аннотации учебного текста с опорой на конспект;  составление сводных таблиц, граф-схем и пр.;  подготовка докладов и написание рефератов текста двух видов – констатирующего и критического – с опорой на конспект, план  текста по одному или нескольким источникам, включая Интернет-сеть и публикации в СМИ.</w:t>
      </w:r>
    </w:p>
    <w:p w:rsidR="008B1605" w:rsidRPr="00BD7C18" w:rsidRDefault="008B1605" w:rsidP="00B74596">
      <w:pPr>
        <w:spacing w:after="0" w:line="240" w:lineRule="auto"/>
        <w:ind w:left="1080" w:right="20" w:hanging="380"/>
        <w:outlineLvl w:val="1"/>
        <w:rPr>
          <w:rFonts w:ascii="Times New Roman" w:eastAsia="Times New Roman" w:hAnsi="Times New Roman" w:cs="Times New Roman"/>
          <w:b/>
          <w:bCs/>
          <w:color w:val="000000"/>
          <w:spacing w:val="4"/>
          <w:sz w:val="24"/>
          <w:szCs w:val="24"/>
          <w:lang w:eastAsia="ru-RU"/>
        </w:rPr>
      </w:pPr>
      <w:bookmarkStart w:id="289" w:name="bookmark293"/>
      <w:r w:rsidRPr="00BD7C18">
        <w:rPr>
          <w:rFonts w:ascii="Times New Roman" w:eastAsia="Times New Roman" w:hAnsi="Times New Roman" w:cs="Times New Roman"/>
          <w:b/>
          <w:bCs/>
          <w:color w:val="000000"/>
          <w:spacing w:val="3"/>
          <w:sz w:val="24"/>
          <w:szCs w:val="24"/>
          <w:lang w:eastAsia="ru-RU"/>
        </w:rPr>
        <w:t>2.1.</w:t>
      </w:r>
      <w:r w:rsidR="00E054E4" w:rsidRPr="00BD7C18">
        <w:rPr>
          <w:rFonts w:ascii="Times New Roman" w:eastAsia="Times New Roman" w:hAnsi="Times New Roman" w:cs="Times New Roman"/>
          <w:b/>
          <w:bCs/>
          <w:color w:val="000000"/>
          <w:spacing w:val="3"/>
          <w:sz w:val="24"/>
          <w:szCs w:val="24"/>
          <w:lang w:eastAsia="ru-RU"/>
        </w:rPr>
        <w:t>13</w:t>
      </w:r>
      <w:r w:rsidRPr="00BD7C18">
        <w:rPr>
          <w:rFonts w:ascii="Times New Roman" w:eastAsia="Times New Roman" w:hAnsi="Times New Roman" w:cs="Times New Roman"/>
          <w:b/>
          <w:bCs/>
          <w:color w:val="000000"/>
          <w:spacing w:val="3"/>
          <w:sz w:val="24"/>
          <w:szCs w:val="24"/>
          <w:lang w:eastAsia="ru-RU"/>
        </w:rPr>
        <w:t>. Виды взаимодействия с учебными, научными и социальными организациями, формы привлечения консультантов, экспертов и научных руководителей</w:t>
      </w:r>
      <w:bookmarkEnd w:id="289"/>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8B1605" w:rsidRPr="00BD7C18" w:rsidRDefault="008B1605" w:rsidP="00D14F78">
      <w:pPr>
        <w:numPr>
          <w:ilvl w:val="0"/>
          <w:numId w:val="7"/>
        </w:numPr>
        <w:tabs>
          <w:tab w:val="left" w:pos="1009"/>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8B1605" w:rsidRPr="00BD7C18" w:rsidRDefault="008B1605" w:rsidP="00D14F78">
      <w:pPr>
        <w:numPr>
          <w:ilvl w:val="0"/>
          <w:numId w:val="7"/>
        </w:numPr>
        <w:tabs>
          <w:tab w:val="left" w:pos="1009"/>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договор о сотрудничестве может основываться на оплате услуг экспертов, консультантов, научных руководителей;</w:t>
      </w:r>
    </w:p>
    <w:p w:rsidR="008B1605" w:rsidRPr="00BD7C18" w:rsidRDefault="008B1605" w:rsidP="00D14F78">
      <w:pPr>
        <w:numPr>
          <w:ilvl w:val="0"/>
          <w:numId w:val="7"/>
        </w:numPr>
        <w:tabs>
          <w:tab w:val="left" w:pos="100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3E0DD1" w:rsidRPr="00BD7C18" w:rsidRDefault="003E0DD1" w:rsidP="00B74596">
      <w:pPr>
        <w:pStyle w:val="24"/>
        <w:suppressAutoHyphens w:val="0"/>
        <w:rPr>
          <w:rFonts w:cs="Times New Roman"/>
          <w:b/>
          <w:bCs/>
        </w:rPr>
      </w:pPr>
      <w:r w:rsidRPr="00BD7C18">
        <w:rPr>
          <w:rFonts w:cs="Times New Roman"/>
          <w:b/>
          <w:bCs/>
        </w:rPr>
        <w:t xml:space="preserve">Цели взаимодействия: </w:t>
      </w:r>
    </w:p>
    <w:p w:rsidR="003E0DD1" w:rsidRPr="00BD7C18" w:rsidRDefault="003E0DD1" w:rsidP="00B74596">
      <w:pPr>
        <w:pStyle w:val="24"/>
        <w:suppressAutoHyphens w:val="0"/>
        <w:rPr>
          <w:rFonts w:cs="Times New Roman"/>
        </w:rPr>
      </w:pPr>
      <w:r w:rsidRPr="00BD7C18">
        <w:rPr>
          <w:rFonts w:cs="Times New Roman"/>
        </w:rPr>
        <w:t xml:space="preserve">- Достижение нового современного качества образования; </w:t>
      </w:r>
    </w:p>
    <w:p w:rsidR="003E0DD1" w:rsidRPr="00BD7C18" w:rsidRDefault="003E0DD1" w:rsidP="00B74596">
      <w:pPr>
        <w:pStyle w:val="24"/>
        <w:suppressAutoHyphens w:val="0"/>
        <w:rPr>
          <w:rFonts w:cs="Times New Roman"/>
        </w:rPr>
      </w:pPr>
      <w:r w:rsidRPr="00BD7C18">
        <w:rPr>
          <w:rFonts w:cs="Times New Roman"/>
        </w:rPr>
        <w:t xml:space="preserve">- Развитие образовательной системы школы как открытой системы; </w:t>
      </w:r>
    </w:p>
    <w:p w:rsidR="003E0DD1" w:rsidRPr="00BD7C18" w:rsidRDefault="003E0DD1" w:rsidP="00B74596">
      <w:pPr>
        <w:pStyle w:val="24"/>
        <w:suppressAutoHyphens w:val="0"/>
        <w:rPr>
          <w:rFonts w:cs="Times New Roman"/>
          <w:b/>
          <w:i/>
        </w:rPr>
      </w:pPr>
      <w:r w:rsidRPr="00BD7C18">
        <w:rPr>
          <w:rFonts w:cs="Times New Roman"/>
          <w:b/>
          <w:i/>
        </w:rPr>
        <w:t xml:space="preserve">1. Задачи, направленные на развитие обучающихся: </w:t>
      </w:r>
    </w:p>
    <w:p w:rsidR="003E0DD1" w:rsidRPr="00BD7C18" w:rsidRDefault="003E0DD1" w:rsidP="00B74596">
      <w:pPr>
        <w:pStyle w:val="24"/>
        <w:suppressAutoHyphens w:val="0"/>
        <w:jc w:val="both"/>
        <w:rPr>
          <w:rFonts w:cs="Times New Roman"/>
        </w:rPr>
      </w:pPr>
      <w:r w:rsidRPr="00BD7C18">
        <w:rPr>
          <w:rFonts w:cs="Times New Roman"/>
        </w:rPr>
        <w:t xml:space="preserve">- Создать условия развития обучающихся в соответствии с индивидуальными склонностями и интересами; </w:t>
      </w:r>
    </w:p>
    <w:p w:rsidR="003E0DD1" w:rsidRPr="00BD7C18" w:rsidRDefault="003E0DD1" w:rsidP="00B74596">
      <w:pPr>
        <w:pStyle w:val="24"/>
        <w:suppressAutoHyphens w:val="0"/>
        <w:jc w:val="both"/>
        <w:rPr>
          <w:rFonts w:cs="Times New Roman"/>
        </w:rPr>
      </w:pPr>
      <w:r w:rsidRPr="00BD7C18">
        <w:rPr>
          <w:rFonts w:cs="Times New Roman"/>
        </w:rPr>
        <w:t xml:space="preserve">- Предоставить возможности обучающимся выбора вида деятельности и пробы новых социальных ролей. </w:t>
      </w:r>
    </w:p>
    <w:p w:rsidR="003E0DD1" w:rsidRPr="00BD7C18" w:rsidRDefault="003E0DD1" w:rsidP="00B74596">
      <w:pPr>
        <w:pStyle w:val="24"/>
        <w:suppressAutoHyphens w:val="0"/>
        <w:rPr>
          <w:rFonts w:cs="Times New Roman"/>
          <w:b/>
          <w:i/>
        </w:rPr>
      </w:pPr>
      <w:r w:rsidRPr="00BD7C18">
        <w:rPr>
          <w:rFonts w:cs="Times New Roman"/>
          <w:b/>
          <w:i/>
        </w:rPr>
        <w:t xml:space="preserve">2. Задачи, направленные на развитие педагогов: </w:t>
      </w:r>
    </w:p>
    <w:p w:rsidR="003E0DD1" w:rsidRPr="00BD7C18" w:rsidRDefault="003E0DD1" w:rsidP="00B74596">
      <w:pPr>
        <w:pStyle w:val="24"/>
        <w:suppressAutoHyphens w:val="0"/>
        <w:jc w:val="both"/>
        <w:rPr>
          <w:rFonts w:cs="Times New Roman"/>
        </w:rPr>
      </w:pPr>
      <w:r w:rsidRPr="00BD7C18">
        <w:rPr>
          <w:rFonts w:cs="Times New Roman"/>
        </w:rPr>
        <w:t xml:space="preserve">- Создать условия для повышения уровня педагогических компетенций, распространения педагогического опыта. </w:t>
      </w:r>
    </w:p>
    <w:p w:rsidR="003E0DD1" w:rsidRPr="00BD7C18" w:rsidRDefault="003E0DD1" w:rsidP="00B74596">
      <w:pPr>
        <w:pStyle w:val="24"/>
        <w:suppressAutoHyphens w:val="0"/>
        <w:jc w:val="both"/>
        <w:rPr>
          <w:rFonts w:cs="Times New Roman"/>
          <w:b/>
          <w:i/>
        </w:rPr>
      </w:pPr>
      <w:r w:rsidRPr="00BD7C18">
        <w:rPr>
          <w:rFonts w:cs="Times New Roman"/>
          <w:b/>
          <w:i/>
        </w:rPr>
        <w:t xml:space="preserve">3. Задачи, направленные на развитие педагогической и психологической компетентности родителей: </w:t>
      </w:r>
    </w:p>
    <w:p w:rsidR="003E0DD1" w:rsidRPr="00BD7C18" w:rsidRDefault="003E0DD1" w:rsidP="00B74596">
      <w:pPr>
        <w:pStyle w:val="24"/>
        <w:suppressAutoHyphens w:val="0"/>
        <w:jc w:val="both"/>
        <w:rPr>
          <w:rFonts w:cs="Times New Roman"/>
        </w:rPr>
      </w:pPr>
      <w:r w:rsidRPr="00BD7C18">
        <w:rPr>
          <w:rFonts w:cs="Times New Roman"/>
        </w:rPr>
        <w:t xml:space="preserve">- Предоставить возможность активного участия в образовательном процессе в рамках внеурочной деятельности; </w:t>
      </w:r>
    </w:p>
    <w:p w:rsidR="003E0DD1" w:rsidRPr="00BD7C18" w:rsidRDefault="003E0DD1" w:rsidP="00B74596">
      <w:pPr>
        <w:pStyle w:val="24"/>
        <w:suppressAutoHyphens w:val="0"/>
        <w:rPr>
          <w:rFonts w:cs="Times New Roman"/>
        </w:rPr>
      </w:pPr>
      <w:r w:rsidRPr="00BD7C18">
        <w:rPr>
          <w:rFonts w:cs="Times New Roman"/>
        </w:rPr>
        <w:t xml:space="preserve">- Развивать педагогические компетенции родителей. </w:t>
      </w:r>
    </w:p>
    <w:p w:rsidR="003E0DD1" w:rsidRPr="00BD7C18" w:rsidRDefault="003E0DD1" w:rsidP="00B74596">
      <w:pPr>
        <w:pStyle w:val="24"/>
        <w:suppressAutoHyphens w:val="0"/>
        <w:rPr>
          <w:rFonts w:cs="Times New Roman"/>
          <w:b/>
        </w:rPr>
      </w:pPr>
      <w:r w:rsidRPr="00BD7C18">
        <w:rPr>
          <w:rFonts w:cs="Times New Roman"/>
          <w:b/>
        </w:rPr>
        <w:t xml:space="preserve">Основные направления совместной работы: </w:t>
      </w:r>
    </w:p>
    <w:p w:rsidR="003E0DD1" w:rsidRPr="00BD7C18" w:rsidRDefault="003E0DD1" w:rsidP="00B74596">
      <w:pPr>
        <w:pStyle w:val="24"/>
        <w:suppressAutoHyphens w:val="0"/>
        <w:rPr>
          <w:rFonts w:cs="Times New Roman"/>
          <w:i/>
        </w:rPr>
      </w:pPr>
      <w:r w:rsidRPr="00BD7C18">
        <w:rPr>
          <w:rFonts w:cs="Times New Roman"/>
          <w:i/>
        </w:rPr>
        <w:t xml:space="preserve">С обучающимися: </w:t>
      </w:r>
    </w:p>
    <w:p w:rsidR="003E0DD1" w:rsidRPr="00BD7C18" w:rsidRDefault="003E0DD1" w:rsidP="00B74596">
      <w:pPr>
        <w:pStyle w:val="24"/>
        <w:suppressAutoHyphens w:val="0"/>
        <w:rPr>
          <w:rFonts w:cs="Times New Roman"/>
        </w:rPr>
      </w:pPr>
      <w:r w:rsidRPr="00BD7C18">
        <w:rPr>
          <w:rFonts w:cs="Times New Roman"/>
        </w:rPr>
        <w:t xml:space="preserve">- Развитие учебно-исследовательской и проектной деятельности; </w:t>
      </w:r>
    </w:p>
    <w:p w:rsidR="003E0DD1" w:rsidRPr="00BD7C18" w:rsidRDefault="003E0DD1" w:rsidP="00B74596">
      <w:pPr>
        <w:pStyle w:val="24"/>
        <w:suppressAutoHyphens w:val="0"/>
        <w:rPr>
          <w:rFonts w:cs="Times New Roman"/>
        </w:rPr>
      </w:pPr>
      <w:r w:rsidRPr="00BD7C18">
        <w:rPr>
          <w:rFonts w:cs="Times New Roman"/>
        </w:rPr>
        <w:t xml:space="preserve">- Работа с интеллектуально и творчески одаренными детьми; </w:t>
      </w:r>
    </w:p>
    <w:p w:rsidR="003E0DD1" w:rsidRPr="00BD7C18" w:rsidRDefault="003E0DD1" w:rsidP="00B74596">
      <w:pPr>
        <w:pStyle w:val="24"/>
        <w:suppressAutoHyphens w:val="0"/>
        <w:rPr>
          <w:rFonts w:cs="Times New Roman"/>
        </w:rPr>
      </w:pPr>
      <w:r w:rsidRPr="00BD7C18">
        <w:rPr>
          <w:rFonts w:cs="Times New Roman"/>
        </w:rPr>
        <w:t xml:space="preserve">- Организация экскурсионного обслуживания; </w:t>
      </w:r>
    </w:p>
    <w:p w:rsidR="003E0DD1" w:rsidRPr="00BD7C18" w:rsidRDefault="003E0DD1" w:rsidP="00B74596">
      <w:pPr>
        <w:pStyle w:val="24"/>
        <w:suppressAutoHyphens w:val="0"/>
        <w:rPr>
          <w:rFonts w:cs="Times New Roman"/>
          <w:i/>
        </w:rPr>
      </w:pPr>
      <w:r w:rsidRPr="00BD7C18">
        <w:rPr>
          <w:rFonts w:cs="Times New Roman"/>
          <w:i/>
        </w:rPr>
        <w:t>С родителями:</w:t>
      </w:r>
    </w:p>
    <w:p w:rsidR="003E0DD1" w:rsidRPr="00BD7C18" w:rsidRDefault="003E0DD1" w:rsidP="00B74596">
      <w:pPr>
        <w:pStyle w:val="24"/>
        <w:suppressAutoHyphens w:val="0"/>
        <w:rPr>
          <w:rFonts w:cs="Times New Roman"/>
        </w:rPr>
      </w:pPr>
      <w:r w:rsidRPr="00BD7C18">
        <w:rPr>
          <w:rFonts w:cs="Times New Roman"/>
        </w:rPr>
        <w:t>- Открытые мероприятия;</w:t>
      </w:r>
    </w:p>
    <w:p w:rsidR="003E0DD1" w:rsidRPr="00BD7C18" w:rsidRDefault="003E0DD1" w:rsidP="00B74596">
      <w:pPr>
        <w:pStyle w:val="24"/>
        <w:suppressAutoHyphens w:val="0"/>
        <w:rPr>
          <w:rFonts w:cs="Times New Roman"/>
        </w:rPr>
      </w:pPr>
      <w:r w:rsidRPr="00BD7C18">
        <w:rPr>
          <w:rFonts w:cs="Times New Roman"/>
        </w:rPr>
        <w:t>- Участие родителей во внеурочной деятельности;</w:t>
      </w:r>
    </w:p>
    <w:p w:rsidR="003E0DD1" w:rsidRPr="00BD7C18" w:rsidRDefault="003E0DD1" w:rsidP="00B74596">
      <w:pPr>
        <w:pStyle w:val="24"/>
        <w:suppressAutoHyphens w:val="0"/>
        <w:rPr>
          <w:rFonts w:cs="Times New Roman"/>
        </w:rPr>
      </w:pPr>
      <w:r w:rsidRPr="00BD7C18">
        <w:rPr>
          <w:rFonts w:cs="Times New Roman"/>
        </w:rPr>
        <w:t>- Помощь родителей в организации учебно-исследовательской и проектной деятельности;</w:t>
      </w:r>
    </w:p>
    <w:p w:rsidR="003E0DD1" w:rsidRPr="00BD7C18" w:rsidRDefault="003E0DD1" w:rsidP="00B74596">
      <w:pPr>
        <w:pStyle w:val="24"/>
        <w:suppressAutoHyphens w:val="0"/>
        <w:rPr>
          <w:rFonts w:cs="Times New Roman"/>
        </w:rPr>
      </w:pPr>
      <w:r w:rsidRPr="00BD7C18">
        <w:rPr>
          <w:rFonts w:cs="Times New Roman"/>
        </w:rPr>
        <w:t>- Организация экскурсионного обслуживания.</w:t>
      </w:r>
    </w:p>
    <w:p w:rsidR="003E0DD1" w:rsidRPr="00BD7C18" w:rsidRDefault="003E0DD1" w:rsidP="00B74596">
      <w:pPr>
        <w:pStyle w:val="24"/>
        <w:suppressAutoHyphens w:val="0"/>
        <w:rPr>
          <w:rFonts w:cs="Times New Roman"/>
          <w:i/>
        </w:rPr>
      </w:pPr>
      <w:r w:rsidRPr="00BD7C18">
        <w:rPr>
          <w:rFonts w:cs="Times New Roman"/>
          <w:i/>
        </w:rPr>
        <w:t>С педагогами:</w:t>
      </w:r>
    </w:p>
    <w:p w:rsidR="003E0DD1" w:rsidRPr="00BD7C18" w:rsidRDefault="003E0DD1" w:rsidP="00B74596">
      <w:pPr>
        <w:pStyle w:val="24"/>
        <w:suppressAutoHyphens w:val="0"/>
        <w:rPr>
          <w:rFonts w:cs="Times New Roman"/>
        </w:rPr>
      </w:pPr>
      <w:r w:rsidRPr="00BD7C18">
        <w:rPr>
          <w:rFonts w:cs="Times New Roman"/>
        </w:rPr>
        <w:t>- Обмен опытом, распространение педагогического опыта;</w:t>
      </w:r>
    </w:p>
    <w:p w:rsidR="003E0DD1" w:rsidRPr="00BD7C18" w:rsidRDefault="003E0DD1" w:rsidP="00B74596">
      <w:pPr>
        <w:pStyle w:val="24"/>
        <w:suppressAutoHyphens w:val="0"/>
        <w:rPr>
          <w:rFonts w:cs="Times New Roman"/>
        </w:rPr>
      </w:pPr>
      <w:r w:rsidRPr="00BD7C18">
        <w:rPr>
          <w:rFonts w:cs="Times New Roman"/>
        </w:rPr>
        <w:t>- Привлечение дополнительных педагогических кадров.</w:t>
      </w:r>
    </w:p>
    <w:p w:rsidR="003E0DD1" w:rsidRPr="00BD7C18" w:rsidRDefault="003E0DD1" w:rsidP="00B74596">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p>
    <w:p w:rsidR="008B1605" w:rsidRPr="00BD7C18" w:rsidRDefault="008B1605" w:rsidP="00B74596">
      <w:pPr>
        <w:spacing w:after="0" w:line="240" w:lineRule="auto"/>
        <w:jc w:val="center"/>
        <w:outlineLvl w:val="1"/>
        <w:rPr>
          <w:rFonts w:ascii="Times New Roman" w:eastAsia="Times New Roman" w:hAnsi="Times New Roman" w:cs="Times New Roman"/>
          <w:b/>
          <w:bCs/>
          <w:color w:val="000000"/>
          <w:spacing w:val="4"/>
          <w:sz w:val="24"/>
          <w:szCs w:val="24"/>
          <w:lang w:eastAsia="ru-RU"/>
        </w:rPr>
      </w:pPr>
      <w:bookmarkStart w:id="290" w:name="bookmark294"/>
      <w:r w:rsidRPr="00BD7C18">
        <w:rPr>
          <w:rFonts w:ascii="Times New Roman" w:eastAsia="Times New Roman" w:hAnsi="Times New Roman" w:cs="Times New Roman"/>
          <w:b/>
          <w:bCs/>
          <w:color w:val="000000"/>
          <w:spacing w:val="3"/>
          <w:sz w:val="24"/>
          <w:szCs w:val="24"/>
          <w:lang w:eastAsia="ru-RU"/>
        </w:rPr>
        <w:t>2.1.1</w:t>
      </w:r>
      <w:r w:rsidR="003E0DD1" w:rsidRPr="00BD7C18">
        <w:rPr>
          <w:rFonts w:ascii="Times New Roman" w:eastAsia="Times New Roman" w:hAnsi="Times New Roman" w:cs="Times New Roman"/>
          <w:b/>
          <w:bCs/>
          <w:color w:val="000000"/>
          <w:spacing w:val="3"/>
          <w:sz w:val="24"/>
          <w:szCs w:val="24"/>
          <w:lang w:eastAsia="ru-RU"/>
        </w:rPr>
        <w:t>4</w:t>
      </w:r>
      <w:r w:rsidRPr="00BD7C18">
        <w:rPr>
          <w:rFonts w:ascii="Times New Roman" w:eastAsia="Times New Roman" w:hAnsi="Times New Roman" w:cs="Times New Roman"/>
          <w:b/>
          <w:bCs/>
          <w:color w:val="000000"/>
          <w:spacing w:val="3"/>
          <w:sz w:val="24"/>
          <w:szCs w:val="24"/>
          <w:lang w:eastAsia="ru-RU"/>
        </w:rPr>
        <w:t>.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bookmarkEnd w:id="290"/>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8B1605" w:rsidRPr="00BD7C18" w:rsidRDefault="008B1605" w:rsidP="00B74596">
      <w:pPr>
        <w:spacing w:after="0" w:line="240" w:lineRule="auto"/>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Требования к условиям включают:</w:t>
      </w:r>
    </w:p>
    <w:p w:rsidR="008B1605" w:rsidRPr="00BD7C18" w:rsidRDefault="008B1605" w:rsidP="00D14F78">
      <w:pPr>
        <w:numPr>
          <w:ilvl w:val="0"/>
          <w:numId w:val="7"/>
        </w:numPr>
        <w:tabs>
          <w:tab w:val="left" w:pos="100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укомплектованность образовательной организации педагогическими, руководящими и иными работниками;</w:t>
      </w:r>
    </w:p>
    <w:p w:rsidR="008B1605" w:rsidRPr="00BD7C18" w:rsidRDefault="008B1605" w:rsidP="00D14F78">
      <w:pPr>
        <w:numPr>
          <w:ilvl w:val="0"/>
          <w:numId w:val="7"/>
        </w:numPr>
        <w:tabs>
          <w:tab w:val="left" w:pos="994"/>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уровень квалификации педагогических и иных работников образовательной организации;</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Педагогические кадры имеют необходимый уровень подготовки для реализации программы УУД, что включает следующее:</w:t>
      </w:r>
    </w:p>
    <w:p w:rsidR="008B1605" w:rsidRPr="00BD7C18" w:rsidRDefault="008B1605" w:rsidP="00B74596">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педагоги владеют представлениями о возрастных особенностях учащихся начальной, основной и старшей школы;</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педагоги прошли курсы повышения квалификации, посвященные ФГОС;</w:t>
      </w:r>
    </w:p>
    <w:p w:rsidR="008B1605" w:rsidRPr="00BD7C18" w:rsidRDefault="008B1605" w:rsidP="00D14F78">
      <w:pPr>
        <w:numPr>
          <w:ilvl w:val="0"/>
          <w:numId w:val="7"/>
        </w:numPr>
        <w:tabs>
          <w:tab w:val="left" w:pos="102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педагоги могут строить образовательный процесс в рамках учебного предмета в соответствии с особенностями формирования конкретных УУД;</w:t>
      </w:r>
    </w:p>
    <w:p w:rsidR="008B1605" w:rsidRPr="00BD7C18" w:rsidRDefault="008B1605" w:rsidP="00D14F78">
      <w:pPr>
        <w:numPr>
          <w:ilvl w:val="0"/>
          <w:numId w:val="7"/>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педагоги осуществляют формирование УУД в рамках проектной, исследовательской деятельностей;</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 взаимодействия педагога и обучающегося не противоречит представлениям об условиях формирования УУД;</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педагоги владеют навыками формирующего оценивания;</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педагоги владеют навыками тьюторского сопровождения обучающихся;</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8B1605" w:rsidRPr="00BD7C18" w:rsidRDefault="008B1605" w:rsidP="00B74596">
      <w:pPr>
        <w:spacing w:after="0" w:line="240" w:lineRule="auto"/>
        <w:ind w:right="20"/>
        <w:jc w:val="center"/>
        <w:outlineLvl w:val="1"/>
        <w:rPr>
          <w:rFonts w:ascii="Times New Roman" w:eastAsia="Times New Roman" w:hAnsi="Times New Roman" w:cs="Times New Roman"/>
          <w:b/>
          <w:bCs/>
          <w:color w:val="000000"/>
          <w:spacing w:val="4"/>
          <w:sz w:val="24"/>
          <w:szCs w:val="24"/>
          <w:lang w:eastAsia="ru-RU"/>
        </w:rPr>
      </w:pPr>
      <w:bookmarkStart w:id="291" w:name="bookmark295"/>
      <w:r w:rsidRPr="00BD7C18">
        <w:rPr>
          <w:rFonts w:ascii="Times New Roman" w:eastAsia="Times New Roman" w:hAnsi="Times New Roman" w:cs="Times New Roman"/>
          <w:b/>
          <w:bCs/>
          <w:color w:val="000000"/>
          <w:spacing w:val="3"/>
          <w:sz w:val="24"/>
          <w:szCs w:val="24"/>
          <w:lang w:eastAsia="ru-RU"/>
        </w:rPr>
        <w:t>2.1.1</w:t>
      </w:r>
      <w:r w:rsidR="003E0DD1" w:rsidRPr="00BD7C18">
        <w:rPr>
          <w:rFonts w:ascii="Times New Roman" w:eastAsia="Times New Roman" w:hAnsi="Times New Roman" w:cs="Times New Roman"/>
          <w:b/>
          <w:bCs/>
          <w:color w:val="000000"/>
          <w:spacing w:val="3"/>
          <w:sz w:val="24"/>
          <w:szCs w:val="24"/>
          <w:lang w:eastAsia="ru-RU"/>
        </w:rPr>
        <w:t>5</w:t>
      </w:r>
      <w:r w:rsidRPr="00BD7C18">
        <w:rPr>
          <w:rFonts w:ascii="Times New Roman" w:eastAsia="Times New Roman" w:hAnsi="Times New Roman" w:cs="Times New Roman"/>
          <w:b/>
          <w:bCs/>
          <w:color w:val="000000"/>
          <w:spacing w:val="3"/>
          <w:sz w:val="24"/>
          <w:szCs w:val="24"/>
          <w:lang w:eastAsia="ru-RU"/>
        </w:rPr>
        <w:t>. Методика и инструментарий мониторинга успешности освоения и применения обучающимися универсальных учебных действий</w:t>
      </w:r>
      <w:bookmarkEnd w:id="291"/>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процессе реализации мониторинга успешности освоения и применения УУД учитываются следующие этапы освоения УУД:</w:t>
      </w:r>
    </w:p>
    <w:p w:rsidR="008B1605" w:rsidRPr="00BD7C18" w:rsidRDefault="008B1605" w:rsidP="00D14F78">
      <w:pPr>
        <w:numPr>
          <w:ilvl w:val="0"/>
          <w:numId w:val="7"/>
        </w:numPr>
        <w:tabs>
          <w:tab w:val="left" w:pos="100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8B1605" w:rsidRPr="00BD7C18" w:rsidRDefault="008B1605" w:rsidP="00D14F78">
      <w:pPr>
        <w:numPr>
          <w:ilvl w:val="0"/>
          <w:numId w:val="7"/>
        </w:numPr>
        <w:tabs>
          <w:tab w:val="left" w:pos="100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8B1605" w:rsidRPr="00BD7C18" w:rsidRDefault="008B1605" w:rsidP="00D14F78">
      <w:pPr>
        <w:numPr>
          <w:ilvl w:val="0"/>
          <w:numId w:val="7"/>
        </w:numPr>
        <w:tabs>
          <w:tab w:val="left" w:pos="102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8B1605" w:rsidRPr="00BD7C18" w:rsidRDefault="008B1605" w:rsidP="00D14F78">
      <w:pPr>
        <w:numPr>
          <w:ilvl w:val="0"/>
          <w:numId w:val="7"/>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обобщение учебных действий на основе выявления общих принципов.</w:t>
      </w:r>
    </w:p>
    <w:p w:rsidR="008B1605" w:rsidRPr="00BD7C18" w:rsidRDefault="008B1605" w:rsidP="00B74596">
      <w:pPr>
        <w:spacing w:after="0" w:line="240" w:lineRule="auto"/>
        <w:ind w:lef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Система оценки УУД может быть:</w:t>
      </w:r>
    </w:p>
    <w:p w:rsidR="008B1605" w:rsidRPr="00BD7C18" w:rsidRDefault="008B1605" w:rsidP="00D14F78">
      <w:pPr>
        <w:numPr>
          <w:ilvl w:val="0"/>
          <w:numId w:val="7"/>
        </w:numPr>
        <w:tabs>
          <w:tab w:val="left" w:pos="1014"/>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уровневой (определяются уровни владения УУД);</w:t>
      </w:r>
    </w:p>
    <w:p w:rsidR="008B1605" w:rsidRPr="00BD7C18" w:rsidRDefault="008B1605" w:rsidP="00D14F78">
      <w:pPr>
        <w:numPr>
          <w:ilvl w:val="0"/>
          <w:numId w:val="7"/>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CE0C26" w:rsidRPr="00BD7C18" w:rsidRDefault="00CE0C26"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p>
    <w:p w:rsidR="00CE0C26" w:rsidRPr="00BD7C18" w:rsidRDefault="00CE0C26" w:rsidP="00CE0C26">
      <w:pPr>
        <w:spacing w:after="0" w:line="240" w:lineRule="auto"/>
        <w:ind w:firstLine="709"/>
        <w:jc w:val="both"/>
        <w:outlineLvl w:val="1"/>
        <w:rPr>
          <w:rFonts w:ascii="Times New Roman" w:eastAsia="@Arial Unicode MS" w:hAnsi="Times New Roman" w:cs="Times New Roman"/>
          <w:b/>
          <w:bCs/>
          <w:sz w:val="24"/>
          <w:szCs w:val="24"/>
        </w:rPr>
      </w:pPr>
      <w:bookmarkStart w:id="292" w:name="bookmark296"/>
      <w:r w:rsidRPr="00BD7C18">
        <w:rPr>
          <w:rFonts w:ascii="Times New Roman" w:eastAsia="@Arial Unicode MS" w:hAnsi="Times New Roman" w:cs="Times New Roman"/>
          <w:b/>
          <w:bCs/>
          <w:sz w:val="24"/>
          <w:szCs w:val="24"/>
        </w:rPr>
        <w:t>2.2. Программы учебных предметов, курсов и курсов внеурочной деятельности</w:t>
      </w:r>
    </w:p>
    <w:p w:rsidR="00CE0C26" w:rsidRPr="00BD7C18" w:rsidRDefault="00CE0C26" w:rsidP="00CE0C26">
      <w:pPr>
        <w:spacing w:after="0" w:line="240" w:lineRule="auto"/>
        <w:ind w:firstLine="709"/>
        <w:jc w:val="center"/>
        <w:outlineLvl w:val="1"/>
        <w:rPr>
          <w:rFonts w:ascii="Times New Roman" w:hAnsi="Times New Roman" w:cs="Times New Roman"/>
          <w:b/>
          <w:color w:val="000000"/>
          <w:sz w:val="24"/>
          <w:szCs w:val="24"/>
        </w:rPr>
      </w:pPr>
      <w:bookmarkStart w:id="293" w:name="bookmark297"/>
      <w:bookmarkEnd w:id="292"/>
      <w:r w:rsidRPr="00BD7C18">
        <w:rPr>
          <w:rFonts w:ascii="Times New Roman" w:hAnsi="Times New Roman" w:cs="Times New Roman"/>
          <w:b/>
          <w:color w:val="000000"/>
          <w:sz w:val="24"/>
          <w:szCs w:val="24"/>
        </w:rPr>
        <w:t>2.2.1. Общие положения</w:t>
      </w:r>
    </w:p>
    <w:p w:rsidR="00CE0C26" w:rsidRPr="00BD7C18" w:rsidRDefault="00CE0C26" w:rsidP="00CE0C26">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 xml:space="preserve">В данном разделе ООП ООО приводится основное содержание курсов по всем обязательным предметам на уровне основного общего образования,которое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CE0C26" w:rsidRPr="00BD7C18" w:rsidRDefault="00CE0C26" w:rsidP="00CE0C26">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lastRenderedPageBreak/>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CE0C26" w:rsidRPr="00BD7C18" w:rsidRDefault="00CE0C26" w:rsidP="00CE0C26">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CE0C26" w:rsidRPr="00BD7C18" w:rsidRDefault="00CE0C26" w:rsidP="00CE0C26">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CE0C26" w:rsidRPr="00BD7C18" w:rsidRDefault="00CE0C26" w:rsidP="00CE0C26">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CE0C26" w:rsidRPr="00BD7C18" w:rsidRDefault="00CE0C26" w:rsidP="00CE0C26">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CE0C26" w:rsidRPr="00BD7C18" w:rsidRDefault="00CE0C26" w:rsidP="00CE0C26">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CE0C26" w:rsidRPr="00BD7C18" w:rsidRDefault="00CE0C26" w:rsidP="00CE0C26">
      <w:pPr>
        <w:tabs>
          <w:tab w:val="num" w:pos="1920"/>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BD7C18">
        <w:rPr>
          <w:rFonts w:ascii="Times New Roman" w:hAnsi="Times New Roman" w:cs="Times New Roman"/>
          <w:i/>
          <w:sz w:val="24"/>
          <w:szCs w:val="24"/>
        </w:rPr>
        <w:t xml:space="preserve">, </w:t>
      </w:r>
      <w:r w:rsidRPr="00BD7C18">
        <w:rPr>
          <w:rFonts w:ascii="Times New Roman" w:hAnsi="Times New Roman" w:cs="Times New Roman"/>
          <w:sz w:val="24"/>
          <w:szCs w:val="24"/>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CE0C26" w:rsidRPr="00BD7C18" w:rsidRDefault="00CE0C26" w:rsidP="00CE0C26">
      <w:pPr>
        <w:pStyle w:val="Zag2"/>
        <w:tabs>
          <w:tab w:val="left" w:leader="dot" w:pos="0"/>
        </w:tabs>
        <w:spacing w:after="0" w:line="240" w:lineRule="auto"/>
        <w:ind w:firstLine="709"/>
        <w:jc w:val="left"/>
        <w:outlineLvl w:val="0"/>
        <w:rPr>
          <w:rFonts w:eastAsia="@Arial Unicode MS"/>
          <w:b w:val="0"/>
          <w:noProof/>
          <w:color w:val="auto"/>
          <w:lang w:val="ru-RU"/>
        </w:rPr>
      </w:pPr>
      <w:r w:rsidRPr="00BD7C18">
        <w:rPr>
          <w:rFonts w:eastAsia="@Arial Unicode MS"/>
          <w:b w:val="0"/>
          <w:noProof/>
          <w:color w:val="auto"/>
          <w:lang w:val="ru-RU"/>
        </w:rPr>
        <w:t>Рабочие программы учебных предметов, курсов, в том числе внеурочной деятельности должны обеспечивать достижения планируемых результатов освоения основной образовательной программы основного общего образования.</w:t>
      </w:r>
    </w:p>
    <w:p w:rsidR="00CE0C26" w:rsidRPr="00BD7C18" w:rsidRDefault="00CE0C26" w:rsidP="00CE0C26">
      <w:pPr>
        <w:pStyle w:val="Zag2"/>
        <w:tabs>
          <w:tab w:val="left" w:leader="dot" w:pos="0"/>
        </w:tabs>
        <w:spacing w:after="0" w:line="240" w:lineRule="auto"/>
        <w:ind w:firstLine="709"/>
        <w:jc w:val="left"/>
        <w:outlineLvl w:val="0"/>
        <w:rPr>
          <w:rFonts w:eastAsia="@Arial Unicode MS"/>
          <w:b w:val="0"/>
          <w:noProof/>
          <w:color w:val="auto"/>
          <w:lang w:val="ru-RU"/>
        </w:rPr>
      </w:pPr>
      <w:r w:rsidRPr="00BD7C18">
        <w:rPr>
          <w:rFonts w:eastAsia="@Arial Unicode MS"/>
          <w:b w:val="0"/>
          <w:noProof/>
          <w:color w:val="auto"/>
          <w:lang w:val="ru-RU"/>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w:t>
      </w:r>
      <w:r w:rsidR="00243F84" w:rsidRPr="00BD7C18">
        <w:rPr>
          <w:rFonts w:eastAsia="@Arial Unicode MS"/>
          <w:b w:val="0"/>
          <w:noProof/>
          <w:color w:val="auto"/>
          <w:lang w:val="ru-RU"/>
        </w:rPr>
        <w:t>положения о рабочих программах.</w:t>
      </w:r>
    </w:p>
    <w:p w:rsidR="002864CB" w:rsidRPr="00BD7C18" w:rsidRDefault="00243F84" w:rsidP="002864C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На основании внутришкольного положения МБОУ Марфинской сош о рабочих программах, с</w:t>
      </w:r>
      <w:r w:rsidR="002864CB" w:rsidRPr="00BD7C18">
        <w:rPr>
          <w:rFonts w:ascii="Times New Roman" w:eastAsia="Times New Roman" w:hAnsi="Times New Roman" w:cs="Times New Roman"/>
          <w:color w:val="000000"/>
          <w:sz w:val="24"/>
          <w:szCs w:val="24"/>
          <w:lang w:eastAsia="ru-RU"/>
        </w:rPr>
        <w:t>труктура рабочих программ учебных предметов, курсов должны содержать:</w:t>
      </w:r>
    </w:p>
    <w:p w:rsidR="002864CB" w:rsidRPr="00BD7C18" w:rsidRDefault="002864CB" w:rsidP="002864C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1.Титульный лист.</w:t>
      </w:r>
    </w:p>
    <w:p w:rsidR="002864CB" w:rsidRPr="00BD7C18" w:rsidRDefault="002864CB" w:rsidP="002864C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2. Пояснительную записку.</w:t>
      </w:r>
    </w:p>
    <w:p w:rsidR="002864CB" w:rsidRPr="00BD7C18" w:rsidRDefault="002864CB" w:rsidP="002864C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xml:space="preserve">3. Цели, задачи курса. </w:t>
      </w:r>
    </w:p>
    <w:p w:rsidR="002864CB" w:rsidRPr="00BD7C18" w:rsidRDefault="002864CB" w:rsidP="002864C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4. Планируемые результаты освоения конкретного учебного предмета, курса.</w:t>
      </w:r>
    </w:p>
    <w:p w:rsidR="002864CB" w:rsidRPr="00BD7C18" w:rsidRDefault="002864CB" w:rsidP="002864C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5.Содержание учебного предмета, курса.</w:t>
      </w:r>
    </w:p>
    <w:p w:rsidR="002864CB" w:rsidRPr="00BD7C18" w:rsidRDefault="002864CB" w:rsidP="002864C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6.Календарно-тематическое планирование.</w:t>
      </w:r>
    </w:p>
    <w:p w:rsidR="002864CB" w:rsidRPr="00BD7C18" w:rsidRDefault="002864CB" w:rsidP="002864C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Структура рабочих программ  курсов внеурочной деятельности должна содержать:</w:t>
      </w:r>
    </w:p>
    <w:p w:rsidR="002864CB" w:rsidRPr="00BD7C18" w:rsidRDefault="002864CB" w:rsidP="002864C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1.Титульный лист.</w:t>
      </w:r>
    </w:p>
    <w:p w:rsidR="002864CB" w:rsidRPr="00BD7C18" w:rsidRDefault="002864CB" w:rsidP="002864C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2. Пояснительн</w:t>
      </w:r>
      <w:r w:rsidR="00E31276" w:rsidRPr="00BD7C18">
        <w:rPr>
          <w:rFonts w:ascii="Times New Roman" w:eastAsia="Times New Roman" w:hAnsi="Times New Roman" w:cs="Times New Roman"/>
          <w:color w:val="000000"/>
          <w:sz w:val="24"/>
          <w:szCs w:val="24"/>
          <w:lang w:eastAsia="ru-RU"/>
        </w:rPr>
        <w:t>ую</w:t>
      </w:r>
      <w:r w:rsidRPr="00BD7C18">
        <w:rPr>
          <w:rFonts w:ascii="Times New Roman" w:eastAsia="Times New Roman" w:hAnsi="Times New Roman" w:cs="Times New Roman"/>
          <w:color w:val="000000"/>
          <w:sz w:val="24"/>
          <w:szCs w:val="24"/>
          <w:lang w:eastAsia="ru-RU"/>
        </w:rPr>
        <w:t xml:space="preserve"> записк</w:t>
      </w:r>
      <w:r w:rsidR="00E31276" w:rsidRPr="00BD7C18">
        <w:rPr>
          <w:rFonts w:ascii="Times New Roman" w:eastAsia="Times New Roman" w:hAnsi="Times New Roman" w:cs="Times New Roman"/>
          <w:color w:val="000000"/>
          <w:sz w:val="24"/>
          <w:szCs w:val="24"/>
          <w:lang w:eastAsia="ru-RU"/>
        </w:rPr>
        <w:t>у</w:t>
      </w:r>
      <w:r w:rsidRPr="00BD7C18">
        <w:rPr>
          <w:rFonts w:ascii="Times New Roman" w:eastAsia="Times New Roman" w:hAnsi="Times New Roman" w:cs="Times New Roman"/>
          <w:color w:val="000000"/>
          <w:sz w:val="24"/>
          <w:szCs w:val="24"/>
          <w:lang w:eastAsia="ru-RU"/>
        </w:rPr>
        <w:t>.</w:t>
      </w:r>
    </w:p>
    <w:p w:rsidR="002864CB" w:rsidRPr="00BD7C18" w:rsidRDefault="002864CB" w:rsidP="002864C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xml:space="preserve">3. Цели, задачи </w:t>
      </w:r>
      <w:r w:rsidR="00E31276" w:rsidRPr="00BD7C18">
        <w:rPr>
          <w:rFonts w:ascii="Times New Roman" w:eastAsia="Times New Roman" w:hAnsi="Times New Roman" w:cs="Times New Roman"/>
          <w:color w:val="000000"/>
          <w:sz w:val="24"/>
          <w:szCs w:val="24"/>
          <w:lang w:eastAsia="ru-RU"/>
        </w:rPr>
        <w:t>внеурочной деятельности</w:t>
      </w:r>
      <w:r w:rsidRPr="00BD7C18">
        <w:rPr>
          <w:rFonts w:ascii="Times New Roman" w:eastAsia="Times New Roman" w:hAnsi="Times New Roman" w:cs="Times New Roman"/>
          <w:color w:val="000000"/>
          <w:sz w:val="24"/>
          <w:szCs w:val="24"/>
          <w:lang w:eastAsia="ru-RU"/>
        </w:rPr>
        <w:t xml:space="preserve">. </w:t>
      </w:r>
    </w:p>
    <w:p w:rsidR="002864CB" w:rsidRPr="00BD7C18" w:rsidRDefault="002864CB" w:rsidP="002864C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xml:space="preserve">4.Планируемые результаты </w:t>
      </w:r>
      <w:r w:rsidR="00E31276" w:rsidRPr="00BD7C18">
        <w:rPr>
          <w:rFonts w:ascii="Times New Roman" w:eastAsia="Times New Roman" w:hAnsi="Times New Roman" w:cs="Times New Roman"/>
          <w:color w:val="000000"/>
          <w:sz w:val="24"/>
          <w:szCs w:val="24"/>
          <w:lang w:eastAsia="ru-RU"/>
        </w:rPr>
        <w:t>внеурочной деятельности</w:t>
      </w:r>
      <w:r w:rsidRPr="00BD7C18">
        <w:rPr>
          <w:rFonts w:ascii="Times New Roman" w:eastAsia="Times New Roman" w:hAnsi="Times New Roman" w:cs="Times New Roman"/>
          <w:color w:val="000000"/>
          <w:sz w:val="24"/>
          <w:szCs w:val="24"/>
          <w:lang w:eastAsia="ru-RU"/>
        </w:rPr>
        <w:t>.</w:t>
      </w:r>
    </w:p>
    <w:p w:rsidR="002864CB" w:rsidRPr="00BD7C18" w:rsidRDefault="002864CB" w:rsidP="002864C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xml:space="preserve">5.Содержание </w:t>
      </w:r>
      <w:r w:rsidR="00E31276" w:rsidRPr="00BD7C18">
        <w:rPr>
          <w:rFonts w:ascii="Times New Roman" w:eastAsia="Times New Roman" w:hAnsi="Times New Roman" w:cs="Times New Roman"/>
          <w:color w:val="000000"/>
          <w:sz w:val="24"/>
          <w:szCs w:val="24"/>
          <w:lang w:eastAsia="ru-RU"/>
        </w:rPr>
        <w:t>внеурочной деятельности.</w:t>
      </w:r>
    </w:p>
    <w:p w:rsidR="002864CB" w:rsidRPr="00BD7C18" w:rsidRDefault="002864CB" w:rsidP="002864C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6.Календарно-тематическое планирование.</w:t>
      </w:r>
    </w:p>
    <w:p w:rsidR="002B6D5E" w:rsidRPr="00BD7C18" w:rsidRDefault="002B6D5E" w:rsidP="002B6D5E">
      <w:pPr>
        <w:spacing w:after="0" w:line="240" w:lineRule="auto"/>
        <w:outlineLvl w:val="1"/>
        <w:rPr>
          <w:rFonts w:ascii="Times New Roman" w:eastAsia="Times New Roman" w:hAnsi="Times New Roman" w:cs="Times New Roman"/>
          <w:color w:val="000000"/>
          <w:spacing w:val="3"/>
          <w:sz w:val="24"/>
          <w:szCs w:val="24"/>
          <w:lang w:eastAsia="ru-RU"/>
        </w:rPr>
      </w:pPr>
    </w:p>
    <w:p w:rsidR="002B6D5E" w:rsidRPr="00BD7C18" w:rsidRDefault="002B6D5E" w:rsidP="002B6D5E">
      <w:pPr>
        <w:spacing w:after="0" w:line="240" w:lineRule="auto"/>
        <w:jc w:val="center"/>
        <w:outlineLvl w:val="1"/>
        <w:rPr>
          <w:rFonts w:ascii="Times New Roman" w:eastAsia="Times New Roman" w:hAnsi="Times New Roman" w:cs="Times New Roman"/>
          <w:b/>
          <w:color w:val="000000"/>
          <w:spacing w:val="3"/>
          <w:sz w:val="24"/>
          <w:szCs w:val="24"/>
          <w:lang w:eastAsia="ru-RU"/>
        </w:rPr>
      </w:pPr>
      <w:r w:rsidRPr="00BD7C18">
        <w:rPr>
          <w:rFonts w:ascii="Times New Roman" w:eastAsia="Times New Roman" w:hAnsi="Times New Roman" w:cs="Times New Roman"/>
          <w:b/>
          <w:color w:val="000000"/>
          <w:spacing w:val="3"/>
          <w:sz w:val="24"/>
          <w:szCs w:val="24"/>
          <w:lang w:eastAsia="ru-RU"/>
        </w:rPr>
        <w:t>2.2.</w:t>
      </w:r>
      <w:r w:rsidR="006A73AD" w:rsidRPr="00BD7C18">
        <w:rPr>
          <w:rFonts w:ascii="Times New Roman" w:eastAsia="Times New Roman" w:hAnsi="Times New Roman" w:cs="Times New Roman"/>
          <w:b/>
          <w:color w:val="000000"/>
          <w:spacing w:val="3"/>
          <w:sz w:val="24"/>
          <w:szCs w:val="24"/>
          <w:lang w:eastAsia="ru-RU"/>
        </w:rPr>
        <w:t>2</w:t>
      </w:r>
      <w:r w:rsidR="00BF3C88">
        <w:rPr>
          <w:rFonts w:ascii="Times New Roman" w:eastAsia="Times New Roman" w:hAnsi="Times New Roman" w:cs="Times New Roman"/>
          <w:b/>
          <w:color w:val="000000"/>
          <w:spacing w:val="3"/>
          <w:sz w:val="24"/>
          <w:szCs w:val="24"/>
          <w:lang w:eastAsia="ru-RU"/>
        </w:rPr>
        <w:t xml:space="preserve"> </w:t>
      </w:r>
      <w:r w:rsidRPr="00BD7C18">
        <w:rPr>
          <w:rFonts w:ascii="Times New Roman" w:hAnsi="Times New Roman" w:cs="Times New Roman"/>
          <w:b/>
          <w:sz w:val="24"/>
          <w:szCs w:val="24"/>
        </w:rPr>
        <w:t>Основное содержание учебных предметов на уровне основного общего образования</w:t>
      </w:r>
    </w:p>
    <w:p w:rsidR="006A73AD" w:rsidRPr="00BD7C18" w:rsidRDefault="006A73AD" w:rsidP="006A73AD">
      <w:pPr>
        <w:keepNext/>
        <w:keepLines/>
        <w:spacing w:before="200" w:after="0" w:line="360" w:lineRule="auto"/>
        <w:ind w:left="708"/>
        <w:outlineLvl w:val="3"/>
        <w:rPr>
          <w:rFonts w:ascii="Times New Roman" w:hAnsi="Times New Roman" w:cs="Times New Roman"/>
          <w:b/>
          <w:bCs/>
          <w:iCs/>
          <w:sz w:val="24"/>
          <w:szCs w:val="24"/>
        </w:rPr>
      </w:pPr>
      <w:bookmarkStart w:id="294" w:name="_Toc409691669"/>
      <w:bookmarkStart w:id="295" w:name="_Toc410653994"/>
      <w:bookmarkStart w:id="296" w:name="_Toc414553181"/>
      <w:r w:rsidRPr="00BD7C18">
        <w:rPr>
          <w:rFonts w:ascii="Times New Roman" w:hAnsi="Times New Roman" w:cs="Times New Roman"/>
          <w:b/>
          <w:bCs/>
          <w:iCs/>
          <w:sz w:val="24"/>
          <w:szCs w:val="24"/>
        </w:rPr>
        <w:t>2.2.2.1. Русский язык</w:t>
      </w:r>
      <w:bookmarkEnd w:id="294"/>
      <w:bookmarkEnd w:id="295"/>
      <w:bookmarkEnd w:id="296"/>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lastRenderedPageBreak/>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Главными задачами реализации Программы являются:</w:t>
      </w:r>
    </w:p>
    <w:p w:rsidR="006A73AD" w:rsidRPr="00BD7C18" w:rsidRDefault="006A73AD" w:rsidP="007B3801">
      <w:pPr>
        <w:numPr>
          <w:ilvl w:val="0"/>
          <w:numId w:val="124"/>
        </w:numPr>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6A73AD" w:rsidRPr="00BD7C18" w:rsidRDefault="006A73AD" w:rsidP="007B3801">
      <w:pPr>
        <w:numPr>
          <w:ilvl w:val="0"/>
          <w:numId w:val="124"/>
        </w:numPr>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6A73AD" w:rsidRPr="00BD7C18" w:rsidRDefault="006A73AD" w:rsidP="007B3801">
      <w:pPr>
        <w:numPr>
          <w:ilvl w:val="0"/>
          <w:numId w:val="124"/>
        </w:numPr>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овладение функциональной грамотностью и принципами нормативного использования языковых средств;</w:t>
      </w:r>
    </w:p>
    <w:p w:rsidR="006A73AD" w:rsidRPr="00BD7C18" w:rsidRDefault="006A73AD" w:rsidP="007B3801">
      <w:pPr>
        <w:numPr>
          <w:ilvl w:val="0"/>
          <w:numId w:val="124"/>
        </w:numPr>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6A73AD" w:rsidRPr="00BD7C18" w:rsidRDefault="006A73AD" w:rsidP="006A73AD">
      <w:pPr>
        <w:spacing w:after="0" w:line="240" w:lineRule="auto"/>
        <w:ind w:left="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В процессе изучения предмета «Русский язык» создаются условия </w:t>
      </w:r>
    </w:p>
    <w:p w:rsidR="006A73AD" w:rsidRPr="00BD7C18" w:rsidRDefault="006A73AD" w:rsidP="007B3801">
      <w:pPr>
        <w:numPr>
          <w:ilvl w:val="0"/>
          <w:numId w:val="124"/>
        </w:numPr>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для развития личности, ее духовно-нравственного и эмоционального совершенствования;</w:t>
      </w:r>
    </w:p>
    <w:p w:rsidR="006A73AD" w:rsidRPr="00BD7C18" w:rsidRDefault="006A73AD" w:rsidP="007B3801">
      <w:pPr>
        <w:numPr>
          <w:ilvl w:val="0"/>
          <w:numId w:val="124"/>
        </w:numPr>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для развития способностей, удовлетворения познавательных интересов, самореализации обучающихся, в том числе </w:t>
      </w:r>
      <w:r w:rsidRPr="00BD7C18">
        <w:rPr>
          <w:rFonts w:ascii="Times New Roman" w:eastAsia="@Arial Unicode MS" w:hAnsi="Times New Roman" w:cs="Times New Roman"/>
          <w:sz w:val="24"/>
          <w:szCs w:val="24"/>
        </w:rPr>
        <w:t>лиц, проявивших выдающиеся способности</w:t>
      </w:r>
      <w:r w:rsidRPr="00BD7C18">
        <w:rPr>
          <w:rFonts w:ascii="Times New Roman" w:eastAsia="Calibri" w:hAnsi="Times New Roman" w:cs="Times New Roman"/>
          <w:sz w:val="24"/>
          <w:szCs w:val="24"/>
        </w:rPr>
        <w:t>;</w:t>
      </w:r>
    </w:p>
    <w:p w:rsidR="006A73AD" w:rsidRPr="00BD7C18" w:rsidRDefault="006A73AD" w:rsidP="007B3801">
      <w:pPr>
        <w:numPr>
          <w:ilvl w:val="0"/>
          <w:numId w:val="124"/>
        </w:numPr>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6A73AD" w:rsidRPr="00BD7C18" w:rsidRDefault="006A73AD" w:rsidP="007B3801">
      <w:pPr>
        <w:numPr>
          <w:ilvl w:val="0"/>
          <w:numId w:val="124"/>
        </w:numPr>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lastRenderedPageBreak/>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6A73AD" w:rsidRPr="00BD7C18" w:rsidRDefault="006A73AD" w:rsidP="007B3801">
      <w:pPr>
        <w:numPr>
          <w:ilvl w:val="0"/>
          <w:numId w:val="124"/>
        </w:numPr>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для знакомства обучающихся с методами научного познания; </w:t>
      </w:r>
    </w:p>
    <w:p w:rsidR="006A73AD" w:rsidRPr="00BD7C18" w:rsidRDefault="006A73AD" w:rsidP="007B3801">
      <w:pPr>
        <w:numPr>
          <w:ilvl w:val="0"/>
          <w:numId w:val="124"/>
        </w:numPr>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6A73AD" w:rsidRPr="00BD7C18" w:rsidRDefault="006A73AD" w:rsidP="007B3801">
      <w:pPr>
        <w:numPr>
          <w:ilvl w:val="0"/>
          <w:numId w:val="124"/>
        </w:numPr>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1748EC" w:rsidRPr="00BD7C18" w:rsidRDefault="001748EC" w:rsidP="001748EC">
      <w:pPr>
        <w:widowControl w:val="0"/>
        <w:tabs>
          <w:tab w:val="left" w:pos="706"/>
        </w:tabs>
        <w:spacing w:after="0" w:line="240" w:lineRule="auto"/>
        <w:jc w:val="center"/>
        <w:rPr>
          <w:rFonts w:ascii="Times New Roman" w:hAnsi="Times New Roman" w:cs="Times New Roman"/>
          <w:b/>
          <w:bCs/>
          <w:sz w:val="24"/>
          <w:szCs w:val="24"/>
        </w:rPr>
      </w:pPr>
      <w:r w:rsidRPr="00BD7C18">
        <w:rPr>
          <w:rFonts w:ascii="Times New Roman" w:hAnsi="Times New Roman" w:cs="Times New Roman"/>
          <w:b/>
          <w:bCs/>
          <w:sz w:val="24"/>
          <w:szCs w:val="24"/>
        </w:rPr>
        <w:t>5 класс</w:t>
      </w:r>
    </w:p>
    <w:p w:rsidR="001748EC" w:rsidRPr="00BD7C18" w:rsidRDefault="001748EC" w:rsidP="001748EC">
      <w:pPr>
        <w:widowControl w:val="0"/>
        <w:tabs>
          <w:tab w:val="left" w:pos="706"/>
        </w:tabs>
        <w:spacing w:after="0" w:line="240" w:lineRule="auto"/>
        <w:ind w:firstLine="709"/>
        <w:rPr>
          <w:rFonts w:ascii="Times New Roman" w:hAnsi="Times New Roman" w:cs="Times New Roman"/>
          <w:b/>
          <w:bCs/>
          <w:sz w:val="24"/>
          <w:szCs w:val="24"/>
        </w:rPr>
      </w:pPr>
      <w:r w:rsidRPr="00BD7C18">
        <w:rPr>
          <w:rFonts w:ascii="Times New Roman" w:hAnsi="Times New Roman" w:cs="Times New Roman"/>
          <w:b/>
          <w:bCs/>
          <w:sz w:val="24"/>
          <w:szCs w:val="24"/>
        </w:rPr>
        <w:t>Содержание, обеспечивающее формирование коммуникативной компетенции.</w:t>
      </w:r>
    </w:p>
    <w:p w:rsidR="001748EC" w:rsidRPr="00BD7C18" w:rsidRDefault="001748EC" w:rsidP="001748EC">
      <w:pPr>
        <w:tabs>
          <w:tab w:val="left" w:pos="4860"/>
          <w:tab w:val="left" w:pos="9180"/>
        </w:tabs>
        <w:autoSpaceDE w:val="0"/>
        <w:snapToGrid w:val="0"/>
        <w:spacing w:after="0" w:line="240" w:lineRule="auto"/>
        <w:ind w:firstLine="709"/>
        <w:rPr>
          <w:rFonts w:ascii="Times New Roman" w:eastAsia="Times New Roman CYR" w:hAnsi="Times New Roman" w:cs="Times New Roman"/>
          <w:b/>
          <w:bCs/>
          <w:sz w:val="24"/>
          <w:szCs w:val="24"/>
        </w:rPr>
      </w:pPr>
      <w:r w:rsidRPr="00BD7C18">
        <w:rPr>
          <w:rFonts w:ascii="Times New Roman" w:eastAsia="Times New Roman CYR" w:hAnsi="Times New Roman" w:cs="Times New Roman"/>
          <w:b/>
          <w:bCs/>
          <w:sz w:val="24"/>
          <w:szCs w:val="24"/>
        </w:rPr>
        <w:t xml:space="preserve">Речь и речевое общение  </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CYR" w:hAnsi="Times New Roman" w:cs="Times New Roman"/>
          <w:sz w:val="24"/>
          <w:szCs w:val="24"/>
        </w:rPr>
        <w:t xml:space="preserve">    Речь и речевое общение. Речевая ситуация. Речь устная и письменная. Речь диалогическая и монологическая. </w:t>
      </w:r>
      <w:r w:rsidRPr="00BD7C18">
        <w:rPr>
          <w:rFonts w:ascii="Times New Roman" w:eastAsia="Times New Roman" w:hAnsi="Times New Roman" w:cs="Times New Roman"/>
          <w:color w:val="000000"/>
          <w:sz w:val="24"/>
          <w:szCs w:val="24"/>
        </w:rPr>
        <w:t>Текст. Тема текста. Стили.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    Речь устная и письменная; диалогическая и монологическая. Основная мысль текста. Этикетные диалоги. Письмо как одна из разновидностей текста.</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    Типы текстов. Повествование. Описание (предмета), отбор языковых средств в зависимости от темы, цели, адресата высказывания.</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    Создание текста на основе исходного (подробное изложение), членение его на части. Описание изображенного на картине с использованием необходимых языковых средств.</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    Рассуждение в повествовании. Рассуждение, его структура и разновидности.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    Доказательства и объяснения в рассуждении.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    Описание животного. Структура текста данного жанра. Стилистические разновидности этого жанра.</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    Понятие о рассказе, об особенностях его структуры и стиля. Невыдуманный рассказ о себе. Рассказы по сюжетным картинкам.</w:t>
      </w:r>
    </w:p>
    <w:p w:rsidR="001748EC" w:rsidRPr="00BD7C18" w:rsidRDefault="001748EC" w:rsidP="007B3801">
      <w:pPr>
        <w:numPr>
          <w:ilvl w:val="0"/>
          <w:numId w:val="118"/>
        </w:numPr>
        <w:tabs>
          <w:tab w:val="left" w:pos="993"/>
          <w:tab w:val="left" w:pos="9180"/>
        </w:tabs>
        <w:autoSpaceDE w:val="0"/>
        <w:snapToGrid w:val="0"/>
        <w:spacing w:after="0" w:line="240" w:lineRule="auto"/>
        <w:ind w:left="0" w:firstLine="709"/>
        <w:rPr>
          <w:rFonts w:ascii="Times New Roman" w:eastAsia="Times New Roman CYR" w:hAnsi="Times New Roman" w:cs="Times New Roman"/>
          <w:b/>
          <w:bCs/>
          <w:sz w:val="24"/>
          <w:szCs w:val="24"/>
        </w:rPr>
      </w:pPr>
      <w:r w:rsidRPr="00BD7C18">
        <w:rPr>
          <w:rFonts w:ascii="Times New Roman" w:eastAsia="Times New Roman CYR" w:hAnsi="Times New Roman" w:cs="Times New Roman"/>
          <w:sz w:val="24"/>
          <w:szCs w:val="24"/>
        </w:rPr>
        <w:t xml:space="preserve">Виды монолога (повествование, описание, рассуждение; сочетание разных видов монолога). Диалог, виды диалога (этикетный, диалог-расспрос, диалог-побуждение, диалог-обмен мнениями и др. сочетание разных видов диалога). Роль речевой культуры, коммуникативных умений в жизни. Морально-этические и психологические принципы общения. </w:t>
      </w:r>
    </w:p>
    <w:p w:rsidR="001748EC" w:rsidRPr="00BD7C18" w:rsidRDefault="001748EC" w:rsidP="007B3801">
      <w:pPr>
        <w:numPr>
          <w:ilvl w:val="0"/>
          <w:numId w:val="118"/>
        </w:numPr>
        <w:tabs>
          <w:tab w:val="left" w:pos="993"/>
          <w:tab w:val="left" w:pos="9180"/>
        </w:tabs>
        <w:autoSpaceDE w:val="0"/>
        <w:snapToGrid w:val="0"/>
        <w:spacing w:after="0" w:line="240" w:lineRule="auto"/>
        <w:ind w:left="0" w:firstLine="709"/>
        <w:rPr>
          <w:rFonts w:ascii="Times New Roman" w:eastAsia="Times New Roman CYR" w:hAnsi="Times New Roman" w:cs="Times New Roman"/>
          <w:b/>
          <w:bCs/>
          <w:sz w:val="24"/>
          <w:szCs w:val="24"/>
        </w:rPr>
      </w:pPr>
      <w:r w:rsidRPr="00BD7C18">
        <w:rPr>
          <w:rFonts w:ascii="Times New Roman" w:eastAsia="Times New Roman CYR" w:hAnsi="Times New Roman" w:cs="Times New Roman"/>
          <w:sz w:val="24"/>
          <w:szCs w:val="24"/>
        </w:rPr>
        <w:t>Осознание основных особенностей устной и письменной речи; анализ образцов устной и письменной речи. Различие диалогической и монологической речи. Владение различными видами монолога (повествование, описание, рассуждение; сочетание различных видов монолога и диалога (этикетный, диалог-расспрос, диалог-побуждение, диалог-обмен мнениями и др.; сочетание различных видов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личностного общения. Освоение правил коллективного обсуждения, дискуссий в соответствии с нормами русского языка. Следование морально-этическим и психологическим принципам общения. Причины коммуникативных неудач.</w:t>
      </w:r>
    </w:p>
    <w:p w:rsidR="001748EC" w:rsidRPr="00BD7C18" w:rsidRDefault="001748EC" w:rsidP="001748EC">
      <w:pPr>
        <w:tabs>
          <w:tab w:val="left" w:pos="4860"/>
          <w:tab w:val="left" w:pos="9180"/>
        </w:tabs>
        <w:autoSpaceDE w:val="0"/>
        <w:snapToGrid w:val="0"/>
        <w:spacing w:after="0" w:line="240" w:lineRule="auto"/>
        <w:ind w:firstLine="709"/>
        <w:rPr>
          <w:rFonts w:ascii="Times New Roman" w:eastAsia="Times New Roman CYR" w:hAnsi="Times New Roman" w:cs="Times New Roman"/>
          <w:b/>
          <w:bCs/>
          <w:sz w:val="24"/>
          <w:szCs w:val="24"/>
        </w:rPr>
      </w:pPr>
      <w:r w:rsidRPr="00BD7C18">
        <w:rPr>
          <w:rFonts w:ascii="Times New Roman" w:eastAsia="Times New Roman CYR" w:hAnsi="Times New Roman" w:cs="Times New Roman"/>
          <w:b/>
          <w:bCs/>
          <w:sz w:val="24"/>
          <w:szCs w:val="24"/>
        </w:rPr>
        <w:t xml:space="preserve">Речевая деятельность </w:t>
      </w:r>
    </w:p>
    <w:p w:rsidR="001748EC" w:rsidRPr="00BD7C18" w:rsidRDefault="001748EC" w:rsidP="007B3801">
      <w:pPr>
        <w:numPr>
          <w:ilvl w:val="0"/>
          <w:numId w:val="119"/>
        </w:numPr>
        <w:tabs>
          <w:tab w:val="left" w:pos="993"/>
        </w:tabs>
        <w:autoSpaceDE w:val="0"/>
        <w:snapToGrid w:val="0"/>
        <w:spacing w:after="0" w:line="240" w:lineRule="auto"/>
        <w:ind w:left="0" w:firstLine="709"/>
        <w:rPr>
          <w:rFonts w:ascii="Times New Roman" w:eastAsia="Times New Roman CYR" w:hAnsi="Times New Roman" w:cs="Times New Roman"/>
          <w:sz w:val="24"/>
          <w:szCs w:val="24"/>
        </w:rPr>
      </w:pPr>
      <w:r w:rsidRPr="00BD7C18">
        <w:rPr>
          <w:rFonts w:ascii="Times New Roman" w:eastAsia="Times New Roman CYR" w:hAnsi="Times New Roman" w:cs="Times New Roman"/>
          <w:sz w:val="24"/>
          <w:szCs w:val="24"/>
        </w:rPr>
        <w:t xml:space="preserve">Речь как деятельность. Виды речевой деятельности: аудирование (слушание), говорение, чтение, письмо. Различение языка и речи, понимание речи как деятельности, основанной на реализации языковой системы. </w:t>
      </w:r>
    </w:p>
    <w:p w:rsidR="001748EC" w:rsidRPr="00BD7C18" w:rsidRDefault="001748EC" w:rsidP="007B3801">
      <w:pPr>
        <w:numPr>
          <w:ilvl w:val="0"/>
          <w:numId w:val="119"/>
        </w:numPr>
        <w:tabs>
          <w:tab w:val="left" w:pos="993"/>
        </w:tabs>
        <w:autoSpaceDE w:val="0"/>
        <w:snapToGrid w:val="0"/>
        <w:spacing w:after="0" w:line="240" w:lineRule="auto"/>
        <w:ind w:left="0" w:firstLine="709"/>
        <w:rPr>
          <w:rFonts w:ascii="Times New Roman" w:eastAsia="Times New Roman CYR" w:hAnsi="Times New Roman" w:cs="Times New Roman"/>
          <w:i/>
          <w:sz w:val="24"/>
          <w:szCs w:val="24"/>
        </w:rPr>
      </w:pPr>
      <w:r w:rsidRPr="00BD7C18">
        <w:rPr>
          <w:rFonts w:ascii="Times New Roman" w:eastAsia="Times New Roman CYR" w:hAnsi="Times New Roman" w:cs="Times New Roman"/>
          <w:sz w:val="24"/>
          <w:szCs w:val="24"/>
        </w:rPr>
        <w:t xml:space="preserve">Овладение основными видами речевой деятельности. </w:t>
      </w:r>
    </w:p>
    <w:p w:rsidR="001748EC" w:rsidRPr="00BD7C18" w:rsidRDefault="001748EC" w:rsidP="001748EC">
      <w:pPr>
        <w:tabs>
          <w:tab w:val="left" w:pos="993"/>
        </w:tabs>
        <w:autoSpaceDE w:val="0"/>
        <w:snapToGrid w:val="0"/>
        <w:spacing w:after="0" w:line="240" w:lineRule="auto"/>
        <w:ind w:firstLine="709"/>
        <w:rPr>
          <w:rFonts w:ascii="Times New Roman" w:eastAsia="Times New Roman CYR" w:hAnsi="Times New Roman" w:cs="Times New Roman"/>
          <w:sz w:val="24"/>
          <w:szCs w:val="24"/>
        </w:rPr>
      </w:pPr>
      <w:r w:rsidRPr="00BD7C18">
        <w:rPr>
          <w:rFonts w:ascii="Times New Roman" w:eastAsia="Times New Roman CYR" w:hAnsi="Times New Roman" w:cs="Times New Roman"/>
          <w:sz w:val="24"/>
          <w:szCs w:val="24"/>
        </w:rPr>
        <w:t>Адекватное понимание основной и дополнительной информации текста, воспринимаемого зрительно и на слух. Интерпретация неявно выраженной в тексте информации. Передача содержания прочитанного или прослушанного текста в сжатом или развёрнутом виде в соответствии с ситуацией речевого общения. Овладение различными видами чтения (поисковым, просмотровым, ознакомительным, изучающим), приёмами работы с учебной книгой и другими информационными источниками. Смысловое чтение. Приёмы работы с учебной книгой и другими информационными источниками. Смысловое чтение. Приёмы работы с электронными библиотеками.</w:t>
      </w:r>
    </w:p>
    <w:p w:rsidR="001748EC" w:rsidRPr="00BD7C18" w:rsidRDefault="001748EC" w:rsidP="001748EC">
      <w:pPr>
        <w:tabs>
          <w:tab w:val="left" w:pos="993"/>
        </w:tabs>
        <w:autoSpaceDE w:val="0"/>
        <w:snapToGrid w:val="0"/>
        <w:spacing w:after="0" w:line="240" w:lineRule="auto"/>
        <w:ind w:firstLine="709"/>
        <w:rPr>
          <w:rFonts w:ascii="Times New Roman" w:eastAsia="Times New Roman CYR" w:hAnsi="Times New Roman" w:cs="Times New Roman"/>
          <w:sz w:val="24"/>
          <w:szCs w:val="24"/>
        </w:rPr>
      </w:pPr>
      <w:r w:rsidRPr="00BD7C18">
        <w:rPr>
          <w:rFonts w:ascii="Times New Roman" w:eastAsia="Times New Roman CYR" w:hAnsi="Times New Roman" w:cs="Times New Roman"/>
          <w:sz w:val="24"/>
          <w:szCs w:val="24"/>
        </w:rPr>
        <w:t>Овладение различными видами аудирования (выборочным, ознакомительным, детальным). Изложение содержания прослушанного или прочитанного текста (подробное, сжатое, выборочное).</w:t>
      </w:r>
    </w:p>
    <w:p w:rsidR="001748EC" w:rsidRPr="00BD7C18" w:rsidRDefault="001748EC" w:rsidP="001748EC">
      <w:pPr>
        <w:tabs>
          <w:tab w:val="left" w:pos="993"/>
        </w:tabs>
        <w:autoSpaceDE w:val="0"/>
        <w:snapToGrid w:val="0"/>
        <w:spacing w:after="0" w:line="240" w:lineRule="auto"/>
        <w:ind w:firstLine="709"/>
        <w:rPr>
          <w:rFonts w:ascii="Times New Roman" w:eastAsia="Times New Roman CYR" w:hAnsi="Times New Roman" w:cs="Times New Roman"/>
          <w:sz w:val="24"/>
          <w:szCs w:val="24"/>
        </w:rPr>
      </w:pPr>
      <w:r w:rsidRPr="00BD7C18">
        <w:rPr>
          <w:rFonts w:ascii="Times New Roman" w:eastAsia="Times New Roman CYR" w:hAnsi="Times New Roman" w:cs="Times New Roman"/>
          <w:sz w:val="24"/>
          <w:szCs w:val="24"/>
        </w:rPr>
        <w:t xml:space="preserve">Создание устных и письменных монологических, а также устных диалогических высказываний разной коммуникативной направленности с учётом целей, сферы и ситуации общения. </w:t>
      </w:r>
      <w:r w:rsidRPr="00BD7C18">
        <w:rPr>
          <w:rFonts w:ascii="Times New Roman" w:eastAsia="Times New Roman CYR" w:hAnsi="Times New Roman" w:cs="Times New Roman"/>
          <w:sz w:val="24"/>
          <w:szCs w:val="24"/>
        </w:rPr>
        <w:lastRenderedPageBreak/>
        <w:t>Отбор и систематизация материала на определённую тему; поиск, анализ, преобразование, оценка информации, извлечённой из разных источников. Поиск информации в Интернете.</w:t>
      </w:r>
    </w:p>
    <w:p w:rsidR="001748EC" w:rsidRPr="00BD7C18" w:rsidRDefault="001748EC" w:rsidP="001748EC">
      <w:pPr>
        <w:tabs>
          <w:tab w:val="left" w:pos="993"/>
        </w:tabs>
        <w:autoSpaceDE w:val="0"/>
        <w:snapToGrid w:val="0"/>
        <w:spacing w:after="0" w:line="240" w:lineRule="auto"/>
        <w:ind w:firstLine="709"/>
        <w:rPr>
          <w:rFonts w:ascii="Times New Roman" w:eastAsia="Times New Roman CYR" w:hAnsi="Times New Roman" w:cs="Times New Roman"/>
          <w:b/>
          <w:sz w:val="24"/>
          <w:szCs w:val="24"/>
        </w:rPr>
      </w:pPr>
      <w:r w:rsidRPr="00BD7C18">
        <w:rPr>
          <w:rFonts w:ascii="Times New Roman" w:eastAsia="Times New Roman CYR" w:hAnsi="Times New Roman" w:cs="Times New Roman"/>
          <w:b/>
          <w:sz w:val="24"/>
          <w:szCs w:val="24"/>
        </w:rPr>
        <w:t xml:space="preserve">Текст </w:t>
      </w:r>
    </w:p>
    <w:p w:rsidR="001748EC" w:rsidRPr="00BD7C18" w:rsidRDefault="001748EC" w:rsidP="007B3801">
      <w:pPr>
        <w:numPr>
          <w:ilvl w:val="0"/>
          <w:numId w:val="120"/>
        </w:numPr>
        <w:tabs>
          <w:tab w:val="left" w:pos="993"/>
        </w:tabs>
        <w:autoSpaceDE w:val="0"/>
        <w:snapToGrid w:val="0"/>
        <w:spacing w:after="0" w:line="240" w:lineRule="auto"/>
        <w:ind w:left="0" w:firstLine="709"/>
        <w:rPr>
          <w:rFonts w:ascii="Times New Roman" w:eastAsia="Times New Roman CYR" w:hAnsi="Times New Roman" w:cs="Times New Roman"/>
          <w:b/>
          <w:sz w:val="24"/>
          <w:szCs w:val="24"/>
        </w:rPr>
      </w:pPr>
      <w:r w:rsidRPr="00BD7C18">
        <w:rPr>
          <w:rFonts w:ascii="Times New Roman" w:eastAsia="Times New Roman CYR" w:hAnsi="Times New Roman" w:cs="Times New Roman"/>
          <w:sz w:val="24"/>
          <w:szCs w:val="24"/>
        </w:rPr>
        <w:t>Текст как речевое произведение. Понятие текста, основные признаки текста (членимость, смысловая цельность, связность). Тема, коммуникативная установка, основная мысль текста. Микротема текста.</w:t>
      </w:r>
    </w:p>
    <w:p w:rsidR="001748EC" w:rsidRPr="00BD7C18" w:rsidRDefault="001748EC" w:rsidP="001748EC">
      <w:pPr>
        <w:tabs>
          <w:tab w:val="left" w:pos="993"/>
        </w:tabs>
        <w:autoSpaceDE w:val="0"/>
        <w:snapToGrid w:val="0"/>
        <w:spacing w:after="0" w:line="240" w:lineRule="auto"/>
        <w:ind w:firstLine="709"/>
        <w:rPr>
          <w:rFonts w:ascii="Times New Roman" w:eastAsia="Times New Roman CYR" w:hAnsi="Times New Roman" w:cs="Times New Roman"/>
          <w:sz w:val="24"/>
          <w:szCs w:val="24"/>
        </w:rPr>
      </w:pPr>
      <w:r w:rsidRPr="00BD7C18">
        <w:rPr>
          <w:rFonts w:ascii="Times New Roman" w:eastAsia="Times New Roman CYR" w:hAnsi="Times New Roman" w:cs="Times New Roman"/>
          <w:sz w:val="24"/>
          <w:szCs w:val="24"/>
        </w:rPr>
        <w:t>Средства связи предложений и частей в тексте. Абзац как средство композиционного членения текста. Композиционные элементы абзаца (зачин, основная часть, концовка).</w:t>
      </w:r>
    </w:p>
    <w:p w:rsidR="001748EC" w:rsidRPr="00BD7C18" w:rsidRDefault="001748EC" w:rsidP="001748EC">
      <w:pPr>
        <w:tabs>
          <w:tab w:val="left" w:pos="993"/>
        </w:tabs>
        <w:autoSpaceDE w:val="0"/>
        <w:snapToGrid w:val="0"/>
        <w:spacing w:after="0" w:line="240" w:lineRule="auto"/>
        <w:ind w:firstLine="709"/>
        <w:rPr>
          <w:rFonts w:ascii="Times New Roman" w:eastAsia="Times New Roman CYR" w:hAnsi="Times New Roman" w:cs="Times New Roman"/>
          <w:sz w:val="24"/>
          <w:szCs w:val="24"/>
        </w:rPr>
      </w:pPr>
      <w:r w:rsidRPr="00BD7C18">
        <w:rPr>
          <w:rFonts w:ascii="Times New Roman" w:eastAsia="Times New Roman CYR" w:hAnsi="Times New Roman" w:cs="Times New Roman"/>
          <w:sz w:val="24"/>
          <w:szCs w:val="24"/>
        </w:rPr>
        <w:t>Функционально-смысловые типы речи: описание, повествование, рассуждение. Структура текста. План  текста. Способы развития темы в тексте. Основные виды переработки текста: план, конспект, аннотация, презентация.</w:t>
      </w:r>
    </w:p>
    <w:p w:rsidR="001748EC" w:rsidRPr="00BD7C18" w:rsidRDefault="001748EC" w:rsidP="007B3801">
      <w:pPr>
        <w:numPr>
          <w:ilvl w:val="0"/>
          <w:numId w:val="120"/>
        </w:numPr>
        <w:tabs>
          <w:tab w:val="left" w:pos="993"/>
        </w:tabs>
        <w:autoSpaceDE w:val="0"/>
        <w:snapToGrid w:val="0"/>
        <w:spacing w:after="0" w:line="240" w:lineRule="auto"/>
        <w:ind w:left="0" w:firstLine="709"/>
        <w:rPr>
          <w:rFonts w:ascii="Times New Roman" w:eastAsia="Times New Roman CYR" w:hAnsi="Times New Roman" w:cs="Times New Roman"/>
          <w:b/>
          <w:sz w:val="24"/>
          <w:szCs w:val="24"/>
        </w:rPr>
      </w:pPr>
      <w:r w:rsidRPr="00BD7C18">
        <w:rPr>
          <w:rFonts w:ascii="Times New Roman" w:eastAsia="Times New Roman CYR" w:hAnsi="Times New Roman" w:cs="Times New Roman"/>
          <w:sz w:val="24"/>
          <w:szCs w:val="24"/>
        </w:rPr>
        <w:t>Анализ текста с точки зрения его темы, основной мысли, структуры, принадлежности к функционально-смысловому типу речи. Составление плана текста. Установление смысловых частей текста, определение средств и способов связи предложений в тексте. Анализ языковых особенностей текста. Выбор средств в зависимости от цели, темы, основной мысли, адресата, ситуации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Информационная переработка текста, преобразование текста с использованием форм представления информации.</w:t>
      </w:r>
    </w:p>
    <w:p w:rsidR="001748EC" w:rsidRPr="00BD7C18" w:rsidRDefault="001748EC" w:rsidP="001748EC">
      <w:pPr>
        <w:tabs>
          <w:tab w:val="left" w:pos="4860"/>
          <w:tab w:val="left" w:pos="9180"/>
        </w:tabs>
        <w:autoSpaceDE w:val="0"/>
        <w:snapToGrid w:val="0"/>
        <w:spacing w:after="0" w:line="240" w:lineRule="auto"/>
        <w:ind w:firstLine="709"/>
        <w:rPr>
          <w:rFonts w:ascii="Times New Roman" w:eastAsia="Times New Roman CYR" w:hAnsi="Times New Roman" w:cs="Times New Roman"/>
          <w:b/>
          <w:bCs/>
          <w:sz w:val="24"/>
          <w:szCs w:val="24"/>
        </w:rPr>
      </w:pPr>
      <w:r w:rsidRPr="00BD7C18">
        <w:rPr>
          <w:rFonts w:ascii="Times New Roman" w:eastAsia="Times New Roman CYR" w:hAnsi="Times New Roman" w:cs="Times New Roman"/>
          <w:b/>
          <w:bCs/>
          <w:sz w:val="24"/>
          <w:szCs w:val="24"/>
        </w:rPr>
        <w:t>Функциональные разновидности языка.</w:t>
      </w:r>
    </w:p>
    <w:p w:rsidR="001748EC" w:rsidRPr="00BD7C18" w:rsidRDefault="001748EC" w:rsidP="007B3801">
      <w:pPr>
        <w:numPr>
          <w:ilvl w:val="0"/>
          <w:numId w:val="121"/>
        </w:numPr>
        <w:tabs>
          <w:tab w:val="left" w:pos="993"/>
        </w:tabs>
        <w:autoSpaceDE w:val="0"/>
        <w:snapToGrid w:val="0"/>
        <w:spacing w:after="0" w:line="240" w:lineRule="auto"/>
        <w:ind w:left="0" w:firstLine="709"/>
        <w:rPr>
          <w:rFonts w:ascii="Times New Roman" w:eastAsia="Times New Roman CYR" w:hAnsi="Times New Roman" w:cs="Times New Roman"/>
          <w:b/>
          <w:bCs/>
          <w:sz w:val="24"/>
          <w:szCs w:val="24"/>
        </w:rPr>
      </w:pPr>
      <w:r w:rsidRPr="00BD7C18">
        <w:rPr>
          <w:rFonts w:ascii="Times New Roman" w:eastAsia="Times New Roman CYR" w:hAnsi="Times New Roman" w:cs="Times New Roman"/>
          <w:bCs/>
          <w:sz w:val="24"/>
          <w:szCs w:val="24"/>
        </w:rPr>
        <w:t>Стилистическая система русского литературного языка Функциональные разновидности языка: разговорный язык; функциональные стили: научный, (учебно-научный); язык художественной литературы.</w:t>
      </w:r>
    </w:p>
    <w:p w:rsidR="001748EC" w:rsidRPr="00BD7C18" w:rsidRDefault="001748EC" w:rsidP="001748EC">
      <w:pPr>
        <w:tabs>
          <w:tab w:val="left" w:pos="993"/>
        </w:tabs>
        <w:autoSpaceDE w:val="0"/>
        <w:snapToGrid w:val="0"/>
        <w:spacing w:after="0" w:line="240" w:lineRule="auto"/>
        <w:ind w:firstLine="709"/>
        <w:rPr>
          <w:rFonts w:ascii="Times New Roman" w:eastAsia="Times New Roman CYR" w:hAnsi="Times New Roman" w:cs="Times New Roman"/>
          <w:bCs/>
          <w:sz w:val="24"/>
          <w:szCs w:val="24"/>
        </w:rPr>
      </w:pPr>
      <w:r w:rsidRPr="00BD7C18">
        <w:rPr>
          <w:rFonts w:ascii="Times New Roman" w:eastAsia="Times New Roman CYR" w:hAnsi="Times New Roman" w:cs="Times New Roman"/>
          <w:bCs/>
          <w:sz w:val="24"/>
          <w:szCs w:val="24"/>
        </w:rPr>
        <w:t>Сфера употребления, типичные ситуации речевого общения, задачи речи, языковые средства, характерные для разговорного языка, научного стилей. Особенности языка художественной литературы.</w:t>
      </w:r>
    </w:p>
    <w:p w:rsidR="001748EC" w:rsidRPr="00BD7C18" w:rsidRDefault="001748EC" w:rsidP="001748EC">
      <w:pPr>
        <w:tabs>
          <w:tab w:val="left" w:pos="993"/>
        </w:tabs>
        <w:autoSpaceDE w:val="0"/>
        <w:snapToGrid w:val="0"/>
        <w:spacing w:after="0" w:line="240" w:lineRule="auto"/>
        <w:ind w:firstLine="709"/>
        <w:rPr>
          <w:rFonts w:ascii="Times New Roman" w:eastAsia="Times New Roman CYR" w:hAnsi="Times New Roman" w:cs="Times New Roman"/>
          <w:bCs/>
          <w:sz w:val="24"/>
          <w:szCs w:val="24"/>
        </w:rPr>
      </w:pPr>
      <w:r w:rsidRPr="00BD7C18">
        <w:rPr>
          <w:rFonts w:ascii="Times New Roman" w:eastAsia="Times New Roman CYR" w:hAnsi="Times New Roman" w:cs="Times New Roman"/>
          <w:bCs/>
          <w:sz w:val="24"/>
          <w:szCs w:val="24"/>
        </w:rPr>
        <w:t>Основные жанры научного стиля (отзыв, аннотация, выступление, доклад, статья, реферат), разговорной речи (рассказ, беседа, спор; личное письмо, электронное письмо, личный дневник в Интернете).</w:t>
      </w:r>
    </w:p>
    <w:p w:rsidR="001748EC" w:rsidRPr="00BD7C18" w:rsidRDefault="001748EC" w:rsidP="007B3801">
      <w:pPr>
        <w:numPr>
          <w:ilvl w:val="0"/>
          <w:numId w:val="121"/>
        </w:numPr>
        <w:tabs>
          <w:tab w:val="left" w:pos="993"/>
        </w:tabs>
        <w:autoSpaceDE w:val="0"/>
        <w:snapToGrid w:val="0"/>
        <w:spacing w:after="0" w:line="240" w:lineRule="auto"/>
        <w:ind w:left="0" w:firstLine="709"/>
        <w:rPr>
          <w:rFonts w:ascii="Times New Roman" w:eastAsia="Times New Roman CYR" w:hAnsi="Times New Roman" w:cs="Times New Roman"/>
          <w:b/>
          <w:bCs/>
          <w:sz w:val="24"/>
          <w:szCs w:val="24"/>
        </w:rPr>
      </w:pPr>
      <w:r w:rsidRPr="00BD7C18">
        <w:rPr>
          <w:rFonts w:ascii="Times New Roman" w:eastAsia="Times New Roman CYR" w:hAnsi="Times New Roman" w:cs="Times New Roman"/>
          <w:bCs/>
          <w:sz w:val="24"/>
          <w:szCs w:val="24"/>
        </w:rPr>
        <w:t xml:space="preserve">Выявление особенностей разговорной речи, языка художественной литературы и функциональных стилей. Установление принадлежности текста к определённой функциональной разновидности языка. Сопоставление и сравнение речевых высказываний разных стилей, жанров и типов речи: тезисы, конспект, отзыв, письмо, расписка, заявление; повествование, описание, рассуждение. Выступление перед аудиторией сверстников с небольшими сообщениями, докладом, рефератом; участие в спорах с использованием разных средств аргументации. </w:t>
      </w:r>
    </w:p>
    <w:p w:rsidR="001748EC" w:rsidRPr="00BD7C18" w:rsidRDefault="001748EC" w:rsidP="001748EC">
      <w:pPr>
        <w:tabs>
          <w:tab w:val="left" w:pos="993"/>
        </w:tabs>
        <w:autoSpaceDE w:val="0"/>
        <w:snapToGrid w:val="0"/>
        <w:spacing w:after="0" w:line="240" w:lineRule="auto"/>
        <w:ind w:firstLine="709"/>
        <w:rPr>
          <w:rFonts w:ascii="Times New Roman" w:hAnsi="Times New Roman" w:cs="Times New Roman"/>
          <w:b/>
          <w:bCs/>
          <w:sz w:val="24"/>
          <w:szCs w:val="24"/>
        </w:rPr>
      </w:pPr>
      <w:r w:rsidRPr="00BD7C18">
        <w:rPr>
          <w:rFonts w:ascii="Times New Roman" w:hAnsi="Times New Roman" w:cs="Times New Roman"/>
          <w:b/>
          <w:bCs/>
          <w:sz w:val="24"/>
          <w:szCs w:val="24"/>
        </w:rPr>
        <w:t>Содержание, обеспечивающее формирование  языковой и лингвистической (языковедческой) компетенции.</w:t>
      </w:r>
    </w:p>
    <w:p w:rsidR="001748EC" w:rsidRPr="00BD7C18" w:rsidRDefault="001748EC" w:rsidP="001748EC">
      <w:pPr>
        <w:tabs>
          <w:tab w:val="left" w:pos="4860"/>
          <w:tab w:val="left" w:pos="9180"/>
        </w:tabs>
        <w:autoSpaceDE w:val="0"/>
        <w:snapToGrid w:val="0"/>
        <w:spacing w:after="0" w:line="240" w:lineRule="auto"/>
        <w:ind w:firstLine="709"/>
        <w:rPr>
          <w:rFonts w:ascii="Times New Roman" w:eastAsia="Times New Roman" w:hAnsi="Times New Roman" w:cs="Times New Roman"/>
          <w:b/>
          <w:color w:val="000000"/>
          <w:sz w:val="24"/>
          <w:szCs w:val="24"/>
        </w:rPr>
      </w:pPr>
      <w:r w:rsidRPr="00BD7C18">
        <w:rPr>
          <w:rFonts w:ascii="Times New Roman" w:eastAsia="Times New Roman" w:hAnsi="Times New Roman" w:cs="Times New Roman"/>
          <w:b/>
          <w:color w:val="000000"/>
          <w:sz w:val="24"/>
          <w:szCs w:val="24"/>
        </w:rPr>
        <w:t>Язык и общение.</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Язык и человек. Общение устное и письменное. Стили речи.</w:t>
      </w:r>
    </w:p>
    <w:p w:rsidR="001748EC" w:rsidRPr="00BD7C18" w:rsidRDefault="001748EC" w:rsidP="001748EC">
      <w:pPr>
        <w:tabs>
          <w:tab w:val="left" w:pos="4860"/>
          <w:tab w:val="left" w:pos="9180"/>
        </w:tabs>
        <w:autoSpaceDE w:val="0"/>
        <w:snapToGrid w:val="0"/>
        <w:spacing w:after="0" w:line="240" w:lineRule="auto"/>
        <w:ind w:firstLine="709"/>
        <w:rPr>
          <w:rFonts w:ascii="Times New Roman" w:eastAsia="Times New Roman" w:hAnsi="Times New Roman" w:cs="Times New Roman"/>
          <w:b/>
          <w:bCs/>
          <w:color w:val="000000"/>
          <w:sz w:val="24"/>
          <w:szCs w:val="24"/>
        </w:rPr>
      </w:pPr>
      <w:r w:rsidRPr="00BD7C18">
        <w:rPr>
          <w:rFonts w:ascii="Times New Roman" w:eastAsia="Times New Roman" w:hAnsi="Times New Roman" w:cs="Times New Roman"/>
          <w:b/>
          <w:bCs/>
          <w:color w:val="000000"/>
          <w:sz w:val="24"/>
          <w:szCs w:val="24"/>
        </w:rPr>
        <w:t>Вспоминаем, повторяем, изучаем</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Части слова. Орфограмма. Место орфограмм в словах. Правописание проверяемых и непроверяемых гласных и согласных в корне слова. Правописание букв </w:t>
      </w:r>
      <w:r w:rsidRPr="00BD7C18">
        <w:rPr>
          <w:rFonts w:ascii="Times New Roman" w:eastAsia="Times New Roman" w:hAnsi="Times New Roman" w:cs="Times New Roman"/>
          <w:b/>
          <w:i/>
          <w:color w:val="000000"/>
          <w:sz w:val="24"/>
          <w:szCs w:val="24"/>
        </w:rPr>
        <w:t xml:space="preserve">и, а, у </w:t>
      </w:r>
      <w:r w:rsidRPr="00BD7C18">
        <w:rPr>
          <w:rFonts w:ascii="Times New Roman" w:eastAsia="Times New Roman" w:hAnsi="Times New Roman" w:cs="Times New Roman"/>
          <w:color w:val="000000"/>
          <w:sz w:val="24"/>
          <w:szCs w:val="24"/>
        </w:rPr>
        <w:t xml:space="preserve">после шипящих. Разделительные </w:t>
      </w:r>
      <w:r w:rsidRPr="00BD7C18">
        <w:rPr>
          <w:rFonts w:ascii="Times New Roman" w:eastAsia="Times New Roman" w:hAnsi="Times New Roman" w:cs="Times New Roman"/>
          <w:b/>
          <w:i/>
          <w:color w:val="000000"/>
          <w:sz w:val="24"/>
          <w:szCs w:val="24"/>
        </w:rPr>
        <w:t>ъ</w:t>
      </w:r>
      <w:r w:rsidRPr="00BD7C18">
        <w:rPr>
          <w:rFonts w:ascii="Times New Roman" w:eastAsia="Times New Roman" w:hAnsi="Times New Roman" w:cs="Times New Roman"/>
          <w:color w:val="000000"/>
          <w:sz w:val="24"/>
          <w:szCs w:val="24"/>
        </w:rPr>
        <w:t xml:space="preserve"> и </w:t>
      </w:r>
      <w:r w:rsidRPr="00BD7C18">
        <w:rPr>
          <w:rFonts w:ascii="Times New Roman" w:eastAsia="Times New Roman" w:hAnsi="Times New Roman" w:cs="Times New Roman"/>
          <w:b/>
          <w:i/>
          <w:color w:val="000000"/>
          <w:sz w:val="24"/>
          <w:szCs w:val="24"/>
        </w:rPr>
        <w:t>ь.</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Самостоятельные и служебные части речи. Имя существительное: три склонения, род, падеж, число. Правописание гласных в надежных окончаниях существительных. Буква </w:t>
      </w:r>
      <w:r w:rsidRPr="00BD7C18">
        <w:rPr>
          <w:rFonts w:ascii="Times New Roman" w:eastAsia="Times New Roman" w:hAnsi="Times New Roman" w:cs="Times New Roman"/>
          <w:b/>
          <w:i/>
          <w:color w:val="000000"/>
          <w:sz w:val="24"/>
          <w:szCs w:val="24"/>
        </w:rPr>
        <w:t>ь</w:t>
      </w:r>
      <w:r w:rsidRPr="00BD7C18">
        <w:rPr>
          <w:rFonts w:ascii="Times New Roman" w:eastAsia="Times New Roman" w:hAnsi="Times New Roman" w:cs="Times New Roman"/>
          <w:color w:val="000000"/>
          <w:sz w:val="24"/>
          <w:szCs w:val="24"/>
        </w:rPr>
        <w:t xml:space="preserve"> на конце существительных после шипящих.</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Имя прилагательное: род, падеж, число. Правописание гласных в надежных окончаниях прилагательных.</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Местоимения 1, 2 и 3-го лица. Глагол: лицо, время, число, род (в прошедшем времени); правописание гласных в личных окончаниях наиболее употребительных глаголов 1 и 2 спряжения; буква </w:t>
      </w:r>
      <w:r w:rsidRPr="00BD7C18">
        <w:rPr>
          <w:rFonts w:ascii="Times New Roman" w:eastAsia="Times New Roman" w:hAnsi="Times New Roman" w:cs="Times New Roman"/>
          <w:b/>
          <w:i/>
          <w:color w:val="000000"/>
          <w:sz w:val="24"/>
          <w:szCs w:val="24"/>
        </w:rPr>
        <w:t>ь</w:t>
      </w:r>
      <w:r w:rsidRPr="00BD7C18">
        <w:rPr>
          <w:rFonts w:ascii="Times New Roman" w:eastAsia="Times New Roman" w:hAnsi="Times New Roman" w:cs="Times New Roman"/>
          <w:color w:val="000000"/>
          <w:sz w:val="24"/>
          <w:szCs w:val="24"/>
        </w:rPr>
        <w:t xml:space="preserve"> во 2-м лице единственного числа глаголов. Правописание -тся и -ться; раздельное написание </w:t>
      </w:r>
      <w:r w:rsidRPr="00BD7C18">
        <w:rPr>
          <w:rFonts w:ascii="Times New Roman" w:eastAsia="Times New Roman" w:hAnsi="Times New Roman" w:cs="Times New Roman"/>
          <w:b/>
          <w:i/>
          <w:color w:val="000000"/>
          <w:sz w:val="24"/>
          <w:szCs w:val="24"/>
        </w:rPr>
        <w:t>не</w:t>
      </w:r>
      <w:r w:rsidRPr="00BD7C18">
        <w:rPr>
          <w:rFonts w:ascii="Times New Roman" w:eastAsia="Times New Roman" w:hAnsi="Times New Roman" w:cs="Times New Roman"/>
          <w:color w:val="000000"/>
          <w:sz w:val="24"/>
          <w:szCs w:val="24"/>
        </w:rPr>
        <w:t xml:space="preserve"> с глаголами.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Наречие (ознакомление).</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Предлоги и союзы. Раздельное написание предлогов со словами.</w:t>
      </w:r>
    </w:p>
    <w:p w:rsidR="001748EC" w:rsidRPr="00BD7C18" w:rsidRDefault="001748EC" w:rsidP="001748EC">
      <w:pPr>
        <w:tabs>
          <w:tab w:val="left" w:pos="4860"/>
          <w:tab w:val="left" w:pos="9180"/>
        </w:tabs>
        <w:autoSpaceDE w:val="0"/>
        <w:snapToGrid w:val="0"/>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Синтаксис. Пунктуация. Культура речи.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lastRenderedPageBreak/>
        <w:t>Основные синтаксические понятия (единицы): словосочетание, предложение, текст.</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Пунктуация как раздел науки о языке.</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Словосочетание: главное и зависимое слова в словосочетании.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Грамматическая основа предложения.</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Главные члены предложения, второстепенные члены предложения: дополнение, определение, обстоятельство.</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Нераспространенные и распространенные предложения (с двумя главными членами). Предложения с однородными членами, не связанными союза- ми, а также связанными союзами </w:t>
      </w:r>
      <w:r w:rsidRPr="00BD7C18">
        <w:rPr>
          <w:rFonts w:ascii="Times New Roman" w:eastAsia="Times New Roman" w:hAnsi="Times New Roman" w:cs="Times New Roman"/>
          <w:b/>
          <w:i/>
          <w:color w:val="000000"/>
          <w:sz w:val="24"/>
          <w:szCs w:val="24"/>
        </w:rPr>
        <w:t xml:space="preserve">а, но </w:t>
      </w:r>
      <w:r w:rsidRPr="00BD7C18">
        <w:rPr>
          <w:rFonts w:ascii="Times New Roman" w:eastAsia="Times New Roman" w:hAnsi="Times New Roman" w:cs="Times New Roman"/>
          <w:color w:val="000000"/>
          <w:sz w:val="24"/>
          <w:szCs w:val="24"/>
        </w:rPr>
        <w:t xml:space="preserve">и одиночным союзом </w:t>
      </w:r>
      <w:r w:rsidRPr="00BD7C18">
        <w:rPr>
          <w:rFonts w:ascii="Times New Roman" w:eastAsia="Times New Roman" w:hAnsi="Times New Roman" w:cs="Times New Roman"/>
          <w:b/>
          <w:i/>
          <w:color w:val="000000"/>
          <w:sz w:val="24"/>
          <w:szCs w:val="24"/>
        </w:rPr>
        <w:t>и</w:t>
      </w:r>
      <w:r w:rsidRPr="00BD7C18">
        <w:rPr>
          <w:rFonts w:ascii="Times New Roman" w:eastAsia="Times New Roman" w:hAnsi="Times New Roman" w:cs="Times New Roman"/>
          <w:color w:val="000000"/>
          <w:sz w:val="24"/>
          <w:szCs w:val="24"/>
        </w:rPr>
        <w:t xml:space="preserve">; запятая между однородными членами без союзов и с союзами </w:t>
      </w:r>
      <w:r w:rsidRPr="00BD7C18">
        <w:rPr>
          <w:rFonts w:ascii="Times New Roman" w:eastAsia="Times New Roman" w:hAnsi="Times New Roman" w:cs="Times New Roman"/>
          <w:b/>
          <w:i/>
          <w:color w:val="000000"/>
          <w:sz w:val="24"/>
          <w:szCs w:val="24"/>
        </w:rPr>
        <w:t>а, но, и</w:t>
      </w:r>
      <w:r w:rsidRPr="00BD7C18">
        <w:rPr>
          <w:rFonts w:ascii="Times New Roman" w:eastAsia="Times New Roman" w:hAnsi="Times New Roman" w:cs="Times New Roman"/>
          <w:color w:val="000000"/>
          <w:sz w:val="24"/>
          <w:szCs w:val="24"/>
        </w:rPr>
        <w:t>. Обобщающие слова перед однородными членами. Двоеточие после обобщающего слова.</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Синтаксический разбор словосочетания и предложения.</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Обращение, знаки препинания при обращении. Вводные слова и словосочетания.</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Запятая между простыми предложениями в сложном предложении перед </w:t>
      </w:r>
      <w:r w:rsidRPr="00BD7C18">
        <w:rPr>
          <w:rFonts w:ascii="Times New Roman" w:eastAsia="Times New Roman" w:hAnsi="Times New Roman" w:cs="Times New Roman"/>
          <w:b/>
          <w:i/>
          <w:color w:val="000000"/>
          <w:sz w:val="24"/>
          <w:szCs w:val="24"/>
        </w:rPr>
        <w:t>и, а, но, чтобы, потому что, когда, который, что, если.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Прямая речь после слов автора и перед ними; знаки препинания при прямой речи.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Диалог. Тире в начале реплик диалога.</w:t>
      </w:r>
    </w:p>
    <w:p w:rsidR="001748EC" w:rsidRPr="00BD7C18" w:rsidRDefault="001748EC" w:rsidP="001748EC">
      <w:pPr>
        <w:tabs>
          <w:tab w:val="left" w:pos="284"/>
        </w:tabs>
        <w:autoSpaceDE w:val="0"/>
        <w:snapToGrid w:val="0"/>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CYR" w:hAnsi="Times New Roman" w:cs="Times New Roman"/>
          <w:b/>
          <w:sz w:val="24"/>
          <w:szCs w:val="24"/>
        </w:rPr>
        <w:t>Фонетика.  Орфоэпия. Орфография. Культура речи.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Фонетика как раздел науки о языке. Звук как единица языка. Звуки речи; гласные и 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Фонетический разбор слова. Орфоэпические словари.  Графика как раздел науки о языке. Обозначение звуков речи на письме; алфавит. Рукописные и печатные буквы; прописные и строчные. Каллиграфия.</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Звуковое значение букв </w:t>
      </w:r>
      <w:r w:rsidRPr="00BD7C18">
        <w:rPr>
          <w:rFonts w:ascii="Times New Roman" w:eastAsia="Times New Roman" w:hAnsi="Times New Roman" w:cs="Times New Roman"/>
          <w:b/>
          <w:i/>
          <w:color w:val="000000"/>
          <w:sz w:val="24"/>
          <w:szCs w:val="24"/>
        </w:rPr>
        <w:t>е, ё, ю, я</w:t>
      </w:r>
      <w:r w:rsidRPr="00BD7C18">
        <w:rPr>
          <w:rFonts w:ascii="Times New Roman" w:eastAsia="Times New Roman" w:hAnsi="Times New Roman" w:cs="Times New Roman"/>
          <w:color w:val="000000"/>
          <w:sz w:val="24"/>
          <w:szCs w:val="24"/>
        </w:rPr>
        <w:t>. Обозначение мягкости согласных. Мягкий знак для обозначения мягкости согласных. Опознавательные признаки орфограмм.</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Орфографический разбор.</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Орфографические словари.</w:t>
      </w:r>
    </w:p>
    <w:p w:rsidR="001748EC" w:rsidRPr="00BD7C18" w:rsidRDefault="001748EC" w:rsidP="001748EC">
      <w:pPr>
        <w:autoSpaceDE w:val="0"/>
        <w:snapToGrid w:val="0"/>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CYR" w:hAnsi="Times New Roman" w:cs="Times New Roman"/>
          <w:b/>
          <w:bCs/>
          <w:sz w:val="24"/>
          <w:szCs w:val="24"/>
        </w:rPr>
        <w:t xml:space="preserve">Лексика. Культура речи. </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w:t>
      </w:r>
    </w:p>
    <w:p w:rsidR="001748EC" w:rsidRPr="00BD7C18" w:rsidRDefault="001748EC" w:rsidP="001748EC">
      <w:pPr>
        <w:tabs>
          <w:tab w:val="left" w:pos="4860"/>
          <w:tab w:val="left" w:pos="9180"/>
        </w:tabs>
        <w:autoSpaceDE w:val="0"/>
        <w:snapToGrid w:val="0"/>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CYR" w:hAnsi="Times New Roman" w:cs="Times New Roman"/>
          <w:b/>
          <w:bCs/>
          <w:sz w:val="24"/>
          <w:szCs w:val="24"/>
        </w:rPr>
        <w:t>Морфемика. Орфография. Культура речи.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слове. чередование гласных и согласных в слове. Варианты морфем. Морфемный разбор слов. Морфемные словари.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Орфография как раздел науки о языке. Орфографическое правило.</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Правописание гласных и согласных в приставках; буквы </w:t>
      </w:r>
      <w:r w:rsidRPr="00BD7C18">
        <w:rPr>
          <w:rFonts w:ascii="Times New Roman" w:eastAsia="Times New Roman" w:hAnsi="Times New Roman" w:cs="Times New Roman"/>
          <w:b/>
          <w:i/>
          <w:color w:val="000000"/>
          <w:sz w:val="24"/>
          <w:szCs w:val="24"/>
        </w:rPr>
        <w:t>з</w:t>
      </w:r>
      <w:r w:rsidRPr="00BD7C18">
        <w:rPr>
          <w:rFonts w:ascii="Times New Roman" w:eastAsia="Times New Roman" w:hAnsi="Times New Roman" w:cs="Times New Roman"/>
          <w:color w:val="000000"/>
          <w:sz w:val="24"/>
          <w:szCs w:val="24"/>
        </w:rPr>
        <w:t xml:space="preserve"> и </w:t>
      </w:r>
      <w:r w:rsidRPr="00BD7C18">
        <w:rPr>
          <w:rFonts w:ascii="Times New Roman" w:eastAsia="Times New Roman" w:hAnsi="Times New Roman" w:cs="Times New Roman"/>
          <w:b/>
          <w:i/>
          <w:color w:val="000000"/>
          <w:sz w:val="24"/>
          <w:szCs w:val="24"/>
        </w:rPr>
        <w:t>с</w:t>
      </w:r>
      <w:r w:rsidRPr="00BD7C18">
        <w:rPr>
          <w:rFonts w:ascii="Times New Roman" w:eastAsia="Times New Roman" w:hAnsi="Times New Roman" w:cs="Times New Roman"/>
          <w:color w:val="000000"/>
          <w:sz w:val="24"/>
          <w:szCs w:val="24"/>
        </w:rPr>
        <w:t xml:space="preserve"> на конце приставок. Правописание чередующихся гласных о и а в корнях </w:t>
      </w:r>
      <w:r w:rsidRPr="00BD7C18">
        <w:rPr>
          <w:rFonts w:ascii="Times New Roman" w:eastAsia="Times New Roman" w:hAnsi="Times New Roman" w:cs="Times New Roman"/>
          <w:b/>
          <w:i/>
          <w:color w:val="000000"/>
          <w:sz w:val="24"/>
          <w:szCs w:val="24"/>
        </w:rPr>
        <w:t>–лож-, -лаг-, -рос-,  -раст-</w:t>
      </w:r>
      <w:r w:rsidRPr="00BD7C18">
        <w:rPr>
          <w:rFonts w:ascii="Times New Roman" w:eastAsia="Times New Roman" w:hAnsi="Times New Roman" w:cs="Times New Roman"/>
          <w:color w:val="000000"/>
          <w:sz w:val="24"/>
          <w:szCs w:val="24"/>
        </w:rPr>
        <w:t xml:space="preserve">. Буквы </w:t>
      </w:r>
      <w:r w:rsidRPr="00BD7C18">
        <w:rPr>
          <w:rFonts w:ascii="Times New Roman" w:eastAsia="Times New Roman" w:hAnsi="Times New Roman" w:cs="Times New Roman"/>
          <w:b/>
          <w:i/>
          <w:color w:val="000000"/>
          <w:sz w:val="24"/>
          <w:szCs w:val="24"/>
        </w:rPr>
        <w:t>е</w:t>
      </w:r>
      <w:r w:rsidRPr="00BD7C18">
        <w:rPr>
          <w:rFonts w:ascii="Times New Roman" w:eastAsia="Times New Roman" w:hAnsi="Times New Roman" w:cs="Times New Roman"/>
          <w:color w:val="000000"/>
          <w:sz w:val="24"/>
          <w:szCs w:val="24"/>
        </w:rPr>
        <w:t xml:space="preserve"> и </w:t>
      </w:r>
      <w:r w:rsidRPr="00BD7C18">
        <w:rPr>
          <w:rFonts w:ascii="Times New Roman" w:eastAsia="Times New Roman" w:hAnsi="Times New Roman" w:cs="Times New Roman"/>
          <w:b/>
          <w:i/>
          <w:color w:val="000000"/>
          <w:sz w:val="24"/>
          <w:szCs w:val="24"/>
        </w:rPr>
        <w:t>о</w:t>
      </w:r>
      <w:r w:rsidRPr="00BD7C18">
        <w:rPr>
          <w:rFonts w:ascii="Times New Roman" w:eastAsia="Times New Roman" w:hAnsi="Times New Roman" w:cs="Times New Roman"/>
          <w:color w:val="000000"/>
          <w:sz w:val="24"/>
          <w:szCs w:val="24"/>
        </w:rPr>
        <w:t xml:space="preserve"> после шипящих в корне. Буквы </w:t>
      </w:r>
      <w:r w:rsidRPr="00BD7C18">
        <w:rPr>
          <w:rFonts w:ascii="Times New Roman" w:eastAsia="Times New Roman" w:hAnsi="Times New Roman" w:cs="Times New Roman"/>
          <w:b/>
          <w:i/>
          <w:color w:val="000000"/>
          <w:sz w:val="24"/>
          <w:szCs w:val="24"/>
        </w:rPr>
        <w:t>ы</w:t>
      </w:r>
      <w:r w:rsidRPr="00BD7C18">
        <w:rPr>
          <w:rFonts w:ascii="Times New Roman" w:eastAsia="Times New Roman" w:hAnsi="Times New Roman" w:cs="Times New Roman"/>
          <w:color w:val="000000"/>
          <w:sz w:val="24"/>
          <w:szCs w:val="24"/>
        </w:rPr>
        <w:t xml:space="preserve"> и </w:t>
      </w:r>
      <w:r w:rsidRPr="00BD7C18">
        <w:rPr>
          <w:rFonts w:ascii="Times New Roman" w:eastAsia="Times New Roman" w:hAnsi="Times New Roman" w:cs="Times New Roman"/>
          <w:b/>
          <w:i/>
          <w:color w:val="000000"/>
          <w:sz w:val="24"/>
          <w:szCs w:val="24"/>
        </w:rPr>
        <w:t>и</w:t>
      </w:r>
      <w:r w:rsidRPr="00BD7C18">
        <w:rPr>
          <w:rFonts w:ascii="Times New Roman" w:eastAsia="Times New Roman" w:hAnsi="Times New Roman" w:cs="Times New Roman"/>
          <w:color w:val="000000"/>
          <w:sz w:val="24"/>
          <w:szCs w:val="24"/>
        </w:rPr>
        <w:t xml:space="preserve"> после </w:t>
      </w:r>
      <w:r w:rsidRPr="00BD7C18">
        <w:rPr>
          <w:rFonts w:ascii="Times New Roman" w:eastAsia="Times New Roman" w:hAnsi="Times New Roman" w:cs="Times New Roman"/>
          <w:b/>
          <w:i/>
          <w:color w:val="000000"/>
          <w:sz w:val="24"/>
          <w:szCs w:val="24"/>
        </w:rPr>
        <w:t>ц</w:t>
      </w:r>
      <w:r w:rsidRPr="00BD7C18">
        <w:rPr>
          <w:rFonts w:ascii="Times New Roman" w:eastAsia="Times New Roman" w:hAnsi="Times New Roman" w:cs="Times New Roman"/>
          <w:color w:val="000000"/>
          <w:sz w:val="24"/>
          <w:szCs w:val="24"/>
        </w:rPr>
        <w:t>.</w:t>
      </w:r>
    </w:p>
    <w:p w:rsidR="001748EC" w:rsidRPr="00BD7C18" w:rsidRDefault="001748EC" w:rsidP="001748EC">
      <w:pPr>
        <w:tabs>
          <w:tab w:val="left" w:pos="4860"/>
          <w:tab w:val="left" w:pos="9180"/>
        </w:tabs>
        <w:autoSpaceDE w:val="0"/>
        <w:snapToGrid w:val="0"/>
        <w:spacing w:after="0" w:line="240" w:lineRule="auto"/>
        <w:ind w:firstLine="709"/>
        <w:rPr>
          <w:rFonts w:ascii="Times New Roman" w:eastAsia="Times New Roman CYR" w:hAnsi="Times New Roman" w:cs="Times New Roman"/>
          <w:b/>
          <w:bCs/>
          <w:sz w:val="24"/>
          <w:szCs w:val="24"/>
        </w:rPr>
      </w:pPr>
      <w:r w:rsidRPr="00BD7C18">
        <w:rPr>
          <w:rFonts w:ascii="Times New Roman" w:eastAsia="Times New Roman CYR" w:hAnsi="Times New Roman" w:cs="Times New Roman"/>
          <w:b/>
          <w:bCs/>
          <w:sz w:val="24"/>
          <w:szCs w:val="24"/>
        </w:rPr>
        <w:t xml:space="preserve">Морфология. Орфография. Культура речи. </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Имя существительное</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Имя существительное как часть речи. Синтаксическая роль имени существительного в предложении.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Существительные одушевленные и неодушевленные (повторение). Существительные собственные и нарицательные. Большая буква в географическими названиях, в названиях улиц и </w:t>
      </w:r>
      <w:r w:rsidRPr="00BD7C18">
        <w:rPr>
          <w:rFonts w:ascii="Times New Roman" w:eastAsia="Times New Roman" w:hAnsi="Times New Roman" w:cs="Times New Roman"/>
          <w:color w:val="000000"/>
          <w:sz w:val="24"/>
          <w:szCs w:val="24"/>
        </w:rPr>
        <w:lastRenderedPageBreak/>
        <w:t>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Существительные, имеющие форму только единственного или только множественного числа.</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Морфологический разбор слов. Буквы </w:t>
      </w:r>
      <w:r w:rsidRPr="00BD7C18">
        <w:rPr>
          <w:rFonts w:ascii="Times New Roman" w:eastAsia="Times New Roman" w:hAnsi="Times New Roman" w:cs="Times New Roman"/>
          <w:b/>
          <w:i/>
          <w:color w:val="000000"/>
          <w:sz w:val="24"/>
          <w:szCs w:val="24"/>
        </w:rPr>
        <w:t>о</w:t>
      </w:r>
      <w:r w:rsidRPr="00BD7C18">
        <w:rPr>
          <w:rFonts w:ascii="Times New Roman" w:eastAsia="Times New Roman" w:hAnsi="Times New Roman" w:cs="Times New Roman"/>
          <w:color w:val="000000"/>
          <w:sz w:val="24"/>
          <w:szCs w:val="24"/>
        </w:rPr>
        <w:t xml:space="preserve"> и </w:t>
      </w:r>
      <w:r w:rsidRPr="00BD7C18">
        <w:rPr>
          <w:rFonts w:ascii="Times New Roman" w:eastAsia="Times New Roman" w:hAnsi="Times New Roman" w:cs="Times New Roman"/>
          <w:b/>
          <w:i/>
          <w:color w:val="000000"/>
          <w:sz w:val="24"/>
          <w:szCs w:val="24"/>
        </w:rPr>
        <w:t>е</w:t>
      </w:r>
      <w:r w:rsidRPr="00BD7C18">
        <w:rPr>
          <w:rFonts w:ascii="Times New Roman" w:eastAsia="Times New Roman" w:hAnsi="Times New Roman" w:cs="Times New Roman"/>
          <w:color w:val="000000"/>
          <w:sz w:val="24"/>
          <w:szCs w:val="24"/>
        </w:rPr>
        <w:t xml:space="preserve"> после шипящих и </w:t>
      </w:r>
      <w:r w:rsidRPr="00BD7C18">
        <w:rPr>
          <w:rFonts w:ascii="Times New Roman" w:eastAsia="Times New Roman" w:hAnsi="Times New Roman" w:cs="Times New Roman"/>
          <w:b/>
          <w:i/>
          <w:color w:val="000000"/>
          <w:sz w:val="24"/>
          <w:szCs w:val="24"/>
        </w:rPr>
        <w:t>ц</w:t>
      </w:r>
      <w:r w:rsidRPr="00BD7C18">
        <w:rPr>
          <w:rFonts w:ascii="Times New Roman" w:eastAsia="Times New Roman" w:hAnsi="Times New Roman" w:cs="Times New Roman"/>
          <w:color w:val="000000"/>
          <w:sz w:val="24"/>
          <w:szCs w:val="24"/>
        </w:rPr>
        <w:t xml:space="preserve"> в окончаниях существительных.</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Склонение существительных на </w:t>
      </w:r>
      <w:r w:rsidRPr="00BD7C18">
        <w:rPr>
          <w:rFonts w:ascii="Times New Roman" w:eastAsia="Times New Roman" w:hAnsi="Times New Roman" w:cs="Times New Roman"/>
          <w:b/>
          <w:i/>
          <w:color w:val="000000"/>
          <w:sz w:val="24"/>
          <w:szCs w:val="24"/>
        </w:rPr>
        <w:t>-ия, -ий, -ие</w:t>
      </w:r>
      <w:r w:rsidRPr="00BD7C18">
        <w:rPr>
          <w:rFonts w:ascii="Times New Roman" w:eastAsia="Times New Roman" w:hAnsi="Times New Roman" w:cs="Times New Roman"/>
          <w:color w:val="000000"/>
          <w:sz w:val="24"/>
          <w:szCs w:val="24"/>
        </w:rPr>
        <w:t>. Правописание гласных в падежных окончаниях имен существительных.</w:t>
      </w:r>
    </w:p>
    <w:p w:rsidR="001748EC" w:rsidRPr="00BD7C18" w:rsidRDefault="001748EC" w:rsidP="001748EC">
      <w:pPr>
        <w:spacing w:after="0" w:line="240" w:lineRule="auto"/>
        <w:ind w:firstLine="709"/>
        <w:rPr>
          <w:rFonts w:ascii="Times New Roman" w:eastAsia="Times New Roman" w:hAnsi="Times New Roman" w:cs="Times New Roman"/>
          <w:b/>
          <w:bCs/>
          <w:color w:val="000000"/>
          <w:sz w:val="24"/>
          <w:szCs w:val="24"/>
        </w:rPr>
      </w:pPr>
      <w:r w:rsidRPr="00BD7C18">
        <w:rPr>
          <w:rFonts w:ascii="Times New Roman" w:eastAsia="Times New Roman" w:hAnsi="Times New Roman" w:cs="Times New Roman"/>
          <w:b/>
          <w:bCs/>
          <w:color w:val="000000"/>
          <w:sz w:val="24"/>
          <w:szCs w:val="24"/>
        </w:rPr>
        <w:t>Имя прилагательное</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Имя прилагательное как часть речи. Синтаксическая роль имени прилагательного в предложении.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Полные и краткие прилагательные. Правописание гласных в падежных окончаниях прилагательных с основой на шипящую. Неупотребление буквы </w:t>
      </w:r>
      <w:r w:rsidRPr="00BD7C18">
        <w:rPr>
          <w:rFonts w:ascii="Times New Roman" w:eastAsia="Times New Roman" w:hAnsi="Times New Roman" w:cs="Times New Roman"/>
          <w:b/>
          <w:i/>
          <w:color w:val="000000"/>
          <w:sz w:val="24"/>
          <w:szCs w:val="24"/>
        </w:rPr>
        <w:t>ь</w:t>
      </w:r>
      <w:r w:rsidRPr="00BD7C18">
        <w:rPr>
          <w:rFonts w:ascii="Times New Roman" w:eastAsia="Times New Roman" w:hAnsi="Times New Roman" w:cs="Times New Roman"/>
          <w:color w:val="000000"/>
          <w:sz w:val="24"/>
          <w:szCs w:val="24"/>
        </w:rPr>
        <w:t xml:space="preserve"> на конце кратких прилагательных с основой на шипящую.</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Изменение полных прилагательных по родам, падежам и числам, а кратких - по родам и числам.</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Глагол</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Глагол как часть речи. Синтаксическая роль глагола в предложении.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Неопределенная форма глагола (инфинитив на </w:t>
      </w:r>
      <w:r w:rsidRPr="00BD7C18">
        <w:rPr>
          <w:rFonts w:ascii="Times New Roman" w:eastAsia="Times New Roman" w:hAnsi="Times New Roman" w:cs="Times New Roman"/>
          <w:b/>
          <w:i/>
          <w:color w:val="000000"/>
          <w:sz w:val="24"/>
          <w:szCs w:val="24"/>
        </w:rPr>
        <w:t>-ть (-ться), -ти (-тись), -чь (-чься)</w:t>
      </w:r>
      <w:r w:rsidRPr="00BD7C18">
        <w:rPr>
          <w:rFonts w:ascii="Times New Roman" w:eastAsia="Times New Roman" w:hAnsi="Times New Roman" w:cs="Times New Roman"/>
          <w:color w:val="000000"/>
          <w:sz w:val="24"/>
          <w:szCs w:val="24"/>
        </w:rPr>
        <w:t xml:space="preserve">. Правописание </w:t>
      </w:r>
      <w:r w:rsidRPr="00BD7C18">
        <w:rPr>
          <w:rFonts w:ascii="Times New Roman" w:eastAsia="Times New Roman" w:hAnsi="Times New Roman" w:cs="Times New Roman"/>
          <w:b/>
          <w:i/>
          <w:color w:val="000000"/>
          <w:sz w:val="24"/>
          <w:szCs w:val="24"/>
        </w:rPr>
        <w:t>-ться и -чь (-чься)</w:t>
      </w:r>
      <w:r w:rsidRPr="00BD7C18">
        <w:rPr>
          <w:rFonts w:ascii="Times New Roman" w:eastAsia="Times New Roman" w:hAnsi="Times New Roman" w:cs="Times New Roman"/>
          <w:color w:val="000000"/>
          <w:sz w:val="24"/>
          <w:szCs w:val="24"/>
        </w:rPr>
        <w:t xml:space="preserve"> в неопределенной форме (повторение).</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Совершенный и несовершенный вид глагола; I и II спряжение. Правописание гласных в безударных личных окончаниях глаголов.</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Правописание чередующихся гласных е и и в корнях глаголов </w:t>
      </w:r>
      <w:r w:rsidRPr="00BD7C18">
        <w:rPr>
          <w:rFonts w:ascii="Times New Roman" w:eastAsia="Times New Roman" w:hAnsi="Times New Roman" w:cs="Times New Roman"/>
          <w:b/>
          <w:i/>
          <w:color w:val="000000"/>
          <w:sz w:val="24"/>
          <w:szCs w:val="24"/>
        </w:rPr>
        <w:t>-бер- - -бир-, -дер- - -дир-, -мер- - -мир-, - nep- - -пир-, - тер- - - тир-, -стел- - -стил-.</w:t>
      </w:r>
      <w:r w:rsidRPr="00BD7C18">
        <w:rPr>
          <w:rFonts w:ascii="Times New Roman" w:eastAsia="Times New Roman" w:hAnsi="Times New Roman" w:cs="Times New Roman"/>
          <w:color w:val="000000"/>
          <w:sz w:val="24"/>
          <w:szCs w:val="24"/>
        </w:rPr>
        <w:t xml:space="preserve"> Правописание не с глаголами.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Раздел 8.Повторение и систематизация пройденного в 5 классе</w:t>
      </w:r>
      <w:r w:rsidRPr="00BD7C18">
        <w:rPr>
          <w:rFonts w:ascii="Times New Roman" w:eastAsia="Times New Roman" w:hAnsi="Times New Roman" w:cs="Times New Roman"/>
          <w:color w:val="000000"/>
          <w:sz w:val="24"/>
          <w:szCs w:val="24"/>
        </w:rPr>
        <w:t>.</w:t>
      </w:r>
    </w:p>
    <w:p w:rsidR="001748EC" w:rsidRPr="00BD7C18" w:rsidRDefault="001748EC" w:rsidP="001748EC">
      <w:pPr>
        <w:tabs>
          <w:tab w:val="left" w:pos="709"/>
          <w:tab w:val="left" w:pos="9180"/>
        </w:tabs>
        <w:autoSpaceDE w:val="0"/>
        <w:snapToGrid w:val="0"/>
        <w:spacing w:after="0" w:line="240" w:lineRule="auto"/>
        <w:ind w:firstLine="709"/>
        <w:rPr>
          <w:rFonts w:ascii="Times New Roman" w:eastAsia="Times New Roman CYR" w:hAnsi="Times New Roman" w:cs="Times New Roman"/>
          <w:b/>
          <w:sz w:val="24"/>
          <w:szCs w:val="24"/>
        </w:rPr>
      </w:pPr>
      <w:r w:rsidRPr="00BD7C18">
        <w:rPr>
          <w:rFonts w:ascii="Times New Roman" w:eastAsia="Times New Roman CYR" w:hAnsi="Times New Roman" w:cs="Times New Roman"/>
          <w:b/>
          <w:sz w:val="24"/>
          <w:szCs w:val="24"/>
        </w:rPr>
        <w:t>Содержание, обеспечивающее формирование культуроведческой компетенции.</w:t>
      </w:r>
    </w:p>
    <w:p w:rsidR="001748EC" w:rsidRPr="00BD7C18" w:rsidRDefault="001748EC" w:rsidP="001748EC">
      <w:pPr>
        <w:tabs>
          <w:tab w:val="left" w:pos="4860"/>
          <w:tab w:val="left" w:pos="9180"/>
        </w:tabs>
        <w:autoSpaceDE w:val="0"/>
        <w:snapToGrid w:val="0"/>
        <w:spacing w:after="0" w:line="240" w:lineRule="auto"/>
        <w:ind w:firstLine="709"/>
        <w:rPr>
          <w:rFonts w:ascii="Times New Roman" w:eastAsia="Times New Roman CYR" w:hAnsi="Times New Roman" w:cs="Times New Roman"/>
          <w:b/>
          <w:bCs/>
          <w:sz w:val="24"/>
          <w:szCs w:val="24"/>
        </w:rPr>
      </w:pPr>
      <w:r w:rsidRPr="00BD7C18">
        <w:rPr>
          <w:rFonts w:ascii="Times New Roman" w:eastAsia="Times New Roman CYR" w:hAnsi="Times New Roman" w:cs="Times New Roman"/>
          <w:b/>
          <w:bCs/>
          <w:sz w:val="24"/>
          <w:szCs w:val="24"/>
        </w:rPr>
        <w:t xml:space="preserve">Культура речи </w:t>
      </w:r>
    </w:p>
    <w:p w:rsidR="001748EC" w:rsidRPr="00BD7C18" w:rsidRDefault="001748EC" w:rsidP="001748EC">
      <w:pPr>
        <w:tabs>
          <w:tab w:val="left" w:pos="709"/>
          <w:tab w:val="left" w:pos="9180"/>
        </w:tabs>
        <w:autoSpaceDE w:val="0"/>
        <w:snapToGrid w:val="0"/>
        <w:spacing w:after="0" w:line="240" w:lineRule="auto"/>
        <w:ind w:firstLine="709"/>
        <w:rPr>
          <w:rFonts w:ascii="Times New Roman" w:eastAsia="Times New Roman CYR" w:hAnsi="Times New Roman" w:cs="Times New Roman"/>
          <w:b/>
          <w:bCs/>
          <w:sz w:val="24"/>
          <w:szCs w:val="24"/>
        </w:rPr>
      </w:pPr>
      <w:r w:rsidRPr="00BD7C18">
        <w:rPr>
          <w:rFonts w:ascii="Times New Roman" w:eastAsia="Times New Roman CYR" w:hAnsi="Times New Roman" w:cs="Times New Roman"/>
          <w:sz w:val="24"/>
          <w:szCs w:val="24"/>
        </w:rPr>
        <w:t>Культура речи как раздел лингвистики. Языковая норма, ее функции и типы. Тенденции развития норм. Основные нормы русского литературного языка: орфоэпические лексические, грамматические, стилистические, правописные. Варианты норм. Речевые ошибки. Лексическое богатство русского языка и культура речи.</w:t>
      </w:r>
    </w:p>
    <w:p w:rsidR="001748EC" w:rsidRPr="00BD7C18" w:rsidRDefault="001748EC" w:rsidP="001748EC">
      <w:pPr>
        <w:tabs>
          <w:tab w:val="left" w:pos="709"/>
          <w:tab w:val="left" w:pos="9180"/>
        </w:tabs>
        <w:autoSpaceDE w:val="0"/>
        <w:snapToGrid w:val="0"/>
        <w:spacing w:after="0" w:line="240" w:lineRule="auto"/>
        <w:ind w:firstLine="709"/>
        <w:rPr>
          <w:rFonts w:ascii="Times New Roman" w:eastAsia="Times New Roman CYR" w:hAnsi="Times New Roman" w:cs="Times New Roman"/>
          <w:sz w:val="24"/>
          <w:szCs w:val="24"/>
        </w:rPr>
      </w:pPr>
      <w:r w:rsidRPr="00BD7C18">
        <w:rPr>
          <w:rFonts w:ascii="Times New Roman" w:eastAsia="Times New Roman CYR" w:hAnsi="Times New Roman" w:cs="Times New Roman"/>
          <w:sz w:val="24"/>
          <w:szCs w:val="24"/>
        </w:rPr>
        <w:t>Нормативные словари современного русского языка (орфоэпический словарь, толковый словарь, словарь грамматических трудностей, орфографический словарь, обратный грамматический словарь А .А. Зализняка, справочники по пунктуации), их роль в овладении нормами современного русского литературного языка.</w:t>
      </w:r>
    </w:p>
    <w:p w:rsidR="001748EC" w:rsidRPr="00BD7C18" w:rsidRDefault="001748EC" w:rsidP="001748EC">
      <w:pPr>
        <w:tabs>
          <w:tab w:val="left" w:pos="709"/>
          <w:tab w:val="left" w:pos="9180"/>
        </w:tabs>
        <w:autoSpaceDE w:val="0"/>
        <w:snapToGrid w:val="0"/>
        <w:spacing w:after="0" w:line="240" w:lineRule="auto"/>
        <w:ind w:firstLine="709"/>
        <w:rPr>
          <w:rFonts w:ascii="Times New Roman" w:eastAsia="Times New Roman CYR" w:hAnsi="Times New Roman" w:cs="Times New Roman"/>
          <w:b/>
          <w:bCs/>
          <w:sz w:val="24"/>
          <w:szCs w:val="24"/>
        </w:rPr>
      </w:pPr>
      <w:r w:rsidRPr="00BD7C18">
        <w:rPr>
          <w:rFonts w:ascii="Times New Roman" w:eastAsia="Times New Roman CYR" w:hAnsi="Times New Roman" w:cs="Times New Roman"/>
          <w:sz w:val="24"/>
          <w:szCs w:val="24"/>
        </w:rPr>
        <w:t>Овладение основными нормами русского литературного языка и соблюдение их в устных и письменных высказываниях различной коммуникативной направленности. Выбор и организация языковых средств в соответствии со сферой, ситуацией и условиями речевого общения как необходимое условие достижения нормативности, эффективности, этичности речевого высказывания. Использование нормативных словарей для получения информации о нормах современного русского литературного языка.</w:t>
      </w:r>
    </w:p>
    <w:p w:rsidR="001748EC" w:rsidRPr="00BD7C18" w:rsidRDefault="001748EC" w:rsidP="001748EC">
      <w:pPr>
        <w:tabs>
          <w:tab w:val="left" w:pos="709"/>
          <w:tab w:val="left" w:pos="9180"/>
        </w:tabs>
        <w:autoSpaceDE w:val="0"/>
        <w:snapToGrid w:val="0"/>
        <w:spacing w:after="0" w:line="240" w:lineRule="auto"/>
        <w:ind w:firstLine="709"/>
        <w:rPr>
          <w:rFonts w:ascii="Times New Roman" w:eastAsia="Times New Roman CYR" w:hAnsi="Times New Roman" w:cs="Times New Roman"/>
          <w:b/>
          <w:bCs/>
          <w:sz w:val="24"/>
          <w:szCs w:val="24"/>
        </w:rPr>
      </w:pPr>
      <w:r w:rsidRPr="00BD7C18">
        <w:rPr>
          <w:rFonts w:ascii="Times New Roman" w:eastAsia="Times New Roman CYR" w:hAnsi="Times New Roman" w:cs="Times New Roman"/>
          <w:b/>
          <w:bCs/>
          <w:sz w:val="24"/>
          <w:szCs w:val="24"/>
        </w:rPr>
        <w:t xml:space="preserve">Язык  и культура  </w:t>
      </w:r>
    </w:p>
    <w:p w:rsidR="001748EC" w:rsidRPr="00BD7C18" w:rsidRDefault="001748EC" w:rsidP="001748EC">
      <w:pPr>
        <w:tabs>
          <w:tab w:val="left" w:pos="709"/>
          <w:tab w:val="left" w:pos="9180"/>
        </w:tabs>
        <w:autoSpaceDE w:val="0"/>
        <w:snapToGrid w:val="0"/>
        <w:spacing w:after="0" w:line="240" w:lineRule="auto"/>
        <w:ind w:firstLine="709"/>
        <w:rPr>
          <w:rFonts w:ascii="Times New Roman" w:eastAsia="Times New Roman CYR" w:hAnsi="Times New Roman" w:cs="Times New Roman"/>
          <w:bCs/>
          <w:sz w:val="24"/>
          <w:szCs w:val="24"/>
        </w:rPr>
      </w:pPr>
      <w:r w:rsidRPr="00BD7C18">
        <w:rPr>
          <w:rFonts w:ascii="Times New Roman" w:eastAsia="Times New Roman CYR" w:hAnsi="Times New Roman" w:cs="Times New Roman"/>
          <w:bCs/>
          <w:sz w:val="24"/>
          <w:szCs w:val="24"/>
        </w:rPr>
        <w:t xml:space="preserve">Отражение в языке культуры и истории народа. Русский речевой этикет. 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 Уместное использование правил русского речевого этикета в учебной деятельности и повседневной жизни. </w:t>
      </w:r>
    </w:p>
    <w:p w:rsidR="001748EC" w:rsidRPr="00BD7C18" w:rsidRDefault="001748EC" w:rsidP="001748EC">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6 класс</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Язык. Речь. Общение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Русский язык – один из развитых языков мира. Язык, речь, общение. Ситуация общения.</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Развитие речи (далее </w:t>
      </w:r>
      <w:r w:rsidRPr="00BD7C18">
        <w:rPr>
          <w:rFonts w:ascii="Times New Roman" w:eastAsia="Times New Roman" w:hAnsi="Times New Roman" w:cs="Times New Roman"/>
          <w:b/>
          <w:bCs/>
          <w:i/>
          <w:iCs/>
          <w:color w:val="000000"/>
          <w:sz w:val="24"/>
          <w:szCs w:val="24"/>
        </w:rPr>
        <w:t>Р.Р.</w:t>
      </w:r>
      <w:r w:rsidRPr="00BD7C18">
        <w:rPr>
          <w:rFonts w:ascii="Times New Roman" w:eastAsia="Times New Roman" w:hAnsi="Times New Roman" w:cs="Times New Roman"/>
          <w:color w:val="000000"/>
          <w:sz w:val="24"/>
          <w:szCs w:val="24"/>
        </w:rPr>
        <w:t>). Определение схемы ситуации общения.</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Повторение изученного в 5 классе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Фонетика. Орфоэпия. Морфемы в слове. Орфограммы в приставках и корнях слов. Части речи. Орфограммы в окончаниях слов. Словосочетания. Простое предложение. Знаки препинания. </w:t>
      </w:r>
      <w:r w:rsidRPr="00BD7C18">
        <w:rPr>
          <w:rFonts w:ascii="Times New Roman" w:eastAsia="Times New Roman" w:hAnsi="Times New Roman" w:cs="Times New Roman"/>
          <w:color w:val="000000"/>
          <w:sz w:val="24"/>
          <w:szCs w:val="24"/>
        </w:rPr>
        <w:lastRenderedPageBreak/>
        <w:t>Сложное предложение. Запятые в сложном предложении. Синтаксический разбор предложений. Прямая речь. Диалог.</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Р.Р.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Тип речи. Стиль речи. Основная мысль текста. Составление диалога.</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Контрольная работа (далее </w:t>
      </w:r>
      <w:r w:rsidRPr="00BD7C18">
        <w:rPr>
          <w:rFonts w:ascii="Times New Roman" w:eastAsia="Times New Roman" w:hAnsi="Times New Roman" w:cs="Times New Roman"/>
          <w:b/>
          <w:bCs/>
          <w:i/>
          <w:iCs/>
          <w:color w:val="000000"/>
          <w:sz w:val="24"/>
          <w:szCs w:val="24"/>
        </w:rPr>
        <w:t>К.Р.</w:t>
      </w:r>
      <w:r w:rsidRPr="00BD7C18">
        <w:rPr>
          <w:rFonts w:ascii="Times New Roman" w:eastAsia="Times New Roman" w:hAnsi="Times New Roman" w:cs="Times New Roman"/>
          <w:color w:val="000000"/>
          <w:sz w:val="24"/>
          <w:szCs w:val="24"/>
        </w:rPr>
        <w:t>). Входной контроль (контрольный диктант с грамматическим заданием). Контрольный словарный диктант.</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Текст</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Текст, его особенности. Тема и основная мысль текста. Заглавие текста. Начальные и конечные предложения текста. Ключевые слова. Основные признаки текста. Текст и стили речи. Официально-деловой стиль.</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Р.Р.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Речь устная и письменная; диалогическая и монологическая. Основная мысль текста.</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Лексика. Культура речи</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Слово и его лексическое значение. Собирание материалов к сочинению. Общеупотребительные слова. Профессионализмы. Диалектизмы. Исконно русские и заимствованные слова. Неологизмы. Устаревшие слова. Словари. Повторение.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Р.Р.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Устное описание картины. Работа со словарями.</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К.Р.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Контрольное сжатое изложение. Приемы сжатия текста</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Фразеология. Культура речи</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Фразеологизмы. Источники фразеологизмов. Повторение.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Р.Р.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Конструирование текста с использованием фразеологизмов.</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К.Р.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Контрольный тест по теме «Фразеология».</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Словообразование. Орфография. Культура речи</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Морфемика и словообразование. Описание помещения. Основные способы образования слов в русском языке. Этимология слов. Систематизация материалов к сочинению. Сложный план.</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Правописание чередующихся гласных </w:t>
      </w:r>
      <w:r w:rsidRPr="00BD7C18">
        <w:rPr>
          <w:rFonts w:ascii="Times New Roman" w:eastAsia="Times New Roman" w:hAnsi="Times New Roman" w:cs="Times New Roman"/>
          <w:i/>
          <w:iCs/>
          <w:color w:val="000000"/>
          <w:sz w:val="24"/>
          <w:szCs w:val="24"/>
        </w:rPr>
        <w:t>а </w:t>
      </w:r>
      <w:r w:rsidRPr="00BD7C18">
        <w:rPr>
          <w:rFonts w:ascii="Times New Roman" w:eastAsia="Times New Roman" w:hAnsi="Times New Roman" w:cs="Times New Roman"/>
          <w:color w:val="000000"/>
          <w:sz w:val="24"/>
          <w:szCs w:val="24"/>
        </w:rPr>
        <w:t>и </w:t>
      </w:r>
      <w:r w:rsidRPr="00BD7C18">
        <w:rPr>
          <w:rFonts w:ascii="Times New Roman" w:eastAsia="Times New Roman" w:hAnsi="Times New Roman" w:cs="Times New Roman"/>
          <w:i/>
          <w:iCs/>
          <w:color w:val="000000"/>
          <w:sz w:val="24"/>
          <w:szCs w:val="24"/>
        </w:rPr>
        <w:t>о </w:t>
      </w:r>
      <w:r w:rsidRPr="00BD7C18">
        <w:rPr>
          <w:rFonts w:ascii="Times New Roman" w:eastAsia="Times New Roman" w:hAnsi="Times New Roman" w:cs="Times New Roman"/>
          <w:color w:val="000000"/>
          <w:sz w:val="24"/>
          <w:szCs w:val="24"/>
        </w:rPr>
        <w:t>в корнях </w:t>
      </w:r>
      <w:r w:rsidRPr="00BD7C18">
        <w:rPr>
          <w:rFonts w:ascii="Times New Roman" w:eastAsia="Times New Roman" w:hAnsi="Times New Roman" w:cs="Times New Roman"/>
          <w:i/>
          <w:iCs/>
          <w:color w:val="000000"/>
          <w:sz w:val="24"/>
          <w:szCs w:val="24"/>
        </w:rPr>
        <w:t>-кас- </w:t>
      </w:r>
      <w:r w:rsidRPr="00BD7C18">
        <w:rPr>
          <w:rFonts w:ascii="Times New Roman" w:eastAsia="Times New Roman" w:hAnsi="Times New Roman" w:cs="Times New Roman"/>
          <w:color w:val="000000"/>
          <w:sz w:val="24"/>
          <w:szCs w:val="24"/>
        </w:rPr>
        <w:t>– </w:t>
      </w:r>
      <w:r w:rsidRPr="00BD7C18">
        <w:rPr>
          <w:rFonts w:ascii="Times New Roman" w:eastAsia="Times New Roman" w:hAnsi="Times New Roman" w:cs="Times New Roman"/>
          <w:i/>
          <w:iCs/>
          <w:color w:val="000000"/>
          <w:sz w:val="24"/>
          <w:szCs w:val="24"/>
        </w:rPr>
        <w:t>-кос-</w:t>
      </w:r>
      <w:r w:rsidRPr="00BD7C18">
        <w:rPr>
          <w:rFonts w:ascii="Times New Roman" w:eastAsia="Times New Roman" w:hAnsi="Times New Roman" w:cs="Times New Roman"/>
          <w:color w:val="000000"/>
          <w:sz w:val="24"/>
          <w:szCs w:val="24"/>
        </w:rPr>
        <w:t>, </w:t>
      </w:r>
      <w:r w:rsidRPr="00BD7C18">
        <w:rPr>
          <w:rFonts w:ascii="Times New Roman" w:eastAsia="Times New Roman" w:hAnsi="Times New Roman" w:cs="Times New Roman"/>
          <w:i/>
          <w:iCs/>
          <w:color w:val="000000"/>
          <w:sz w:val="24"/>
          <w:szCs w:val="24"/>
        </w:rPr>
        <w:t>-гар- </w:t>
      </w:r>
      <w:r w:rsidRPr="00BD7C18">
        <w:rPr>
          <w:rFonts w:ascii="Times New Roman" w:eastAsia="Times New Roman" w:hAnsi="Times New Roman" w:cs="Times New Roman"/>
          <w:color w:val="000000"/>
          <w:sz w:val="24"/>
          <w:szCs w:val="24"/>
        </w:rPr>
        <w:t>– </w:t>
      </w:r>
      <w:r w:rsidRPr="00BD7C18">
        <w:rPr>
          <w:rFonts w:ascii="Times New Roman" w:eastAsia="Times New Roman" w:hAnsi="Times New Roman" w:cs="Times New Roman"/>
          <w:i/>
          <w:iCs/>
          <w:color w:val="000000"/>
          <w:sz w:val="24"/>
          <w:szCs w:val="24"/>
        </w:rPr>
        <w:t>-гор-</w:t>
      </w:r>
      <w:r w:rsidRPr="00BD7C18">
        <w:rPr>
          <w:rFonts w:ascii="Times New Roman" w:eastAsia="Times New Roman" w:hAnsi="Times New Roman" w:cs="Times New Roman"/>
          <w:color w:val="000000"/>
          <w:sz w:val="24"/>
          <w:szCs w:val="24"/>
        </w:rPr>
        <w:t>,</w:t>
      </w:r>
      <w:r w:rsidRPr="00BD7C18">
        <w:rPr>
          <w:rFonts w:ascii="Times New Roman" w:eastAsia="Times New Roman" w:hAnsi="Times New Roman" w:cs="Times New Roman"/>
          <w:i/>
          <w:iCs/>
          <w:color w:val="000000"/>
          <w:sz w:val="24"/>
          <w:szCs w:val="24"/>
        </w:rPr>
        <w:t> -зар- </w:t>
      </w:r>
      <w:r w:rsidRPr="00BD7C18">
        <w:rPr>
          <w:rFonts w:ascii="Times New Roman" w:eastAsia="Times New Roman" w:hAnsi="Times New Roman" w:cs="Times New Roman"/>
          <w:color w:val="000000"/>
          <w:sz w:val="24"/>
          <w:szCs w:val="24"/>
        </w:rPr>
        <w:t>– </w:t>
      </w:r>
      <w:r w:rsidRPr="00BD7C18">
        <w:rPr>
          <w:rFonts w:ascii="Times New Roman" w:eastAsia="Times New Roman" w:hAnsi="Times New Roman" w:cs="Times New Roman"/>
          <w:i/>
          <w:iCs/>
          <w:color w:val="000000"/>
          <w:sz w:val="24"/>
          <w:szCs w:val="24"/>
        </w:rPr>
        <w:t>-зор-</w:t>
      </w:r>
      <w:r w:rsidRPr="00BD7C18">
        <w:rPr>
          <w:rFonts w:ascii="Times New Roman" w:eastAsia="Times New Roman" w:hAnsi="Times New Roman" w:cs="Times New Roman"/>
          <w:color w:val="000000"/>
          <w:sz w:val="24"/>
          <w:szCs w:val="24"/>
        </w:rPr>
        <w:t>. Правописание букв </w:t>
      </w:r>
      <w:r w:rsidRPr="00BD7C18">
        <w:rPr>
          <w:rFonts w:ascii="Times New Roman" w:eastAsia="Times New Roman" w:hAnsi="Times New Roman" w:cs="Times New Roman"/>
          <w:i/>
          <w:iCs/>
          <w:color w:val="000000"/>
          <w:sz w:val="24"/>
          <w:szCs w:val="24"/>
        </w:rPr>
        <w:t>ы </w:t>
      </w:r>
      <w:r w:rsidRPr="00BD7C18">
        <w:rPr>
          <w:rFonts w:ascii="Times New Roman" w:eastAsia="Times New Roman" w:hAnsi="Times New Roman" w:cs="Times New Roman"/>
          <w:color w:val="000000"/>
          <w:sz w:val="24"/>
          <w:szCs w:val="24"/>
        </w:rPr>
        <w:t>и </w:t>
      </w:r>
      <w:r w:rsidRPr="00BD7C18">
        <w:rPr>
          <w:rFonts w:ascii="Times New Roman" w:eastAsia="Times New Roman" w:hAnsi="Times New Roman" w:cs="Times New Roman"/>
          <w:i/>
          <w:iCs/>
          <w:color w:val="000000"/>
          <w:sz w:val="24"/>
          <w:szCs w:val="24"/>
        </w:rPr>
        <w:t>и </w:t>
      </w:r>
      <w:r w:rsidRPr="00BD7C18">
        <w:rPr>
          <w:rFonts w:ascii="Times New Roman" w:eastAsia="Times New Roman" w:hAnsi="Times New Roman" w:cs="Times New Roman"/>
          <w:color w:val="000000"/>
          <w:sz w:val="24"/>
          <w:szCs w:val="24"/>
        </w:rPr>
        <w:t>после приставок на согласные. Гласные в приставках </w:t>
      </w:r>
      <w:r w:rsidRPr="00BD7C18">
        <w:rPr>
          <w:rFonts w:ascii="Times New Roman" w:eastAsia="Times New Roman" w:hAnsi="Times New Roman" w:cs="Times New Roman"/>
          <w:i/>
          <w:iCs/>
          <w:color w:val="000000"/>
          <w:sz w:val="24"/>
          <w:szCs w:val="24"/>
        </w:rPr>
        <w:t>пре- </w:t>
      </w:r>
      <w:r w:rsidRPr="00BD7C18">
        <w:rPr>
          <w:rFonts w:ascii="Times New Roman" w:eastAsia="Times New Roman" w:hAnsi="Times New Roman" w:cs="Times New Roman"/>
          <w:color w:val="000000"/>
          <w:sz w:val="24"/>
          <w:szCs w:val="24"/>
        </w:rPr>
        <w:t>и </w:t>
      </w:r>
      <w:r w:rsidRPr="00BD7C18">
        <w:rPr>
          <w:rFonts w:ascii="Times New Roman" w:eastAsia="Times New Roman" w:hAnsi="Times New Roman" w:cs="Times New Roman"/>
          <w:i/>
          <w:iCs/>
          <w:color w:val="000000"/>
          <w:sz w:val="24"/>
          <w:szCs w:val="24"/>
        </w:rPr>
        <w:t>при-</w:t>
      </w:r>
      <w:r w:rsidRPr="00BD7C18">
        <w:rPr>
          <w:rFonts w:ascii="Times New Roman" w:eastAsia="Times New Roman" w:hAnsi="Times New Roman" w:cs="Times New Roman"/>
          <w:color w:val="000000"/>
          <w:sz w:val="24"/>
          <w:szCs w:val="24"/>
        </w:rPr>
        <w:t>. Соединительные</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гласные </w:t>
      </w:r>
      <w:r w:rsidRPr="00BD7C18">
        <w:rPr>
          <w:rFonts w:ascii="Times New Roman" w:eastAsia="Times New Roman" w:hAnsi="Times New Roman" w:cs="Times New Roman"/>
          <w:i/>
          <w:iCs/>
          <w:color w:val="000000"/>
          <w:sz w:val="24"/>
          <w:szCs w:val="24"/>
        </w:rPr>
        <w:t>о </w:t>
      </w:r>
      <w:r w:rsidRPr="00BD7C18">
        <w:rPr>
          <w:rFonts w:ascii="Times New Roman" w:eastAsia="Times New Roman" w:hAnsi="Times New Roman" w:cs="Times New Roman"/>
          <w:color w:val="000000"/>
          <w:sz w:val="24"/>
          <w:szCs w:val="24"/>
        </w:rPr>
        <w:t>и </w:t>
      </w:r>
      <w:r w:rsidRPr="00BD7C18">
        <w:rPr>
          <w:rFonts w:ascii="Times New Roman" w:eastAsia="Times New Roman" w:hAnsi="Times New Roman" w:cs="Times New Roman"/>
          <w:i/>
          <w:iCs/>
          <w:color w:val="000000"/>
          <w:sz w:val="24"/>
          <w:szCs w:val="24"/>
        </w:rPr>
        <w:t>е </w:t>
      </w:r>
      <w:r w:rsidRPr="00BD7C18">
        <w:rPr>
          <w:rFonts w:ascii="Times New Roman" w:eastAsia="Times New Roman" w:hAnsi="Times New Roman" w:cs="Times New Roman"/>
          <w:color w:val="000000"/>
          <w:sz w:val="24"/>
          <w:szCs w:val="24"/>
        </w:rPr>
        <w:t>в сложных словах. Сложносокращённые слова. Морфемный и словообразовательный разбор слова. Повторение.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Р.Р.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Анализ стихотворного текста с точки зрения состава и способа образования слов. Сложный план сочинения</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Описание помещения. Составление рассказа по рисункам. Выборочное изложение по произведению художественной литературы. Сочинение по картине.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К.Р.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Контрольный диктант с грамматическим заданием. Контрольный словарный диктант.</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Морфология. Орфография. Культура речи</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Имя существительное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Имя существительное как часть речи. Разносклоняемые имена существительные. Буква </w:t>
      </w:r>
      <w:r w:rsidRPr="00BD7C18">
        <w:rPr>
          <w:rFonts w:ascii="Times New Roman" w:eastAsia="Times New Roman" w:hAnsi="Times New Roman" w:cs="Times New Roman"/>
          <w:i/>
          <w:iCs/>
          <w:color w:val="000000"/>
          <w:sz w:val="24"/>
          <w:szCs w:val="24"/>
        </w:rPr>
        <w:t>е </w:t>
      </w:r>
      <w:r w:rsidRPr="00BD7C18">
        <w:rPr>
          <w:rFonts w:ascii="Times New Roman" w:eastAsia="Times New Roman" w:hAnsi="Times New Roman" w:cs="Times New Roman"/>
          <w:color w:val="000000"/>
          <w:sz w:val="24"/>
          <w:szCs w:val="24"/>
        </w:rPr>
        <w:t>в суффиксе </w:t>
      </w:r>
      <w:r w:rsidRPr="00BD7C18">
        <w:rPr>
          <w:rFonts w:ascii="Times New Roman" w:eastAsia="Times New Roman" w:hAnsi="Times New Roman" w:cs="Times New Roman"/>
          <w:i/>
          <w:iCs/>
          <w:color w:val="000000"/>
          <w:sz w:val="24"/>
          <w:szCs w:val="24"/>
        </w:rPr>
        <w:t>-ен- </w:t>
      </w:r>
      <w:r w:rsidRPr="00BD7C18">
        <w:rPr>
          <w:rFonts w:ascii="Times New Roman" w:eastAsia="Times New Roman" w:hAnsi="Times New Roman" w:cs="Times New Roman"/>
          <w:color w:val="000000"/>
          <w:sz w:val="24"/>
          <w:szCs w:val="24"/>
        </w:rPr>
        <w:t>существительных на </w:t>
      </w:r>
      <w:r w:rsidRPr="00BD7C18">
        <w:rPr>
          <w:rFonts w:ascii="Times New Roman" w:eastAsia="Times New Roman" w:hAnsi="Times New Roman" w:cs="Times New Roman"/>
          <w:b/>
          <w:bCs/>
          <w:color w:val="000000"/>
          <w:sz w:val="24"/>
          <w:szCs w:val="24"/>
        </w:rPr>
        <w:t>-</w:t>
      </w:r>
      <w:r w:rsidRPr="00BD7C18">
        <w:rPr>
          <w:rFonts w:ascii="Times New Roman" w:eastAsia="Times New Roman" w:hAnsi="Times New Roman" w:cs="Times New Roman"/>
          <w:i/>
          <w:iCs/>
          <w:color w:val="000000"/>
          <w:sz w:val="24"/>
          <w:szCs w:val="24"/>
        </w:rPr>
        <w:t>мя</w:t>
      </w:r>
      <w:r w:rsidRPr="00BD7C18">
        <w:rPr>
          <w:rFonts w:ascii="Times New Roman" w:eastAsia="Times New Roman" w:hAnsi="Times New Roman" w:cs="Times New Roman"/>
          <w:color w:val="000000"/>
          <w:sz w:val="24"/>
          <w:szCs w:val="24"/>
        </w:rPr>
        <w:t>. Несклоняемые имена существительные. Род несклоняемых имен существительных. Имена существительные общего рода. Морфологический разбор имени существительного. </w:t>
      </w:r>
      <w:r w:rsidRPr="00BD7C18">
        <w:rPr>
          <w:rFonts w:ascii="Times New Roman" w:eastAsia="Times New Roman" w:hAnsi="Times New Roman" w:cs="Times New Roman"/>
          <w:i/>
          <w:iCs/>
          <w:color w:val="000000"/>
          <w:sz w:val="24"/>
          <w:szCs w:val="24"/>
        </w:rPr>
        <w:t>Не </w:t>
      </w:r>
      <w:r w:rsidRPr="00BD7C18">
        <w:rPr>
          <w:rFonts w:ascii="Times New Roman" w:eastAsia="Times New Roman" w:hAnsi="Times New Roman" w:cs="Times New Roman"/>
          <w:color w:val="000000"/>
          <w:sz w:val="24"/>
          <w:szCs w:val="24"/>
        </w:rPr>
        <w:t>с существительными. Буквы </w:t>
      </w:r>
      <w:r w:rsidRPr="00BD7C18">
        <w:rPr>
          <w:rFonts w:ascii="Times New Roman" w:eastAsia="Times New Roman" w:hAnsi="Times New Roman" w:cs="Times New Roman"/>
          <w:i/>
          <w:iCs/>
          <w:color w:val="000000"/>
          <w:sz w:val="24"/>
          <w:szCs w:val="24"/>
        </w:rPr>
        <w:t>ч </w:t>
      </w:r>
      <w:r w:rsidRPr="00BD7C18">
        <w:rPr>
          <w:rFonts w:ascii="Times New Roman" w:eastAsia="Times New Roman" w:hAnsi="Times New Roman" w:cs="Times New Roman"/>
          <w:color w:val="000000"/>
          <w:sz w:val="24"/>
          <w:szCs w:val="24"/>
        </w:rPr>
        <w:t>и </w:t>
      </w:r>
      <w:r w:rsidRPr="00BD7C18">
        <w:rPr>
          <w:rFonts w:ascii="Times New Roman" w:eastAsia="Times New Roman" w:hAnsi="Times New Roman" w:cs="Times New Roman"/>
          <w:i/>
          <w:iCs/>
          <w:color w:val="000000"/>
          <w:sz w:val="24"/>
          <w:szCs w:val="24"/>
        </w:rPr>
        <w:t>щ</w:t>
      </w:r>
      <w:r w:rsidRPr="00BD7C18">
        <w:rPr>
          <w:rFonts w:ascii="Times New Roman" w:eastAsia="Times New Roman" w:hAnsi="Times New Roman" w:cs="Times New Roman"/>
          <w:color w:val="000000"/>
          <w:sz w:val="24"/>
          <w:szCs w:val="24"/>
        </w:rPr>
        <w:t> в суффиксе существительных </w:t>
      </w:r>
      <w:r w:rsidRPr="00BD7C18">
        <w:rPr>
          <w:rFonts w:ascii="Times New Roman" w:eastAsia="Times New Roman" w:hAnsi="Times New Roman" w:cs="Times New Roman"/>
          <w:i/>
          <w:iCs/>
          <w:color w:val="000000"/>
          <w:sz w:val="24"/>
          <w:szCs w:val="24"/>
        </w:rPr>
        <w:t>-чик </w:t>
      </w:r>
      <w:r w:rsidRPr="00BD7C18">
        <w:rPr>
          <w:rFonts w:ascii="Times New Roman" w:eastAsia="Times New Roman" w:hAnsi="Times New Roman" w:cs="Times New Roman"/>
          <w:color w:val="000000"/>
          <w:sz w:val="24"/>
          <w:szCs w:val="24"/>
        </w:rPr>
        <w:t>(</w:t>
      </w:r>
      <w:r w:rsidRPr="00BD7C18">
        <w:rPr>
          <w:rFonts w:ascii="Times New Roman" w:eastAsia="Times New Roman" w:hAnsi="Times New Roman" w:cs="Times New Roman"/>
          <w:i/>
          <w:iCs/>
          <w:color w:val="000000"/>
          <w:sz w:val="24"/>
          <w:szCs w:val="24"/>
        </w:rPr>
        <w:t>-щик</w:t>
      </w:r>
      <w:r w:rsidRPr="00BD7C18">
        <w:rPr>
          <w:rFonts w:ascii="Times New Roman" w:eastAsia="Times New Roman" w:hAnsi="Times New Roman" w:cs="Times New Roman"/>
          <w:color w:val="000000"/>
          <w:sz w:val="24"/>
          <w:szCs w:val="24"/>
        </w:rPr>
        <w:t>). Правописание гласных в суффиксах </w:t>
      </w:r>
      <w:r w:rsidRPr="00BD7C18">
        <w:rPr>
          <w:rFonts w:ascii="Times New Roman" w:eastAsia="Times New Roman" w:hAnsi="Times New Roman" w:cs="Times New Roman"/>
          <w:i/>
          <w:iCs/>
          <w:color w:val="000000"/>
          <w:sz w:val="24"/>
          <w:szCs w:val="24"/>
        </w:rPr>
        <w:t>-ек</w:t>
      </w:r>
      <w:r w:rsidRPr="00BD7C18">
        <w:rPr>
          <w:rFonts w:ascii="Times New Roman" w:eastAsia="Times New Roman" w:hAnsi="Times New Roman" w:cs="Times New Roman"/>
          <w:color w:val="000000"/>
          <w:sz w:val="24"/>
          <w:szCs w:val="24"/>
        </w:rPr>
        <w:t> и –</w:t>
      </w:r>
      <w:r w:rsidRPr="00BD7C18">
        <w:rPr>
          <w:rFonts w:ascii="Times New Roman" w:eastAsia="Times New Roman" w:hAnsi="Times New Roman" w:cs="Times New Roman"/>
          <w:i/>
          <w:iCs/>
          <w:color w:val="000000"/>
          <w:sz w:val="24"/>
          <w:szCs w:val="24"/>
        </w:rPr>
        <w:t>ик</w:t>
      </w:r>
      <w:r w:rsidRPr="00BD7C18">
        <w:rPr>
          <w:rFonts w:ascii="Times New Roman" w:eastAsia="Times New Roman" w:hAnsi="Times New Roman" w:cs="Times New Roman"/>
          <w:color w:val="000000"/>
          <w:sz w:val="24"/>
          <w:szCs w:val="24"/>
        </w:rPr>
        <w:t>.</w:t>
      </w:r>
      <w:r w:rsidRPr="00BD7C18">
        <w:rPr>
          <w:rFonts w:ascii="Times New Roman" w:eastAsia="Times New Roman" w:hAnsi="Times New Roman" w:cs="Times New Roman"/>
          <w:b/>
          <w:bCs/>
          <w:color w:val="000000"/>
          <w:sz w:val="24"/>
          <w:szCs w:val="24"/>
        </w:rPr>
        <w:t> </w:t>
      </w:r>
      <w:r w:rsidRPr="00BD7C18">
        <w:rPr>
          <w:rFonts w:ascii="Times New Roman" w:eastAsia="Times New Roman" w:hAnsi="Times New Roman" w:cs="Times New Roman"/>
          <w:color w:val="000000"/>
          <w:sz w:val="24"/>
          <w:szCs w:val="24"/>
        </w:rPr>
        <w:t>Гласные </w:t>
      </w:r>
      <w:r w:rsidRPr="00BD7C18">
        <w:rPr>
          <w:rFonts w:ascii="Times New Roman" w:eastAsia="Times New Roman" w:hAnsi="Times New Roman" w:cs="Times New Roman"/>
          <w:i/>
          <w:iCs/>
          <w:color w:val="000000"/>
          <w:sz w:val="24"/>
          <w:szCs w:val="24"/>
        </w:rPr>
        <w:t>о </w:t>
      </w:r>
      <w:r w:rsidRPr="00BD7C18">
        <w:rPr>
          <w:rFonts w:ascii="Times New Roman" w:eastAsia="Times New Roman" w:hAnsi="Times New Roman" w:cs="Times New Roman"/>
          <w:color w:val="000000"/>
          <w:sz w:val="24"/>
          <w:szCs w:val="24"/>
        </w:rPr>
        <w:t>и </w:t>
      </w:r>
      <w:r w:rsidRPr="00BD7C18">
        <w:rPr>
          <w:rFonts w:ascii="Times New Roman" w:eastAsia="Times New Roman" w:hAnsi="Times New Roman" w:cs="Times New Roman"/>
          <w:i/>
          <w:iCs/>
          <w:color w:val="000000"/>
          <w:sz w:val="24"/>
          <w:szCs w:val="24"/>
        </w:rPr>
        <w:t>е </w:t>
      </w:r>
      <w:r w:rsidRPr="00BD7C18">
        <w:rPr>
          <w:rFonts w:ascii="Times New Roman" w:eastAsia="Times New Roman" w:hAnsi="Times New Roman" w:cs="Times New Roman"/>
          <w:color w:val="000000"/>
          <w:sz w:val="24"/>
          <w:szCs w:val="24"/>
        </w:rPr>
        <w:t>после шипящих в суффиксах существительных. Повторение.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Р.Р.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Написание письма. Составление текста-описания по личным впечатлениям. Анализ стихотворного текста: определение основной мысли, темы, ключевых слов текста.</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К.Р.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Контрольный диктант с грамматическим заданием. Контрольное сочинение по картине.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Имя прилагательное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Имя прилагательное как часть речи. Описание природы. Степени сравнения имен прилагательных. Разряды прилагательных по значению. Качественные прилагательные. Относительные прилагательные. Притяжательные прилагательные. Морфологический разбор имени прилагательного. </w:t>
      </w:r>
      <w:r w:rsidRPr="00BD7C18">
        <w:rPr>
          <w:rFonts w:ascii="Times New Roman" w:eastAsia="Times New Roman" w:hAnsi="Times New Roman" w:cs="Times New Roman"/>
          <w:i/>
          <w:iCs/>
          <w:color w:val="000000"/>
          <w:sz w:val="24"/>
          <w:szCs w:val="24"/>
        </w:rPr>
        <w:t>Не </w:t>
      </w:r>
      <w:r w:rsidRPr="00BD7C18">
        <w:rPr>
          <w:rFonts w:ascii="Times New Roman" w:eastAsia="Times New Roman" w:hAnsi="Times New Roman" w:cs="Times New Roman"/>
          <w:color w:val="000000"/>
          <w:sz w:val="24"/>
          <w:szCs w:val="24"/>
        </w:rPr>
        <w:t>с прилагательными. Буквы </w:t>
      </w:r>
      <w:r w:rsidRPr="00BD7C18">
        <w:rPr>
          <w:rFonts w:ascii="Times New Roman" w:eastAsia="Times New Roman" w:hAnsi="Times New Roman" w:cs="Times New Roman"/>
          <w:i/>
          <w:iCs/>
          <w:color w:val="000000"/>
          <w:sz w:val="24"/>
          <w:szCs w:val="24"/>
        </w:rPr>
        <w:t>о </w:t>
      </w:r>
      <w:r w:rsidRPr="00BD7C18">
        <w:rPr>
          <w:rFonts w:ascii="Times New Roman" w:eastAsia="Times New Roman" w:hAnsi="Times New Roman" w:cs="Times New Roman"/>
          <w:color w:val="000000"/>
          <w:sz w:val="24"/>
          <w:szCs w:val="24"/>
        </w:rPr>
        <w:t>и </w:t>
      </w:r>
      <w:r w:rsidRPr="00BD7C18">
        <w:rPr>
          <w:rFonts w:ascii="Times New Roman" w:eastAsia="Times New Roman" w:hAnsi="Times New Roman" w:cs="Times New Roman"/>
          <w:i/>
          <w:iCs/>
          <w:color w:val="000000"/>
          <w:sz w:val="24"/>
          <w:szCs w:val="24"/>
        </w:rPr>
        <w:t>е </w:t>
      </w:r>
      <w:r w:rsidRPr="00BD7C18">
        <w:rPr>
          <w:rFonts w:ascii="Times New Roman" w:eastAsia="Times New Roman" w:hAnsi="Times New Roman" w:cs="Times New Roman"/>
          <w:color w:val="000000"/>
          <w:sz w:val="24"/>
          <w:szCs w:val="24"/>
        </w:rPr>
        <w:t>после шипящих и </w:t>
      </w:r>
      <w:r w:rsidRPr="00BD7C18">
        <w:rPr>
          <w:rFonts w:ascii="Times New Roman" w:eastAsia="Times New Roman" w:hAnsi="Times New Roman" w:cs="Times New Roman"/>
          <w:i/>
          <w:iCs/>
          <w:color w:val="000000"/>
          <w:sz w:val="24"/>
          <w:szCs w:val="24"/>
        </w:rPr>
        <w:t>ц </w:t>
      </w:r>
      <w:r w:rsidRPr="00BD7C18">
        <w:rPr>
          <w:rFonts w:ascii="Times New Roman" w:eastAsia="Times New Roman" w:hAnsi="Times New Roman" w:cs="Times New Roman"/>
          <w:color w:val="000000"/>
          <w:sz w:val="24"/>
          <w:szCs w:val="24"/>
        </w:rPr>
        <w:t>в суффиксах прилагательных. Одна и две буквы </w:t>
      </w:r>
      <w:r w:rsidRPr="00BD7C18">
        <w:rPr>
          <w:rFonts w:ascii="Times New Roman" w:eastAsia="Times New Roman" w:hAnsi="Times New Roman" w:cs="Times New Roman"/>
          <w:i/>
          <w:iCs/>
          <w:color w:val="000000"/>
          <w:sz w:val="24"/>
          <w:szCs w:val="24"/>
        </w:rPr>
        <w:t>н </w:t>
      </w:r>
      <w:r w:rsidRPr="00BD7C18">
        <w:rPr>
          <w:rFonts w:ascii="Times New Roman" w:eastAsia="Times New Roman" w:hAnsi="Times New Roman" w:cs="Times New Roman"/>
          <w:color w:val="000000"/>
          <w:sz w:val="24"/>
          <w:szCs w:val="24"/>
        </w:rPr>
        <w:t>в суффиксах прилагательных. Различение на письме суффиксов прилагательных </w:t>
      </w:r>
      <w:r w:rsidRPr="00BD7C18">
        <w:rPr>
          <w:rFonts w:ascii="Times New Roman" w:eastAsia="Times New Roman" w:hAnsi="Times New Roman" w:cs="Times New Roman"/>
          <w:i/>
          <w:iCs/>
          <w:color w:val="000000"/>
          <w:sz w:val="24"/>
          <w:szCs w:val="24"/>
        </w:rPr>
        <w:t>-к- </w:t>
      </w:r>
      <w:r w:rsidRPr="00BD7C18">
        <w:rPr>
          <w:rFonts w:ascii="Times New Roman" w:eastAsia="Times New Roman" w:hAnsi="Times New Roman" w:cs="Times New Roman"/>
          <w:color w:val="000000"/>
          <w:sz w:val="24"/>
          <w:szCs w:val="24"/>
        </w:rPr>
        <w:t>– </w:t>
      </w:r>
      <w:r w:rsidRPr="00BD7C18">
        <w:rPr>
          <w:rFonts w:ascii="Times New Roman" w:eastAsia="Times New Roman" w:hAnsi="Times New Roman" w:cs="Times New Roman"/>
          <w:i/>
          <w:iCs/>
          <w:color w:val="000000"/>
          <w:sz w:val="24"/>
          <w:szCs w:val="24"/>
        </w:rPr>
        <w:t>-ск-</w:t>
      </w:r>
      <w:r w:rsidRPr="00BD7C18">
        <w:rPr>
          <w:rFonts w:ascii="Times New Roman" w:eastAsia="Times New Roman" w:hAnsi="Times New Roman" w:cs="Times New Roman"/>
          <w:color w:val="000000"/>
          <w:sz w:val="24"/>
          <w:szCs w:val="24"/>
        </w:rPr>
        <w:t>. Дефисное и слитное написание сложных прилагательных. Повторение.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Р.Р.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Описание природы: основная мысль, структура описания, языковые средства, используемые в описании. Составление плана описания природы.</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К.Р.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Контрольный тест по теме «Имя прилагательное». Контрольный словарный диктант. Контрольное сочинение-описание природы.</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Имя числительное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lastRenderedPageBreak/>
        <w:t>Имя числительное как часть речи. Простые и составные числительные. Мягкий знак на конце и в середине числительных. Порядковые числительные. Разряды количественных числительных. Числительные, обозначающие целые числа. Дробные числительные. Собирательные числительные. Морфологический разбор имени числительного. Повторение.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Р.Р.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Стиль текста. Составление текста объявления. Устное выступление на тему «Берегите природу».</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К.Р.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Контрольный диктант с грамматическим заданием.</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Местоимение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Местоимение как часть речи. Личные местоимения. Возвратное местоимение </w:t>
      </w:r>
      <w:r w:rsidRPr="00BD7C18">
        <w:rPr>
          <w:rFonts w:ascii="Times New Roman" w:eastAsia="Times New Roman" w:hAnsi="Times New Roman" w:cs="Times New Roman"/>
          <w:i/>
          <w:iCs/>
          <w:color w:val="000000"/>
          <w:sz w:val="24"/>
          <w:szCs w:val="24"/>
        </w:rPr>
        <w:t>себя</w:t>
      </w:r>
      <w:r w:rsidRPr="00BD7C18">
        <w:rPr>
          <w:rFonts w:ascii="Times New Roman" w:eastAsia="Times New Roman" w:hAnsi="Times New Roman" w:cs="Times New Roman"/>
          <w:color w:val="000000"/>
          <w:sz w:val="24"/>
          <w:szCs w:val="24"/>
        </w:rPr>
        <w:t>. Вопросительные и относительные местоимения. Неопределенные местоимения. Отрицательные местоимения. Притяжательные местоимения. Рассуждение. Указательные местоимения. Определительные местоимения. Местоимения и другие части речи. Морфологический разбор местоимения. Повторение.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Р.Р.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Составление рассказа от первого лица. Анализ текста. Сочинение-рассуждение.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К.Р.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Контрольное сочинение по картине.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Глагол</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Глагол как часть речи. Разноспрягаемые глаголы. Глаголы переходные и непереходные. Наклонение глагола. Изъявительное наклонение. Условное наклонение. Повелительное наклонение. Употребление наклонений. Безличные глаголы. Морфологический разбор глагола. Рассказ на основе услышанного. Правописание гласных в суффиксах глагола. Повторение.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Р.Р.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Сочинение-рассказ. Изложение. Составление текста с глаголами условного наклонения. Рассказ по рисункам. Составление текста-рецепта.</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К.Р.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Контрольный тест по теме «Глагол». Контрольный словарный диктант.</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Повторение и систематизация изученного в 5 и 6 классах</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Разделы науки о языке. Орфография. Пунктуация. Лексика и фразеология. Словообразование. Морфология. Синтаксис.</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К.Р.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Итоговый тест.</w:t>
      </w:r>
    </w:p>
    <w:p w:rsidR="001748EC" w:rsidRPr="00BD7C18" w:rsidRDefault="001748EC" w:rsidP="001748EC">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7 класс</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b/>
          <w:bCs/>
          <w:color w:val="333333"/>
          <w:sz w:val="24"/>
          <w:szCs w:val="24"/>
        </w:rPr>
        <w:t>Русский язык как развивающееся явление.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b/>
          <w:bCs/>
          <w:color w:val="333333"/>
          <w:sz w:val="24"/>
          <w:szCs w:val="24"/>
        </w:rPr>
        <w:t xml:space="preserve"> Повторение изученного в 5-6 классах</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Синтаксис. Синтаксический разбор. Пунктуация. Пунктуационный разбор. Лексика и фразеология. Фонетика и орфография. Фонетический разбор слова. Словообразование и орфография. Морфемный и словообразовательный разбор. Морфология и орфография. Морфологический разбор слова.</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Р.Р. Морфологический разбор слова.</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Текст. Стили литературного языка. Диалог. Виды диалогов. Публицистический стиль.</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Входной тест по повторению изученного в 5-6 классах.</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b/>
          <w:bCs/>
          <w:color w:val="333333"/>
          <w:sz w:val="24"/>
          <w:szCs w:val="24"/>
        </w:rPr>
        <w:t>Морфология и орфография. Культура речи. Причастие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Причастие как часть речи. Склонение причастий и правописание гласных в падежных окончаниях причастий. Причастный оборот. Выделение причастного оборота запятыми. Описание внешности человека. Действительные и страдательные причастия. Краткие и полные страдательные причастия. Действительные причастия настоящего времени. Гласные в суффиксах действительных причастий настоящего времени. Страдательные причастия настоящего времени. Гласные в суффиксах страдательных причастий настоящего времени. Сострадательные причастия прошедшего времени. Гласные перед н в полных и кратких страдательных причастиях. Одна и две н в суффиксах страдательных причастий прошедшего времени. Одна буква н в отглагольных прилагательных. Одна и две н в суффиксах кратких страдательных причастий и в кратких отглагольных прилагательных. Морфологический разбор причастия. Слитное и раздельное написание не с причастиями. Буквы е и ё после шипящих в суффиксах страдательных причастий прошедшего времени.</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Р.Р. Конструирование текста. Текст. Тип речи. Стиль речи. Основная мысль текста. Аргументация собственного мнения. Составление диалогов.</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К.Р. Контрольный диктант по теме «Причастие». Сочинение – описание внешности.</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b/>
          <w:bCs/>
          <w:color w:val="333333"/>
          <w:sz w:val="24"/>
          <w:szCs w:val="24"/>
        </w:rPr>
        <w:t>Деепричастие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lastRenderedPageBreak/>
        <w:t>Деепричастие как часть речи. Деепричастный оборот. Запятые при деепричастном обороте. Раздельное написание не с деепричастиями. Деепричастия несовершенного вида. Деепричастия совершенного вида. Морфологический разбор деепричастия.</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Р.Р. Текст. Тип речи. Стиль речи. Основная мысль текста. Аргументация собственного мнения. Составление рассказа по картине.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К.Р. Контрольный диктант по теме «Деепричастие».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b/>
          <w:bCs/>
          <w:color w:val="333333"/>
          <w:sz w:val="24"/>
          <w:szCs w:val="24"/>
        </w:rPr>
        <w:t>Наречие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Наречие как часть речи. Смысловые группы наречий. Степени сравнения наречий. Морфологический разбор наречий. Слитное и раздельное написание не с наречиями на –о и –е. Буквы е и и в приставках не и ни отрицательных наречий. Одна и две н в наречиях на –о и –е. Описание действий. Буквы о и е после шипящих на конце наречий. Буквы о и а на конце наречий. Дефис между частями слова в наречиях. Слитное и раздельное написание приставок в наречиях, образованных от существительных и количественных числительных. Мягкий знак после шипящих на конце наречий.</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Р.Р. Творческое задание по картине. Сочинение-рассуждение. Сложный план. Устный рассказ по опорным словам.</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Заметка в стенгазету. Рассказ от имени героя картины. Отзыв.</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К.Р. Контрольный диктант по теме «Наречие»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bCs/>
          <w:color w:val="333333"/>
          <w:sz w:val="24"/>
          <w:szCs w:val="24"/>
        </w:rPr>
        <w:t>Учебно-научная речь</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Учебно-научная речь. Отзыв. Учебный доклад.</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Р.Р. Текст учебно-научного стиля. Отзыв о прочитанной книге. Текст учебного доклада.</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b/>
          <w:bCs/>
          <w:color w:val="333333"/>
          <w:sz w:val="24"/>
          <w:szCs w:val="24"/>
        </w:rPr>
        <w:t>Категория состояния</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Категория состояния как часть речи. Морфологический разбор категорий состояния.</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Р.Р. Сжатое изложение. Текст. Тип речи. Стиль речи. Основная мысль текста.</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Аргументация собственного мнения.</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К.Р. Самостоятельная работа по теме «Категория состояния».</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b/>
          <w:bCs/>
          <w:color w:val="333333"/>
          <w:sz w:val="24"/>
          <w:szCs w:val="24"/>
        </w:rPr>
      </w:pPr>
      <w:r w:rsidRPr="00BD7C18">
        <w:rPr>
          <w:rFonts w:ascii="Times New Roman" w:eastAsia="Times New Roman" w:hAnsi="Times New Roman" w:cs="Times New Roman"/>
          <w:b/>
          <w:bCs/>
          <w:color w:val="333333"/>
          <w:sz w:val="24"/>
          <w:szCs w:val="24"/>
        </w:rPr>
        <w:t xml:space="preserve">Служебные части речи. </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b/>
          <w:bCs/>
          <w:color w:val="333333"/>
          <w:sz w:val="24"/>
          <w:szCs w:val="24"/>
        </w:rPr>
        <w:t>Предлог</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Предлог как часть речи. Употребление предлога. Производные и непроизводные предлоги. Простые и составные предлоги. Морфологический разбор предлога. Слитное и раздельное написание производных предлогов.</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Р.Р. Текст. Стили речи. Составление диалога. Впечатление от картины.</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К.Р. Контрольный диктант по теме «Предлог»</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b/>
          <w:bCs/>
          <w:color w:val="333333"/>
          <w:sz w:val="24"/>
          <w:szCs w:val="24"/>
        </w:rPr>
        <w:t>Союз</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Союз как часть речи. Простые и составные союзы. Союзы сочинительные и подчинительные. Запятая между простыми предложениями в союзном сложном предложении. Сочинительные союзы. Подчинительные союзы. Морфологический разбор слова. Слитное написание союзов также, тоже, чтобы. Повторение сведений о предлогах и союзах.</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Р.Р. Составление плана публицистического текста. Публицистический стиль. Текст. Стили речи. Составление диалога. Впечатление от картины.</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К.Р. Контрольный диктант по теме «Предлоги и союзы». Сочинение.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b/>
          <w:bCs/>
          <w:color w:val="333333"/>
          <w:sz w:val="24"/>
          <w:szCs w:val="24"/>
        </w:rPr>
        <w:t>Частица</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Частица как часть речи. Разряды частиц. Формообразующие частицы. Смысловые частицы. Раздельное и дефисное написание частиц. Морфологический разбор частицы. Отрицательные частицы не и ни. Различение частицы не и приставки не-. Частица ни, приставка ни-, союз ни…ни.</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Р.Р. Составление рассказа по рисунку. Инструкция. Выступление по картине. Сочинение-рассказ по сюжету. Составление плана публицистического текста. Публицистический стиль. Текст. Стили речи. Впечатление от картины.</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К.Р. Контрольный диктант по теме «Частица»</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b/>
          <w:bCs/>
          <w:color w:val="333333"/>
          <w:sz w:val="24"/>
          <w:szCs w:val="24"/>
        </w:rPr>
        <w:t>Междометие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Междометие как часть речи. Дефис в междометиях. Знаки препинания при междометиях.</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К.Р. Итоговая диагностическая работа</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b/>
          <w:bCs/>
          <w:color w:val="333333"/>
          <w:sz w:val="24"/>
          <w:szCs w:val="24"/>
        </w:rPr>
        <w:t>Повторение и систематизация изученного в 5-7 классах</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Разделы науки о русском языке. Текст. Стили речи. Фонетика. Графика. Лексика и фразеология.</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lastRenderedPageBreak/>
        <w:t>Р.Р. Текст. Стили речи.</w:t>
      </w:r>
    </w:p>
    <w:p w:rsidR="00BE2F57" w:rsidRPr="00BD7C18" w:rsidRDefault="00685F1A" w:rsidP="00685F1A">
      <w:pPr>
        <w:pStyle w:val="af5"/>
        <w:jc w:val="center"/>
        <w:rPr>
          <w:b/>
          <w:sz w:val="24"/>
          <w:szCs w:val="24"/>
        </w:rPr>
      </w:pPr>
      <w:r w:rsidRPr="00BD7C18">
        <w:rPr>
          <w:b/>
          <w:sz w:val="24"/>
          <w:szCs w:val="24"/>
        </w:rPr>
        <w:t>8 класс</w:t>
      </w:r>
    </w:p>
    <w:p w:rsidR="00BE2F57" w:rsidRPr="00BD7C18" w:rsidRDefault="00BE2F57" w:rsidP="00BE2F57">
      <w:pPr>
        <w:pStyle w:val="af5"/>
        <w:rPr>
          <w:sz w:val="24"/>
          <w:szCs w:val="24"/>
        </w:rPr>
      </w:pPr>
      <w:r w:rsidRPr="00BD7C18">
        <w:rPr>
          <w:sz w:val="24"/>
          <w:szCs w:val="24"/>
        </w:rPr>
        <w:t>СИНТАКСИС И ПУНКТУАЦИЯ.Культура речи</w:t>
      </w:r>
      <w:r w:rsidR="00685F1A" w:rsidRPr="00BD7C18">
        <w:rPr>
          <w:sz w:val="24"/>
          <w:szCs w:val="24"/>
        </w:rPr>
        <w:t>.</w:t>
      </w:r>
    </w:p>
    <w:p w:rsidR="00BE2F57" w:rsidRPr="00BD7C18" w:rsidRDefault="00BE2F57" w:rsidP="00BE2F57">
      <w:pPr>
        <w:pStyle w:val="af5"/>
        <w:rPr>
          <w:sz w:val="24"/>
          <w:szCs w:val="24"/>
        </w:rPr>
      </w:pPr>
      <w:r w:rsidRPr="00BD7C18">
        <w:rPr>
          <w:sz w:val="24"/>
          <w:szCs w:val="24"/>
        </w:rPr>
        <w:t xml:space="preserve">Знаки препинания при однородных членах, причастных и деепричастных оборотах. Грамматическая основа предложения. </w:t>
      </w:r>
    </w:p>
    <w:p w:rsidR="00BE2F57" w:rsidRPr="00BD7C18" w:rsidRDefault="00BE2F57" w:rsidP="00685F1A">
      <w:pPr>
        <w:pStyle w:val="af5"/>
        <w:rPr>
          <w:sz w:val="24"/>
          <w:szCs w:val="24"/>
        </w:rPr>
      </w:pPr>
      <w:r w:rsidRPr="00BD7C18">
        <w:rPr>
          <w:sz w:val="24"/>
          <w:szCs w:val="24"/>
        </w:rPr>
        <w:t xml:space="preserve">Текст как единица синтаксиса. </w:t>
      </w:r>
    </w:p>
    <w:p w:rsidR="00BE2F57" w:rsidRPr="00BD7C18" w:rsidRDefault="00BE2F57" w:rsidP="00BE2F57">
      <w:pPr>
        <w:pStyle w:val="af5"/>
        <w:rPr>
          <w:sz w:val="24"/>
          <w:szCs w:val="24"/>
        </w:rPr>
      </w:pPr>
      <w:r w:rsidRPr="00BD7C18">
        <w:rPr>
          <w:sz w:val="24"/>
          <w:szCs w:val="24"/>
        </w:rPr>
        <w:t xml:space="preserve">СЛОВОСОЧЕТАНИЕ И ПРЕДЛОЖЕНИЕ. </w:t>
      </w:r>
    </w:p>
    <w:p w:rsidR="00BE2F57" w:rsidRPr="00BD7C18" w:rsidRDefault="00BE2F57" w:rsidP="00BE2F57">
      <w:pPr>
        <w:pStyle w:val="af5"/>
        <w:rPr>
          <w:sz w:val="24"/>
          <w:szCs w:val="24"/>
        </w:rPr>
      </w:pPr>
      <w:r w:rsidRPr="00BD7C18">
        <w:rPr>
          <w:sz w:val="24"/>
          <w:szCs w:val="24"/>
        </w:rPr>
        <w:t xml:space="preserve">Связь слов в словосочетании: согласование, управление, примыкание. Виды словосочетаний по морфологическим свойствам главного слова (глагольные, именные, наречные). Словосочетание и предложение как единицы синтаксиса. Виды и средства синтаксической связи Способы подчинительной связи слов в словосочетании: согласование, управление, примыкание. Основные признаки словосочетания: смысловая и грамматическая связь. Предложение как основная единица синтаксиса. Основные признаки предложения и его отличие от других языковых единиц. Виды предложений по цели и эмоциональной окраске. </w:t>
      </w:r>
    </w:p>
    <w:p w:rsidR="00BE2F57" w:rsidRPr="00BD7C18" w:rsidRDefault="00BE2F57" w:rsidP="00685F1A">
      <w:pPr>
        <w:pStyle w:val="af5"/>
        <w:rPr>
          <w:sz w:val="24"/>
          <w:szCs w:val="24"/>
        </w:rPr>
      </w:pPr>
      <w:r w:rsidRPr="00BD7C18">
        <w:rPr>
          <w:sz w:val="24"/>
          <w:szCs w:val="24"/>
        </w:rPr>
        <w:t xml:space="preserve">Умение правильно употреблять форму зависимого слова при согласовании и управлении. Умение использовать в речи синонимические по значению словосочетания. </w:t>
      </w:r>
    </w:p>
    <w:p w:rsidR="00BE2F57" w:rsidRPr="00BD7C18" w:rsidRDefault="00BE2F57" w:rsidP="00BE2F57">
      <w:pPr>
        <w:pStyle w:val="af5"/>
        <w:rPr>
          <w:sz w:val="24"/>
          <w:szCs w:val="24"/>
        </w:rPr>
      </w:pPr>
      <w:r w:rsidRPr="00BD7C18">
        <w:rPr>
          <w:sz w:val="24"/>
          <w:szCs w:val="24"/>
        </w:rPr>
        <w:t xml:space="preserve">ПРОСТОЕ ПРЕДЛОЖЕНИЕ. </w:t>
      </w:r>
    </w:p>
    <w:p w:rsidR="00BE2F57" w:rsidRPr="00BD7C18" w:rsidRDefault="00BE2F57" w:rsidP="00BE2F57">
      <w:pPr>
        <w:pStyle w:val="af5"/>
        <w:rPr>
          <w:sz w:val="24"/>
          <w:szCs w:val="24"/>
        </w:rPr>
      </w:pPr>
      <w:r w:rsidRPr="00BD7C18">
        <w:rPr>
          <w:sz w:val="24"/>
          <w:szCs w:val="24"/>
        </w:rPr>
        <w:t xml:space="preserve">Повторение пройденного материала о предложении. Грамматическая (предикативная) основа предложения. Основные виды простого предложения. Прямой и обратный порядок слов в предложении. Логическое ударение. Интонация. </w:t>
      </w:r>
    </w:p>
    <w:p w:rsidR="00BE2F57" w:rsidRPr="00BD7C18" w:rsidRDefault="00BE2F57" w:rsidP="00BE2F57">
      <w:pPr>
        <w:pStyle w:val="af5"/>
        <w:rPr>
          <w:sz w:val="24"/>
          <w:szCs w:val="24"/>
        </w:rPr>
      </w:pPr>
      <w:r w:rsidRPr="00BD7C18">
        <w:rPr>
          <w:sz w:val="24"/>
          <w:szCs w:val="24"/>
        </w:rPr>
        <w:t xml:space="preserve">Умение выделять с помощью логического ударения и порядка слов наиболее важное слово в предложении, выразительно читать предложения. </w:t>
      </w:r>
    </w:p>
    <w:p w:rsidR="00BE2F57" w:rsidRPr="00BD7C18" w:rsidRDefault="00BE2F57" w:rsidP="00685F1A">
      <w:pPr>
        <w:pStyle w:val="af5"/>
        <w:rPr>
          <w:sz w:val="24"/>
          <w:szCs w:val="24"/>
        </w:rPr>
      </w:pPr>
      <w:r w:rsidRPr="00BD7C18">
        <w:rPr>
          <w:sz w:val="24"/>
          <w:szCs w:val="24"/>
        </w:rPr>
        <w:t xml:space="preserve">Описание архитектурных памятников как вид текста; структура текста, его языковые особенности. </w:t>
      </w:r>
    </w:p>
    <w:p w:rsidR="00BE2F57" w:rsidRPr="00BD7C18" w:rsidRDefault="00BE2F57" w:rsidP="00685F1A">
      <w:pPr>
        <w:pStyle w:val="af5"/>
        <w:rPr>
          <w:sz w:val="24"/>
          <w:szCs w:val="24"/>
        </w:rPr>
      </w:pPr>
      <w:r w:rsidRPr="00BD7C18">
        <w:rPr>
          <w:sz w:val="24"/>
          <w:szCs w:val="24"/>
        </w:rPr>
        <w:t xml:space="preserve">ДВУСОСТАВНЫЕ ПРЕДЛОЖЕНИЯ </w:t>
      </w:r>
    </w:p>
    <w:p w:rsidR="00BE2F57" w:rsidRPr="00BD7C18" w:rsidRDefault="00BE2F57" w:rsidP="00BE2F57">
      <w:pPr>
        <w:pStyle w:val="af5"/>
        <w:rPr>
          <w:sz w:val="24"/>
          <w:szCs w:val="24"/>
        </w:rPr>
      </w:pPr>
      <w:r w:rsidRPr="00BD7C18">
        <w:rPr>
          <w:sz w:val="24"/>
          <w:szCs w:val="24"/>
        </w:rPr>
        <w:t xml:space="preserve">ГЛАВНЫЕ ЧЛЕНЫ ПРЕДЛОЖЕНИЯ. </w:t>
      </w:r>
    </w:p>
    <w:p w:rsidR="00BE2F57" w:rsidRPr="00BD7C18" w:rsidRDefault="00BE2F57" w:rsidP="00BE2F57">
      <w:pPr>
        <w:pStyle w:val="af5"/>
        <w:rPr>
          <w:sz w:val="24"/>
          <w:szCs w:val="24"/>
        </w:rPr>
      </w:pPr>
      <w:r w:rsidRPr="00BD7C18">
        <w:rPr>
          <w:sz w:val="24"/>
          <w:szCs w:val="24"/>
        </w:rPr>
        <w:t xml:space="preserve">Повторение пройденного материала о подлежащем. Способы его выражения. Особые случаи согласования подлежащего и сказуемого. Повторение изученного о сказуемом. Виды сказуемого: простое глагольное, составное глагольное, составное именное. Способы выражения простого глагольного сказуемого. Составное глагольное сказуемое. Способы его выражения. Составное именное сказуемое. Способы его выражения. Особенности связи подлежащего и сказуемого. Тире между подлежащим и сказуемым. Синтаксические синонимы главных членов предложения, их текстообразующая роль. </w:t>
      </w:r>
    </w:p>
    <w:p w:rsidR="00BE2F57" w:rsidRPr="00BD7C18" w:rsidRDefault="00BE2F57" w:rsidP="00685F1A">
      <w:pPr>
        <w:pStyle w:val="af5"/>
        <w:rPr>
          <w:sz w:val="24"/>
          <w:szCs w:val="24"/>
        </w:rPr>
      </w:pPr>
      <w:r w:rsidRPr="00BD7C18">
        <w:rPr>
          <w:sz w:val="24"/>
          <w:szCs w:val="24"/>
        </w:rPr>
        <w:t xml:space="preserve">Умение интонационно правильно произносить предложения с отсутствующей структурой; согласовывать глагол-сказуемое с подлежащим, выраженным словосочетанием. Умение пользоваться в речи синонимическими вариантами выражения подлежащего и сказуемого. Публицистическое сочинение о памятнике культуры (истории) своей местности. </w:t>
      </w:r>
    </w:p>
    <w:p w:rsidR="00BE2F57" w:rsidRPr="00BD7C18" w:rsidRDefault="00BE2F57" w:rsidP="00BE2F57">
      <w:pPr>
        <w:pStyle w:val="af5"/>
        <w:rPr>
          <w:sz w:val="24"/>
          <w:szCs w:val="24"/>
        </w:rPr>
      </w:pPr>
      <w:r w:rsidRPr="00BD7C18">
        <w:rPr>
          <w:sz w:val="24"/>
          <w:szCs w:val="24"/>
        </w:rPr>
        <w:t xml:space="preserve">ВТОРОСТЕПЕННЫЕ ЧЛЕНЫ ПРЕДЛОЖЕНИЯ. </w:t>
      </w:r>
    </w:p>
    <w:p w:rsidR="00BE2F57" w:rsidRPr="00BD7C18" w:rsidRDefault="00BE2F57" w:rsidP="00BE2F57">
      <w:pPr>
        <w:pStyle w:val="af5"/>
        <w:rPr>
          <w:sz w:val="24"/>
          <w:szCs w:val="24"/>
        </w:rPr>
      </w:pPr>
      <w:r w:rsidRPr="00BD7C18">
        <w:rPr>
          <w:sz w:val="24"/>
          <w:szCs w:val="24"/>
        </w:rPr>
        <w:t xml:space="preserve">I. Повторение изученного материала о второстепенных членах предложения. Дополнение как второстепенный член предложения. Способы его выражения. Дополнение прямое и косвенное. 8 Трудные случаи согласования определения с определяемым словом. Способы выражения определений. Определения: согласованные, несогласованные. Трудные случаи согласования определения с определяемым словом. Способы выражения определений. Приложение как разновидность определения; знаки препинания при приложении. Виды обстоятельств по значению (времени, места, причины, цели, образа действия, условия, уступительное). Способы выражения обстоятельств. Сравнительный оборот; знаки препинания при нем. </w:t>
      </w:r>
    </w:p>
    <w:p w:rsidR="00BE2F57" w:rsidRPr="00BD7C18" w:rsidRDefault="00BE2F57" w:rsidP="00BE2F57">
      <w:pPr>
        <w:pStyle w:val="af5"/>
        <w:rPr>
          <w:sz w:val="24"/>
          <w:szCs w:val="24"/>
        </w:rPr>
      </w:pPr>
      <w:r w:rsidRPr="00BD7C18">
        <w:rPr>
          <w:sz w:val="24"/>
          <w:szCs w:val="24"/>
        </w:rPr>
        <w:t xml:space="preserve">Умение использовать в речи согласованные и несогласованные определения как синонимы. </w:t>
      </w:r>
    </w:p>
    <w:p w:rsidR="00BE2F57" w:rsidRPr="00BD7C18" w:rsidRDefault="00BE2F57" w:rsidP="00685F1A">
      <w:pPr>
        <w:pStyle w:val="af5"/>
        <w:rPr>
          <w:sz w:val="24"/>
          <w:szCs w:val="24"/>
        </w:rPr>
      </w:pPr>
      <w:r w:rsidRPr="00BD7C18">
        <w:rPr>
          <w:sz w:val="24"/>
          <w:szCs w:val="24"/>
        </w:rPr>
        <w:t xml:space="preserve">Характеристика человека по его деятельности как вид текста; строение данного текста, его языковые особенности. </w:t>
      </w:r>
    </w:p>
    <w:p w:rsidR="00BE2F57" w:rsidRPr="00BD7C18" w:rsidRDefault="00BE2F57" w:rsidP="00BE2F57">
      <w:pPr>
        <w:pStyle w:val="af5"/>
        <w:rPr>
          <w:sz w:val="24"/>
          <w:szCs w:val="24"/>
        </w:rPr>
      </w:pPr>
      <w:r w:rsidRPr="00BD7C18">
        <w:rPr>
          <w:sz w:val="24"/>
          <w:szCs w:val="24"/>
        </w:rPr>
        <w:t>ОДНОСОСТАВНЫЕ ПРЕДЛОЖЕНИЯ</w:t>
      </w:r>
      <w:r w:rsidR="00685F1A" w:rsidRPr="00BD7C18">
        <w:rPr>
          <w:sz w:val="24"/>
          <w:szCs w:val="24"/>
        </w:rPr>
        <w:t>.</w:t>
      </w:r>
    </w:p>
    <w:p w:rsidR="00BE2F57" w:rsidRPr="00BD7C18" w:rsidRDefault="00BE2F57" w:rsidP="00BE2F57">
      <w:pPr>
        <w:pStyle w:val="af5"/>
        <w:rPr>
          <w:sz w:val="24"/>
          <w:szCs w:val="24"/>
        </w:rPr>
      </w:pPr>
      <w:r w:rsidRPr="00BD7C18">
        <w:rPr>
          <w:sz w:val="24"/>
          <w:szCs w:val="24"/>
        </w:rPr>
        <w:t xml:space="preserve">Понятие об односоставных предложениях. Основные виды односоставных предложений по строению и значению. Группы односоставных предложений. Односоставные предложения с главным членом сказуемым (определенно-личные, неопределенно-личные, безличные) и подлежащим (назывные). Определенно-личные предложения, их структура и смысловые особенности. Неопределенно-личные предложения и их особенности. Безличные предложения и их особенности. </w:t>
      </w:r>
      <w:r w:rsidRPr="00BD7C18">
        <w:rPr>
          <w:sz w:val="24"/>
          <w:szCs w:val="24"/>
        </w:rPr>
        <w:lastRenderedPageBreak/>
        <w:t xml:space="preserve">Назывные предложения и их смысловые и структурные особенности. Полные и неполные предложения. Понятие о неполных предложениях. Неполные предложения в диалоге и сложном предложении. Синонимия односоставных и двусоставных предложений, их текстообразующая роль. </w:t>
      </w:r>
    </w:p>
    <w:p w:rsidR="00BE2F57" w:rsidRPr="00BD7C18" w:rsidRDefault="00BE2F57" w:rsidP="00BE2F57">
      <w:pPr>
        <w:pStyle w:val="af5"/>
        <w:rPr>
          <w:sz w:val="24"/>
          <w:szCs w:val="24"/>
        </w:rPr>
      </w:pPr>
      <w:r w:rsidRPr="00BD7C18">
        <w:rPr>
          <w:sz w:val="24"/>
          <w:szCs w:val="24"/>
        </w:rPr>
        <w:t xml:space="preserve">Умение пользоваться двусоставными и односоставными предложениями как синтаксическими синонимами. Умение пользоваться в описании назывными предложениями для обозначения времени и места. </w:t>
      </w:r>
    </w:p>
    <w:p w:rsidR="00BE2F57" w:rsidRPr="00BD7C18" w:rsidRDefault="00BE2F57" w:rsidP="00BE2F57">
      <w:pPr>
        <w:pStyle w:val="af5"/>
        <w:rPr>
          <w:sz w:val="24"/>
          <w:szCs w:val="24"/>
        </w:rPr>
      </w:pPr>
      <w:r w:rsidRPr="00BD7C18">
        <w:rPr>
          <w:sz w:val="24"/>
          <w:szCs w:val="24"/>
        </w:rPr>
        <w:t xml:space="preserve">Рассказ на свободную тему. </w:t>
      </w:r>
    </w:p>
    <w:p w:rsidR="00BE2F57" w:rsidRPr="00BD7C18" w:rsidRDefault="00BE2F57" w:rsidP="00BE2F57">
      <w:pPr>
        <w:pStyle w:val="af5"/>
        <w:rPr>
          <w:sz w:val="24"/>
          <w:szCs w:val="24"/>
        </w:rPr>
      </w:pPr>
      <w:r w:rsidRPr="00BD7C18">
        <w:rPr>
          <w:sz w:val="24"/>
          <w:szCs w:val="24"/>
        </w:rPr>
        <w:t xml:space="preserve">ПРОСТОЕ ОСЛОЖНЁННОЕ ПРЕДЛОЖЕНИЕ. </w:t>
      </w:r>
    </w:p>
    <w:p w:rsidR="00BE2F57" w:rsidRPr="00BD7C18" w:rsidRDefault="00BE2F57" w:rsidP="00BE2F57">
      <w:pPr>
        <w:pStyle w:val="af5"/>
        <w:rPr>
          <w:sz w:val="24"/>
          <w:szCs w:val="24"/>
        </w:rPr>
      </w:pPr>
      <w:r w:rsidRPr="00BD7C18">
        <w:rPr>
          <w:sz w:val="24"/>
          <w:szCs w:val="24"/>
        </w:rPr>
        <w:t>Однородные члены предложения</w:t>
      </w:r>
      <w:r w:rsidR="00685F1A" w:rsidRPr="00BD7C18">
        <w:rPr>
          <w:sz w:val="24"/>
          <w:szCs w:val="24"/>
        </w:rPr>
        <w:t>.</w:t>
      </w:r>
    </w:p>
    <w:p w:rsidR="00BE2F57" w:rsidRPr="00BD7C18" w:rsidRDefault="00BE2F57" w:rsidP="00BE2F57">
      <w:pPr>
        <w:pStyle w:val="af5"/>
        <w:rPr>
          <w:sz w:val="24"/>
          <w:szCs w:val="24"/>
        </w:rPr>
      </w:pPr>
      <w:r w:rsidRPr="00BD7C18">
        <w:rPr>
          <w:sz w:val="24"/>
          <w:szCs w:val="24"/>
        </w:rPr>
        <w:t xml:space="preserve">Средства связи однородных членов предложения. Интонационные и пунктуационные особенности предложений с однородными членами. Однородные члены предложения, связанные союзами (соединительными, противительными, разделительными) и интонацией. Однородные и неоднородные определения. Ряды однородных членов предложения. Разделительные знаки препинания между однородными членами. Обобщающие слова при однородных членах. Двоеточие и тире при обобщающих словах в предложениях. Вариативность постановки знаков препинания. </w:t>
      </w:r>
    </w:p>
    <w:p w:rsidR="00BE2F57" w:rsidRPr="00BD7C18" w:rsidRDefault="00BE2F57" w:rsidP="00BE2F57">
      <w:pPr>
        <w:pStyle w:val="af5"/>
        <w:rPr>
          <w:sz w:val="24"/>
          <w:szCs w:val="24"/>
        </w:rPr>
      </w:pPr>
      <w:r w:rsidRPr="00BD7C18">
        <w:rPr>
          <w:sz w:val="24"/>
          <w:szCs w:val="24"/>
        </w:rPr>
        <w:t xml:space="preserve">Умение интонационно правильно произносить предложения с обобщающими словами при однородных членах. </w:t>
      </w:r>
    </w:p>
    <w:p w:rsidR="00BE2F57" w:rsidRPr="00BD7C18" w:rsidRDefault="00BE2F57" w:rsidP="00BE2F57">
      <w:pPr>
        <w:pStyle w:val="af5"/>
        <w:rPr>
          <w:sz w:val="24"/>
          <w:szCs w:val="24"/>
        </w:rPr>
      </w:pPr>
      <w:r w:rsidRPr="00BD7C18">
        <w:rPr>
          <w:sz w:val="24"/>
          <w:szCs w:val="24"/>
        </w:rPr>
        <w:t xml:space="preserve">Рассуждение на основе литературного произведения (в том числе дискуссионного характера). Текст – сравнительная характеристика. </w:t>
      </w:r>
    </w:p>
    <w:p w:rsidR="00BE2F57" w:rsidRPr="00BD7C18" w:rsidRDefault="00BE2F57" w:rsidP="00BE2F57">
      <w:pPr>
        <w:pStyle w:val="af5"/>
        <w:rPr>
          <w:sz w:val="24"/>
          <w:szCs w:val="24"/>
        </w:rPr>
      </w:pPr>
      <w:r w:rsidRPr="00BD7C18">
        <w:rPr>
          <w:sz w:val="24"/>
          <w:szCs w:val="24"/>
        </w:rPr>
        <w:t>ОБОСОБЛЕННЫЕ ЧЛЕНЫ ПРЕДЛОЖЕНИЯ</w:t>
      </w:r>
      <w:r w:rsidR="00685F1A" w:rsidRPr="00BD7C18">
        <w:rPr>
          <w:sz w:val="24"/>
          <w:szCs w:val="24"/>
        </w:rPr>
        <w:t>.</w:t>
      </w:r>
    </w:p>
    <w:p w:rsidR="00BE2F57" w:rsidRPr="00BD7C18" w:rsidRDefault="00BE2F57" w:rsidP="00BE2F57">
      <w:pPr>
        <w:pStyle w:val="af5"/>
        <w:rPr>
          <w:sz w:val="24"/>
          <w:szCs w:val="24"/>
        </w:rPr>
      </w:pPr>
      <w:r w:rsidRPr="00BD7C18">
        <w:rPr>
          <w:sz w:val="24"/>
          <w:szCs w:val="24"/>
        </w:rPr>
        <w:t xml:space="preserve">Понятие об обособлении второстепенных членов предложения. Обособление согласованных определений. Несогласованные определения и их обособление. Обособление приложений. Обособленные обстоятельства. Обособление обстоятельств, выраженных деепричастными оборотами и одиночными деепричастиями. Обособление обстоятельств, выраженных существительными с предлогами. Обособление уточняющих членов предложения. Уточняющие, поясняющие, присоединительные члены предложения, их смысловая и интонационная особенность. Синтаксические синонимы обособленных членов предложения, их текстообразующая роль. Обособление дополнений. </w:t>
      </w:r>
    </w:p>
    <w:p w:rsidR="00BE2F57" w:rsidRPr="00BD7C18" w:rsidRDefault="00BE2F57" w:rsidP="00BE2F57">
      <w:pPr>
        <w:pStyle w:val="af5"/>
        <w:rPr>
          <w:sz w:val="24"/>
          <w:szCs w:val="24"/>
        </w:rPr>
      </w:pPr>
      <w:r w:rsidRPr="00BD7C18">
        <w:rPr>
          <w:sz w:val="24"/>
          <w:szCs w:val="24"/>
        </w:rPr>
        <w:t xml:space="preserve"> Умение интонационно правильно произносить предложения с обособленными и уточняющими членами. Умение использовать предложения с обособленными членами и их синтаксические синонимы. </w:t>
      </w:r>
    </w:p>
    <w:p w:rsidR="00BE2F57" w:rsidRPr="00BD7C18" w:rsidRDefault="00BE2F57" w:rsidP="00BE2F57">
      <w:pPr>
        <w:pStyle w:val="af5"/>
        <w:rPr>
          <w:sz w:val="24"/>
          <w:szCs w:val="24"/>
        </w:rPr>
      </w:pPr>
      <w:r w:rsidRPr="00BD7C18">
        <w:rPr>
          <w:sz w:val="24"/>
          <w:szCs w:val="24"/>
        </w:rPr>
        <w:t xml:space="preserve">Рассуждение на дискуссионную тему; строение данного текста, его языковые особенности. </w:t>
      </w:r>
    </w:p>
    <w:p w:rsidR="00BE2F57" w:rsidRPr="00BD7C18" w:rsidRDefault="00BE2F57" w:rsidP="00BE2F57">
      <w:pPr>
        <w:pStyle w:val="af5"/>
        <w:rPr>
          <w:sz w:val="24"/>
          <w:szCs w:val="24"/>
        </w:rPr>
      </w:pPr>
      <w:r w:rsidRPr="00BD7C18">
        <w:rPr>
          <w:sz w:val="24"/>
          <w:szCs w:val="24"/>
        </w:rPr>
        <w:t xml:space="preserve">СЛОВА, ГРАММАТИЧЕСКИ НЕ СВЯЗАННЫЕ С ЧЛЕНАМИ ПРЕДЛОЖЕНИЯ. </w:t>
      </w:r>
    </w:p>
    <w:p w:rsidR="00BE2F57" w:rsidRPr="00BD7C18" w:rsidRDefault="00BE2F57" w:rsidP="00BE2F57">
      <w:pPr>
        <w:pStyle w:val="af5"/>
        <w:rPr>
          <w:sz w:val="24"/>
          <w:szCs w:val="24"/>
        </w:rPr>
      </w:pPr>
      <w:r w:rsidRPr="00BD7C18">
        <w:rPr>
          <w:sz w:val="24"/>
          <w:szCs w:val="24"/>
        </w:rPr>
        <w:t>Обращение</w:t>
      </w:r>
      <w:r w:rsidR="00685F1A" w:rsidRPr="00BD7C18">
        <w:rPr>
          <w:sz w:val="24"/>
          <w:szCs w:val="24"/>
        </w:rPr>
        <w:t>.</w:t>
      </w:r>
    </w:p>
    <w:p w:rsidR="00BE2F57" w:rsidRPr="00BD7C18" w:rsidRDefault="00BE2F57" w:rsidP="00BE2F57">
      <w:pPr>
        <w:pStyle w:val="af5"/>
        <w:rPr>
          <w:sz w:val="24"/>
          <w:szCs w:val="24"/>
        </w:rPr>
      </w:pPr>
      <w:r w:rsidRPr="00BD7C18">
        <w:rPr>
          <w:sz w:val="24"/>
          <w:szCs w:val="24"/>
        </w:rPr>
        <w:t>Повторение изученного материала об обращении. Обращение, его функции и способы выражения. Распространенное обращение. Выделительные знаки препинания при обращениях. Вводные и вставные констр</w:t>
      </w:r>
      <w:r w:rsidR="00685F1A" w:rsidRPr="00BD7C18">
        <w:rPr>
          <w:sz w:val="24"/>
          <w:szCs w:val="24"/>
        </w:rPr>
        <w:t>укции.</w:t>
      </w:r>
    </w:p>
    <w:p w:rsidR="00BE2F57" w:rsidRPr="00BD7C18" w:rsidRDefault="00BE2F57" w:rsidP="00BE2F57">
      <w:pPr>
        <w:pStyle w:val="af5"/>
        <w:rPr>
          <w:sz w:val="24"/>
          <w:szCs w:val="24"/>
        </w:rPr>
      </w:pPr>
      <w:r w:rsidRPr="00BD7C18">
        <w:rPr>
          <w:sz w:val="24"/>
          <w:szCs w:val="24"/>
        </w:rPr>
        <w:t xml:space="preserve">Вводные слова. Вводные предложения. Вставные конструкции. Особенности употребления вставных конструкций. Междометия в предложении. Выделительные знаки препинания при вводных словах и предложениях, при междометиях. Одиночные и парные знаки препинания. Текстообразующая роль обращений, вводных слов и междометий. </w:t>
      </w:r>
    </w:p>
    <w:p w:rsidR="00BE2F57" w:rsidRPr="00BD7C18" w:rsidRDefault="00BE2F57" w:rsidP="00BE2F57">
      <w:pPr>
        <w:pStyle w:val="af5"/>
        <w:rPr>
          <w:sz w:val="24"/>
          <w:szCs w:val="24"/>
        </w:rPr>
      </w:pPr>
      <w:r w:rsidRPr="00BD7C18">
        <w:rPr>
          <w:sz w:val="24"/>
          <w:szCs w:val="24"/>
        </w:rPr>
        <w:t xml:space="preserve">Умение интонационно правильно произносить предложения с обращениями, вводными словами и вводными предложениями, междометиями. Умение пользоваться в речи синонимическими вводными словами; употреблять вводные слова как средство связи предложений и частей текста. </w:t>
      </w:r>
    </w:p>
    <w:p w:rsidR="00BE2F57" w:rsidRPr="00BD7C18" w:rsidRDefault="00BE2F57" w:rsidP="00BE2F57">
      <w:pPr>
        <w:pStyle w:val="af5"/>
        <w:rPr>
          <w:sz w:val="24"/>
          <w:szCs w:val="24"/>
        </w:rPr>
      </w:pPr>
      <w:r w:rsidRPr="00BD7C18">
        <w:rPr>
          <w:sz w:val="24"/>
          <w:szCs w:val="24"/>
        </w:rPr>
        <w:t xml:space="preserve">Публичное выступление на общественно значимую тему. Деловое письмо. </w:t>
      </w:r>
    </w:p>
    <w:p w:rsidR="00BE2F57" w:rsidRPr="00BD7C18" w:rsidRDefault="00BE2F57" w:rsidP="00BE2F57">
      <w:pPr>
        <w:pStyle w:val="af5"/>
        <w:rPr>
          <w:sz w:val="24"/>
          <w:szCs w:val="24"/>
        </w:rPr>
      </w:pPr>
      <w:r w:rsidRPr="00BD7C18">
        <w:rPr>
          <w:sz w:val="24"/>
          <w:szCs w:val="24"/>
        </w:rPr>
        <w:t>Чужая речь</w:t>
      </w:r>
      <w:r w:rsidR="00685F1A" w:rsidRPr="00BD7C18">
        <w:rPr>
          <w:sz w:val="24"/>
          <w:szCs w:val="24"/>
        </w:rPr>
        <w:t>.</w:t>
      </w:r>
    </w:p>
    <w:p w:rsidR="00BE2F57" w:rsidRPr="00BD7C18" w:rsidRDefault="00BE2F57" w:rsidP="00BE2F57">
      <w:pPr>
        <w:pStyle w:val="af5"/>
        <w:rPr>
          <w:sz w:val="24"/>
          <w:szCs w:val="24"/>
        </w:rPr>
      </w:pPr>
      <w:r w:rsidRPr="00BD7C18">
        <w:rPr>
          <w:sz w:val="24"/>
          <w:szCs w:val="24"/>
        </w:rPr>
        <w:t xml:space="preserve">Понятие о чужой речи. Способы передачи чужой речи. Слова автора внутри прямой речи. Разделительные и выделительные знаки препинания в предложениях с прямой речью. Косвенная речь. Цитата. Знаки препинания при цитировании. Синтаксические синонимы предложений с прямой речью, их текстообразующая роль. </w:t>
      </w:r>
    </w:p>
    <w:p w:rsidR="00BE2F57" w:rsidRPr="00BD7C18" w:rsidRDefault="00BE2F57" w:rsidP="00BE2F57">
      <w:pPr>
        <w:pStyle w:val="af5"/>
        <w:rPr>
          <w:sz w:val="24"/>
          <w:szCs w:val="24"/>
        </w:rPr>
      </w:pPr>
      <w:r w:rsidRPr="00BD7C18">
        <w:rPr>
          <w:sz w:val="24"/>
          <w:szCs w:val="24"/>
        </w:rPr>
        <w:t xml:space="preserve">Умение выделять в произношении слова автора. Умение заменять прямую речь косвенной. </w:t>
      </w:r>
    </w:p>
    <w:p w:rsidR="00BE2F57" w:rsidRPr="00BD7C18" w:rsidRDefault="00BE2F57" w:rsidP="00BE2F57">
      <w:pPr>
        <w:pStyle w:val="af5"/>
        <w:rPr>
          <w:sz w:val="24"/>
          <w:szCs w:val="24"/>
        </w:rPr>
      </w:pPr>
      <w:r w:rsidRPr="00BD7C18">
        <w:rPr>
          <w:sz w:val="24"/>
          <w:szCs w:val="24"/>
        </w:rPr>
        <w:t>Сравнительная характеристика двух знакомых лиц; особенности строения данного текста.</w:t>
      </w:r>
    </w:p>
    <w:p w:rsidR="0025317D" w:rsidRPr="00BD7C18" w:rsidRDefault="00625319" w:rsidP="00625319">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9 класс</w:t>
      </w:r>
    </w:p>
    <w:p w:rsidR="00625319" w:rsidRPr="00BD7C18" w:rsidRDefault="00625319" w:rsidP="00625319">
      <w:pPr>
        <w:spacing w:after="0" w:line="240" w:lineRule="auto"/>
        <w:ind w:right="-1559"/>
        <w:jc w:val="both"/>
        <w:rPr>
          <w:rFonts w:ascii="Times New Roman" w:eastAsia="Calibri" w:hAnsi="Times New Roman" w:cs="Times New Roman"/>
          <w:b/>
          <w:sz w:val="24"/>
          <w:szCs w:val="24"/>
          <w:lang w:eastAsia="ru-RU"/>
        </w:rPr>
      </w:pPr>
      <w:r w:rsidRPr="00BD7C18">
        <w:rPr>
          <w:rFonts w:ascii="Times New Roman" w:eastAsia="Calibri" w:hAnsi="Times New Roman" w:cs="Times New Roman"/>
          <w:b/>
          <w:sz w:val="24"/>
          <w:szCs w:val="24"/>
          <w:lang w:eastAsia="ru-RU"/>
        </w:rPr>
        <w:t xml:space="preserve">Международное значение русского языка  </w:t>
      </w:r>
    </w:p>
    <w:p w:rsidR="00625319" w:rsidRPr="00BD7C18" w:rsidRDefault="00625319" w:rsidP="00625319">
      <w:pPr>
        <w:spacing w:after="0" w:line="240" w:lineRule="auto"/>
        <w:ind w:right="-1559"/>
        <w:jc w:val="both"/>
        <w:rPr>
          <w:rFonts w:ascii="Times New Roman" w:eastAsia="Calibri"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Закрепление изученного в 5-8 классах   </w:t>
      </w:r>
    </w:p>
    <w:p w:rsidR="00625319" w:rsidRPr="00BD7C18" w:rsidRDefault="00625319" w:rsidP="00625319">
      <w:pPr>
        <w:spacing w:after="0" w:line="240" w:lineRule="auto"/>
        <w:ind w:right="-1559"/>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lastRenderedPageBreak/>
        <w:t>Анализ текста, его стиля, средств связи его частей.</w:t>
      </w:r>
    </w:p>
    <w:p w:rsidR="00625319" w:rsidRPr="00BD7C18" w:rsidRDefault="00625319" w:rsidP="00625319">
      <w:pPr>
        <w:spacing w:after="0" w:line="240" w:lineRule="auto"/>
        <w:ind w:right="-1559"/>
        <w:jc w:val="both"/>
        <w:rPr>
          <w:rFonts w:ascii="Times New Roman" w:eastAsia="Calibri"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Сложные предложения  </w:t>
      </w:r>
    </w:p>
    <w:p w:rsidR="00625319" w:rsidRPr="00BD7C18" w:rsidRDefault="00625319" w:rsidP="00625319">
      <w:pPr>
        <w:spacing w:after="0" w:line="240" w:lineRule="auto"/>
        <w:ind w:right="-1559"/>
        <w:jc w:val="both"/>
        <w:rPr>
          <w:rFonts w:ascii="Times New Roman" w:eastAsia="Calibri"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Союзные сложные предложения  </w:t>
      </w:r>
    </w:p>
    <w:p w:rsidR="00625319" w:rsidRPr="00BD7C18" w:rsidRDefault="00625319" w:rsidP="00625319">
      <w:pPr>
        <w:spacing w:after="0" w:line="240" w:lineRule="auto"/>
        <w:ind w:right="-1559"/>
        <w:jc w:val="both"/>
        <w:rPr>
          <w:rFonts w:ascii="Times New Roman" w:eastAsia="Calibri"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Сложносочиненные предложения    </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 xml:space="preserve">I. 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 </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Синтаксические синонимы сложносочиненных предложений, их текстообразующая роль.</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Авторское употребление знаков препинания.</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II. Умение интонационно правильно произносить сложносочиненные предложения.</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III. Рецензия на литературное произведение, спектакль, кинофильм.</w:t>
      </w:r>
    </w:p>
    <w:p w:rsidR="00625319" w:rsidRPr="00BD7C18" w:rsidRDefault="00625319" w:rsidP="00625319">
      <w:pPr>
        <w:spacing w:after="0" w:line="240" w:lineRule="auto"/>
        <w:ind w:right="-66"/>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Сложноподчиненные предложения  </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I. Сложноподчиненное предложение и его особенности. Главное и придаточные 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Типичные речевые сферы применения сложноподчиненных предложений.</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Сложноподчиненные предложения с несколькими придаточными; знаки препинания в них.</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Синтаксические синонимы сложноподчиненных предложений, их текстообразующая роль.</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II. Умение использовать в речи сложноподчиненные предложения и простые с обособленными второстепенными членами как синтаксические синонимы.</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III. Академическое красноречие и его виды, строение и языковые особенности. Сообщение на лингвистическую тему.</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Деловые документы (автобиография, заявление).</w:t>
      </w:r>
    </w:p>
    <w:p w:rsidR="00625319" w:rsidRPr="00BD7C18" w:rsidRDefault="00625319" w:rsidP="00625319">
      <w:pPr>
        <w:spacing w:after="0" w:line="240" w:lineRule="auto"/>
        <w:ind w:right="-66"/>
        <w:jc w:val="both"/>
        <w:rPr>
          <w:rFonts w:ascii="Times New Roman" w:eastAsia="Calibri"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Бессоюзные сложные предложения    </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I. Бессоюзное сложное предложение и его особенности. Смысловые взаимоотношения между частями бессоюзного сложного предложения. Раздели тельные знаки препинания в бессоюзном сложном предложении.</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Синтаксические синонимы бессоюзных сложных предложений, их текстообразующая роль.</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II. 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III. Реферат небольшой статьи (фрагмента статьи) на лингвистическую тему.</w:t>
      </w:r>
    </w:p>
    <w:p w:rsidR="00625319" w:rsidRPr="00BD7C18" w:rsidRDefault="00625319" w:rsidP="00625319">
      <w:pPr>
        <w:spacing w:after="0" w:line="240" w:lineRule="auto"/>
        <w:ind w:right="-66"/>
        <w:jc w:val="both"/>
        <w:rPr>
          <w:rFonts w:ascii="Times New Roman" w:eastAsia="Calibri"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Сложные предложения с различными видами связи  </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I. Различные виды сложных предложений с союзной и бессоюзной связью; разделительные знаки препинания в них. Сочетание знаков препинания.</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II. Умение правильно употреблять в речи сложные предложения с различными видами связи.</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III. Конспект статьи (фрагмента статьи) на лингвистическую тему.</w:t>
      </w:r>
    </w:p>
    <w:p w:rsidR="00625319" w:rsidRPr="00BD7C18" w:rsidRDefault="00625319" w:rsidP="00625319">
      <w:pPr>
        <w:spacing w:after="0" w:line="240" w:lineRule="auto"/>
        <w:ind w:right="-66"/>
        <w:jc w:val="both"/>
        <w:rPr>
          <w:rFonts w:ascii="Times New Roman" w:eastAsia="Calibri" w:hAnsi="Times New Roman" w:cs="Times New Roman"/>
          <w:b/>
          <w:sz w:val="24"/>
          <w:szCs w:val="24"/>
          <w:lang w:eastAsia="ru-RU"/>
        </w:rPr>
      </w:pPr>
      <w:r w:rsidRPr="00BD7C18">
        <w:rPr>
          <w:rFonts w:ascii="Times New Roman" w:eastAsia="Calibri" w:hAnsi="Times New Roman" w:cs="Times New Roman"/>
          <w:b/>
          <w:sz w:val="24"/>
          <w:szCs w:val="24"/>
          <w:lang w:eastAsia="ru-RU"/>
        </w:rPr>
        <w:t xml:space="preserve">Общие сведения о языке </w:t>
      </w:r>
      <w:r w:rsidRPr="00BD7C18">
        <w:rPr>
          <w:rFonts w:ascii="Times New Roman" w:eastAsia="Times New Roman" w:hAnsi="Times New Roman" w:cs="Times New Roman"/>
          <w:b/>
          <w:sz w:val="24"/>
          <w:szCs w:val="24"/>
          <w:lang w:eastAsia="ru-RU"/>
        </w:rPr>
        <w:t xml:space="preserve"> </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Роль языка в жизни общества. Язык как развивающееся явление. Языковые контакты русского языка.</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Русский язык - первоэлемент великой русской литературы. Русский литературный язык и его стили. Богатство, красота, выразительность русского языка.</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Русский язык как национальный язык русского народа, государственный язык РФ и язык межнационального общения. Место русского языка среди языков мира. Русский язык как один из индоевропейских языков. Русский язык среди славянских языков. Роль старославянского языка в развитии русского языка. Значение письменности; русская письменность. Наука о русском языке и ее разделы. Видные ученые-русисты, исследовавшие русский язык.</w:t>
      </w:r>
    </w:p>
    <w:p w:rsidR="00625319" w:rsidRPr="00BD7C18" w:rsidRDefault="00625319" w:rsidP="00625319">
      <w:pPr>
        <w:spacing w:after="0" w:line="240" w:lineRule="auto"/>
        <w:ind w:right="-66"/>
        <w:jc w:val="both"/>
        <w:rPr>
          <w:rFonts w:ascii="Times New Roman" w:eastAsia="Calibri"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Повторение  </w:t>
      </w:r>
    </w:p>
    <w:p w:rsidR="00625319" w:rsidRPr="00BD7C18" w:rsidRDefault="00625319" w:rsidP="00625319">
      <w:pPr>
        <w:spacing w:after="0" w:line="240" w:lineRule="auto"/>
        <w:ind w:right="-66"/>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Систематизация изученного по  грамматике,  правописанию, культуре речи  </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Сочинение публицистического характера на общественные, морально-этические и историко-литературные темы.</w:t>
      </w:r>
    </w:p>
    <w:p w:rsidR="00625319" w:rsidRPr="00BD7C18" w:rsidRDefault="00625319" w:rsidP="00625319">
      <w:pPr>
        <w:spacing w:after="0" w:line="240" w:lineRule="auto"/>
        <w:ind w:right="-1559"/>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Доклад или реферат на историко-литературную тему (по одному источнику).</w:t>
      </w:r>
    </w:p>
    <w:p w:rsidR="00625319" w:rsidRPr="00BD7C18" w:rsidRDefault="00625319" w:rsidP="00625319">
      <w:pPr>
        <w:spacing w:after="0" w:line="240" w:lineRule="auto"/>
        <w:ind w:right="-1559"/>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Тезисы статьи (главы книги) на лингвистическую тему.</w:t>
      </w:r>
    </w:p>
    <w:p w:rsidR="00625319" w:rsidRPr="00BD7C18" w:rsidRDefault="00625319" w:rsidP="00625319">
      <w:pPr>
        <w:spacing w:after="0" w:line="240" w:lineRule="auto"/>
        <w:ind w:right="-1559"/>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lastRenderedPageBreak/>
        <w:t>Конспект и тезисный план литературно-критической статьи.</w:t>
      </w:r>
    </w:p>
    <w:p w:rsidR="00625319" w:rsidRPr="00520F88" w:rsidRDefault="00625319" w:rsidP="007B3801">
      <w:pPr>
        <w:pStyle w:val="a9"/>
        <w:numPr>
          <w:ilvl w:val="3"/>
          <w:numId w:val="121"/>
        </w:numPr>
        <w:spacing w:after="0" w:line="240" w:lineRule="auto"/>
        <w:jc w:val="both"/>
        <w:rPr>
          <w:rFonts w:ascii="Times New Roman" w:hAnsi="Times New Roman"/>
          <w:b/>
          <w:sz w:val="24"/>
          <w:szCs w:val="24"/>
        </w:rPr>
      </w:pPr>
      <w:r w:rsidRPr="00520F88">
        <w:rPr>
          <w:rFonts w:ascii="Times New Roman" w:hAnsi="Times New Roman"/>
          <w:b/>
          <w:sz w:val="24"/>
          <w:szCs w:val="24"/>
        </w:rPr>
        <w:t>Родной язык</w:t>
      </w:r>
    </w:p>
    <w:p w:rsidR="00390C90" w:rsidRPr="00390C90" w:rsidRDefault="00390C90" w:rsidP="00390C90">
      <w:pPr>
        <w:pStyle w:val="a9"/>
        <w:spacing w:after="0" w:line="240" w:lineRule="auto"/>
        <w:ind w:left="284" w:firstLine="567"/>
        <w:jc w:val="both"/>
        <w:rPr>
          <w:rFonts w:ascii="Times New Roman" w:hAnsi="Times New Roman"/>
          <w:sz w:val="24"/>
          <w:szCs w:val="24"/>
        </w:rPr>
      </w:pPr>
      <w:r w:rsidRPr="00390C90">
        <w:rPr>
          <w:rFonts w:ascii="Times New Roman" w:hAnsi="Times New Roman"/>
          <w:sz w:val="24"/>
          <w:szCs w:val="24"/>
        </w:rPr>
        <w:t xml:space="preserve"> </w:t>
      </w:r>
      <w:r>
        <w:rPr>
          <w:rFonts w:ascii="Times New Roman" w:hAnsi="Times New Roman"/>
          <w:sz w:val="24"/>
          <w:szCs w:val="24"/>
        </w:rPr>
        <w:t>К</w:t>
      </w:r>
      <w:r w:rsidRPr="00390C90">
        <w:rPr>
          <w:rFonts w:ascii="Times New Roman" w:hAnsi="Times New Roman"/>
          <w:sz w:val="24"/>
          <w:szCs w:val="24"/>
        </w:rPr>
        <w:t>урс русского родного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в образовательной организации, но не дублируют ихи имеют преимущественно практико-ориентированный характер.</w:t>
      </w:r>
    </w:p>
    <w:p w:rsidR="00390C90" w:rsidRPr="00390C90" w:rsidRDefault="00390C90" w:rsidP="00390C90">
      <w:pPr>
        <w:pStyle w:val="a9"/>
        <w:spacing w:after="0" w:line="240" w:lineRule="auto"/>
        <w:ind w:left="284"/>
        <w:jc w:val="both"/>
        <w:rPr>
          <w:rFonts w:ascii="Times New Roman" w:hAnsi="Times New Roman"/>
          <w:sz w:val="24"/>
          <w:szCs w:val="24"/>
        </w:rPr>
      </w:pPr>
      <w:r w:rsidRPr="00390C90">
        <w:rPr>
          <w:rFonts w:ascii="Times New Roman" w:hAnsi="Times New Roman"/>
          <w:sz w:val="24"/>
          <w:szCs w:val="24"/>
        </w:rPr>
        <w:t>В соответствии с этим в программе выделяются следующие блоки:</w:t>
      </w:r>
    </w:p>
    <w:p w:rsidR="00390C90" w:rsidRPr="00390C90" w:rsidRDefault="00390C90" w:rsidP="00390C90">
      <w:pPr>
        <w:pStyle w:val="a9"/>
        <w:spacing w:after="0" w:line="240" w:lineRule="auto"/>
        <w:ind w:left="284"/>
        <w:jc w:val="both"/>
        <w:rPr>
          <w:rFonts w:ascii="Times New Roman" w:hAnsi="Times New Roman"/>
          <w:sz w:val="24"/>
          <w:szCs w:val="24"/>
        </w:rPr>
      </w:pPr>
      <w:r w:rsidRPr="00390C90">
        <w:rPr>
          <w:rFonts w:ascii="Times New Roman" w:hAnsi="Times New Roman"/>
          <w:sz w:val="24"/>
          <w:szCs w:val="24"/>
        </w:rPr>
        <w:t>В первом блоке – «Язык и культура»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390C90" w:rsidRPr="00390C90" w:rsidRDefault="00390C90" w:rsidP="00390C90">
      <w:pPr>
        <w:pStyle w:val="a9"/>
        <w:spacing w:after="0" w:line="240" w:lineRule="auto"/>
        <w:ind w:left="284" w:firstLine="567"/>
        <w:jc w:val="both"/>
        <w:rPr>
          <w:rFonts w:ascii="Times New Roman" w:hAnsi="Times New Roman"/>
          <w:sz w:val="24"/>
          <w:szCs w:val="24"/>
        </w:rPr>
      </w:pPr>
      <w:r w:rsidRPr="00390C90">
        <w:rPr>
          <w:rFonts w:ascii="Times New Roman" w:hAnsi="Times New Roman"/>
          <w:sz w:val="24"/>
          <w:szCs w:val="24"/>
        </w:rPr>
        <w:t>Второй блок – «Культура речи»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625319" w:rsidRPr="00390C90" w:rsidRDefault="00390C90" w:rsidP="00390C90">
      <w:pPr>
        <w:pStyle w:val="a9"/>
        <w:spacing w:after="0" w:line="240" w:lineRule="auto"/>
        <w:ind w:left="284" w:firstLine="567"/>
        <w:jc w:val="both"/>
        <w:rPr>
          <w:rFonts w:ascii="Times New Roman" w:hAnsi="Times New Roman"/>
          <w:sz w:val="24"/>
          <w:szCs w:val="24"/>
        </w:rPr>
      </w:pPr>
      <w:r w:rsidRPr="00390C90">
        <w:rPr>
          <w:rFonts w:ascii="Times New Roman" w:hAnsi="Times New Roman"/>
          <w:sz w:val="24"/>
          <w:szCs w:val="24"/>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6A73AD" w:rsidRPr="00BD7C18" w:rsidRDefault="00625319" w:rsidP="00625319">
      <w:pPr>
        <w:spacing w:after="0" w:line="240" w:lineRule="auto"/>
        <w:outlineLvl w:val="2"/>
        <w:rPr>
          <w:rStyle w:val="Zag11"/>
          <w:rFonts w:ascii="Times New Roman" w:hAnsi="Times New Roman" w:cs="Times New Roman"/>
          <w:b/>
          <w:bCs/>
          <w:sz w:val="24"/>
          <w:szCs w:val="24"/>
        </w:rPr>
      </w:pPr>
      <w:bookmarkStart w:id="297" w:name="_Toc409691670"/>
      <w:bookmarkStart w:id="298" w:name="_Toc410653995"/>
      <w:bookmarkStart w:id="299" w:name="_Toc414553192"/>
      <w:r w:rsidRPr="00BD7C18">
        <w:rPr>
          <w:rFonts w:ascii="Times New Roman" w:hAnsi="Times New Roman" w:cs="Times New Roman"/>
          <w:b/>
          <w:bCs/>
          <w:sz w:val="24"/>
          <w:szCs w:val="24"/>
        </w:rPr>
        <w:t>2.2.2.3</w:t>
      </w:r>
      <w:r w:rsidR="006A73AD" w:rsidRPr="00BD7C18">
        <w:rPr>
          <w:rFonts w:ascii="Times New Roman" w:hAnsi="Times New Roman" w:cs="Times New Roman"/>
          <w:b/>
          <w:bCs/>
          <w:sz w:val="24"/>
          <w:szCs w:val="24"/>
        </w:rPr>
        <w:t>. Литература</w:t>
      </w:r>
      <w:bookmarkEnd w:id="297"/>
      <w:bookmarkEnd w:id="298"/>
      <w:bookmarkEnd w:id="299"/>
    </w:p>
    <w:p w:rsidR="006A73AD" w:rsidRPr="00BD7C18" w:rsidRDefault="006A73AD" w:rsidP="006A73AD">
      <w:pPr>
        <w:spacing w:after="0" w:line="240" w:lineRule="auto"/>
        <w:ind w:firstLine="709"/>
        <w:jc w:val="both"/>
        <w:rPr>
          <w:rFonts w:ascii="Times New Roman" w:eastAsia="Calibri" w:hAnsi="Times New Roman" w:cs="Times New Roman"/>
          <w:b/>
          <w:sz w:val="24"/>
          <w:szCs w:val="24"/>
        </w:rPr>
      </w:pPr>
      <w:r w:rsidRPr="00BD7C18">
        <w:rPr>
          <w:rFonts w:ascii="Times New Roman" w:eastAsia="Calibri" w:hAnsi="Times New Roman" w:cs="Times New Roman"/>
          <w:b/>
          <w:sz w:val="24"/>
          <w:szCs w:val="24"/>
        </w:rPr>
        <w:t>Цели и задачи литературного образования</w:t>
      </w:r>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Литература – учебный предмет, освоение содержания которого направлено:</w:t>
      </w:r>
    </w:p>
    <w:p w:rsidR="006A73AD" w:rsidRPr="00BD7C18" w:rsidRDefault="006A73AD" w:rsidP="007B3801">
      <w:pPr>
        <w:numPr>
          <w:ilvl w:val="0"/>
          <w:numId w:val="126"/>
        </w:numPr>
        <w:tabs>
          <w:tab w:val="left" w:pos="1134"/>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A73AD" w:rsidRPr="00BD7C18" w:rsidRDefault="006A73AD" w:rsidP="007B3801">
      <w:pPr>
        <w:numPr>
          <w:ilvl w:val="0"/>
          <w:numId w:val="126"/>
        </w:numPr>
        <w:tabs>
          <w:tab w:val="left" w:pos="1134"/>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A73AD" w:rsidRPr="00BD7C18" w:rsidRDefault="006A73AD" w:rsidP="007B3801">
      <w:pPr>
        <w:numPr>
          <w:ilvl w:val="0"/>
          <w:numId w:val="126"/>
        </w:numPr>
        <w:tabs>
          <w:tab w:val="left" w:pos="1134"/>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на развитие эмоциональной сферы личности, образного, ассоциативного и логического мышления;</w:t>
      </w:r>
    </w:p>
    <w:p w:rsidR="006A73AD" w:rsidRPr="00BD7C18" w:rsidRDefault="006A73AD" w:rsidP="007B3801">
      <w:pPr>
        <w:numPr>
          <w:ilvl w:val="0"/>
          <w:numId w:val="126"/>
        </w:numPr>
        <w:tabs>
          <w:tab w:val="left" w:pos="1134"/>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A73AD" w:rsidRPr="00BD7C18" w:rsidRDefault="006A73AD" w:rsidP="007B3801">
      <w:pPr>
        <w:numPr>
          <w:ilvl w:val="0"/>
          <w:numId w:val="126"/>
        </w:numPr>
        <w:tabs>
          <w:tab w:val="left" w:pos="1134"/>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на формирование потребности и способности выражения себя в слове.</w:t>
      </w:r>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A73AD" w:rsidRPr="00BD7C18" w:rsidRDefault="006A73AD" w:rsidP="006A73AD">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A73AD" w:rsidRPr="00BD7C18" w:rsidRDefault="006A73AD" w:rsidP="006A73AD">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sz w:val="24"/>
          <w:szCs w:val="24"/>
        </w:rPr>
        <w:t xml:space="preserve">Стратегическая </w:t>
      </w:r>
      <w:r w:rsidRPr="00BD7C18">
        <w:rPr>
          <w:rFonts w:ascii="Times New Roman" w:hAnsi="Times New Roman" w:cs="Times New Roman"/>
          <w:b/>
          <w:bCs/>
          <w:sz w:val="24"/>
          <w:szCs w:val="24"/>
        </w:rPr>
        <w:t xml:space="preserve">цель </w:t>
      </w:r>
      <w:r w:rsidRPr="00BD7C18">
        <w:rPr>
          <w:rFonts w:ascii="Times New Roman" w:hAnsi="Times New Roman" w:cs="Times New Roman"/>
          <w:b/>
          <w:sz w:val="24"/>
          <w:szCs w:val="24"/>
        </w:rPr>
        <w:t>изучения литературы</w:t>
      </w:r>
      <w:r w:rsidRPr="00BD7C18">
        <w:rPr>
          <w:rFonts w:ascii="Times New Roman" w:hAnsi="Times New Roman" w:cs="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w:t>
      </w:r>
      <w:r w:rsidRPr="00BD7C18">
        <w:rPr>
          <w:rFonts w:ascii="Times New Roman" w:hAnsi="Times New Roman" w:cs="Times New Roman"/>
          <w:sz w:val="24"/>
          <w:szCs w:val="24"/>
        </w:rPr>
        <w:lastRenderedPageBreak/>
        <w:t xml:space="preserve">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A73AD" w:rsidRPr="00BD7C18" w:rsidRDefault="006A73AD" w:rsidP="006A73AD">
      <w:pPr>
        <w:spacing w:after="0" w:line="240" w:lineRule="auto"/>
        <w:ind w:firstLine="709"/>
        <w:jc w:val="both"/>
        <w:rPr>
          <w:rFonts w:ascii="Times New Roman" w:eastAsia="Calibri" w:hAnsi="Times New Roman" w:cs="Times New Roman"/>
          <w:bCs/>
          <w:sz w:val="24"/>
          <w:szCs w:val="24"/>
        </w:rPr>
      </w:pPr>
      <w:r w:rsidRPr="00BD7C18">
        <w:rPr>
          <w:rFonts w:ascii="Times New Roman" w:eastAsia="Calibri" w:hAnsi="Times New Roman" w:cs="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D7C18">
        <w:rPr>
          <w:rFonts w:ascii="Times New Roman" w:eastAsia="Calibri" w:hAnsi="Times New Roman" w:cs="Times New Roman"/>
          <w:sz w:val="24"/>
          <w:szCs w:val="24"/>
        </w:rPr>
        <w:t>вслух, про себя, по ролям; чтения аналитического, выборочного, комментированного, сопоставительного и др.) и</w:t>
      </w:r>
      <w:r w:rsidRPr="00BD7C18">
        <w:rPr>
          <w:rFonts w:ascii="Times New Roman" w:eastAsia="Calibri" w:hAnsi="Times New Roman" w:cs="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Изучение литературы в школе решает следующие образовательные </w:t>
      </w:r>
      <w:r w:rsidRPr="00BD7C18">
        <w:rPr>
          <w:rFonts w:ascii="Times New Roman" w:eastAsia="Calibri" w:hAnsi="Times New Roman" w:cs="Times New Roman"/>
          <w:b/>
          <w:bCs/>
          <w:sz w:val="24"/>
          <w:szCs w:val="24"/>
        </w:rPr>
        <w:t>задачи</w:t>
      </w:r>
      <w:r w:rsidRPr="00BD7C18">
        <w:rPr>
          <w:rFonts w:ascii="Times New Roman" w:eastAsia="Calibri" w:hAnsi="Times New Roman" w:cs="Times New Roman"/>
          <w:sz w:val="24"/>
          <w:szCs w:val="24"/>
        </w:rPr>
        <w:t>:</w:t>
      </w:r>
    </w:p>
    <w:p w:rsidR="006A73AD" w:rsidRPr="00BD7C18" w:rsidRDefault="006A73AD" w:rsidP="007B3801">
      <w:pPr>
        <w:numPr>
          <w:ilvl w:val="0"/>
          <w:numId w:val="125"/>
        </w:numPr>
        <w:spacing w:after="0" w:line="240" w:lineRule="auto"/>
        <w:ind w:left="0" w:firstLine="709"/>
        <w:contextualSpacing/>
        <w:jc w:val="both"/>
        <w:rPr>
          <w:rFonts w:ascii="Times New Roman" w:eastAsia="Calibri" w:hAnsi="Times New Roman" w:cs="Times New Roman"/>
          <w:i/>
          <w:sz w:val="24"/>
          <w:szCs w:val="24"/>
        </w:rPr>
      </w:pPr>
      <w:r w:rsidRPr="00BD7C18">
        <w:rPr>
          <w:rFonts w:ascii="Times New Roman" w:eastAsia="Calibri" w:hAnsi="Times New Roman" w:cs="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6A73AD" w:rsidRPr="00BD7C18" w:rsidRDefault="006A73AD" w:rsidP="007B3801">
      <w:pPr>
        <w:numPr>
          <w:ilvl w:val="0"/>
          <w:numId w:val="125"/>
        </w:numPr>
        <w:spacing w:after="0" w:line="240" w:lineRule="auto"/>
        <w:ind w:left="0" w:firstLine="709"/>
        <w:contextualSpacing/>
        <w:jc w:val="both"/>
        <w:rPr>
          <w:rFonts w:ascii="Times New Roman" w:eastAsia="Calibri" w:hAnsi="Times New Roman" w:cs="Times New Roman"/>
          <w:i/>
          <w:sz w:val="24"/>
          <w:szCs w:val="24"/>
        </w:rPr>
      </w:pPr>
      <w:r w:rsidRPr="00BD7C18">
        <w:rPr>
          <w:rFonts w:ascii="Times New Roman" w:eastAsia="Calibri" w:hAnsi="Times New Roman" w:cs="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6A73AD" w:rsidRPr="00BD7C18" w:rsidRDefault="006A73AD" w:rsidP="007B3801">
      <w:pPr>
        <w:numPr>
          <w:ilvl w:val="0"/>
          <w:numId w:val="125"/>
        </w:numPr>
        <w:spacing w:after="0" w:line="240" w:lineRule="auto"/>
        <w:ind w:left="0" w:firstLine="709"/>
        <w:contextualSpacing/>
        <w:jc w:val="both"/>
        <w:rPr>
          <w:rFonts w:ascii="Times New Roman" w:eastAsia="Calibri" w:hAnsi="Times New Roman" w:cs="Times New Roman"/>
          <w:i/>
          <w:sz w:val="24"/>
          <w:szCs w:val="24"/>
        </w:rPr>
      </w:pPr>
      <w:r w:rsidRPr="00BD7C18">
        <w:rPr>
          <w:rFonts w:ascii="Times New Roman" w:hAnsi="Times New Roman" w:cs="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6A73AD" w:rsidRPr="00BD7C18" w:rsidRDefault="006A73AD" w:rsidP="007B3801">
      <w:pPr>
        <w:numPr>
          <w:ilvl w:val="0"/>
          <w:numId w:val="125"/>
        </w:numPr>
        <w:spacing w:after="0" w:line="240" w:lineRule="auto"/>
        <w:ind w:left="0" w:firstLine="709"/>
        <w:contextualSpacing/>
        <w:jc w:val="both"/>
        <w:rPr>
          <w:rFonts w:ascii="Times New Roman" w:eastAsia="Calibri" w:hAnsi="Times New Roman" w:cs="Times New Roman"/>
          <w:i/>
          <w:sz w:val="24"/>
          <w:szCs w:val="24"/>
        </w:rPr>
      </w:pPr>
      <w:r w:rsidRPr="00BD7C18">
        <w:rPr>
          <w:rFonts w:ascii="Times New Roman" w:hAnsi="Times New Roman" w:cs="Times New Roman"/>
          <w:sz w:val="24"/>
          <w:szCs w:val="24"/>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BD7C18">
        <w:rPr>
          <w:rFonts w:ascii="Times New Roman" w:eastAsia="Calibri" w:hAnsi="Times New Roman" w:cs="Times New Roman"/>
          <w:sz w:val="24"/>
          <w:szCs w:val="24"/>
        </w:rPr>
        <w:t>ответственного отношения к разнообразным художественным смыслам</w:t>
      </w:r>
      <w:r w:rsidRPr="00BD7C18">
        <w:rPr>
          <w:rFonts w:ascii="Times New Roman" w:hAnsi="Times New Roman" w:cs="Times New Roman"/>
          <w:sz w:val="24"/>
          <w:szCs w:val="24"/>
        </w:rPr>
        <w:t>;</w:t>
      </w:r>
    </w:p>
    <w:p w:rsidR="006A73AD" w:rsidRPr="00BD7C18" w:rsidRDefault="006A73AD" w:rsidP="007B3801">
      <w:pPr>
        <w:widowControl w:val="0"/>
        <w:numPr>
          <w:ilvl w:val="0"/>
          <w:numId w:val="125"/>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BD7C18">
        <w:rPr>
          <w:rFonts w:ascii="Times New Roman" w:eastAsia="Calibri" w:hAnsi="Times New Roman" w:cs="Times New Roman"/>
          <w:sz w:val="24"/>
          <w:szCs w:val="24"/>
        </w:rPr>
        <w:t xml:space="preserve">формирование отношения к литературе как к </w:t>
      </w:r>
      <w:r w:rsidRPr="00BD7C18">
        <w:rPr>
          <w:rFonts w:ascii="Times New Roman" w:hAnsi="Times New Roman" w:cs="Times New Roman"/>
          <w:sz w:val="24"/>
          <w:szCs w:val="24"/>
        </w:rPr>
        <w:t>особому способу познания жизни;</w:t>
      </w:r>
    </w:p>
    <w:p w:rsidR="006A73AD" w:rsidRPr="00BD7C18" w:rsidRDefault="006A73AD" w:rsidP="007B3801">
      <w:pPr>
        <w:numPr>
          <w:ilvl w:val="0"/>
          <w:numId w:val="125"/>
        </w:numPr>
        <w:spacing w:after="0" w:line="240" w:lineRule="auto"/>
        <w:ind w:left="0" w:firstLine="709"/>
        <w:contextualSpacing/>
        <w:jc w:val="both"/>
        <w:rPr>
          <w:rFonts w:ascii="Times New Roman" w:eastAsia="Calibri" w:hAnsi="Times New Roman" w:cs="Times New Roman"/>
          <w:i/>
          <w:sz w:val="24"/>
          <w:szCs w:val="24"/>
        </w:rPr>
      </w:pPr>
      <w:r w:rsidRPr="00BD7C18">
        <w:rPr>
          <w:rFonts w:ascii="Times New Roman" w:eastAsia="Calibri" w:hAnsi="Times New Roman" w:cs="Times New Roman"/>
          <w:sz w:val="24"/>
          <w:szCs w:val="24"/>
        </w:rPr>
        <w:t xml:space="preserve">воспитание у читателя культуры выражения собственной позиции, </w:t>
      </w:r>
      <w:r w:rsidRPr="00BD7C18">
        <w:rPr>
          <w:rFonts w:ascii="Times New Roman" w:hAnsi="Times New Roman" w:cs="Times New Roman"/>
          <w:sz w:val="24"/>
          <w:szCs w:val="24"/>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6A73AD" w:rsidRPr="00BD7C18" w:rsidRDefault="006A73AD" w:rsidP="007B3801">
      <w:pPr>
        <w:numPr>
          <w:ilvl w:val="0"/>
          <w:numId w:val="125"/>
        </w:numPr>
        <w:spacing w:after="0" w:line="240" w:lineRule="auto"/>
        <w:ind w:left="0" w:firstLine="709"/>
        <w:contextualSpacing/>
        <w:jc w:val="both"/>
        <w:rPr>
          <w:rFonts w:ascii="Times New Roman" w:eastAsia="Calibri" w:hAnsi="Times New Roman" w:cs="Times New Roman"/>
          <w:b/>
          <w:bCs/>
          <w:sz w:val="24"/>
          <w:szCs w:val="24"/>
        </w:rPr>
      </w:pPr>
      <w:r w:rsidRPr="00BD7C18">
        <w:rPr>
          <w:rFonts w:ascii="Times New Roman" w:eastAsia="Calibri" w:hAnsi="Times New Roman" w:cs="Times New Roman"/>
          <w:sz w:val="24"/>
          <w:szCs w:val="24"/>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BD7C18">
        <w:rPr>
          <w:rFonts w:ascii="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6A73AD" w:rsidRPr="00BD7C18" w:rsidRDefault="006A73AD" w:rsidP="007B3801">
      <w:pPr>
        <w:numPr>
          <w:ilvl w:val="0"/>
          <w:numId w:val="125"/>
        </w:numPr>
        <w:spacing w:after="0" w:line="240" w:lineRule="auto"/>
        <w:ind w:left="0" w:firstLine="709"/>
        <w:contextualSpacing/>
        <w:jc w:val="both"/>
        <w:rPr>
          <w:rFonts w:ascii="Times New Roman" w:eastAsia="Calibri" w:hAnsi="Times New Roman" w:cs="Times New Roman"/>
          <w:b/>
          <w:bCs/>
          <w:sz w:val="24"/>
          <w:szCs w:val="24"/>
        </w:rPr>
      </w:pPr>
      <w:r w:rsidRPr="00BD7C18">
        <w:rPr>
          <w:rFonts w:ascii="Times New Roman" w:hAnsi="Times New Roman" w:cs="Times New Roman"/>
          <w:sz w:val="24"/>
          <w:szCs w:val="24"/>
        </w:rPr>
        <w:t xml:space="preserve">воспитание квалифицированного читателя со сформированным эстетическим вкусом; </w:t>
      </w:r>
    </w:p>
    <w:p w:rsidR="006A73AD" w:rsidRPr="00BD7C18" w:rsidRDefault="006A73AD" w:rsidP="007B3801">
      <w:pPr>
        <w:widowControl w:val="0"/>
        <w:numPr>
          <w:ilvl w:val="0"/>
          <w:numId w:val="125"/>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BD7C18">
        <w:rPr>
          <w:rFonts w:ascii="Times New Roman" w:eastAsia="Calibri" w:hAnsi="Times New Roman" w:cs="Times New Roman"/>
          <w:sz w:val="24"/>
          <w:szCs w:val="24"/>
        </w:rPr>
        <w:t>формирование отношения к литературе как к одной из основных культурных ценностей народа</w:t>
      </w:r>
      <w:r w:rsidRPr="00BD7C18">
        <w:rPr>
          <w:rFonts w:ascii="Times New Roman" w:hAnsi="Times New Roman" w:cs="Times New Roman"/>
          <w:sz w:val="24"/>
          <w:szCs w:val="24"/>
        </w:rPr>
        <w:t>;</w:t>
      </w:r>
    </w:p>
    <w:p w:rsidR="006A73AD" w:rsidRPr="00BD7C18" w:rsidRDefault="006A73AD" w:rsidP="007B3801">
      <w:pPr>
        <w:numPr>
          <w:ilvl w:val="0"/>
          <w:numId w:val="125"/>
        </w:numPr>
        <w:spacing w:after="0" w:line="240" w:lineRule="auto"/>
        <w:ind w:left="0" w:firstLine="709"/>
        <w:contextualSpacing/>
        <w:jc w:val="both"/>
        <w:rPr>
          <w:rFonts w:ascii="Times New Roman" w:eastAsia="Calibri" w:hAnsi="Times New Roman" w:cs="Times New Roman"/>
          <w:b/>
          <w:bCs/>
          <w:sz w:val="24"/>
          <w:szCs w:val="24"/>
        </w:rPr>
      </w:pPr>
      <w:r w:rsidRPr="00BD7C18">
        <w:rPr>
          <w:rFonts w:ascii="Times New Roman" w:eastAsia="Calibri" w:hAnsi="Times New Roman" w:cs="Times New Roman"/>
          <w:sz w:val="24"/>
          <w:szCs w:val="24"/>
        </w:rPr>
        <w:t xml:space="preserve">обеспечение через чтение и изучение классической и современной литературы культурной самоидентификации; </w:t>
      </w:r>
    </w:p>
    <w:p w:rsidR="006A73AD" w:rsidRPr="00BD7C18" w:rsidRDefault="006A73AD" w:rsidP="007B3801">
      <w:pPr>
        <w:widowControl w:val="0"/>
        <w:numPr>
          <w:ilvl w:val="0"/>
          <w:numId w:val="125"/>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осознание значимости чтения и изучения литературы для своего дальнейшего развития;</w:t>
      </w:r>
    </w:p>
    <w:p w:rsidR="006A73AD" w:rsidRPr="00BD7C18" w:rsidRDefault="006A73AD" w:rsidP="007B3801">
      <w:pPr>
        <w:numPr>
          <w:ilvl w:val="0"/>
          <w:numId w:val="125"/>
        </w:numPr>
        <w:spacing w:after="0" w:line="240" w:lineRule="auto"/>
        <w:ind w:left="0" w:firstLine="709"/>
        <w:contextualSpacing/>
        <w:jc w:val="both"/>
        <w:rPr>
          <w:rFonts w:ascii="Times New Roman" w:eastAsia="Calibri" w:hAnsi="Times New Roman" w:cs="Times New Roman"/>
          <w:i/>
          <w:sz w:val="24"/>
          <w:szCs w:val="24"/>
        </w:rPr>
      </w:pPr>
      <w:r w:rsidRPr="00BD7C18">
        <w:rPr>
          <w:rFonts w:ascii="Times New Roman" w:hAnsi="Times New Roman" w:cs="Times New Roman"/>
          <w:sz w:val="24"/>
          <w:szCs w:val="24"/>
        </w:rPr>
        <w:t xml:space="preserve">формирование у школьника стремления сознательно планировать своё досуговое чтение. </w:t>
      </w:r>
    </w:p>
    <w:p w:rsidR="006A73AD" w:rsidRPr="00BD7C18" w:rsidRDefault="006A73AD" w:rsidP="006A73AD">
      <w:pPr>
        <w:spacing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BD7C18">
        <w:rPr>
          <w:rFonts w:ascii="Times New Roman" w:eastAsia="Calibri" w:hAnsi="Times New Roman" w:cs="Times New Roman"/>
          <w:sz w:val="24"/>
          <w:szCs w:val="24"/>
        </w:rPr>
        <w:tab/>
      </w:r>
    </w:p>
    <w:p w:rsidR="0025317D" w:rsidRPr="00BD7C18" w:rsidRDefault="0025317D" w:rsidP="0025317D">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5 класс</w:t>
      </w:r>
    </w:p>
    <w:p w:rsidR="0025317D" w:rsidRPr="00BD7C18" w:rsidRDefault="0025317D" w:rsidP="0025317D">
      <w:pPr>
        <w:spacing w:after="0" w:line="240" w:lineRule="auto"/>
        <w:ind w:firstLine="709"/>
        <w:rPr>
          <w:rFonts w:ascii="Times New Roman" w:hAnsi="Times New Roman" w:cs="Times New Roman"/>
          <w:sz w:val="24"/>
          <w:szCs w:val="24"/>
        </w:rPr>
      </w:pPr>
    </w:p>
    <w:p w:rsidR="0025317D" w:rsidRPr="00BD7C18" w:rsidRDefault="0025317D" w:rsidP="0025317D">
      <w:pPr>
        <w:suppressAutoHyphens/>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 xml:space="preserve">Введение. Книга в жизни человека </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Писатели о роли книги в жизни человека и общества. Структурные элементы книги, создатели книги. Учебник литературы и работа с ним.</w:t>
      </w:r>
    </w:p>
    <w:p w:rsidR="0025317D" w:rsidRPr="00BD7C18" w:rsidRDefault="0025317D" w:rsidP="0025317D">
      <w:pPr>
        <w:suppressAutoHyphens/>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 xml:space="preserve">Устное народное творчество. Русские народные сказки. </w:t>
      </w:r>
    </w:p>
    <w:p w:rsidR="0025317D" w:rsidRPr="00BD7C18" w:rsidRDefault="0025317D" w:rsidP="0025317D">
      <w:pPr>
        <w:spacing w:after="0" w:line="240" w:lineRule="auto"/>
        <w:ind w:firstLine="709"/>
        <w:rPr>
          <w:rFonts w:ascii="Times New Roman" w:hAnsi="Times New Roman" w:cs="Times New Roman"/>
          <w:b/>
          <w:sz w:val="24"/>
          <w:szCs w:val="24"/>
        </w:rPr>
      </w:pPr>
      <w:r w:rsidRPr="00BD7C18">
        <w:rPr>
          <w:rFonts w:ascii="Times New Roman" w:hAnsi="Times New Roman" w:cs="Times New Roman"/>
          <w:sz w:val="24"/>
          <w:szCs w:val="24"/>
        </w:rPr>
        <w:t xml:space="preserve">Фольклор – коллективное устное народное творчество. </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lastRenderedPageBreak/>
        <w:t>Сказки как вид народной прозы. Сказки о животных, волшебные, бытовые. Сказители. Собиратели сказок.</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«Царевна-лягушка», «Иван-крестьянский сын и чудо-юдо», «Журавль и цапля», «Солдатская шинель». Сказочные формулы.</w:t>
      </w:r>
    </w:p>
    <w:p w:rsidR="0025317D" w:rsidRPr="00BD7C18" w:rsidRDefault="0025317D" w:rsidP="0025317D">
      <w:pPr>
        <w:suppressAutoHyphens/>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 xml:space="preserve">Из древнерусской литературы </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Начало письменности у восточных славян и возникновение древнерусской литературы. «Повесть временных лет» - как литературный памятник. «Подвиг отрока-киевлянина и хитрость воеводы Претича». Отзвуки фольклора в летописи.</w:t>
      </w:r>
    </w:p>
    <w:p w:rsidR="0025317D" w:rsidRPr="00BD7C18" w:rsidRDefault="0025317D" w:rsidP="0025317D">
      <w:pPr>
        <w:suppressAutoHyphens/>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 xml:space="preserve">Из литературы </w:t>
      </w:r>
      <w:r w:rsidRPr="00BD7C18">
        <w:rPr>
          <w:rFonts w:ascii="Times New Roman" w:hAnsi="Times New Roman" w:cs="Times New Roman"/>
          <w:b/>
          <w:sz w:val="24"/>
          <w:szCs w:val="24"/>
          <w:lang w:val="en-US"/>
        </w:rPr>
        <w:t>XVIII</w:t>
      </w:r>
      <w:r w:rsidRPr="00BD7C18">
        <w:rPr>
          <w:rFonts w:ascii="Times New Roman" w:hAnsi="Times New Roman" w:cs="Times New Roman"/>
          <w:b/>
          <w:sz w:val="24"/>
          <w:szCs w:val="24"/>
        </w:rPr>
        <w:t xml:space="preserve"> века </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Михаил Васильевич Ломоносов</w:t>
      </w:r>
      <w:r w:rsidRPr="00BD7C18">
        <w:rPr>
          <w:rFonts w:ascii="Times New Roman" w:hAnsi="Times New Roman" w:cs="Times New Roman"/>
          <w:sz w:val="24"/>
          <w:szCs w:val="24"/>
        </w:rPr>
        <w:t xml:space="preserve"> – ученый, поэт, художник, гражданин. «Случились вместе два астронома в пиру…» - научные истины в поэтической форме. Юмор стихотворения.</w:t>
      </w:r>
    </w:p>
    <w:p w:rsidR="0025317D" w:rsidRPr="00BD7C18" w:rsidRDefault="0025317D" w:rsidP="0025317D">
      <w:pPr>
        <w:suppressAutoHyphens/>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 xml:space="preserve">Из литературы </w:t>
      </w:r>
      <w:r w:rsidRPr="00BD7C18">
        <w:rPr>
          <w:rFonts w:ascii="Times New Roman" w:hAnsi="Times New Roman" w:cs="Times New Roman"/>
          <w:b/>
          <w:sz w:val="24"/>
          <w:szCs w:val="24"/>
          <w:lang w:val="en-US"/>
        </w:rPr>
        <w:t>XIX</w:t>
      </w:r>
      <w:r w:rsidRPr="00BD7C18">
        <w:rPr>
          <w:rFonts w:ascii="Times New Roman" w:hAnsi="Times New Roman" w:cs="Times New Roman"/>
          <w:b/>
          <w:sz w:val="24"/>
          <w:szCs w:val="24"/>
        </w:rPr>
        <w:t xml:space="preserve"> века </w:t>
      </w:r>
    </w:p>
    <w:p w:rsidR="0025317D" w:rsidRPr="00BD7C18" w:rsidRDefault="0025317D" w:rsidP="0025317D">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Русские басни</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Жанр басни. Истоки басенного жанра. </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Иван Андреевич Крылов</w:t>
      </w:r>
      <w:r w:rsidRPr="00BD7C18">
        <w:rPr>
          <w:rFonts w:ascii="Times New Roman" w:hAnsi="Times New Roman" w:cs="Times New Roman"/>
          <w:sz w:val="24"/>
          <w:szCs w:val="24"/>
        </w:rPr>
        <w:t xml:space="preserve"> (детство, начало литературной деятельности). «Ворона и Лисица», «Волк и Ягнёнок», «Свинья под дубом», «Волк на псарне». Поучительный характер басен.</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Василий Андреевич Жуковский</w:t>
      </w:r>
      <w:r w:rsidRPr="00BD7C18">
        <w:rPr>
          <w:rFonts w:ascii="Times New Roman" w:hAnsi="Times New Roman" w:cs="Times New Roman"/>
          <w:sz w:val="24"/>
          <w:szCs w:val="24"/>
        </w:rPr>
        <w:t xml:space="preserve"> (детство и начало творчества). Жуковский-сказочник. «Спящая царевна» - особенности сюжета. «Кубок». Благородство и жестокость. Герои баллады.</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Александр Сергеевич Пушкин</w:t>
      </w:r>
      <w:r w:rsidRPr="00BD7C18">
        <w:rPr>
          <w:rFonts w:ascii="Times New Roman" w:hAnsi="Times New Roman" w:cs="Times New Roman"/>
          <w:sz w:val="24"/>
          <w:szCs w:val="24"/>
        </w:rPr>
        <w:t xml:space="preserve"> (детство, годы учения). Стихотворение «Няне» - поэтизация образа няни. «У лукоморья…». Пролог к поэме «Руслан и Людмила» - собирательная картина сюжетов, образов, событий народных сказок.</w:t>
      </w:r>
    </w:p>
    <w:p w:rsidR="0025317D" w:rsidRPr="00BD7C18" w:rsidRDefault="0025317D" w:rsidP="0025317D">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Русская литературная сказка 19 века</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b/>
          <w:sz w:val="24"/>
          <w:szCs w:val="24"/>
          <w:lang w:eastAsia="ru-RU"/>
        </w:rPr>
        <w:t>Антоний Погорельский</w:t>
      </w:r>
      <w:r w:rsidRPr="00BD7C18">
        <w:rPr>
          <w:rFonts w:ascii="Times New Roman" w:hAnsi="Times New Roman" w:cs="Times New Roman"/>
          <w:sz w:val="24"/>
          <w:szCs w:val="24"/>
          <w:lang w:eastAsia="ru-RU"/>
        </w:rPr>
        <w:t>.Краткий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sz w:val="24"/>
          <w:szCs w:val="24"/>
          <w:lang w:eastAsia="ru-RU"/>
        </w:rPr>
        <w:t>«Черная курица, или Подземные жители».Фантастическое и достоверно – реальное в сказке. Причудливый сюжет. Нравоучительное содержание.</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b/>
          <w:sz w:val="24"/>
          <w:szCs w:val="24"/>
          <w:lang w:eastAsia="ru-RU"/>
        </w:rPr>
        <w:t xml:space="preserve">Всеволод Михайлович Гаршин. </w:t>
      </w:r>
      <w:r w:rsidRPr="00BD7C18">
        <w:rPr>
          <w:rFonts w:ascii="Times New Roman" w:hAnsi="Times New Roman" w:cs="Times New Roman"/>
          <w:sz w:val="24"/>
          <w:szCs w:val="24"/>
          <w:lang w:eastAsia="ru-RU"/>
        </w:rPr>
        <w:t>«</w:t>
      </w:r>
      <w:r w:rsidRPr="00BD7C18">
        <w:rPr>
          <w:rFonts w:ascii="Times New Roman" w:hAnsi="Times New Roman" w:cs="Times New Roman"/>
          <w:sz w:val="24"/>
          <w:szCs w:val="24"/>
          <w:lang w:val="en-US" w:eastAsia="ru-RU"/>
        </w:rPr>
        <w:t>AttaleaPrinceps</w:t>
      </w:r>
      <w:r w:rsidRPr="00BD7C18">
        <w:rPr>
          <w:rFonts w:ascii="Times New Roman" w:hAnsi="Times New Roman" w:cs="Times New Roman"/>
          <w:sz w:val="24"/>
          <w:szCs w:val="24"/>
          <w:lang w:eastAsia="ru-RU"/>
        </w:rPr>
        <w:t>». Героическое и обыденное в сказке. Трагический финал и жизнеутверждающий пафос произведения.</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b/>
          <w:sz w:val="24"/>
          <w:szCs w:val="24"/>
          <w:lang w:eastAsia="ru-RU"/>
        </w:rPr>
        <w:t xml:space="preserve">Михаил Юрьевич Лермонтов. </w:t>
      </w:r>
      <w:r w:rsidRPr="00BD7C18">
        <w:rPr>
          <w:rFonts w:ascii="Times New Roman" w:hAnsi="Times New Roman" w:cs="Times New Roman"/>
          <w:sz w:val="24"/>
          <w:szCs w:val="24"/>
          <w:lang w:eastAsia="ru-RU"/>
        </w:rPr>
        <w:t xml:space="preserve">Краткий рассказ о поэте. </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sz w:val="24"/>
          <w:szCs w:val="24"/>
          <w:lang w:eastAsia="ru-RU"/>
        </w:rPr>
        <w:t>«Бородино» -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патриотическим пафосом стихотворения.</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b/>
          <w:sz w:val="24"/>
          <w:szCs w:val="24"/>
          <w:lang w:eastAsia="ru-RU"/>
        </w:rPr>
        <w:t>Николай Васильевич Гоголь.</w:t>
      </w:r>
      <w:r w:rsidRPr="00BD7C18">
        <w:rPr>
          <w:rFonts w:ascii="Times New Roman" w:hAnsi="Times New Roman" w:cs="Times New Roman"/>
          <w:sz w:val="24"/>
          <w:szCs w:val="24"/>
          <w:lang w:eastAsia="ru-RU"/>
        </w:rPr>
        <w:t xml:space="preserve"> Краткий рассказ и писателе. </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sz w:val="24"/>
          <w:szCs w:val="24"/>
          <w:lang w:eastAsia="ru-RU"/>
        </w:rPr>
        <w:t>«Заколдованное место»-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b/>
          <w:sz w:val="24"/>
          <w:szCs w:val="24"/>
          <w:lang w:eastAsia="ru-RU"/>
        </w:rPr>
        <w:t>Николай Алексеевич Некрасов.</w:t>
      </w:r>
      <w:r w:rsidRPr="00BD7C18">
        <w:rPr>
          <w:rFonts w:ascii="Times New Roman" w:hAnsi="Times New Roman" w:cs="Times New Roman"/>
          <w:sz w:val="24"/>
          <w:szCs w:val="24"/>
          <w:lang w:eastAsia="ru-RU"/>
        </w:rPr>
        <w:t xml:space="preserve"> Краткий рассказ о поэте.</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sz w:val="24"/>
          <w:szCs w:val="24"/>
          <w:lang w:eastAsia="ru-RU"/>
        </w:rPr>
        <w:t>«На Волге».Картины природы. Раздумья поэта о судьбе народа. Вера в потенциальные силы народ, лучшую его судьбу.</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sz w:val="24"/>
          <w:szCs w:val="24"/>
          <w:lang w:eastAsia="ru-RU"/>
        </w:rPr>
        <w:t>«Есть женщины в русских селеньях…». Поэтический образ русской женщины.</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sz w:val="24"/>
          <w:szCs w:val="24"/>
          <w:lang w:eastAsia="ru-RU"/>
        </w:rPr>
        <w:t>Стихотворение «Крестьянские дети».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b/>
          <w:sz w:val="24"/>
          <w:szCs w:val="24"/>
          <w:lang w:eastAsia="ru-RU"/>
        </w:rPr>
        <w:t>Иван Сергеевич Тургенев</w:t>
      </w:r>
      <w:r w:rsidRPr="00BD7C18">
        <w:rPr>
          <w:rFonts w:ascii="Times New Roman" w:hAnsi="Times New Roman" w:cs="Times New Roman"/>
          <w:sz w:val="24"/>
          <w:szCs w:val="24"/>
          <w:lang w:eastAsia="ru-RU"/>
        </w:rPr>
        <w:t>.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sz w:val="24"/>
          <w:szCs w:val="24"/>
          <w:lang w:eastAsia="ru-RU"/>
        </w:rPr>
        <w:t>«Муму» -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крепостных.</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sz w:val="24"/>
          <w:szCs w:val="24"/>
          <w:lang w:eastAsia="ru-RU"/>
        </w:rPr>
        <w:t>Афанасий Афанасьевич Фет.Краткий рассказ о поэте. Стихотворение «Весенний дождь» - радостная, яркая, полная движения картина весенней природы.</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b/>
          <w:sz w:val="24"/>
          <w:szCs w:val="24"/>
          <w:lang w:eastAsia="ru-RU"/>
        </w:rPr>
        <w:t>Лев Николаевич Толстой</w:t>
      </w:r>
      <w:r w:rsidRPr="00BD7C18">
        <w:rPr>
          <w:rFonts w:ascii="Times New Roman" w:hAnsi="Times New Roman" w:cs="Times New Roman"/>
          <w:sz w:val="24"/>
          <w:szCs w:val="24"/>
          <w:lang w:eastAsia="ru-RU"/>
        </w:rPr>
        <w:t>.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sz w:val="24"/>
          <w:szCs w:val="24"/>
          <w:lang w:eastAsia="ru-RU"/>
        </w:rPr>
        <w:t>«Кавказский пленник». 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b/>
          <w:sz w:val="24"/>
          <w:szCs w:val="24"/>
          <w:lang w:eastAsia="ru-RU"/>
        </w:rPr>
        <w:t>Антон Павлович Чехов</w:t>
      </w:r>
      <w:r w:rsidRPr="00BD7C18">
        <w:rPr>
          <w:rFonts w:ascii="Times New Roman" w:hAnsi="Times New Roman" w:cs="Times New Roman"/>
          <w:sz w:val="24"/>
          <w:szCs w:val="24"/>
          <w:lang w:eastAsia="ru-RU"/>
        </w:rPr>
        <w:t>. Краткий рассказ о писателе. «Хирургия» - осмеяние глупости и невежества героев рассказа. Юмор ситуации. Речь персонажей как средство их характеристики.</w:t>
      </w:r>
    </w:p>
    <w:p w:rsidR="0025317D" w:rsidRPr="00BD7C18" w:rsidRDefault="0025317D" w:rsidP="0025317D">
      <w:pPr>
        <w:spacing w:after="0" w:line="240" w:lineRule="auto"/>
        <w:ind w:firstLine="709"/>
        <w:rPr>
          <w:rFonts w:ascii="Times New Roman" w:hAnsi="Times New Roman" w:cs="Times New Roman"/>
          <w:b/>
          <w:sz w:val="24"/>
          <w:szCs w:val="24"/>
          <w:lang w:eastAsia="ru-RU"/>
        </w:rPr>
      </w:pPr>
      <w:r w:rsidRPr="00BD7C18">
        <w:rPr>
          <w:rFonts w:ascii="Times New Roman" w:hAnsi="Times New Roman" w:cs="Times New Roman"/>
          <w:b/>
          <w:sz w:val="24"/>
          <w:szCs w:val="24"/>
          <w:lang w:eastAsia="ru-RU"/>
        </w:rPr>
        <w:lastRenderedPageBreak/>
        <w:t xml:space="preserve">Поэты </w:t>
      </w:r>
      <w:r w:rsidRPr="00BD7C18">
        <w:rPr>
          <w:rFonts w:ascii="Times New Roman" w:hAnsi="Times New Roman" w:cs="Times New Roman"/>
          <w:b/>
          <w:sz w:val="24"/>
          <w:szCs w:val="24"/>
          <w:lang w:val="en-US" w:eastAsia="ru-RU"/>
        </w:rPr>
        <w:t>XIX</w:t>
      </w:r>
      <w:r w:rsidRPr="00BD7C18">
        <w:rPr>
          <w:rFonts w:ascii="Times New Roman" w:hAnsi="Times New Roman" w:cs="Times New Roman"/>
          <w:b/>
          <w:sz w:val="24"/>
          <w:szCs w:val="24"/>
          <w:lang w:eastAsia="ru-RU"/>
        </w:rPr>
        <w:t xml:space="preserve"> века о Родине и родной природе.</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b/>
          <w:sz w:val="24"/>
          <w:szCs w:val="24"/>
          <w:lang w:eastAsia="ru-RU"/>
        </w:rPr>
        <w:t>Ф.И. Тютчев</w:t>
      </w:r>
      <w:r w:rsidRPr="00BD7C18">
        <w:rPr>
          <w:rFonts w:ascii="Times New Roman" w:hAnsi="Times New Roman" w:cs="Times New Roman"/>
          <w:sz w:val="24"/>
          <w:szCs w:val="24"/>
          <w:lang w:eastAsia="ru-RU"/>
        </w:rPr>
        <w:t xml:space="preserve"> «Зима недаром злится», «Как весел грохот летних бурь», «Есть в осени первоначальной»; </w:t>
      </w:r>
      <w:r w:rsidRPr="00BD7C18">
        <w:rPr>
          <w:rFonts w:ascii="Times New Roman" w:hAnsi="Times New Roman" w:cs="Times New Roman"/>
          <w:b/>
          <w:sz w:val="24"/>
          <w:szCs w:val="24"/>
          <w:lang w:eastAsia="ru-RU"/>
        </w:rPr>
        <w:t>А.Н. Плещеев</w:t>
      </w:r>
      <w:r w:rsidRPr="00BD7C18">
        <w:rPr>
          <w:rFonts w:ascii="Times New Roman" w:hAnsi="Times New Roman" w:cs="Times New Roman"/>
          <w:sz w:val="24"/>
          <w:szCs w:val="24"/>
          <w:lang w:eastAsia="ru-RU"/>
        </w:rPr>
        <w:t xml:space="preserve"> «Весна», И.С. Никитин «Утро», «Зимняя ночь в деревне»; </w:t>
      </w:r>
      <w:r w:rsidRPr="00BD7C18">
        <w:rPr>
          <w:rFonts w:ascii="Times New Roman" w:hAnsi="Times New Roman" w:cs="Times New Roman"/>
          <w:b/>
          <w:sz w:val="24"/>
          <w:szCs w:val="24"/>
          <w:lang w:eastAsia="ru-RU"/>
        </w:rPr>
        <w:t>А.Н. Майков</w:t>
      </w:r>
      <w:r w:rsidRPr="00BD7C18">
        <w:rPr>
          <w:rFonts w:ascii="Times New Roman" w:hAnsi="Times New Roman" w:cs="Times New Roman"/>
          <w:sz w:val="24"/>
          <w:szCs w:val="24"/>
          <w:lang w:eastAsia="ru-RU"/>
        </w:rPr>
        <w:t xml:space="preserve"> «Ласточки»; </w:t>
      </w:r>
      <w:r w:rsidRPr="00BD7C18">
        <w:rPr>
          <w:rFonts w:ascii="Times New Roman" w:hAnsi="Times New Roman" w:cs="Times New Roman"/>
          <w:b/>
          <w:sz w:val="24"/>
          <w:szCs w:val="24"/>
          <w:lang w:eastAsia="ru-RU"/>
        </w:rPr>
        <w:t>И.З. Суриков</w:t>
      </w:r>
      <w:r w:rsidRPr="00BD7C18">
        <w:rPr>
          <w:rFonts w:ascii="Times New Roman" w:hAnsi="Times New Roman" w:cs="Times New Roman"/>
          <w:sz w:val="24"/>
          <w:szCs w:val="24"/>
          <w:lang w:eastAsia="ru-RU"/>
        </w:rPr>
        <w:t xml:space="preserve"> «Зима». выразительное чтение стихотворений.</w:t>
      </w:r>
    </w:p>
    <w:p w:rsidR="0025317D" w:rsidRPr="00BD7C18" w:rsidRDefault="0025317D" w:rsidP="0025317D">
      <w:pPr>
        <w:suppressAutoHyphens/>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 xml:space="preserve">Из литературы </w:t>
      </w:r>
      <w:r w:rsidRPr="00BD7C18">
        <w:rPr>
          <w:rFonts w:ascii="Times New Roman" w:hAnsi="Times New Roman" w:cs="Times New Roman"/>
          <w:b/>
          <w:sz w:val="24"/>
          <w:szCs w:val="24"/>
          <w:lang w:val="en-US"/>
        </w:rPr>
        <w:t>XX</w:t>
      </w:r>
      <w:r w:rsidRPr="00BD7C18">
        <w:rPr>
          <w:rFonts w:ascii="Times New Roman" w:hAnsi="Times New Roman" w:cs="Times New Roman"/>
          <w:b/>
          <w:sz w:val="24"/>
          <w:szCs w:val="24"/>
        </w:rPr>
        <w:t xml:space="preserve"> века </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Иван Алексеевич Бунин</w:t>
      </w:r>
      <w:r w:rsidRPr="00BD7C18">
        <w:rPr>
          <w:rFonts w:ascii="Times New Roman" w:hAnsi="Times New Roman" w:cs="Times New Roman"/>
          <w:sz w:val="24"/>
          <w:szCs w:val="24"/>
        </w:rPr>
        <w:t>.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«Косцы».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Рассказ «Косцы» как поэтическое воспоминание о Родине.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Владимир Галактионович Короленко</w:t>
      </w:r>
      <w:r w:rsidRPr="00BD7C18">
        <w:rPr>
          <w:rFonts w:ascii="Times New Roman" w:hAnsi="Times New Roman" w:cs="Times New Roman"/>
          <w:sz w:val="24"/>
          <w:szCs w:val="24"/>
        </w:rPr>
        <w:t>.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«В дурном обществе». Жизнь детей из благополучной и обездоленной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Взаимопонимание – основа отношений в семье.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Сергей Александрович Есенин</w:t>
      </w:r>
      <w:r w:rsidRPr="00BD7C18">
        <w:rPr>
          <w:rFonts w:ascii="Times New Roman" w:hAnsi="Times New Roman" w:cs="Times New Roman"/>
          <w:sz w:val="24"/>
          <w:szCs w:val="24"/>
        </w:rPr>
        <w:t>. Рассказ о поэте. Стихотворение «Синий май. Зоревая теплынь…» - поэтическое изображение родной природы. Своеобразие языка есенинской лирики.</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Павел Петрович Бажов</w:t>
      </w:r>
      <w:r w:rsidRPr="00BD7C18">
        <w:rPr>
          <w:rFonts w:ascii="Times New Roman" w:hAnsi="Times New Roman" w:cs="Times New Roman"/>
          <w:sz w:val="24"/>
          <w:szCs w:val="24"/>
        </w:rPr>
        <w:t>.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«Медной горы Хозяйка». Реальность и фантастика.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Константин Георгиевич Паустовский</w:t>
      </w:r>
      <w:r w:rsidRPr="00BD7C18">
        <w:rPr>
          <w:rFonts w:ascii="Times New Roman" w:hAnsi="Times New Roman" w:cs="Times New Roman"/>
          <w:sz w:val="24"/>
          <w:szCs w:val="24"/>
        </w:rPr>
        <w:t>.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«Теплый хлеб», «Заячьи лапы». Доброта и сострадание, реальное и фантастическое в сказках Паустовского.</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Самуил Яковлевич Маршак</w:t>
      </w:r>
      <w:r w:rsidRPr="00BD7C18">
        <w:rPr>
          <w:rFonts w:ascii="Times New Roman" w:hAnsi="Times New Roman" w:cs="Times New Roman"/>
          <w:sz w:val="24"/>
          <w:szCs w:val="24"/>
        </w:rPr>
        <w:t>.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«Двенадцать месяцев» - пьеса-сказка. Положительные и отрицательные герои. Победа добра над злом – традиция русских народных сказок. художественные особенности пьесы-сказки.</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Андрей Платонович Платонов</w:t>
      </w:r>
      <w:r w:rsidRPr="00BD7C18">
        <w:rPr>
          <w:rFonts w:ascii="Times New Roman" w:hAnsi="Times New Roman" w:cs="Times New Roman"/>
          <w:sz w:val="24"/>
          <w:szCs w:val="24"/>
        </w:rPr>
        <w:t>.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«Никита».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Виктор Петрович Астафьев</w:t>
      </w:r>
      <w:r w:rsidRPr="00BD7C18">
        <w:rPr>
          <w:rFonts w:ascii="Times New Roman" w:hAnsi="Times New Roman" w:cs="Times New Roman"/>
          <w:sz w:val="24"/>
          <w:szCs w:val="24"/>
        </w:rPr>
        <w:t>.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«Васюткино озеро». Бесстрашие, терпение, любовь к природе и ее понимание, находчивость в экстремальных обстоятельствах. Поведение героя в лесу. 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Стихотворные произведения о войне</w:t>
      </w:r>
      <w:r w:rsidRPr="00BD7C18">
        <w:rPr>
          <w:rFonts w:ascii="Times New Roman" w:hAnsi="Times New Roman" w:cs="Times New Roman"/>
          <w:sz w:val="24"/>
          <w:szCs w:val="24"/>
        </w:rPr>
        <w:t xml:space="preserve">. Патриотические подвиги в годы Великой Отечественной войны. </w:t>
      </w:r>
      <w:r w:rsidRPr="00BD7C18">
        <w:rPr>
          <w:rFonts w:ascii="Times New Roman" w:hAnsi="Times New Roman" w:cs="Times New Roman"/>
          <w:b/>
          <w:sz w:val="24"/>
          <w:szCs w:val="24"/>
        </w:rPr>
        <w:t>К.М. Симонов</w:t>
      </w:r>
      <w:r w:rsidRPr="00BD7C18">
        <w:rPr>
          <w:rFonts w:ascii="Times New Roman" w:hAnsi="Times New Roman" w:cs="Times New Roman"/>
          <w:sz w:val="24"/>
          <w:szCs w:val="24"/>
        </w:rPr>
        <w:t xml:space="preserve"> «Майор привез мальчишку на лафете»; </w:t>
      </w:r>
      <w:r w:rsidRPr="00BD7C18">
        <w:rPr>
          <w:rFonts w:ascii="Times New Roman" w:hAnsi="Times New Roman" w:cs="Times New Roman"/>
          <w:b/>
          <w:sz w:val="24"/>
          <w:szCs w:val="24"/>
        </w:rPr>
        <w:t>А.Т. Твардовский</w:t>
      </w:r>
      <w:r w:rsidRPr="00BD7C18">
        <w:rPr>
          <w:rFonts w:ascii="Times New Roman" w:hAnsi="Times New Roman" w:cs="Times New Roman"/>
          <w:sz w:val="24"/>
          <w:szCs w:val="24"/>
        </w:rPr>
        <w:t xml:space="preserve"> «Рассказ танкиста». Война и дети – трагическая и героическая тема произведений о Великой Отечественной войне.</w:t>
      </w:r>
    </w:p>
    <w:p w:rsidR="0025317D" w:rsidRPr="00BD7C18" w:rsidRDefault="0025317D" w:rsidP="0025317D">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Произведения о Родине и родной природе.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И.Бунин</w:t>
      </w:r>
      <w:r w:rsidRPr="00BD7C18">
        <w:rPr>
          <w:rFonts w:ascii="Times New Roman" w:hAnsi="Times New Roman" w:cs="Times New Roman"/>
          <w:sz w:val="24"/>
          <w:szCs w:val="24"/>
        </w:rPr>
        <w:t xml:space="preserve"> «Помню долгий зимний вечер…»; </w:t>
      </w:r>
      <w:r w:rsidRPr="00BD7C18">
        <w:rPr>
          <w:rFonts w:ascii="Times New Roman" w:hAnsi="Times New Roman" w:cs="Times New Roman"/>
          <w:b/>
          <w:sz w:val="24"/>
          <w:szCs w:val="24"/>
        </w:rPr>
        <w:t>А. Прокофьев</w:t>
      </w:r>
      <w:r w:rsidRPr="00BD7C18">
        <w:rPr>
          <w:rFonts w:ascii="Times New Roman" w:hAnsi="Times New Roman" w:cs="Times New Roman"/>
          <w:sz w:val="24"/>
          <w:szCs w:val="24"/>
        </w:rPr>
        <w:t xml:space="preserve"> «Аленушка»; </w:t>
      </w:r>
      <w:r w:rsidRPr="00BD7C18">
        <w:rPr>
          <w:rFonts w:ascii="Times New Roman" w:hAnsi="Times New Roman" w:cs="Times New Roman"/>
          <w:b/>
          <w:sz w:val="24"/>
          <w:szCs w:val="24"/>
        </w:rPr>
        <w:t>Д.Кедрин</w:t>
      </w:r>
      <w:r w:rsidRPr="00BD7C18">
        <w:rPr>
          <w:rFonts w:ascii="Times New Roman" w:hAnsi="Times New Roman" w:cs="Times New Roman"/>
          <w:sz w:val="24"/>
          <w:szCs w:val="24"/>
        </w:rPr>
        <w:t xml:space="preserve"> «Аленушка»; </w:t>
      </w:r>
      <w:r w:rsidRPr="00BD7C18">
        <w:rPr>
          <w:rFonts w:ascii="Times New Roman" w:hAnsi="Times New Roman" w:cs="Times New Roman"/>
          <w:b/>
          <w:sz w:val="24"/>
          <w:szCs w:val="24"/>
        </w:rPr>
        <w:t>Н. Рубцов</w:t>
      </w:r>
      <w:r w:rsidRPr="00BD7C18">
        <w:rPr>
          <w:rFonts w:ascii="Times New Roman" w:hAnsi="Times New Roman" w:cs="Times New Roman"/>
          <w:sz w:val="24"/>
          <w:szCs w:val="24"/>
        </w:rPr>
        <w:t xml:space="preserve"> «Родная деревня»; </w:t>
      </w:r>
      <w:r w:rsidRPr="00BD7C18">
        <w:rPr>
          <w:rFonts w:ascii="Times New Roman" w:hAnsi="Times New Roman" w:cs="Times New Roman"/>
          <w:b/>
          <w:sz w:val="24"/>
          <w:szCs w:val="24"/>
        </w:rPr>
        <w:t>Дон Аминадо</w:t>
      </w:r>
      <w:r w:rsidRPr="00BD7C18">
        <w:rPr>
          <w:rFonts w:ascii="Times New Roman" w:hAnsi="Times New Roman" w:cs="Times New Roman"/>
          <w:sz w:val="24"/>
          <w:szCs w:val="24"/>
        </w:rPr>
        <w:t xml:space="preserve"> «Города и годы». Конкретные пейзажные зарисовки о обобщенный образ России.</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Саша Черный</w:t>
      </w:r>
      <w:r w:rsidRPr="00BD7C18">
        <w:rPr>
          <w:rFonts w:ascii="Times New Roman" w:hAnsi="Times New Roman" w:cs="Times New Roman"/>
          <w:sz w:val="24"/>
          <w:szCs w:val="24"/>
        </w:rPr>
        <w:t>. «Кавказский пленник», «Игорь-Робинзон». Образы и сюжеты литературной классики как темы произведений для детей.</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Юлий Черсанович Ким</w:t>
      </w:r>
      <w:r w:rsidRPr="00BD7C18">
        <w:rPr>
          <w:rFonts w:ascii="Times New Roman" w:hAnsi="Times New Roman" w:cs="Times New Roman"/>
          <w:sz w:val="24"/>
          <w:szCs w:val="24"/>
        </w:rPr>
        <w:t>.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«Рыба – кит». Стихотворение-шутка.</w:t>
      </w:r>
    </w:p>
    <w:p w:rsidR="0025317D" w:rsidRPr="00BD7C18" w:rsidRDefault="0025317D" w:rsidP="0025317D">
      <w:pPr>
        <w:suppressAutoHyphens/>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 xml:space="preserve">Из зарубежной литературы </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Роберт Льюис Стивенсон</w:t>
      </w:r>
      <w:r w:rsidRPr="00BD7C18">
        <w:rPr>
          <w:rFonts w:ascii="Times New Roman" w:hAnsi="Times New Roman" w:cs="Times New Roman"/>
          <w:sz w:val="24"/>
          <w:szCs w:val="24"/>
        </w:rPr>
        <w:t>.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«Вересковый мед». Подвиг героя во имя сохранения традиций предков.</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Даниэль Дефо</w:t>
      </w:r>
      <w:r w:rsidRPr="00BD7C18">
        <w:rPr>
          <w:rFonts w:ascii="Times New Roman" w:hAnsi="Times New Roman" w:cs="Times New Roman"/>
          <w:sz w:val="24"/>
          <w:szCs w:val="24"/>
        </w:rPr>
        <w:t>.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«Робинзон Крузо». Жизнь и необычайные приключения Робинзона Крузо, характер героя. Гимн неисчерпаемым возможностям человека.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Ханс Кристиан Андерсен</w:t>
      </w:r>
      <w:r w:rsidRPr="00BD7C18">
        <w:rPr>
          <w:rFonts w:ascii="Times New Roman" w:hAnsi="Times New Roman" w:cs="Times New Roman"/>
          <w:sz w:val="24"/>
          <w:szCs w:val="24"/>
        </w:rPr>
        <w:t>.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lastRenderedPageBreak/>
        <w:t>«Снежная королева». Символический смысл фантастических образов и художественных деталей в сказке. Кай и Герда. Помощники Герды.</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Марк Твен.</w:t>
      </w:r>
      <w:r w:rsidRPr="00BD7C18">
        <w:rPr>
          <w:rFonts w:ascii="Times New Roman" w:hAnsi="Times New Roman" w:cs="Times New Roman"/>
          <w:sz w:val="24"/>
          <w:szCs w:val="24"/>
        </w:rPr>
        <w:t xml:space="preserve">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«Приключения Тома Сойера». Том и Гек. Дружба мальчиков. Игры, забавы, находчивость, предприимчивость. Черты характера Тома, раскрывающиеся в отношениях с друзьями. Том и Беки, их дружба. Внутренний мир героев М. Твена.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Джек Лондон</w:t>
      </w:r>
      <w:r w:rsidRPr="00BD7C18">
        <w:rPr>
          <w:rFonts w:ascii="Times New Roman" w:hAnsi="Times New Roman" w:cs="Times New Roman"/>
          <w:sz w:val="24"/>
          <w:szCs w:val="24"/>
        </w:rPr>
        <w:t>.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«Сказание о Кише» -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трудных жизненных обстоятельствах. Мастерство писателя в поэтическом изображении жизни северного народа.</w:t>
      </w:r>
    </w:p>
    <w:p w:rsidR="0025317D" w:rsidRPr="00BD7C18" w:rsidRDefault="0025317D" w:rsidP="0025317D">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6 класс</w:t>
      </w:r>
    </w:p>
    <w:p w:rsidR="0025317D" w:rsidRPr="00BD7C18" w:rsidRDefault="0025317D" w:rsidP="0025317D">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Содержание тем учебного курса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Введение.</w:t>
      </w:r>
      <w:r w:rsidRPr="00BD7C18">
        <w:rPr>
          <w:rFonts w:ascii="Times New Roman" w:hAnsi="Times New Roman" w:cs="Times New Roman"/>
          <w:spacing w:val="-2"/>
          <w:sz w:val="24"/>
          <w:szCs w:val="24"/>
        </w:rPr>
        <w:t xml:space="preserve">Художественное произведение. Содержание и форма. Автор </w:t>
      </w:r>
      <w:r w:rsidRPr="00BD7C18">
        <w:rPr>
          <w:rFonts w:ascii="Times New Roman" w:hAnsi="Times New Roman" w:cs="Times New Roman"/>
          <w:sz w:val="24"/>
          <w:szCs w:val="24"/>
        </w:rPr>
        <w:t>и герой. Отношение автора к герою. Способы выражения авторской позиции.</w:t>
      </w:r>
    </w:p>
    <w:p w:rsidR="0025317D" w:rsidRPr="00BD7C18" w:rsidRDefault="0025317D" w:rsidP="0025317D">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УСТНОЕ  НАРОДНОЕ ТВОРЧЕСТВО</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pacing w:val="-1"/>
          <w:sz w:val="24"/>
          <w:szCs w:val="24"/>
        </w:rPr>
        <w:t>Обрядовый фольклор. Произведения обрядового фольк</w:t>
      </w:r>
      <w:r w:rsidRPr="00BD7C18">
        <w:rPr>
          <w:rFonts w:ascii="Times New Roman" w:hAnsi="Times New Roman" w:cs="Times New Roman"/>
          <w:spacing w:val="-1"/>
          <w:sz w:val="24"/>
          <w:szCs w:val="24"/>
        </w:rPr>
        <w:softHyphen/>
      </w:r>
      <w:r w:rsidRPr="00BD7C18">
        <w:rPr>
          <w:rFonts w:ascii="Times New Roman" w:hAnsi="Times New Roman" w:cs="Times New Roman"/>
          <w:sz w:val="24"/>
          <w:szCs w:val="24"/>
        </w:rPr>
        <w:t>лора: колядки, веснянки, масленичные, летние и осенние обрядовые песни. Эстетическое значение обрядового фольк</w:t>
      </w:r>
      <w:r w:rsidRPr="00BD7C18">
        <w:rPr>
          <w:rFonts w:ascii="Times New Roman" w:hAnsi="Times New Roman" w:cs="Times New Roman"/>
          <w:sz w:val="24"/>
          <w:szCs w:val="24"/>
        </w:rPr>
        <w:softHyphen/>
        <w:t>лора.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iCs/>
          <w:spacing w:val="-2"/>
          <w:sz w:val="24"/>
          <w:szCs w:val="24"/>
        </w:rPr>
        <w:t xml:space="preserve">Пословицы и поговорки. Загадки </w:t>
      </w:r>
      <w:r w:rsidRPr="00BD7C18">
        <w:rPr>
          <w:rFonts w:ascii="Times New Roman" w:hAnsi="Times New Roman" w:cs="Times New Roman"/>
          <w:spacing w:val="-2"/>
          <w:sz w:val="24"/>
          <w:szCs w:val="24"/>
        </w:rPr>
        <w:t>— малые жанры устно</w:t>
      </w:r>
      <w:r w:rsidRPr="00BD7C18">
        <w:rPr>
          <w:rFonts w:ascii="Times New Roman" w:hAnsi="Times New Roman" w:cs="Times New Roman"/>
          <w:spacing w:val="-2"/>
          <w:sz w:val="24"/>
          <w:szCs w:val="24"/>
        </w:rPr>
        <w:softHyphen/>
      </w:r>
      <w:r w:rsidRPr="00BD7C18">
        <w:rPr>
          <w:rFonts w:ascii="Times New Roman" w:hAnsi="Times New Roman" w:cs="Times New Roman"/>
          <w:sz w:val="24"/>
          <w:szCs w:val="24"/>
        </w:rPr>
        <w:t>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w:t>
      </w:r>
      <w:r w:rsidRPr="00BD7C18">
        <w:rPr>
          <w:rFonts w:ascii="Times New Roman" w:hAnsi="Times New Roman" w:cs="Times New Roman"/>
          <w:sz w:val="24"/>
          <w:szCs w:val="24"/>
        </w:rPr>
        <w:softHyphen/>
        <w:t>ристичность загадок.</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литературы. Обрядовый фольклор (началь</w:t>
      </w:r>
      <w:r w:rsidRPr="00BD7C18">
        <w:rPr>
          <w:rFonts w:ascii="Times New Roman" w:hAnsi="Times New Roman" w:cs="Times New Roman"/>
          <w:sz w:val="24"/>
          <w:szCs w:val="24"/>
        </w:rPr>
        <w:softHyphen/>
        <w:t>ные представления). Малые жанры фольклора: пословицы и поговорки,  загадки.</w:t>
      </w:r>
    </w:p>
    <w:p w:rsidR="0025317D" w:rsidRPr="00BD7C18" w:rsidRDefault="0025317D" w:rsidP="0025317D">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ИЗ ДРЕВНЕРУССКОЙ  ЛИТЕРАТУРЫ</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iCs/>
          <w:spacing w:val="-1"/>
          <w:sz w:val="24"/>
          <w:szCs w:val="24"/>
        </w:rPr>
        <w:t xml:space="preserve">«Повесть временных лет», «Сказание о белгородском </w:t>
      </w:r>
      <w:r w:rsidRPr="00BD7C18">
        <w:rPr>
          <w:rFonts w:ascii="Times New Roman" w:hAnsi="Times New Roman" w:cs="Times New Roman"/>
          <w:iCs/>
          <w:sz w:val="24"/>
          <w:szCs w:val="24"/>
        </w:rPr>
        <w:t xml:space="preserve">киселе». </w:t>
      </w:r>
      <w:r w:rsidRPr="00BD7C18">
        <w:rPr>
          <w:rFonts w:ascii="Times New Roman" w:hAnsi="Times New Roman" w:cs="Times New Roman"/>
          <w:sz w:val="24"/>
          <w:szCs w:val="24"/>
        </w:rPr>
        <w:t>Русская летопись. Отражение исторических событий и вымысел, отражение народных идеалов (патриотизма, ума находчивости).</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 Теория литературы. Летопись (развитие представления)</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 xml:space="preserve">ИЗ РУССКОЙ ЛИТЕРАТУРЫ </w:t>
      </w:r>
      <w:r w:rsidRPr="00BD7C18">
        <w:rPr>
          <w:rFonts w:ascii="Times New Roman" w:hAnsi="Times New Roman" w:cs="Times New Roman"/>
          <w:b/>
          <w:sz w:val="24"/>
          <w:szCs w:val="24"/>
          <w:lang w:val="en-US"/>
        </w:rPr>
        <w:t>XVIII</w:t>
      </w:r>
      <w:r w:rsidRPr="00BD7C18">
        <w:rPr>
          <w:rFonts w:ascii="Times New Roman" w:hAnsi="Times New Roman" w:cs="Times New Roman"/>
          <w:b/>
          <w:sz w:val="24"/>
          <w:szCs w:val="24"/>
        </w:rPr>
        <w:t xml:space="preserve"> ВЕКА</w:t>
      </w:r>
      <w:r w:rsidRPr="00BD7C18">
        <w:rPr>
          <w:rFonts w:ascii="Times New Roman" w:hAnsi="Times New Roman" w:cs="Times New Roman"/>
          <w:sz w:val="24"/>
          <w:szCs w:val="24"/>
        </w:rPr>
        <w:t>.</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Русские басни. </w:t>
      </w:r>
      <w:r w:rsidRPr="00BD7C18">
        <w:rPr>
          <w:rFonts w:ascii="Times New Roman" w:hAnsi="Times New Roman" w:cs="Times New Roman"/>
          <w:b/>
          <w:sz w:val="24"/>
          <w:szCs w:val="24"/>
        </w:rPr>
        <w:t>Иван Иванович Дмитриев</w:t>
      </w:r>
      <w:r w:rsidRPr="00BD7C18">
        <w:rPr>
          <w:rFonts w:ascii="Times New Roman" w:hAnsi="Times New Roman" w:cs="Times New Roman"/>
          <w:sz w:val="24"/>
          <w:szCs w:val="24"/>
        </w:rPr>
        <w:t>. Краткий рассказ о жизни и творчестве баснописца. «Муха». Противопоставление труда и безделья. Присвоение чужих заслуг. Смех над ленью и хвастовством.</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лит-ры. Мораль в басне, аллегория, иносказание.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 xml:space="preserve">ИЗ РУССКОЙ ЛИТЕРАТУРЫ </w:t>
      </w:r>
      <w:r w:rsidRPr="00BD7C18">
        <w:rPr>
          <w:rFonts w:ascii="Times New Roman" w:hAnsi="Times New Roman" w:cs="Times New Roman"/>
          <w:b/>
          <w:sz w:val="24"/>
          <w:szCs w:val="24"/>
          <w:lang w:val="en-US"/>
        </w:rPr>
        <w:t>XIX</w:t>
      </w:r>
      <w:r w:rsidRPr="00BD7C18">
        <w:rPr>
          <w:rFonts w:ascii="Times New Roman" w:hAnsi="Times New Roman" w:cs="Times New Roman"/>
          <w:b/>
          <w:sz w:val="24"/>
          <w:szCs w:val="24"/>
        </w:rPr>
        <w:t xml:space="preserve"> ВЕКА</w:t>
      </w:r>
      <w:r w:rsidRPr="00BD7C18">
        <w:rPr>
          <w:rFonts w:ascii="Times New Roman" w:hAnsi="Times New Roman" w:cs="Times New Roman"/>
          <w:sz w:val="24"/>
          <w:szCs w:val="24"/>
        </w:rPr>
        <w:t>.</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Иван Андреевич Крылов</w:t>
      </w:r>
      <w:r w:rsidRPr="00BD7C18">
        <w:rPr>
          <w:rFonts w:ascii="Times New Roman" w:hAnsi="Times New Roman" w:cs="Times New Roman"/>
          <w:sz w:val="24"/>
          <w:szCs w:val="24"/>
        </w:rPr>
        <w:t>. Краткий рассказ о писателе-баснописце. Басни «Листы и Корни», «Ларчик», «Осел и Соловей». Крылов о равном участии власти и народа в достижении общественного блага. Басня «Ларчик» - пример критики мнимого «механика мудреца» и неумелого хвастуна. Басня «Осел и Соловей» - комическое изображение невежественного судьи, глухого к произведениям истинного искусства.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литературы. Басня. Аллегория (развитие представлений).</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Александр Сергеевич Пушкин</w:t>
      </w:r>
      <w:r w:rsidRPr="00BD7C18">
        <w:rPr>
          <w:rFonts w:ascii="Times New Roman" w:hAnsi="Times New Roman" w:cs="Times New Roman"/>
          <w:sz w:val="24"/>
          <w:szCs w:val="24"/>
        </w:rPr>
        <w:t>. Краткий рассказ о писателе. «</w:t>
      </w:r>
      <w:r w:rsidRPr="00BD7C18">
        <w:rPr>
          <w:rFonts w:ascii="Times New Roman" w:hAnsi="Times New Roman" w:cs="Times New Roman"/>
          <w:b/>
          <w:sz w:val="24"/>
          <w:szCs w:val="24"/>
        </w:rPr>
        <w:t>Узник</w:t>
      </w:r>
      <w:r w:rsidRPr="00BD7C18">
        <w:rPr>
          <w:rFonts w:ascii="Times New Roman" w:hAnsi="Times New Roman" w:cs="Times New Roman"/>
          <w:sz w:val="24"/>
          <w:szCs w:val="24"/>
        </w:rPr>
        <w:t xml:space="preserve">». вольнолюбивые устремления поэта. Народно-поэтический колорит стихотворения. </w:t>
      </w:r>
      <w:r w:rsidRPr="00BD7C18">
        <w:rPr>
          <w:rFonts w:ascii="Times New Roman" w:hAnsi="Times New Roman" w:cs="Times New Roman"/>
          <w:b/>
          <w:sz w:val="24"/>
          <w:szCs w:val="24"/>
        </w:rPr>
        <w:t>«Зимнее утро</w:t>
      </w:r>
      <w:r w:rsidRPr="00BD7C18">
        <w:rPr>
          <w:rFonts w:ascii="Times New Roman" w:hAnsi="Times New Roman" w:cs="Times New Roman"/>
          <w:sz w:val="24"/>
          <w:szCs w:val="24"/>
        </w:rPr>
        <w:t xml:space="preserve">».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 </w:t>
      </w:r>
      <w:r w:rsidRPr="00BD7C18">
        <w:rPr>
          <w:rFonts w:ascii="Times New Roman" w:hAnsi="Times New Roman" w:cs="Times New Roman"/>
          <w:iCs/>
          <w:sz w:val="24"/>
          <w:szCs w:val="24"/>
        </w:rPr>
        <w:t>«</w:t>
      </w:r>
      <w:r w:rsidRPr="00BD7C18">
        <w:rPr>
          <w:rFonts w:ascii="Times New Roman" w:hAnsi="Times New Roman" w:cs="Times New Roman"/>
          <w:b/>
          <w:iCs/>
          <w:sz w:val="24"/>
          <w:szCs w:val="24"/>
        </w:rPr>
        <w:t>И.  И.  Пущину</w:t>
      </w:r>
      <w:r w:rsidRPr="00BD7C18">
        <w:rPr>
          <w:rFonts w:ascii="Times New Roman" w:hAnsi="Times New Roman" w:cs="Times New Roman"/>
          <w:iCs/>
          <w:sz w:val="24"/>
          <w:szCs w:val="24"/>
        </w:rPr>
        <w:t xml:space="preserve">». </w:t>
      </w:r>
      <w:r w:rsidRPr="00BD7C18">
        <w:rPr>
          <w:rFonts w:ascii="Times New Roman" w:hAnsi="Times New Roman" w:cs="Times New Roman"/>
          <w:sz w:val="24"/>
          <w:szCs w:val="24"/>
        </w:rPr>
        <w:t xml:space="preserve">Светлое чувство дружбы — помощь в суровых испытаниях. </w:t>
      </w:r>
      <w:r w:rsidRPr="00BD7C18">
        <w:rPr>
          <w:rFonts w:ascii="Times New Roman" w:hAnsi="Times New Roman" w:cs="Times New Roman"/>
          <w:spacing w:val="-2"/>
          <w:sz w:val="24"/>
          <w:szCs w:val="24"/>
        </w:rPr>
        <w:t xml:space="preserve">Художественные особенности стихотворного послания. </w:t>
      </w:r>
      <w:r w:rsidRPr="00BD7C18">
        <w:rPr>
          <w:rFonts w:ascii="Times New Roman" w:hAnsi="Times New Roman" w:cs="Times New Roman"/>
          <w:iCs/>
          <w:spacing w:val="-2"/>
          <w:sz w:val="24"/>
          <w:szCs w:val="24"/>
        </w:rPr>
        <w:t>«</w:t>
      </w:r>
      <w:r w:rsidRPr="00BD7C18">
        <w:rPr>
          <w:rFonts w:ascii="Times New Roman" w:hAnsi="Times New Roman" w:cs="Times New Roman"/>
          <w:b/>
          <w:iCs/>
          <w:spacing w:val="-2"/>
          <w:sz w:val="24"/>
          <w:szCs w:val="24"/>
        </w:rPr>
        <w:t>Зим</w:t>
      </w:r>
      <w:r w:rsidRPr="00BD7C18">
        <w:rPr>
          <w:rFonts w:ascii="Times New Roman" w:hAnsi="Times New Roman" w:cs="Times New Roman"/>
          <w:b/>
          <w:iCs/>
          <w:spacing w:val="-2"/>
          <w:sz w:val="24"/>
          <w:szCs w:val="24"/>
        </w:rPr>
        <w:softHyphen/>
      </w:r>
      <w:r w:rsidRPr="00BD7C18">
        <w:rPr>
          <w:rFonts w:ascii="Times New Roman" w:hAnsi="Times New Roman" w:cs="Times New Roman"/>
          <w:b/>
          <w:iCs/>
          <w:sz w:val="24"/>
          <w:szCs w:val="24"/>
        </w:rPr>
        <w:t>няя дорога</w:t>
      </w:r>
      <w:r w:rsidRPr="00BD7C18">
        <w:rPr>
          <w:rFonts w:ascii="Times New Roman" w:hAnsi="Times New Roman" w:cs="Times New Roman"/>
          <w:iCs/>
          <w:sz w:val="24"/>
          <w:szCs w:val="24"/>
        </w:rPr>
        <w:t xml:space="preserve">». </w:t>
      </w:r>
      <w:r w:rsidRPr="00BD7C18">
        <w:rPr>
          <w:rFonts w:ascii="Times New Roman" w:hAnsi="Times New Roman" w:cs="Times New Roman"/>
          <w:sz w:val="24"/>
          <w:szCs w:val="24"/>
        </w:rPr>
        <w:t xml:space="preserve">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 </w:t>
      </w:r>
      <w:r w:rsidRPr="00BD7C18">
        <w:rPr>
          <w:rFonts w:ascii="Times New Roman" w:hAnsi="Times New Roman" w:cs="Times New Roman"/>
          <w:iCs/>
          <w:spacing w:val="-6"/>
          <w:sz w:val="24"/>
          <w:szCs w:val="24"/>
        </w:rPr>
        <w:t>«</w:t>
      </w:r>
      <w:r w:rsidRPr="00BD7C18">
        <w:rPr>
          <w:rFonts w:ascii="Times New Roman" w:hAnsi="Times New Roman" w:cs="Times New Roman"/>
          <w:b/>
          <w:iCs/>
          <w:spacing w:val="-6"/>
          <w:sz w:val="24"/>
          <w:szCs w:val="24"/>
        </w:rPr>
        <w:t>Повести покойного Ивана Петровича Белкина</w:t>
      </w:r>
      <w:r w:rsidRPr="00BD7C18">
        <w:rPr>
          <w:rFonts w:ascii="Times New Roman" w:hAnsi="Times New Roman" w:cs="Times New Roman"/>
          <w:iCs/>
          <w:spacing w:val="-6"/>
          <w:sz w:val="24"/>
          <w:szCs w:val="24"/>
        </w:rPr>
        <w:t xml:space="preserve">». </w:t>
      </w:r>
      <w:r w:rsidRPr="00BD7C18">
        <w:rPr>
          <w:rFonts w:ascii="Times New Roman" w:hAnsi="Times New Roman" w:cs="Times New Roman"/>
          <w:spacing w:val="-6"/>
          <w:sz w:val="24"/>
          <w:szCs w:val="24"/>
        </w:rPr>
        <w:t xml:space="preserve">Книга </w:t>
      </w:r>
      <w:r w:rsidRPr="00BD7C18">
        <w:rPr>
          <w:rFonts w:ascii="Times New Roman" w:hAnsi="Times New Roman" w:cs="Times New Roman"/>
          <w:sz w:val="24"/>
          <w:szCs w:val="24"/>
        </w:rPr>
        <w:t xml:space="preserve">(цикл) повестей. Повествование от лица вымышленного автора как художественный прием. </w:t>
      </w:r>
      <w:r w:rsidRPr="00BD7C18">
        <w:rPr>
          <w:rFonts w:ascii="Times New Roman" w:hAnsi="Times New Roman" w:cs="Times New Roman"/>
          <w:iCs/>
          <w:spacing w:val="-1"/>
          <w:sz w:val="24"/>
          <w:szCs w:val="24"/>
        </w:rPr>
        <w:t>«</w:t>
      </w:r>
      <w:r w:rsidRPr="00BD7C18">
        <w:rPr>
          <w:rFonts w:ascii="Times New Roman" w:hAnsi="Times New Roman" w:cs="Times New Roman"/>
          <w:b/>
          <w:iCs/>
          <w:spacing w:val="-1"/>
          <w:sz w:val="24"/>
          <w:szCs w:val="24"/>
        </w:rPr>
        <w:t>Барышня-крестьянка</w:t>
      </w:r>
      <w:r w:rsidRPr="00BD7C18">
        <w:rPr>
          <w:rFonts w:ascii="Times New Roman" w:hAnsi="Times New Roman" w:cs="Times New Roman"/>
          <w:iCs/>
          <w:spacing w:val="-1"/>
          <w:sz w:val="24"/>
          <w:szCs w:val="24"/>
        </w:rPr>
        <w:t xml:space="preserve">». </w:t>
      </w:r>
      <w:r w:rsidRPr="00BD7C18">
        <w:rPr>
          <w:rFonts w:ascii="Times New Roman" w:hAnsi="Times New Roman" w:cs="Times New Roman"/>
          <w:spacing w:val="-1"/>
          <w:sz w:val="24"/>
          <w:szCs w:val="24"/>
        </w:rPr>
        <w:t xml:space="preserve">Сюжет и герои повести. Прием </w:t>
      </w:r>
      <w:r w:rsidRPr="00BD7C18">
        <w:rPr>
          <w:rFonts w:ascii="Times New Roman" w:hAnsi="Times New Roman" w:cs="Times New Roman"/>
          <w:sz w:val="24"/>
          <w:szCs w:val="24"/>
        </w:rPr>
        <w:t xml:space="preserve">антитезы в сюжетной организации повести. Пародирование романтических тем и мотивов. Лицо и маска. Роль случая в композиции повести. </w:t>
      </w:r>
      <w:r w:rsidRPr="00BD7C18">
        <w:rPr>
          <w:rFonts w:ascii="Times New Roman" w:hAnsi="Times New Roman" w:cs="Times New Roman"/>
          <w:iCs/>
          <w:sz w:val="24"/>
          <w:szCs w:val="24"/>
        </w:rPr>
        <w:t xml:space="preserve"> «</w:t>
      </w:r>
      <w:r w:rsidRPr="00BD7C18">
        <w:rPr>
          <w:rFonts w:ascii="Times New Roman" w:hAnsi="Times New Roman" w:cs="Times New Roman"/>
          <w:b/>
          <w:iCs/>
          <w:sz w:val="24"/>
          <w:szCs w:val="24"/>
        </w:rPr>
        <w:t>Дубровский</w:t>
      </w:r>
      <w:r w:rsidRPr="00BD7C18">
        <w:rPr>
          <w:rFonts w:ascii="Times New Roman" w:hAnsi="Times New Roman" w:cs="Times New Roman"/>
          <w:iCs/>
          <w:sz w:val="24"/>
          <w:szCs w:val="24"/>
        </w:rPr>
        <w:t xml:space="preserve">». </w:t>
      </w:r>
      <w:r w:rsidRPr="00BD7C18">
        <w:rPr>
          <w:rFonts w:ascii="Times New Roman" w:hAnsi="Times New Roman" w:cs="Times New Roman"/>
          <w:sz w:val="24"/>
          <w:szCs w:val="24"/>
        </w:rPr>
        <w:t>Изображение русского барства. Дубров</w:t>
      </w:r>
      <w:r w:rsidRPr="00BD7C18">
        <w:rPr>
          <w:rFonts w:ascii="Times New Roman" w:hAnsi="Times New Roman" w:cs="Times New Roman"/>
          <w:sz w:val="24"/>
          <w:szCs w:val="24"/>
        </w:rPr>
        <w:softHyphen/>
        <w:t>ский-старший и Троекуров. Протест Владимира Дубровско</w:t>
      </w:r>
      <w:r w:rsidRPr="00BD7C18">
        <w:rPr>
          <w:rFonts w:ascii="Times New Roman" w:hAnsi="Times New Roman" w:cs="Times New Roman"/>
          <w:sz w:val="24"/>
          <w:szCs w:val="24"/>
        </w:rPr>
        <w:softHyphen/>
        <w:t>го против беззакония и несправедливости. Бунт крестьян. Осуждение произвола и деспотизма, защита чести, незави</w:t>
      </w:r>
      <w:r w:rsidRPr="00BD7C18">
        <w:rPr>
          <w:rFonts w:ascii="Times New Roman" w:hAnsi="Times New Roman" w:cs="Times New Roman"/>
          <w:sz w:val="24"/>
          <w:szCs w:val="24"/>
        </w:rPr>
        <w:softHyphen/>
        <w:t>симости личности. Романтическая история любви Владими</w:t>
      </w:r>
      <w:r w:rsidRPr="00BD7C18">
        <w:rPr>
          <w:rFonts w:ascii="Times New Roman" w:hAnsi="Times New Roman" w:cs="Times New Roman"/>
          <w:sz w:val="24"/>
          <w:szCs w:val="24"/>
        </w:rPr>
        <w:softHyphen/>
        <w:t>ра и Маши. Авторское отношение к героям.</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lastRenderedPageBreak/>
        <w:t>Теория литературы. Эпитет, метафора, композиция (развитие понятий). Стихотворное послание (начальные представления).</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Михаил Юрьевич Лермонтов</w:t>
      </w:r>
      <w:r w:rsidRPr="00BD7C18">
        <w:rPr>
          <w:rFonts w:ascii="Times New Roman" w:hAnsi="Times New Roman" w:cs="Times New Roman"/>
          <w:sz w:val="24"/>
          <w:szCs w:val="24"/>
        </w:rPr>
        <w:t xml:space="preserve">. Краткий рассказ о поэте </w:t>
      </w:r>
      <w:r w:rsidRPr="00BD7C18">
        <w:rPr>
          <w:rFonts w:ascii="Times New Roman" w:hAnsi="Times New Roman" w:cs="Times New Roman"/>
          <w:iCs/>
          <w:sz w:val="24"/>
          <w:szCs w:val="24"/>
        </w:rPr>
        <w:t>«</w:t>
      </w:r>
      <w:r w:rsidRPr="00BD7C18">
        <w:rPr>
          <w:rFonts w:ascii="Times New Roman" w:hAnsi="Times New Roman" w:cs="Times New Roman"/>
          <w:b/>
          <w:iCs/>
          <w:sz w:val="24"/>
          <w:szCs w:val="24"/>
        </w:rPr>
        <w:t>Тучи</w:t>
      </w:r>
      <w:r w:rsidRPr="00BD7C18">
        <w:rPr>
          <w:rFonts w:ascii="Times New Roman" w:hAnsi="Times New Roman" w:cs="Times New Roman"/>
          <w:iCs/>
          <w:sz w:val="24"/>
          <w:szCs w:val="24"/>
        </w:rPr>
        <w:t xml:space="preserve">».  </w:t>
      </w:r>
      <w:r w:rsidRPr="00BD7C18">
        <w:rPr>
          <w:rFonts w:ascii="Times New Roman" w:hAnsi="Times New Roman" w:cs="Times New Roman"/>
          <w:sz w:val="24"/>
          <w:szCs w:val="24"/>
        </w:rPr>
        <w:t>Чувство  одиночества  и  тоски,  любовь  поэта-изгнанника к оставляемой им Родине.  Прием сравнения как основа построения стихотворения. Особенности инто</w:t>
      </w:r>
      <w:r w:rsidRPr="00BD7C18">
        <w:rPr>
          <w:rFonts w:ascii="Times New Roman" w:hAnsi="Times New Roman" w:cs="Times New Roman"/>
          <w:sz w:val="24"/>
          <w:szCs w:val="24"/>
        </w:rPr>
        <w:softHyphen/>
        <w:t xml:space="preserve">нации. </w:t>
      </w:r>
      <w:r w:rsidRPr="00BD7C18">
        <w:rPr>
          <w:rFonts w:ascii="Times New Roman" w:hAnsi="Times New Roman" w:cs="Times New Roman"/>
          <w:iCs/>
          <w:sz w:val="24"/>
          <w:szCs w:val="24"/>
        </w:rPr>
        <w:t>«</w:t>
      </w:r>
      <w:r w:rsidRPr="00BD7C18">
        <w:rPr>
          <w:rFonts w:ascii="Times New Roman" w:hAnsi="Times New Roman" w:cs="Times New Roman"/>
          <w:b/>
          <w:iCs/>
          <w:sz w:val="24"/>
          <w:szCs w:val="24"/>
        </w:rPr>
        <w:t>Листок», «На севере диком...», «Утес», «Три пальмы»</w:t>
      </w:r>
      <w:r w:rsidR="00FD4ADB">
        <w:rPr>
          <w:rFonts w:ascii="Times New Roman" w:hAnsi="Times New Roman" w:cs="Times New Roman"/>
          <w:sz w:val="24"/>
          <w:szCs w:val="24"/>
        </w:rPr>
        <w:pict>
          <v:line id="Прямая соединительная линия 1" o:spid="_x0000_s1105" style="position:absolute;left:0;text-align:left;z-index:251711488;visibility:visible;mso-position-horizontal-relative:margin;mso-position-vertical-relative:text" from="363.1pt,297.6pt" to="363.1pt,3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" o:allowincell="f" strokeweight=".25pt">
            <w10:wrap anchorx="margin"/>
          </v:line>
        </w:pict>
      </w:r>
      <w:r w:rsidRPr="00BD7C18">
        <w:rPr>
          <w:rFonts w:ascii="Times New Roman" w:hAnsi="Times New Roman" w:cs="Times New Roman"/>
          <w:sz w:val="24"/>
          <w:szCs w:val="24"/>
        </w:rPr>
        <w:t>Тема красоты, гармонии человека с миром. Особенности сражения темы одиночества в лирике Лермонтова.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литературы. Антитеза. Двусложные (ямб, хорей) и трехсложные (дактиль, амфибрахий, анапест) раз</w:t>
      </w:r>
      <w:r w:rsidRPr="00BD7C18">
        <w:rPr>
          <w:rFonts w:ascii="Times New Roman" w:hAnsi="Times New Roman" w:cs="Times New Roman"/>
          <w:sz w:val="24"/>
          <w:szCs w:val="24"/>
        </w:rPr>
        <w:softHyphen/>
        <w:t>меры стиха (начальные понятия). Поэтическая интонация ( начальные представления).</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Иван Сергеевич Тургенев</w:t>
      </w:r>
      <w:r w:rsidRPr="00BD7C18">
        <w:rPr>
          <w:rFonts w:ascii="Times New Roman" w:hAnsi="Times New Roman" w:cs="Times New Roman"/>
          <w:sz w:val="24"/>
          <w:szCs w:val="24"/>
        </w:rPr>
        <w:t xml:space="preserve">. Краткий рассказ о писателе. </w:t>
      </w:r>
      <w:r w:rsidRPr="00BD7C18">
        <w:rPr>
          <w:rFonts w:ascii="Times New Roman" w:hAnsi="Times New Roman" w:cs="Times New Roman"/>
          <w:iCs/>
          <w:sz w:val="24"/>
          <w:szCs w:val="24"/>
        </w:rPr>
        <w:t>«</w:t>
      </w:r>
      <w:r w:rsidRPr="00BD7C18">
        <w:rPr>
          <w:rFonts w:ascii="Times New Roman" w:hAnsi="Times New Roman" w:cs="Times New Roman"/>
          <w:b/>
          <w:iCs/>
          <w:sz w:val="24"/>
          <w:szCs w:val="24"/>
        </w:rPr>
        <w:t>Бежин луг</w:t>
      </w:r>
      <w:r w:rsidRPr="00BD7C18">
        <w:rPr>
          <w:rFonts w:ascii="Times New Roman" w:hAnsi="Times New Roman" w:cs="Times New Roman"/>
          <w:iCs/>
          <w:sz w:val="24"/>
          <w:szCs w:val="24"/>
        </w:rPr>
        <w:t xml:space="preserve">». </w:t>
      </w:r>
      <w:r w:rsidRPr="00BD7C18">
        <w:rPr>
          <w:rFonts w:ascii="Times New Roman" w:hAnsi="Times New Roman" w:cs="Times New Roman"/>
          <w:sz w:val="24"/>
          <w:szCs w:val="24"/>
        </w:rPr>
        <w:t>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25317D" w:rsidRPr="00BD7C18" w:rsidRDefault="0025317D" w:rsidP="0025317D">
      <w:pPr>
        <w:spacing w:after="0" w:line="240" w:lineRule="auto"/>
        <w:ind w:firstLine="709"/>
        <w:rPr>
          <w:rFonts w:ascii="Times New Roman" w:hAnsi="Times New Roman" w:cs="Times New Roman"/>
          <w:spacing w:val="-2"/>
          <w:sz w:val="24"/>
          <w:szCs w:val="24"/>
        </w:rPr>
      </w:pPr>
      <w:r w:rsidRPr="00BD7C18">
        <w:rPr>
          <w:rFonts w:ascii="Times New Roman" w:hAnsi="Times New Roman" w:cs="Times New Roman"/>
          <w:b/>
          <w:sz w:val="24"/>
          <w:szCs w:val="24"/>
        </w:rPr>
        <w:t>Федор Иванович Тютчев</w:t>
      </w:r>
      <w:r w:rsidRPr="00BD7C18">
        <w:rPr>
          <w:rFonts w:ascii="Times New Roman" w:hAnsi="Times New Roman" w:cs="Times New Roman"/>
          <w:sz w:val="24"/>
          <w:szCs w:val="24"/>
        </w:rPr>
        <w:t xml:space="preserve">. Рассказ о поэте. </w:t>
      </w:r>
      <w:r w:rsidRPr="00BD7C18">
        <w:rPr>
          <w:rFonts w:ascii="Times New Roman" w:hAnsi="Times New Roman" w:cs="Times New Roman"/>
          <w:spacing w:val="-2"/>
          <w:sz w:val="24"/>
          <w:szCs w:val="24"/>
        </w:rPr>
        <w:t>Стихотворения «</w:t>
      </w:r>
      <w:r w:rsidRPr="00BD7C18">
        <w:rPr>
          <w:rFonts w:ascii="Times New Roman" w:hAnsi="Times New Roman" w:cs="Times New Roman"/>
          <w:b/>
          <w:spacing w:val="-2"/>
          <w:sz w:val="24"/>
          <w:szCs w:val="24"/>
        </w:rPr>
        <w:t>Листья», «Неохотно и несмело.</w:t>
      </w:r>
      <w:r w:rsidRPr="00BD7C18">
        <w:rPr>
          <w:rFonts w:ascii="Times New Roman" w:hAnsi="Times New Roman" w:cs="Times New Roman"/>
          <w:spacing w:val="-2"/>
          <w:sz w:val="24"/>
          <w:szCs w:val="24"/>
        </w:rPr>
        <w:t>..». Передача сложных, переходных состояний природы, запечат</w:t>
      </w:r>
      <w:r w:rsidRPr="00BD7C18">
        <w:rPr>
          <w:rFonts w:ascii="Times New Roman" w:hAnsi="Times New Roman" w:cs="Times New Roman"/>
          <w:spacing w:val="-2"/>
          <w:sz w:val="24"/>
          <w:szCs w:val="24"/>
        </w:rPr>
        <w:softHyphen/>
        <w:t>левающих противоречивые чувства в душе поэта. Сочетание космического масштаба и конкретных деталей в изображе</w:t>
      </w:r>
      <w:r w:rsidRPr="00BD7C18">
        <w:rPr>
          <w:rFonts w:ascii="Times New Roman" w:hAnsi="Times New Roman" w:cs="Times New Roman"/>
          <w:spacing w:val="-2"/>
          <w:sz w:val="24"/>
          <w:szCs w:val="24"/>
        </w:rPr>
        <w:softHyphen/>
        <w:t>нии природы. «Листья» — символ краткой, но яркой жизни. «</w:t>
      </w:r>
      <w:r w:rsidRPr="00BD7C18">
        <w:rPr>
          <w:rFonts w:ascii="Times New Roman" w:hAnsi="Times New Roman" w:cs="Times New Roman"/>
          <w:b/>
          <w:spacing w:val="-2"/>
          <w:sz w:val="24"/>
          <w:szCs w:val="24"/>
        </w:rPr>
        <w:t>С поляны коршун поднялся</w:t>
      </w:r>
      <w:r w:rsidRPr="00BD7C18">
        <w:rPr>
          <w:rFonts w:ascii="Times New Roman" w:hAnsi="Times New Roman" w:cs="Times New Roman"/>
          <w:spacing w:val="-2"/>
          <w:sz w:val="24"/>
          <w:szCs w:val="24"/>
        </w:rPr>
        <w:t>...». Противопоставление су</w:t>
      </w:r>
      <w:r w:rsidRPr="00BD7C18">
        <w:rPr>
          <w:rFonts w:ascii="Times New Roman" w:hAnsi="Times New Roman" w:cs="Times New Roman"/>
          <w:spacing w:val="-2"/>
          <w:sz w:val="24"/>
          <w:szCs w:val="24"/>
        </w:rPr>
        <w:softHyphen/>
        <w:t>деб человека и коршуна: свободный полет коршуна и земная обреченность человека.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Афанасий Афанасьевич Фет</w:t>
      </w:r>
      <w:r w:rsidRPr="00BD7C18">
        <w:rPr>
          <w:rFonts w:ascii="Times New Roman" w:hAnsi="Times New Roman" w:cs="Times New Roman"/>
          <w:sz w:val="24"/>
          <w:szCs w:val="24"/>
        </w:rPr>
        <w:t xml:space="preserve">. Рассказ о поэте. Стихотворения: </w:t>
      </w:r>
      <w:r w:rsidRPr="00BD7C18">
        <w:rPr>
          <w:rFonts w:ascii="Times New Roman" w:hAnsi="Times New Roman" w:cs="Times New Roman"/>
          <w:iCs/>
          <w:sz w:val="24"/>
          <w:szCs w:val="24"/>
        </w:rPr>
        <w:t>«</w:t>
      </w:r>
      <w:r w:rsidRPr="00BD7C18">
        <w:rPr>
          <w:rFonts w:ascii="Times New Roman" w:hAnsi="Times New Roman" w:cs="Times New Roman"/>
          <w:b/>
          <w:iCs/>
          <w:sz w:val="24"/>
          <w:szCs w:val="24"/>
        </w:rPr>
        <w:t>Ель рукавом мне тропинку завеси</w:t>
      </w:r>
      <w:r w:rsidRPr="00BD7C18">
        <w:rPr>
          <w:rFonts w:ascii="Times New Roman" w:hAnsi="Times New Roman" w:cs="Times New Roman"/>
          <w:b/>
          <w:iCs/>
          <w:sz w:val="24"/>
          <w:szCs w:val="24"/>
        </w:rPr>
        <w:softHyphen/>
        <w:t xml:space="preserve">ла...», «Опять незримые усилья...», «Еще майская ночь», </w:t>
      </w:r>
      <w:r w:rsidRPr="00BD7C18">
        <w:rPr>
          <w:rFonts w:ascii="Times New Roman" w:hAnsi="Times New Roman" w:cs="Times New Roman"/>
          <w:b/>
          <w:iCs/>
          <w:spacing w:val="-2"/>
          <w:sz w:val="24"/>
          <w:szCs w:val="24"/>
        </w:rPr>
        <w:t xml:space="preserve">«Учись у них </w:t>
      </w:r>
      <w:r w:rsidRPr="00BD7C18">
        <w:rPr>
          <w:rFonts w:ascii="Times New Roman" w:hAnsi="Times New Roman" w:cs="Times New Roman"/>
          <w:b/>
          <w:spacing w:val="-2"/>
          <w:sz w:val="24"/>
          <w:szCs w:val="24"/>
        </w:rPr>
        <w:t xml:space="preserve">— у </w:t>
      </w:r>
      <w:r w:rsidRPr="00BD7C18">
        <w:rPr>
          <w:rFonts w:ascii="Times New Roman" w:hAnsi="Times New Roman" w:cs="Times New Roman"/>
          <w:b/>
          <w:iCs/>
          <w:spacing w:val="-2"/>
          <w:sz w:val="24"/>
          <w:szCs w:val="24"/>
        </w:rPr>
        <w:t>дуба, у березы...</w:t>
      </w:r>
      <w:r w:rsidRPr="00BD7C18">
        <w:rPr>
          <w:rFonts w:ascii="Times New Roman" w:hAnsi="Times New Roman" w:cs="Times New Roman"/>
          <w:iCs/>
          <w:spacing w:val="-2"/>
          <w:sz w:val="24"/>
          <w:szCs w:val="24"/>
        </w:rPr>
        <w:t xml:space="preserve">». </w:t>
      </w:r>
      <w:r w:rsidRPr="00BD7C18">
        <w:rPr>
          <w:rFonts w:ascii="Times New Roman" w:hAnsi="Times New Roman" w:cs="Times New Roman"/>
          <w:spacing w:val="-2"/>
          <w:sz w:val="24"/>
          <w:szCs w:val="24"/>
        </w:rPr>
        <w:t xml:space="preserve">Жизнеутверждающее </w:t>
      </w:r>
      <w:r w:rsidRPr="00BD7C18">
        <w:rPr>
          <w:rFonts w:ascii="Times New Roman" w:hAnsi="Times New Roman" w:cs="Times New Roman"/>
          <w:sz w:val="24"/>
          <w:szCs w:val="24"/>
        </w:rPr>
        <w:t>начало в лирике Фета. Природа как воплощение прекрас</w:t>
      </w:r>
      <w:r w:rsidRPr="00BD7C18">
        <w:rPr>
          <w:rFonts w:ascii="Times New Roman" w:hAnsi="Times New Roman" w:cs="Times New Roman"/>
          <w:sz w:val="24"/>
          <w:szCs w:val="24"/>
        </w:rPr>
        <w:softHyphen/>
        <w:t>ного. Эстетизация конкретной детали. Чувственный харак</w:t>
      </w:r>
      <w:r w:rsidRPr="00BD7C18">
        <w:rPr>
          <w:rFonts w:ascii="Times New Roman" w:hAnsi="Times New Roman" w:cs="Times New Roman"/>
          <w:sz w:val="24"/>
          <w:szCs w:val="24"/>
        </w:rPr>
        <w:softHyphen/>
        <w:t>тер лирики и ее утонченный психологизм. Мимолетное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w:t>
      </w:r>
      <w:r w:rsidRPr="00BD7C18">
        <w:rPr>
          <w:rFonts w:ascii="Times New Roman" w:hAnsi="Times New Roman" w:cs="Times New Roman"/>
          <w:sz w:val="24"/>
          <w:szCs w:val="24"/>
        </w:rPr>
        <w:softHyphen/>
        <w:t>зом для искусства. Гармоничность и музыкальность поэти</w:t>
      </w:r>
      <w:r w:rsidRPr="00BD7C18">
        <w:rPr>
          <w:rFonts w:ascii="Times New Roman" w:hAnsi="Times New Roman" w:cs="Times New Roman"/>
          <w:sz w:val="24"/>
          <w:szCs w:val="24"/>
        </w:rPr>
        <w:softHyphen/>
        <w:t>ческой речи Фета. Краски и звуки в пейзажной лирике.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литературы. Пейзажная лирика (развитие понятия).</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pacing w:val="-2"/>
          <w:sz w:val="24"/>
          <w:szCs w:val="24"/>
        </w:rPr>
        <w:t>Николай Алексеевич Некрасов</w:t>
      </w:r>
      <w:r w:rsidRPr="00BD7C18">
        <w:rPr>
          <w:rFonts w:ascii="Times New Roman" w:hAnsi="Times New Roman" w:cs="Times New Roman"/>
          <w:spacing w:val="-2"/>
          <w:sz w:val="24"/>
          <w:szCs w:val="24"/>
        </w:rPr>
        <w:t>. Краткий рассказ о жиз</w:t>
      </w:r>
      <w:r w:rsidRPr="00BD7C18">
        <w:rPr>
          <w:rFonts w:ascii="Times New Roman" w:hAnsi="Times New Roman" w:cs="Times New Roman"/>
          <w:spacing w:val="-2"/>
          <w:sz w:val="24"/>
          <w:szCs w:val="24"/>
        </w:rPr>
        <w:softHyphen/>
      </w:r>
      <w:r w:rsidRPr="00BD7C18">
        <w:rPr>
          <w:rFonts w:ascii="Times New Roman" w:hAnsi="Times New Roman" w:cs="Times New Roman"/>
          <w:sz w:val="24"/>
          <w:szCs w:val="24"/>
        </w:rPr>
        <w:t xml:space="preserve">ни поэта. Историческая поэма </w:t>
      </w:r>
      <w:r w:rsidRPr="00BD7C18">
        <w:rPr>
          <w:rFonts w:ascii="Times New Roman" w:hAnsi="Times New Roman" w:cs="Times New Roman"/>
          <w:b/>
          <w:iCs/>
          <w:sz w:val="24"/>
          <w:szCs w:val="24"/>
        </w:rPr>
        <w:t>«Дедушка</w:t>
      </w:r>
      <w:r w:rsidRPr="00BD7C18">
        <w:rPr>
          <w:rFonts w:ascii="Times New Roman" w:hAnsi="Times New Roman" w:cs="Times New Roman"/>
          <w:iCs/>
          <w:sz w:val="24"/>
          <w:szCs w:val="24"/>
        </w:rPr>
        <w:t xml:space="preserve">». </w:t>
      </w:r>
      <w:r w:rsidRPr="00BD7C18">
        <w:rPr>
          <w:rFonts w:ascii="Times New Roman" w:hAnsi="Times New Roman" w:cs="Times New Roman"/>
          <w:sz w:val="24"/>
          <w:szCs w:val="24"/>
        </w:rPr>
        <w:t>Изображение декабрис</w:t>
      </w:r>
      <w:r w:rsidRPr="00BD7C18">
        <w:rPr>
          <w:rFonts w:ascii="Times New Roman" w:hAnsi="Times New Roman" w:cs="Times New Roman"/>
          <w:sz w:val="24"/>
          <w:szCs w:val="24"/>
        </w:rPr>
        <w:softHyphen/>
        <w:t xml:space="preserve">та в поэзии. Героизация декабристской темы и поэтизация христианской жертвенности в исторической поэме. </w:t>
      </w:r>
      <w:r w:rsidRPr="00BD7C18">
        <w:rPr>
          <w:rFonts w:ascii="Times New Roman" w:hAnsi="Times New Roman" w:cs="Times New Roman"/>
          <w:b/>
          <w:iCs/>
          <w:sz w:val="24"/>
          <w:szCs w:val="24"/>
        </w:rPr>
        <w:t>«Железная дорога</w:t>
      </w:r>
      <w:r w:rsidRPr="00BD7C18">
        <w:rPr>
          <w:rFonts w:ascii="Times New Roman" w:hAnsi="Times New Roman" w:cs="Times New Roman"/>
          <w:iCs/>
          <w:sz w:val="24"/>
          <w:szCs w:val="24"/>
        </w:rPr>
        <w:t xml:space="preserve">». </w:t>
      </w:r>
      <w:r w:rsidRPr="00BD7C18">
        <w:rPr>
          <w:rFonts w:ascii="Times New Roman" w:hAnsi="Times New Roman" w:cs="Times New Roman"/>
          <w:sz w:val="24"/>
          <w:szCs w:val="24"/>
        </w:rPr>
        <w:t>Картины подневольного труда. На</w:t>
      </w:r>
      <w:r w:rsidRPr="00BD7C18">
        <w:rPr>
          <w:rFonts w:ascii="Times New Roman" w:hAnsi="Times New Roman" w:cs="Times New Roman"/>
          <w:sz w:val="24"/>
          <w:szCs w:val="24"/>
        </w:rPr>
        <w:softHyphen/>
        <w:t>род — созидатель духовных и материальных ценностей. Мечта поэта о «прекрасной поре» в жизни народа. Свое</w:t>
      </w:r>
      <w:r w:rsidRPr="00BD7C18">
        <w:rPr>
          <w:rFonts w:ascii="Times New Roman" w:hAnsi="Times New Roman" w:cs="Times New Roman"/>
          <w:sz w:val="24"/>
          <w:szCs w:val="24"/>
        </w:rPr>
        <w:softHyphen/>
        <w:t>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w:t>
      </w:r>
      <w:r w:rsidRPr="00BD7C18">
        <w:rPr>
          <w:rFonts w:ascii="Times New Roman" w:hAnsi="Times New Roman" w:cs="Times New Roman"/>
          <w:sz w:val="24"/>
          <w:szCs w:val="24"/>
        </w:rPr>
        <w:softHyphen/>
        <w:t>рении.</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литературы. Стихотворные размеры (закре</w:t>
      </w:r>
      <w:r w:rsidRPr="00BD7C18">
        <w:rPr>
          <w:rFonts w:ascii="Times New Roman" w:hAnsi="Times New Roman" w:cs="Times New Roman"/>
          <w:sz w:val="24"/>
          <w:szCs w:val="24"/>
        </w:rPr>
        <w:softHyphen/>
        <w:t>пление понятия). Диалог. Строфа (начальные представле</w:t>
      </w:r>
      <w:r w:rsidRPr="00BD7C18">
        <w:rPr>
          <w:rFonts w:ascii="Times New Roman" w:hAnsi="Times New Roman" w:cs="Times New Roman"/>
          <w:sz w:val="24"/>
          <w:szCs w:val="24"/>
        </w:rPr>
        <w:softHyphen/>
        <w:t>ния).</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Николай Семенович Лесков</w:t>
      </w:r>
      <w:r w:rsidRPr="00BD7C18">
        <w:rPr>
          <w:rFonts w:ascii="Times New Roman" w:hAnsi="Times New Roman" w:cs="Times New Roman"/>
          <w:sz w:val="24"/>
          <w:szCs w:val="24"/>
        </w:rPr>
        <w:t>. Краткий рассказ о писа</w:t>
      </w:r>
      <w:r w:rsidRPr="00BD7C18">
        <w:rPr>
          <w:rFonts w:ascii="Times New Roman" w:hAnsi="Times New Roman" w:cs="Times New Roman"/>
          <w:sz w:val="24"/>
          <w:szCs w:val="24"/>
        </w:rPr>
        <w:softHyphen/>
        <w:t xml:space="preserve">теле. </w:t>
      </w:r>
      <w:r w:rsidRPr="00BD7C18">
        <w:rPr>
          <w:rFonts w:ascii="Times New Roman" w:hAnsi="Times New Roman" w:cs="Times New Roman"/>
          <w:b/>
          <w:iCs/>
          <w:spacing w:val="-1"/>
          <w:sz w:val="24"/>
          <w:szCs w:val="24"/>
        </w:rPr>
        <w:t>«Левша</w:t>
      </w:r>
      <w:r w:rsidRPr="00BD7C18">
        <w:rPr>
          <w:rFonts w:ascii="Times New Roman" w:hAnsi="Times New Roman" w:cs="Times New Roman"/>
          <w:iCs/>
          <w:spacing w:val="-1"/>
          <w:sz w:val="24"/>
          <w:szCs w:val="24"/>
        </w:rPr>
        <w:t xml:space="preserve">». </w:t>
      </w:r>
      <w:r w:rsidRPr="00BD7C18">
        <w:rPr>
          <w:rFonts w:ascii="Times New Roman" w:hAnsi="Times New Roman" w:cs="Times New Roman"/>
          <w:spacing w:val="-1"/>
          <w:sz w:val="24"/>
          <w:szCs w:val="24"/>
        </w:rPr>
        <w:t xml:space="preserve">Гордость писателя за народ, его трудолюбие, </w:t>
      </w:r>
      <w:r w:rsidRPr="00BD7C18">
        <w:rPr>
          <w:rFonts w:ascii="Times New Roman" w:hAnsi="Times New Roman" w:cs="Times New Roman"/>
          <w:sz w:val="24"/>
          <w:szCs w:val="24"/>
        </w:rPr>
        <w:t>талантливость, патриотизм. Горькое чувство от его унижен</w:t>
      </w:r>
      <w:r w:rsidRPr="00BD7C18">
        <w:rPr>
          <w:rFonts w:ascii="Times New Roman" w:hAnsi="Times New Roman" w:cs="Times New Roman"/>
          <w:sz w:val="24"/>
          <w:szCs w:val="24"/>
        </w:rPr>
        <w:softHyphen/>
        <w:t>ности и бесправия. Едкая насмешка над царскими чинов</w:t>
      </w:r>
      <w:r w:rsidRPr="00BD7C18">
        <w:rPr>
          <w:rFonts w:ascii="Times New Roman" w:hAnsi="Times New Roman" w:cs="Times New Roman"/>
          <w:sz w:val="24"/>
          <w:szCs w:val="24"/>
        </w:rPr>
        <w:softHyphen/>
        <w:t xml:space="preserve">никами. Особенности языка произведения. Комический эффект, создаваемый игрой слов, народной этимологией. Сказовая форма повествования. </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литературы. Сказ как форма повествования (начальные представления). Ирония (начальные представле</w:t>
      </w:r>
      <w:r w:rsidRPr="00BD7C18">
        <w:rPr>
          <w:rFonts w:ascii="Times New Roman" w:hAnsi="Times New Roman" w:cs="Times New Roman"/>
          <w:sz w:val="24"/>
          <w:szCs w:val="24"/>
        </w:rPr>
        <w:softHyphen/>
        <w:t>ния).</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Антон Павлович Чехов</w:t>
      </w:r>
      <w:r w:rsidRPr="00BD7C18">
        <w:rPr>
          <w:rFonts w:ascii="Times New Roman" w:hAnsi="Times New Roman" w:cs="Times New Roman"/>
          <w:sz w:val="24"/>
          <w:szCs w:val="24"/>
        </w:rPr>
        <w:t xml:space="preserve">. Краткий рассказ о писателе. </w:t>
      </w:r>
      <w:r w:rsidRPr="00BD7C18">
        <w:rPr>
          <w:rFonts w:ascii="Times New Roman" w:hAnsi="Times New Roman" w:cs="Times New Roman"/>
          <w:iCs/>
          <w:spacing w:val="-1"/>
          <w:sz w:val="24"/>
          <w:szCs w:val="24"/>
        </w:rPr>
        <w:t>«</w:t>
      </w:r>
      <w:r w:rsidRPr="00BD7C18">
        <w:rPr>
          <w:rFonts w:ascii="Times New Roman" w:hAnsi="Times New Roman" w:cs="Times New Roman"/>
          <w:b/>
          <w:iCs/>
          <w:spacing w:val="-1"/>
          <w:sz w:val="24"/>
          <w:szCs w:val="24"/>
        </w:rPr>
        <w:t xml:space="preserve">Толстый и тонкий», </w:t>
      </w:r>
      <w:r w:rsidRPr="00BD7C18">
        <w:rPr>
          <w:rFonts w:ascii="Times New Roman" w:hAnsi="Times New Roman" w:cs="Times New Roman"/>
          <w:b/>
          <w:sz w:val="24"/>
          <w:szCs w:val="24"/>
        </w:rPr>
        <w:t xml:space="preserve"> «Смерть чиновника»</w:t>
      </w:r>
      <w:r w:rsidRPr="00BD7C18">
        <w:rPr>
          <w:rFonts w:ascii="Times New Roman" w:hAnsi="Times New Roman" w:cs="Times New Roman"/>
          <w:spacing w:val="-1"/>
          <w:sz w:val="24"/>
          <w:szCs w:val="24"/>
        </w:rPr>
        <w:t xml:space="preserve"> Речь героев как источник юмора. </w:t>
      </w:r>
      <w:r w:rsidRPr="00BD7C18">
        <w:rPr>
          <w:rFonts w:ascii="Times New Roman" w:hAnsi="Times New Roman" w:cs="Times New Roman"/>
          <w:sz w:val="24"/>
          <w:szCs w:val="24"/>
        </w:rPr>
        <w:t>Юмористическая ситуация. Разоблачение лицемерия. Роль художественной детали.</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литературы. Юмор (развитие понятия).</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Родная  природа в  стихотворениях русских поэтов Я. Полонский</w:t>
      </w:r>
      <w:r w:rsidRPr="00BD7C18">
        <w:rPr>
          <w:rFonts w:ascii="Times New Roman" w:hAnsi="Times New Roman" w:cs="Times New Roman"/>
          <w:sz w:val="24"/>
          <w:szCs w:val="24"/>
        </w:rPr>
        <w:t xml:space="preserve">. </w:t>
      </w:r>
      <w:r w:rsidRPr="00BD7C18">
        <w:rPr>
          <w:rFonts w:ascii="Times New Roman" w:hAnsi="Times New Roman" w:cs="Times New Roman"/>
          <w:iCs/>
          <w:sz w:val="24"/>
          <w:szCs w:val="24"/>
        </w:rPr>
        <w:t>«По горам две хмурых тучи...», «Посмот</w:t>
      </w:r>
      <w:r w:rsidRPr="00BD7C18">
        <w:rPr>
          <w:rFonts w:ascii="Times New Roman" w:hAnsi="Times New Roman" w:cs="Times New Roman"/>
          <w:iCs/>
          <w:sz w:val="24"/>
          <w:szCs w:val="24"/>
        </w:rPr>
        <w:softHyphen/>
        <w:t xml:space="preserve">ри, какая мгла...»; </w:t>
      </w:r>
      <w:r w:rsidRPr="00BD7C18">
        <w:rPr>
          <w:rFonts w:ascii="Times New Roman" w:hAnsi="Times New Roman" w:cs="Times New Roman"/>
          <w:b/>
          <w:sz w:val="24"/>
          <w:szCs w:val="24"/>
        </w:rPr>
        <w:t>Е. Баратынский</w:t>
      </w:r>
      <w:r w:rsidRPr="00BD7C18">
        <w:rPr>
          <w:rFonts w:ascii="Times New Roman" w:hAnsi="Times New Roman" w:cs="Times New Roman"/>
          <w:sz w:val="24"/>
          <w:szCs w:val="24"/>
        </w:rPr>
        <w:t xml:space="preserve">. </w:t>
      </w:r>
      <w:r w:rsidRPr="00BD7C18">
        <w:rPr>
          <w:rFonts w:ascii="Times New Roman" w:hAnsi="Times New Roman" w:cs="Times New Roman"/>
          <w:iCs/>
          <w:sz w:val="24"/>
          <w:szCs w:val="24"/>
        </w:rPr>
        <w:t xml:space="preserve">«Весна, весна! Как воздух чист...», «Чудный град...»; </w:t>
      </w:r>
      <w:r w:rsidRPr="00BD7C18">
        <w:rPr>
          <w:rFonts w:ascii="Times New Roman" w:hAnsi="Times New Roman" w:cs="Times New Roman"/>
          <w:b/>
          <w:sz w:val="24"/>
          <w:szCs w:val="24"/>
        </w:rPr>
        <w:t>А. Толстой</w:t>
      </w:r>
      <w:r w:rsidRPr="00BD7C18">
        <w:rPr>
          <w:rFonts w:ascii="Times New Roman" w:hAnsi="Times New Roman" w:cs="Times New Roman"/>
          <w:sz w:val="24"/>
          <w:szCs w:val="24"/>
        </w:rPr>
        <w:t xml:space="preserve">. </w:t>
      </w:r>
      <w:r w:rsidRPr="00BD7C18">
        <w:rPr>
          <w:rFonts w:ascii="Times New Roman" w:hAnsi="Times New Roman" w:cs="Times New Roman"/>
          <w:iCs/>
          <w:sz w:val="24"/>
          <w:szCs w:val="24"/>
        </w:rPr>
        <w:t xml:space="preserve">«Где гнутся над нутом лозы...». </w:t>
      </w:r>
      <w:r w:rsidRPr="00BD7C18">
        <w:rPr>
          <w:rFonts w:ascii="Times New Roman" w:hAnsi="Times New Roman" w:cs="Times New Roman"/>
          <w:sz w:val="24"/>
          <w:szCs w:val="24"/>
        </w:rPr>
        <w:t>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литературы. Лирика как род литературы развитие представления).</w:t>
      </w:r>
    </w:p>
    <w:p w:rsidR="0025317D" w:rsidRPr="00BD7C18" w:rsidRDefault="0025317D" w:rsidP="0025317D">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 xml:space="preserve">ИЗ   РУССКОЙ  ЛИТЕРАТУРЫ  </w:t>
      </w:r>
      <w:r w:rsidRPr="00BD7C18">
        <w:rPr>
          <w:rFonts w:ascii="Times New Roman" w:hAnsi="Times New Roman" w:cs="Times New Roman"/>
          <w:b/>
          <w:sz w:val="24"/>
          <w:szCs w:val="24"/>
          <w:lang w:val="en-US"/>
        </w:rPr>
        <w:t>XX</w:t>
      </w:r>
      <w:r w:rsidRPr="00BD7C18">
        <w:rPr>
          <w:rFonts w:ascii="Times New Roman" w:hAnsi="Times New Roman" w:cs="Times New Roman"/>
          <w:b/>
          <w:sz w:val="24"/>
          <w:szCs w:val="24"/>
        </w:rPr>
        <w:t xml:space="preserve">  ВЕКА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pacing w:val="-2"/>
          <w:sz w:val="24"/>
          <w:szCs w:val="24"/>
        </w:rPr>
        <w:lastRenderedPageBreak/>
        <w:t>Андрей Платонович Платонов</w:t>
      </w:r>
      <w:r w:rsidRPr="00BD7C18">
        <w:rPr>
          <w:rFonts w:ascii="Times New Roman" w:hAnsi="Times New Roman" w:cs="Times New Roman"/>
          <w:spacing w:val="-2"/>
          <w:sz w:val="24"/>
          <w:szCs w:val="24"/>
        </w:rPr>
        <w:t>. Краткий рассказ о писат</w:t>
      </w:r>
      <w:r w:rsidRPr="00BD7C18">
        <w:rPr>
          <w:rFonts w:ascii="Times New Roman" w:hAnsi="Times New Roman" w:cs="Times New Roman"/>
          <w:sz w:val="24"/>
          <w:szCs w:val="24"/>
        </w:rPr>
        <w:t xml:space="preserve">еле. </w:t>
      </w:r>
      <w:r w:rsidRPr="00BD7C18">
        <w:rPr>
          <w:rFonts w:ascii="Times New Roman" w:hAnsi="Times New Roman" w:cs="Times New Roman"/>
          <w:iCs/>
          <w:sz w:val="24"/>
          <w:szCs w:val="24"/>
        </w:rPr>
        <w:t>«</w:t>
      </w:r>
      <w:r w:rsidRPr="00BD7C18">
        <w:rPr>
          <w:rFonts w:ascii="Times New Roman" w:hAnsi="Times New Roman" w:cs="Times New Roman"/>
          <w:b/>
          <w:iCs/>
          <w:sz w:val="24"/>
          <w:szCs w:val="24"/>
        </w:rPr>
        <w:t>Неизвестный цветок</w:t>
      </w:r>
      <w:r w:rsidRPr="00BD7C18">
        <w:rPr>
          <w:rFonts w:ascii="Times New Roman" w:hAnsi="Times New Roman" w:cs="Times New Roman"/>
          <w:iCs/>
          <w:sz w:val="24"/>
          <w:szCs w:val="24"/>
        </w:rPr>
        <w:t xml:space="preserve">». </w:t>
      </w:r>
      <w:r w:rsidRPr="00BD7C18">
        <w:rPr>
          <w:rFonts w:ascii="Times New Roman" w:hAnsi="Times New Roman" w:cs="Times New Roman"/>
          <w:sz w:val="24"/>
          <w:szCs w:val="24"/>
        </w:rPr>
        <w:t>Прекрасное вокруг нас. «Ни на кого не похожие» герои А. Платонова.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pacing w:val="-2"/>
          <w:sz w:val="24"/>
          <w:szCs w:val="24"/>
        </w:rPr>
        <w:t>Александр Степанович Грин</w:t>
      </w:r>
      <w:r w:rsidRPr="00BD7C18">
        <w:rPr>
          <w:rFonts w:ascii="Times New Roman" w:hAnsi="Times New Roman" w:cs="Times New Roman"/>
          <w:spacing w:val="-2"/>
          <w:sz w:val="24"/>
          <w:szCs w:val="24"/>
        </w:rPr>
        <w:t xml:space="preserve">. Краткий рассказ о писателе. </w:t>
      </w:r>
      <w:r w:rsidRPr="00BD7C18">
        <w:rPr>
          <w:rFonts w:ascii="Times New Roman" w:hAnsi="Times New Roman" w:cs="Times New Roman"/>
          <w:iCs/>
          <w:sz w:val="24"/>
          <w:szCs w:val="24"/>
        </w:rPr>
        <w:t>«</w:t>
      </w:r>
      <w:r w:rsidRPr="00BD7C18">
        <w:rPr>
          <w:rFonts w:ascii="Times New Roman" w:hAnsi="Times New Roman" w:cs="Times New Roman"/>
          <w:b/>
          <w:iCs/>
          <w:sz w:val="24"/>
          <w:szCs w:val="24"/>
        </w:rPr>
        <w:t>Алые паруса</w:t>
      </w:r>
      <w:r w:rsidRPr="00BD7C18">
        <w:rPr>
          <w:rFonts w:ascii="Times New Roman" w:hAnsi="Times New Roman" w:cs="Times New Roman"/>
          <w:iCs/>
          <w:sz w:val="24"/>
          <w:szCs w:val="24"/>
        </w:rPr>
        <w:t xml:space="preserve">». </w:t>
      </w:r>
      <w:r w:rsidRPr="00BD7C18">
        <w:rPr>
          <w:rFonts w:ascii="Times New Roman" w:hAnsi="Times New Roman" w:cs="Times New Roman"/>
          <w:sz w:val="24"/>
          <w:szCs w:val="24"/>
        </w:rPr>
        <w:t>Жестокая реальность и романтическая мечта в повести. Душевная чистота главных героев. Отно</w:t>
      </w:r>
      <w:r w:rsidRPr="00BD7C18">
        <w:rPr>
          <w:rFonts w:ascii="Times New Roman" w:hAnsi="Times New Roman" w:cs="Times New Roman"/>
          <w:sz w:val="24"/>
          <w:szCs w:val="24"/>
        </w:rPr>
        <w:softHyphen/>
        <w:t>шение автора к героям.</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pacing w:val="-1"/>
          <w:sz w:val="24"/>
          <w:szCs w:val="24"/>
        </w:rPr>
        <w:t>Михаил Михайлович Пришвин</w:t>
      </w:r>
      <w:r w:rsidRPr="00BD7C18">
        <w:rPr>
          <w:rFonts w:ascii="Times New Roman" w:hAnsi="Times New Roman" w:cs="Times New Roman"/>
          <w:spacing w:val="-1"/>
          <w:sz w:val="24"/>
          <w:szCs w:val="24"/>
        </w:rPr>
        <w:t>. Краткий рассказ о пи</w:t>
      </w:r>
      <w:r w:rsidRPr="00BD7C18">
        <w:rPr>
          <w:rFonts w:ascii="Times New Roman" w:hAnsi="Times New Roman" w:cs="Times New Roman"/>
          <w:spacing w:val="-1"/>
          <w:sz w:val="24"/>
          <w:szCs w:val="24"/>
        </w:rPr>
        <w:softHyphen/>
      </w:r>
      <w:r w:rsidRPr="00BD7C18">
        <w:rPr>
          <w:rFonts w:ascii="Times New Roman" w:hAnsi="Times New Roman" w:cs="Times New Roman"/>
          <w:sz w:val="24"/>
          <w:szCs w:val="24"/>
        </w:rPr>
        <w:t xml:space="preserve">сателе. </w:t>
      </w:r>
      <w:r w:rsidRPr="00BD7C18">
        <w:rPr>
          <w:rFonts w:ascii="Times New Roman" w:hAnsi="Times New Roman" w:cs="Times New Roman"/>
          <w:iCs/>
          <w:spacing w:val="-2"/>
          <w:sz w:val="24"/>
          <w:szCs w:val="24"/>
        </w:rPr>
        <w:t>«</w:t>
      </w:r>
      <w:r w:rsidRPr="00BD7C18">
        <w:rPr>
          <w:rFonts w:ascii="Times New Roman" w:hAnsi="Times New Roman" w:cs="Times New Roman"/>
          <w:b/>
          <w:iCs/>
          <w:spacing w:val="-2"/>
          <w:sz w:val="24"/>
          <w:szCs w:val="24"/>
        </w:rPr>
        <w:t>Кладовая солнца</w:t>
      </w:r>
      <w:r w:rsidRPr="00BD7C18">
        <w:rPr>
          <w:rFonts w:ascii="Times New Roman" w:hAnsi="Times New Roman" w:cs="Times New Roman"/>
          <w:iCs/>
          <w:spacing w:val="-2"/>
          <w:sz w:val="24"/>
          <w:szCs w:val="24"/>
        </w:rPr>
        <w:t xml:space="preserve">». </w:t>
      </w:r>
      <w:r w:rsidRPr="00BD7C18">
        <w:rPr>
          <w:rFonts w:ascii="Times New Roman" w:hAnsi="Times New Roman" w:cs="Times New Roman"/>
          <w:spacing w:val="-2"/>
          <w:sz w:val="24"/>
          <w:szCs w:val="24"/>
        </w:rPr>
        <w:t xml:space="preserve">Вера писателя в человека, доброго и </w:t>
      </w:r>
      <w:r w:rsidRPr="00BD7C18">
        <w:rPr>
          <w:rFonts w:ascii="Times New Roman" w:hAnsi="Times New Roman" w:cs="Times New Roman"/>
          <w:sz w:val="24"/>
          <w:szCs w:val="24"/>
        </w:rPr>
        <w:t>мудрого хозяина природы. Нравственная суть взаимоотно</w:t>
      </w:r>
      <w:r w:rsidRPr="00BD7C18">
        <w:rPr>
          <w:rFonts w:ascii="Times New Roman" w:hAnsi="Times New Roman" w:cs="Times New Roman"/>
          <w:sz w:val="24"/>
          <w:szCs w:val="24"/>
        </w:rPr>
        <w:softHyphen/>
        <w:t>шений Насти и Митраши. Одухотворение природы, ее участие в судьбе героев. Смысл рассказа о ели и сосне, растущих вместе. Сказка и быль в «Кладовой солнца». Смысл названия произведения.</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литературы. Символическое содержание пейзажных образов.</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 xml:space="preserve">Произведения о Великой  Отечественной  войне </w:t>
      </w:r>
      <w:r w:rsidRPr="00BD7C18">
        <w:rPr>
          <w:rFonts w:ascii="Times New Roman" w:hAnsi="Times New Roman" w:cs="Times New Roman"/>
          <w:b/>
          <w:spacing w:val="-3"/>
          <w:sz w:val="24"/>
          <w:szCs w:val="24"/>
        </w:rPr>
        <w:t>К. М. Симонов</w:t>
      </w:r>
      <w:r w:rsidRPr="00BD7C18">
        <w:rPr>
          <w:rFonts w:ascii="Times New Roman" w:hAnsi="Times New Roman" w:cs="Times New Roman"/>
          <w:spacing w:val="-3"/>
          <w:sz w:val="24"/>
          <w:szCs w:val="24"/>
        </w:rPr>
        <w:t xml:space="preserve">. </w:t>
      </w:r>
      <w:r w:rsidRPr="00BD7C18">
        <w:rPr>
          <w:rFonts w:ascii="Times New Roman" w:hAnsi="Times New Roman" w:cs="Times New Roman"/>
          <w:iCs/>
          <w:spacing w:val="-3"/>
          <w:sz w:val="24"/>
          <w:szCs w:val="24"/>
        </w:rPr>
        <w:t>«Ты помнишь, Алеша, дороги Смолен</w:t>
      </w:r>
      <w:r w:rsidRPr="00BD7C18">
        <w:rPr>
          <w:rFonts w:ascii="Times New Roman" w:hAnsi="Times New Roman" w:cs="Times New Roman"/>
          <w:iCs/>
          <w:spacing w:val="-3"/>
          <w:sz w:val="24"/>
          <w:szCs w:val="24"/>
        </w:rPr>
        <w:softHyphen/>
        <w:t xml:space="preserve">щины...»; </w:t>
      </w:r>
      <w:r w:rsidRPr="00BD7C18">
        <w:rPr>
          <w:rFonts w:ascii="Times New Roman" w:hAnsi="Times New Roman" w:cs="Times New Roman"/>
          <w:b/>
          <w:spacing w:val="-3"/>
          <w:sz w:val="24"/>
          <w:szCs w:val="24"/>
        </w:rPr>
        <w:t>Н. И. Рыленков</w:t>
      </w:r>
      <w:r w:rsidRPr="00BD7C18">
        <w:rPr>
          <w:rFonts w:ascii="Times New Roman" w:hAnsi="Times New Roman" w:cs="Times New Roman"/>
          <w:spacing w:val="-3"/>
          <w:sz w:val="24"/>
          <w:szCs w:val="24"/>
        </w:rPr>
        <w:t xml:space="preserve">. </w:t>
      </w:r>
      <w:r w:rsidRPr="00BD7C18">
        <w:rPr>
          <w:rFonts w:ascii="Times New Roman" w:hAnsi="Times New Roman" w:cs="Times New Roman"/>
          <w:iCs/>
          <w:spacing w:val="-3"/>
          <w:sz w:val="24"/>
          <w:szCs w:val="24"/>
        </w:rPr>
        <w:t xml:space="preserve">«Бой шел всю ночь...»; </w:t>
      </w:r>
      <w:r w:rsidRPr="00BD7C18">
        <w:rPr>
          <w:rFonts w:ascii="Times New Roman" w:hAnsi="Times New Roman" w:cs="Times New Roman"/>
          <w:spacing w:val="-3"/>
          <w:sz w:val="24"/>
          <w:szCs w:val="24"/>
        </w:rPr>
        <w:t>Д</w:t>
      </w:r>
      <w:r w:rsidRPr="00BD7C18">
        <w:rPr>
          <w:rFonts w:ascii="Times New Roman" w:hAnsi="Times New Roman" w:cs="Times New Roman"/>
          <w:b/>
          <w:spacing w:val="-3"/>
          <w:sz w:val="24"/>
          <w:szCs w:val="24"/>
        </w:rPr>
        <w:t>. С. Са</w:t>
      </w:r>
      <w:r w:rsidRPr="00BD7C18">
        <w:rPr>
          <w:rFonts w:ascii="Times New Roman" w:hAnsi="Times New Roman" w:cs="Times New Roman"/>
          <w:b/>
          <w:spacing w:val="-3"/>
          <w:sz w:val="24"/>
          <w:szCs w:val="24"/>
        </w:rPr>
        <w:softHyphen/>
      </w:r>
      <w:r w:rsidRPr="00BD7C18">
        <w:rPr>
          <w:rFonts w:ascii="Times New Roman" w:hAnsi="Times New Roman" w:cs="Times New Roman"/>
          <w:b/>
          <w:sz w:val="24"/>
          <w:szCs w:val="24"/>
        </w:rPr>
        <w:t>мойлов</w:t>
      </w:r>
      <w:r w:rsidRPr="00BD7C18">
        <w:rPr>
          <w:rFonts w:ascii="Times New Roman" w:hAnsi="Times New Roman" w:cs="Times New Roman"/>
          <w:sz w:val="24"/>
          <w:szCs w:val="24"/>
        </w:rPr>
        <w:t xml:space="preserve">. </w:t>
      </w:r>
      <w:r w:rsidRPr="00BD7C18">
        <w:rPr>
          <w:rFonts w:ascii="Times New Roman" w:hAnsi="Times New Roman" w:cs="Times New Roman"/>
          <w:iCs/>
          <w:sz w:val="24"/>
          <w:szCs w:val="24"/>
        </w:rPr>
        <w:t xml:space="preserve">«Сороковые». </w:t>
      </w:r>
      <w:r w:rsidRPr="00BD7C18">
        <w:rPr>
          <w:rFonts w:ascii="Times New Roman" w:hAnsi="Times New Roman" w:cs="Times New Roman"/>
          <w:sz w:val="24"/>
          <w:szCs w:val="24"/>
        </w:rPr>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нее в годы жестоких испытаний.</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pacing w:val="-1"/>
          <w:sz w:val="24"/>
          <w:szCs w:val="24"/>
        </w:rPr>
        <w:t>Виктор Петрович Астафьев</w:t>
      </w:r>
      <w:r w:rsidRPr="00BD7C18">
        <w:rPr>
          <w:rFonts w:ascii="Times New Roman" w:hAnsi="Times New Roman" w:cs="Times New Roman"/>
          <w:spacing w:val="-1"/>
          <w:sz w:val="24"/>
          <w:szCs w:val="24"/>
        </w:rPr>
        <w:t xml:space="preserve">. Краткий рассказ о писателе. </w:t>
      </w:r>
      <w:r w:rsidRPr="00BD7C18">
        <w:rPr>
          <w:rFonts w:ascii="Times New Roman" w:hAnsi="Times New Roman" w:cs="Times New Roman"/>
          <w:iCs/>
          <w:sz w:val="24"/>
          <w:szCs w:val="24"/>
        </w:rPr>
        <w:t>«</w:t>
      </w:r>
      <w:r w:rsidRPr="00BD7C18">
        <w:rPr>
          <w:rFonts w:ascii="Times New Roman" w:hAnsi="Times New Roman" w:cs="Times New Roman"/>
          <w:b/>
          <w:iCs/>
          <w:sz w:val="24"/>
          <w:szCs w:val="24"/>
        </w:rPr>
        <w:t>Конь с розовой гривой</w:t>
      </w:r>
      <w:r w:rsidRPr="00BD7C18">
        <w:rPr>
          <w:rFonts w:ascii="Times New Roman" w:hAnsi="Times New Roman" w:cs="Times New Roman"/>
          <w:iCs/>
          <w:sz w:val="24"/>
          <w:szCs w:val="24"/>
        </w:rPr>
        <w:t xml:space="preserve">». </w:t>
      </w:r>
      <w:r w:rsidRPr="00BD7C18">
        <w:rPr>
          <w:rFonts w:ascii="Times New Roman" w:hAnsi="Times New Roman" w:cs="Times New Roman"/>
          <w:sz w:val="24"/>
          <w:szCs w:val="24"/>
        </w:rPr>
        <w:t>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w:t>
      </w:r>
      <w:r w:rsidRPr="00BD7C18">
        <w:rPr>
          <w:rFonts w:ascii="Times New Roman" w:hAnsi="Times New Roman" w:cs="Times New Roman"/>
          <w:sz w:val="24"/>
          <w:szCs w:val="24"/>
        </w:rPr>
        <w:softHyphen/>
        <w:t>пользования народной речи.</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литературы. Речевая характеристика героя.</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pacing w:val="-4"/>
          <w:sz w:val="24"/>
          <w:szCs w:val="24"/>
        </w:rPr>
        <w:t>Валентин Григорьевич Распутин</w:t>
      </w:r>
      <w:r w:rsidRPr="00BD7C18">
        <w:rPr>
          <w:rFonts w:ascii="Times New Roman" w:hAnsi="Times New Roman" w:cs="Times New Roman"/>
          <w:spacing w:val="-4"/>
          <w:sz w:val="24"/>
          <w:szCs w:val="24"/>
        </w:rPr>
        <w:t xml:space="preserve">. Краткий рассказ о </w:t>
      </w:r>
      <w:r w:rsidRPr="00BD7C18">
        <w:rPr>
          <w:rFonts w:ascii="Times New Roman" w:hAnsi="Times New Roman" w:cs="Times New Roman"/>
          <w:sz w:val="24"/>
          <w:szCs w:val="24"/>
        </w:rPr>
        <w:t xml:space="preserve">писателе. </w:t>
      </w:r>
      <w:r w:rsidRPr="00BD7C18">
        <w:rPr>
          <w:rFonts w:ascii="Times New Roman" w:hAnsi="Times New Roman" w:cs="Times New Roman"/>
          <w:iCs/>
          <w:spacing w:val="-1"/>
          <w:sz w:val="24"/>
          <w:szCs w:val="24"/>
        </w:rPr>
        <w:t>«</w:t>
      </w:r>
      <w:r w:rsidRPr="00BD7C18">
        <w:rPr>
          <w:rFonts w:ascii="Times New Roman" w:hAnsi="Times New Roman" w:cs="Times New Roman"/>
          <w:b/>
          <w:iCs/>
          <w:spacing w:val="-1"/>
          <w:sz w:val="24"/>
          <w:szCs w:val="24"/>
        </w:rPr>
        <w:t>Уроки французского</w:t>
      </w:r>
      <w:r w:rsidRPr="00BD7C18">
        <w:rPr>
          <w:rFonts w:ascii="Times New Roman" w:hAnsi="Times New Roman" w:cs="Times New Roman"/>
          <w:iCs/>
          <w:spacing w:val="-1"/>
          <w:sz w:val="24"/>
          <w:szCs w:val="24"/>
        </w:rPr>
        <w:t xml:space="preserve">». </w:t>
      </w:r>
      <w:r w:rsidRPr="00BD7C18">
        <w:rPr>
          <w:rFonts w:ascii="Times New Roman" w:hAnsi="Times New Roman" w:cs="Times New Roman"/>
          <w:spacing w:val="-1"/>
          <w:sz w:val="24"/>
          <w:szCs w:val="24"/>
        </w:rPr>
        <w:t xml:space="preserve">Отражение в повести трудностей </w:t>
      </w:r>
      <w:r w:rsidRPr="00BD7C18">
        <w:rPr>
          <w:rFonts w:ascii="Times New Roman" w:hAnsi="Times New Roman" w:cs="Times New Roman"/>
          <w:sz w:val="24"/>
          <w:szCs w:val="24"/>
        </w:rPr>
        <w:t>военного времени. Жажда знаний, нравственная стойкость, чувство собственного достоинства, свойственные юному герою. Душевная щедрость учительницы, ее роль в жизни мальчика.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литературы. Рассказ, сюжет (развитие поня</w:t>
      </w:r>
      <w:r w:rsidRPr="00BD7C18">
        <w:rPr>
          <w:rFonts w:ascii="Times New Roman" w:hAnsi="Times New Roman" w:cs="Times New Roman"/>
          <w:sz w:val="24"/>
          <w:szCs w:val="24"/>
        </w:rPr>
        <w:softHyphen/>
        <w:t>тий). Герой-повествователь (развитие понятия).</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Николай Михайлович Рубцов</w:t>
      </w:r>
      <w:r w:rsidRPr="00BD7C18">
        <w:rPr>
          <w:rFonts w:ascii="Times New Roman" w:hAnsi="Times New Roman" w:cs="Times New Roman"/>
          <w:sz w:val="24"/>
          <w:szCs w:val="24"/>
        </w:rPr>
        <w:t xml:space="preserve">. Краткий рассказ о поэте. </w:t>
      </w:r>
      <w:r w:rsidRPr="00BD7C18">
        <w:rPr>
          <w:rFonts w:ascii="Times New Roman" w:hAnsi="Times New Roman" w:cs="Times New Roman"/>
          <w:iCs/>
          <w:spacing w:val="-5"/>
          <w:sz w:val="24"/>
          <w:szCs w:val="24"/>
        </w:rPr>
        <w:t xml:space="preserve">«Звезда полей», «Листья осенние», «В горнице». </w:t>
      </w:r>
      <w:r w:rsidRPr="00BD7C18">
        <w:rPr>
          <w:rFonts w:ascii="Times New Roman" w:hAnsi="Times New Roman" w:cs="Times New Roman"/>
          <w:spacing w:val="-5"/>
          <w:sz w:val="24"/>
          <w:szCs w:val="24"/>
        </w:rPr>
        <w:t xml:space="preserve">Тема </w:t>
      </w:r>
      <w:r w:rsidRPr="00BD7C18">
        <w:rPr>
          <w:rFonts w:ascii="Times New Roman" w:hAnsi="Times New Roman" w:cs="Times New Roman"/>
          <w:sz w:val="24"/>
          <w:szCs w:val="24"/>
        </w:rPr>
        <w:t>Родины в поэзии Рубцова. Человек и природа в «тихой» лирике Рубцова.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Фазиль Искандер</w:t>
      </w:r>
      <w:r w:rsidRPr="00BD7C18">
        <w:rPr>
          <w:rFonts w:ascii="Times New Roman" w:hAnsi="Times New Roman" w:cs="Times New Roman"/>
          <w:sz w:val="24"/>
          <w:szCs w:val="24"/>
        </w:rPr>
        <w:t xml:space="preserve">. Краткий рассказ о писателе. </w:t>
      </w:r>
      <w:r w:rsidRPr="00BD7C18">
        <w:rPr>
          <w:rFonts w:ascii="Times New Roman" w:hAnsi="Times New Roman" w:cs="Times New Roman"/>
          <w:iCs/>
          <w:spacing w:val="-4"/>
          <w:sz w:val="24"/>
          <w:szCs w:val="24"/>
        </w:rPr>
        <w:t xml:space="preserve">«Тринадцатый подвиг Геракла». </w:t>
      </w:r>
      <w:r w:rsidRPr="00BD7C18">
        <w:rPr>
          <w:rFonts w:ascii="Times New Roman" w:hAnsi="Times New Roman" w:cs="Times New Roman"/>
          <w:spacing w:val="-4"/>
          <w:sz w:val="24"/>
          <w:szCs w:val="24"/>
        </w:rPr>
        <w:t xml:space="preserve">Влияние учителя на </w:t>
      </w:r>
      <w:r w:rsidRPr="00BD7C18">
        <w:rPr>
          <w:rFonts w:ascii="Times New Roman" w:hAnsi="Times New Roman" w:cs="Times New Roman"/>
          <w:sz w:val="24"/>
          <w:szCs w:val="24"/>
        </w:rPr>
        <w:t>формирование детского характера. Чувство юмора как одно из ценных качеств человека.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Родная  природа в русской поэзии </w:t>
      </w:r>
      <w:r w:rsidRPr="00BD7C18">
        <w:rPr>
          <w:rFonts w:ascii="Times New Roman" w:hAnsi="Times New Roman" w:cs="Times New Roman"/>
          <w:sz w:val="24"/>
          <w:szCs w:val="24"/>
          <w:lang w:val="en-US"/>
        </w:rPr>
        <w:t>XX</w:t>
      </w:r>
      <w:r w:rsidRPr="00BD7C18">
        <w:rPr>
          <w:rFonts w:ascii="Times New Roman" w:hAnsi="Times New Roman" w:cs="Times New Roman"/>
          <w:sz w:val="24"/>
          <w:szCs w:val="24"/>
        </w:rPr>
        <w:t xml:space="preserve"> века. </w:t>
      </w:r>
      <w:r w:rsidRPr="00BD7C18">
        <w:rPr>
          <w:rFonts w:ascii="Times New Roman" w:hAnsi="Times New Roman" w:cs="Times New Roman"/>
          <w:b/>
          <w:sz w:val="24"/>
          <w:szCs w:val="24"/>
        </w:rPr>
        <w:t>А. Блок</w:t>
      </w:r>
      <w:r w:rsidRPr="00BD7C18">
        <w:rPr>
          <w:rFonts w:ascii="Times New Roman" w:hAnsi="Times New Roman" w:cs="Times New Roman"/>
          <w:sz w:val="24"/>
          <w:szCs w:val="24"/>
        </w:rPr>
        <w:t xml:space="preserve">. </w:t>
      </w:r>
      <w:r w:rsidRPr="00BD7C18">
        <w:rPr>
          <w:rFonts w:ascii="Times New Roman" w:hAnsi="Times New Roman" w:cs="Times New Roman"/>
          <w:iCs/>
          <w:sz w:val="24"/>
          <w:szCs w:val="24"/>
        </w:rPr>
        <w:t xml:space="preserve">«Летний вечер», «О, как безумно за окном...» </w:t>
      </w:r>
      <w:r w:rsidRPr="00BD7C18">
        <w:rPr>
          <w:rFonts w:ascii="Times New Roman" w:hAnsi="Times New Roman" w:cs="Times New Roman"/>
          <w:b/>
          <w:spacing w:val="-4"/>
          <w:sz w:val="24"/>
          <w:szCs w:val="24"/>
        </w:rPr>
        <w:t>С. Есенин</w:t>
      </w:r>
      <w:r w:rsidRPr="00BD7C18">
        <w:rPr>
          <w:rFonts w:ascii="Times New Roman" w:hAnsi="Times New Roman" w:cs="Times New Roman"/>
          <w:spacing w:val="-4"/>
          <w:sz w:val="24"/>
          <w:szCs w:val="24"/>
        </w:rPr>
        <w:t xml:space="preserve">. </w:t>
      </w:r>
      <w:r w:rsidRPr="00BD7C18">
        <w:rPr>
          <w:rFonts w:ascii="Times New Roman" w:hAnsi="Times New Roman" w:cs="Times New Roman"/>
          <w:iCs/>
          <w:spacing w:val="-4"/>
          <w:sz w:val="24"/>
          <w:szCs w:val="24"/>
        </w:rPr>
        <w:t xml:space="preserve">«Мелколесье. Степь и дали...», «Пороша»; </w:t>
      </w:r>
      <w:r w:rsidRPr="00BD7C18">
        <w:rPr>
          <w:rFonts w:ascii="Times New Roman" w:hAnsi="Times New Roman" w:cs="Times New Roman"/>
          <w:b/>
          <w:iCs/>
          <w:spacing w:val="-4"/>
          <w:sz w:val="24"/>
          <w:szCs w:val="24"/>
        </w:rPr>
        <w:t xml:space="preserve">А.. </w:t>
      </w:r>
      <w:r w:rsidRPr="00BD7C18">
        <w:rPr>
          <w:rFonts w:ascii="Times New Roman" w:hAnsi="Times New Roman" w:cs="Times New Roman"/>
          <w:b/>
          <w:spacing w:val="-4"/>
          <w:sz w:val="24"/>
          <w:szCs w:val="24"/>
        </w:rPr>
        <w:t>Ах</w:t>
      </w:r>
      <w:r w:rsidRPr="00BD7C18">
        <w:rPr>
          <w:rFonts w:ascii="Times New Roman" w:hAnsi="Times New Roman" w:cs="Times New Roman"/>
          <w:b/>
          <w:sz w:val="24"/>
          <w:szCs w:val="24"/>
        </w:rPr>
        <w:t>матова</w:t>
      </w:r>
      <w:r w:rsidRPr="00BD7C18">
        <w:rPr>
          <w:rFonts w:ascii="Times New Roman" w:hAnsi="Times New Roman" w:cs="Times New Roman"/>
          <w:sz w:val="24"/>
          <w:szCs w:val="24"/>
        </w:rPr>
        <w:t xml:space="preserve">.  </w:t>
      </w:r>
      <w:r w:rsidRPr="00BD7C18">
        <w:rPr>
          <w:rFonts w:ascii="Times New Roman" w:hAnsi="Times New Roman" w:cs="Times New Roman"/>
          <w:iCs/>
          <w:sz w:val="24"/>
          <w:szCs w:val="24"/>
        </w:rPr>
        <w:t xml:space="preserve">«Перед весной бывают дни такие...». </w:t>
      </w:r>
      <w:r w:rsidRPr="00BD7C18">
        <w:rPr>
          <w:rFonts w:ascii="Times New Roman" w:hAnsi="Times New Roman" w:cs="Times New Roman"/>
          <w:sz w:val="24"/>
          <w:szCs w:val="24"/>
        </w:rPr>
        <w:t xml:space="preserve">Чувство радости и печали, любви к родной природе родине  в  стихотворных  произведениях  поэтов  </w:t>
      </w:r>
      <w:r w:rsidRPr="00BD7C18">
        <w:rPr>
          <w:rFonts w:ascii="Times New Roman" w:hAnsi="Times New Roman" w:cs="Times New Roman"/>
          <w:sz w:val="24"/>
          <w:szCs w:val="24"/>
          <w:lang w:val="en-US"/>
        </w:rPr>
        <w:t>XX</w:t>
      </w:r>
      <w:r w:rsidRPr="00BD7C18">
        <w:rPr>
          <w:rFonts w:ascii="Times New Roman" w:hAnsi="Times New Roman" w:cs="Times New Roman"/>
          <w:sz w:val="24"/>
          <w:szCs w:val="24"/>
        </w:rPr>
        <w:t xml:space="preserve"> век Связь ритмики и мелодики стиха с эмоциональным состоянием, выраженным в стихотворении. Поэтизация родне природы.</w:t>
      </w:r>
    </w:p>
    <w:p w:rsidR="0025317D" w:rsidRPr="00BD7C18" w:rsidRDefault="0025317D" w:rsidP="0025317D">
      <w:pPr>
        <w:spacing w:after="0" w:line="240" w:lineRule="auto"/>
        <w:ind w:firstLine="709"/>
        <w:rPr>
          <w:rFonts w:ascii="Times New Roman" w:hAnsi="Times New Roman" w:cs="Times New Roman"/>
          <w:b/>
          <w:spacing w:val="-4"/>
          <w:sz w:val="24"/>
          <w:szCs w:val="24"/>
        </w:rPr>
      </w:pPr>
      <w:r w:rsidRPr="00BD7C18">
        <w:rPr>
          <w:rFonts w:ascii="Times New Roman" w:hAnsi="Times New Roman" w:cs="Times New Roman"/>
          <w:b/>
          <w:spacing w:val="-4"/>
          <w:sz w:val="24"/>
          <w:szCs w:val="24"/>
        </w:rPr>
        <w:t>ЗАРУБЕЖНАЯ ЛИТЕРАТУРА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Мифы Древней Греции</w:t>
      </w:r>
      <w:r w:rsidRPr="00BD7C18">
        <w:rPr>
          <w:rFonts w:ascii="Times New Roman" w:hAnsi="Times New Roman" w:cs="Times New Roman"/>
          <w:sz w:val="24"/>
          <w:szCs w:val="24"/>
        </w:rPr>
        <w:t xml:space="preserve">.  </w:t>
      </w:r>
      <w:r w:rsidRPr="00BD7C18">
        <w:rPr>
          <w:rFonts w:ascii="Times New Roman" w:hAnsi="Times New Roman" w:cs="Times New Roman"/>
          <w:iCs/>
          <w:sz w:val="24"/>
          <w:szCs w:val="24"/>
        </w:rPr>
        <w:t xml:space="preserve">Подвиги Геракла </w:t>
      </w:r>
      <w:r w:rsidRPr="00BD7C18">
        <w:rPr>
          <w:rFonts w:ascii="Times New Roman" w:hAnsi="Times New Roman" w:cs="Times New Roman"/>
          <w:sz w:val="24"/>
          <w:szCs w:val="24"/>
        </w:rPr>
        <w:t>(в переложе</w:t>
      </w:r>
      <w:r w:rsidRPr="00BD7C18">
        <w:rPr>
          <w:rFonts w:ascii="Times New Roman" w:hAnsi="Times New Roman" w:cs="Times New Roman"/>
          <w:sz w:val="24"/>
          <w:szCs w:val="24"/>
        </w:rPr>
        <w:softHyphen/>
        <w:t xml:space="preserve">нии Куна): </w:t>
      </w:r>
      <w:r w:rsidRPr="00BD7C18">
        <w:rPr>
          <w:rFonts w:ascii="Times New Roman" w:hAnsi="Times New Roman" w:cs="Times New Roman"/>
          <w:iCs/>
          <w:sz w:val="24"/>
          <w:szCs w:val="24"/>
        </w:rPr>
        <w:t xml:space="preserve">«Скотный двор царя Авгия», «Яблоки Гесперид». </w:t>
      </w:r>
      <w:r w:rsidRPr="00BD7C18">
        <w:rPr>
          <w:rFonts w:ascii="Times New Roman" w:hAnsi="Times New Roman" w:cs="Times New Roman"/>
          <w:sz w:val="24"/>
          <w:szCs w:val="24"/>
        </w:rPr>
        <w:t xml:space="preserve">Геродот. </w:t>
      </w:r>
      <w:r w:rsidRPr="00BD7C18">
        <w:rPr>
          <w:rFonts w:ascii="Times New Roman" w:hAnsi="Times New Roman" w:cs="Times New Roman"/>
          <w:iCs/>
          <w:sz w:val="24"/>
          <w:szCs w:val="24"/>
        </w:rPr>
        <w:t>«Легенда об Арионе».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литературы. Миф. Отличие мифа от сказки.</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Гомер.</w:t>
      </w:r>
      <w:r w:rsidRPr="00BD7C18">
        <w:rPr>
          <w:rFonts w:ascii="Times New Roman" w:hAnsi="Times New Roman" w:cs="Times New Roman"/>
          <w:sz w:val="24"/>
          <w:szCs w:val="24"/>
        </w:rPr>
        <w:t xml:space="preserve"> Краткий рассказ о Гомере. </w:t>
      </w:r>
      <w:r w:rsidRPr="00BD7C18">
        <w:rPr>
          <w:rFonts w:ascii="Times New Roman" w:hAnsi="Times New Roman" w:cs="Times New Roman"/>
          <w:iCs/>
          <w:sz w:val="24"/>
          <w:szCs w:val="24"/>
        </w:rPr>
        <w:t>«Одиссея», «Илиада»</w:t>
      </w:r>
      <w:r w:rsidRPr="00BD7C18">
        <w:rPr>
          <w:rFonts w:ascii="Times New Roman" w:hAnsi="Times New Roman" w:cs="Times New Roman"/>
          <w:sz w:val="24"/>
          <w:szCs w:val="24"/>
        </w:rPr>
        <w:t>как эпические поэмы. Изображение героев и героические подвиги в «Илиаде». Стихия Одиссея — борьба, преодоле</w:t>
      </w:r>
      <w:r w:rsidRPr="00BD7C18">
        <w:rPr>
          <w:rFonts w:ascii="Times New Roman" w:hAnsi="Times New Roman" w:cs="Times New Roman"/>
          <w:sz w:val="24"/>
          <w:szCs w:val="24"/>
        </w:rPr>
        <w:softHyphen/>
        <w:t>ние препятствий, познание неизвестного. Храбрость, смет</w:t>
      </w:r>
      <w:r w:rsidRPr="00BD7C18">
        <w:rPr>
          <w:rFonts w:ascii="Times New Roman" w:hAnsi="Times New Roman" w:cs="Times New Roman"/>
          <w:sz w:val="24"/>
          <w:szCs w:val="24"/>
        </w:rPr>
        <w:softHyphen/>
        <w:t>ливость (хитроумие) Одиссея. Одиссей — мудрый прави</w:t>
      </w:r>
      <w:r w:rsidRPr="00BD7C18">
        <w:rPr>
          <w:rFonts w:ascii="Times New Roman" w:hAnsi="Times New Roman" w:cs="Times New Roman"/>
          <w:sz w:val="24"/>
          <w:szCs w:val="24"/>
        </w:rPr>
        <w:softHyphen/>
        <w:t>тель, любящий муж и отец. На острове циклопов. Полифем. «Одиссея» — песня о героических подвигах, мужественных героях.</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литературы. Понятие о героическом эпосе (начальные    представления).</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Фридрих Шиллер</w:t>
      </w:r>
      <w:r w:rsidRPr="00BD7C18">
        <w:rPr>
          <w:rFonts w:ascii="Times New Roman" w:hAnsi="Times New Roman" w:cs="Times New Roman"/>
          <w:sz w:val="24"/>
          <w:szCs w:val="24"/>
        </w:rPr>
        <w:t xml:space="preserve">. Рассказ о писателе. Баллада </w:t>
      </w:r>
      <w:r w:rsidRPr="00BD7C18">
        <w:rPr>
          <w:rFonts w:ascii="Times New Roman" w:hAnsi="Times New Roman" w:cs="Times New Roman"/>
          <w:iCs/>
          <w:sz w:val="24"/>
          <w:szCs w:val="24"/>
        </w:rPr>
        <w:t xml:space="preserve">«Перчатка». </w:t>
      </w:r>
      <w:r w:rsidRPr="00BD7C18">
        <w:rPr>
          <w:rFonts w:ascii="Times New Roman" w:hAnsi="Times New Roman" w:cs="Times New Roman"/>
          <w:sz w:val="24"/>
          <w:szCs w:val="24"/>
        </w:rPr>
        <w:t>Повествование о феодальных нра</w:t>
      </w:r>
      <w:r w:rsidRPr="00BD7C18">
        <w:rPr>
          <w:rFonts w:ascii="Times New Roman" w:hAnsi="Times New Roman" w:cs="Times New Roman"/>
          <w:sz w:val="24"/>
          <w:szCs w:val="24"/>
        </w:rPr>
        <w:softHyphen/>
        <w:t>вах. Любовь как благородство и своевольный, бесчеловеч</w:t>
      </w:r>
      <w:r w:rsidRPr="00BD7C18">
        <w:rPr>
          <w:rFonts w:ascii="Times New Roman" w:hAnsi="Times New Roman" w:cs="Times New Roman"/>
          <w:sz w:val="24"/>
          <w:szCs w:val="24"/>
        </w:rPr>
        <w:softHyphen/>
        <w:t>ный каприз. Рыцарь — герой, отвергающий награду и защищающий личное достоинство и честь.</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Проспер Мериме</w:t>
      </w:r>
      <w:r w:rsidRPr="00BD7C18">
        <w:rPr>
          <w:rFonts w:ascii="Times New Roman" w:hAnsi="Times New Roman" w:cs="Times New Roman"/>
          <w:sz w:val="24"/>
          <w:szCs w:val="24"/>
        </w:rPr>
        <w:t xml:space="preserve">. Рассказ о писателе. Новелла </w:t>
      </w:r>
      <w:r w:rsidRPr="00BD7C18">
        <w:rPr>
          <w:rFonts w:ascii="Times New Roman" w:hAnsi="Times New Roman" w:cs="Times New Roman"/>
          <w:iCs/>
          <w:sz w:val="24"/>
          <w:szCs w:val="24"/>
        </w:rPr>
        <w:t xml:space="preserve">«Маттео Фальконе». </w:t>
      </w:r>
      <w:r w:rsidRPr="00BD7C18">
        <w:rPr>
          <w:rFonts w:ascii="Times New Roman" w:hAnsi="Times New Roman" w:cs="Times New Roman"/>
          <w:sz w:val="24"/>
          <w:szCs w:val="24"/>
        </w:rPr>
        <w:t>Изображение дикой при</w:t>
      </w:r>
      <w:r w:rsidRPr="00BD7C18">
        <w:rPr>
          <w:rFonts w:ascii="Times New Roman" w:hAnsi="Times New Roman" w:cs="Times New Roman"/>
          <w:sz w:val="24"/>
          <w:szCs w:val="24"/>
        </w:rPr>
        <w:softHyphen/>
        <w:t>роды. Превосходство естественной, «простой» жизни и исторически сложившихся устоев над цивилизованной с ее порочными нравами. Романтический сюжет и его реалисти</w:t>
      </w:r>
      <w:r w:rsidRPr="00BD7C18">
        <w:rPr>
          <w:rFonts w:ascii="Times New Roman" w:hAnsi="Times New Roman" w:cs="Times New Roman"/>
          <w:sz w:val="24"/>
          <w:szCs w:val="24"/>
        </w:rPr>
        <w:softHyphen/>
        <w:t>ческое воплощение.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pacing w:val="-6"/>
          <w:sz w:val="24"/>
          <w:szCs w:val="24"/>
        </w:rPr>
        <w:t>Марк Твен</w:t>
      </w:r>
      <w:r w:rsidRPr="00BD7C18">
        <w:rPr>
          <w:rFonts w:ascii="Times New Roman" w:hAnsi="Times New Roman" w:cs="Times New Roman"/>
          <w:spacing w:val="-6"/>
          <w:sz w:val="24"/>
          <w:szCs w:val="24"/>
        </w:rPr>
        <w:t xml:space="preserve">. </w:t>
      </w:r>
      <w:r w:rsidRPr="00BD7C18">
        <w:rPr>
          <w:rFonts w:ascii="Times New Roman" w:hAnsi="Times New Roman" w:cs="Times New Roman"/>
          <w:iCs/>
          <w:spacing w:val="-6"/>
          <w:sz w:val="24"/>
          <w:szCs w:val="24"/>
        </w:rPr>
        <w:t xml:space="preserve">«Приключения Гекльберри Финна». </w:t>
      </w:r>
      <w:r w:rsidRPr="00BD7C18">
        <w:rPr>
          <w:rFonts w:ascii="Times New Roman" w:hAnsi="Times New Roman" w:cs="Times New Roman"/>
          <w:spacing w:val="-6"/>
          <w:sz w:val="24"/>
          <w:szCs w:val="24"/>
        </w:rPr>
        <w:t xml:space="preserve">Сходство </w:t>
      </w:r>
      <w:r w:rsidRPr="00BD7C18">
        <w:rPr>
          <w:rFonts w:ascii="Times New Roman" w:hAnsi="Times New Roman" w:cs="Times New Roman"/>
          <w:sz w:val="24"/>
          <w:szCs w:val="24"/>
        </w:rPr>
        <w:t>и различие характеров Тома и Гека, их поведение в критических ситуациях. Юмор в произведении.</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lastRenderedPageBreak/>
        <w:t>Антуан де Сент-Экзюпери</w:t>
      </w:r>
      <w:r w:rsidRPr="00BD7C18">
        <w:rPr>
          <w:rFonts w:ascii="Times New Roman" w:hAnsi="Times New Roman" w:cs="Times New Roman"/>
          <w:sz w:val="24"/>
          <w:szCs w:val="24"/>
        </w:rPr>
        <w:t xml:space="preserve">. Рассказ о писателе. </w:t>
      </w:r>
      <w:r w:rsidRPr="00BD7C18">
        <w:rPr>
          <w:rFonts w:ascii="Times New Roman" w:hAnsi="Times New Roman" w:cs="Times New Roman"/>
          <w:iCs/>
          <w:sz w:val="24"/>
          <w:szCs w:val="24"/>
        </w:rPr>
        <w:t xml:space="preserve">«Маленький принц» </w:t>
      </w:r>
      <w:r w:rsidRPr="00BD7C18">
        <w:rPr>
          <w:rFonts w:ascii="Times New Roman" w:hAnsi="Times New Roman" w:cs="Times New Roman"/>
          <w:sz w:val="24"/>
          <w:szCs w:val="24"/>
        </w:rPr>
        <w:t xml:space="preserve">как философская сказка и мудрая </w:t>
      </w:r>
      <w:r w:rsidRPr="00BD7C18">
        <w:rPr>
          <w:rFonts w:ascii="Times New Roman" w:hAnsi="Times New Roman" w:cs="Times New Roman"/>
          <w:spacing w:val="-1"/>
          <w:sz w:val="24"/>
          <w:szCs w:val="24"/>
        </w:rPr>
        <w:t xml:space="preserve">притча. Мечта о естественном отношении к вещам и людям. </w:t>
      </w:r>
      <w:r w:rsidRPr="00BD7C18">
        <w:rPr>
          <w:rFonts w:ascii="Times New Roman" w:hAnsi="Times New Roman" w:cs="Times New Roman"/>
          <w:sz w:val="24"/>
          <w:szCs w:val="24"/>
        </w:rPr>
        <w:t>Чистота восприятий мира как величайшая ценность. Утвер</w:t>
      </w:r>
      <w:r w:rsidRPr="00BD7C18">
        <w:rPr>
          <w:rFonts w:ascii="Times New Roman" w:hAnsi="Times New Roman" w:cs="Times New Roman"/>
          <w:sz w:val="24"/>
          <w:szCs w:val="24"/>
        </w:rPr>
        <w:softHyphen/>
        <w:t>ждение всечеловеческих истин. (Для внеклассного чтения).</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литературы. Притча (начальные представления).</w:t>
      </w:r>
    </w:p>
    <w:p w:rsidR="0025317D" w:rsidRPr="00BD7C18" w:rsidRDefault="0025317D" w:rsidP="0025317D">
      <w:pPr>
        <w:spacing w:after="0" w:line="240" w:lineRule="auto"/>
        <w:ind w:firstLine="709"/>
        <w:rPr>
          <w:rFonts w:ascii="Times New Roman" w:hAnsi="Times New Roman" w:cs="Times New Roman"/>
          <w:sz w:val="24"/>
          <w:szCs w:val="24"/>
        </w:rPr>
      </w:pPr>
    </w:p>
    <w:p w:rsidR="0025317D" w:rsidRPr="00BD7C18" w:rsidRDefault="0025317D" w:rsidP="0025317D">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7 класс</w:t>
      </w:r>
    </w:p>
    <w:p w:rsidR="0025317D" w:rsidRPr="00BD7C18" w:rsidRDefault="0025317D" w:rsidP="0025317D">
      <w:pPr>
        <w:spacing w:after="0" w:line="240" w:lineRule="auto"/>
        <w:ind w:firstLine="709"/>
        <w:contextualSpacing/>
        <w:rPr>
          <w:rFonts w:ascii="Times New Roman" w:eastAsia="Calibri" w:hAnsi="Times New Roman" w:cs="Times New Roman"/>
          <w:b/>
          <w:sz w:val="24"/>
          <w:szCs w:val="24"/>
        </w:rPr>
      </w:pPr>
      <w:r w:rsidRPr="00BD7C18">
        <w:rPr>
          <w:rFonts w:ascii="Times New Roman" w:eastAsia="Calibri" w:hAnsi="Times New Roman" w:cs="Times New Roman"/>
          <w:b/>
          <w:sz w:val="24"/>
          <w:szCs w:val="24"/>
        </w:rPr>
        <w:t>СОДЕРЖАНИЕ ТЕМ УЧЕБНОГО ПРЕДМЕТА</w:t>
      </w:r>
    </w:p>
    <w:p w:rsidR="0025317D" w:rsidRPr="00BD7C18" w:rsidRDefault="0025317D" w:rsidP="0025317D">
      <w:pPr>
        <w:spacing w:after="0" w:line="240" w:lineRule="auto"/>
        <w:ind w:firstLine="709"/>
        <w:rPr>
          <w:rFonts w:ascii="Times New Roman" w:eastAsia="Calibri" w:hAnsi="Times New Roman" w:cs="Times New Roman"/>
          <w:b/>
          <w:bCs/>
          <w:sz w:val="24"/>
          <w:szCs w:val="24"/>
        </w:rPr>
      </w:pPr>
      <w:r w:rsidRPr="00BD7C18">
        <w:rPr>
          <w:rFonts w:ascii="Times New Roman" w:eastAsia="Calibri" w:hAnsi="Times New Roman" w:cs="Times New Roman"/>
          <w:b/>
          <w:bCs/>
          <w:sz w:val="24"/>
          <w:szCs w:val="24"/>
        </w:rPr>
        <w:t xml:space="preserve">Введение </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Изображение человека как важнейшая идейно-нрав</w:t>
      </w:r>
      <w:r w:rsidRPr="00BD7C18">
        <w:rPr>
          <w:rFonts w:ascii="Times New Roman" w:eastAsia="Calibri" w:hAnsi="Times New Roman" w:cs="Times New Roman"/>
          <w:sz w:val="24"/>
          <w:szCs w:val="24"/>
        </w:rPr>
        <w:softHyphen/>
        <w:t xml:space="preserve">ственная проблема литературы. Взаимосвязь характеров </w:t>
      </w:r>
      <w:r w:rsidRPr="00BD7C18">
        <w:rPr>
          <w:rFonts w:ascii="Times New Roman" w:eastAsia="Calibri" w:hAnsi="Times New Roman" w:cs="Times New Roman"/>
          <w:bCs/>
          <w:sz w:val="24"/>
          <w:szCs w:val="24"/>
        </w:rPr>
        <w:t xml:space="preserve">и </w:t>
      </w:r>
      <w:r w:rsidRPr="00BD7C18">
        <w:rPr>
          <w:rFonts w:ascii="Times New Roman" w:eastAsia="Calibri" w:hAnsi="Times New Roman" w:cs="Times New Roman"/>
          <w:sz w:val="24"/>
          <w:szCs w:val="24"/>
        </w:rPr>
        <w:t>обстоятельств в художественном произведении. Труд чело</w:t>
      </w:r>
      <w:r w:rsidRPr="00BD7C18">
        <w:rPr>
          <w:rFonts w:ascii="Times New Roman" w:eastAsia="Calibri" w:hAnsi="Times New Roman" w:cs="Times New Roman"/>
          <w:sz w:val="24"/>
          <w:szCs w:val="24"/>
        </w:rPr>
        <w:softHyphen/>
        <w:t>века, его позиция, отношение к несовершенству мира и стремление к нравственному и эстетическому идеалу.</w:t>
      </w:r>
    </w:p>
    <w:p w:rsidR="0025317D" w:rsidRPr="00BD7C18" w:rsidRDefault="0025317D" w:rsidP="0025317D">
      <w:pPr>
        <w:spacing w:after="0" w:line="240" w:lineRule="auto"/>
        <w:ind w:firstLine="709"/>
        <w:rPr>
          <w:rFonts w:ascii="Times New Roman" w:eastAsia="Calibri" w:hAnsi="Times New Roman" w:cs="Times New Roman"/>
          <w:b/>
          <w:bCs/>
          <w:sz w:val="24"/>
          <w:szCs w:val="24"/>
        </w:rPr>
      </w:pPr>
      <w:r w:rsidRPr="00BD7C18">
        <w:rPr>
          <w:rFonts w:ascii="Times New Roman" w:eastAsia="Calibri" w:hAnsi="Times New Roman" w:cs="Times New Roman"/>
          <w:b/>
          <w:bCs/>
          <w:sz w:val="24"/>
          <w:szCs w:val="24"/>
        </w:rPr>
        <w:t>Устное народное творчество</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Предания. </w:t>
      </w:r>
      <w:r w:rsidRPr="00BD7C18">
        <w:rPr>
          <w:rFonts w:ascii="Times New Roman" w:eastAsia="Calibri" w:hAnsi="Times New Roman" w:cs="Times New Roman"/>
          <w:sz w:val="24"/>
          <w:szCs w:val="24"/>
        </w:rPr>
        <w:t xml:space="preserve">Поэтическая автобиография народа. Устный </w:t>
      </w:r>
      <w:r w:rsidRPr="00BD7C18">
        <w:rPr>
          <w:rFonts w:ascii="Times New Roman" w:eastAsia="Calibri" w:hAnsi="Times New Roman" w:cs="Times New Roman"/>
          <w:spacing w:val="-2"/>
          <w:sz w:val="24"/>
          <w:szCs w:val="24"/>
        </w:rPr>
        <w:t xml:space="preserve">рассказ об исторических событиях. </w:t>
      </w:r>
      <w:r w:rsidRPr="00BD7C18">
        <w:rPr>
          <w:rFonts w:ascii="Times New Roman" w:eastAsia="Calibri" w:hAnsi="Times New Roman" w:cs="Times New Roman"/>
          <w:b/>
          <w:bCs/>
          <w:iCs/>
          <w:spacing w:val="-2"/>
          <w:sz w:val="24"/>
          <w:szCs w:val="24"/>
        </w:rPr>
        <w:t>«Воцарение Ивана Гроз</w:t>
      </w:r>
      <w:r w:rsidRPr="00BD7C18">
        <w:rPr>
          <w:rFonts w:ascii="Times New Roman" w:eastAsia="Calibri" w:hAnsi="Times New Roman" w:cs="Times New Roman"/>
          <w:b/>
          <w:bCs/>
          <w:iCs/>
          <w:spacing w:val="-2"/>
          <w:sz w:val="24"/>
          <w:szCs w:val="24"/>
        </w:rPr>
        <w:softHyphen/>
      </w:r>
      <w:r w:rsidRPr="00BD7C18">
        <w:rPr>
          <w:rFonts w:ascii="Times New Roman" w:eastAsia="Calibri" w:hAnsi="Times New Roman" w:cs="Times New Roman"/>
          <w:b/>
          <w:bCs/>
          <w:iCs/>
          <w:sz w:val="24"/>
          <w:szCs w:val="24"/>
        </w:rPr>
        <w:t>ного»,  «Сороки-Ведьмы»,   «Петр и плотник».</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 xml:space="preserve">Теория литературы. </w:t>
      </w:r>
      <w:r w:rsidRPr="00BD7C18">
        <w:rPr>
          <w:rFonts w:ascii="Times New Roman" w:eastAsia="Calibri" w:hAnsi="Times New Roman" w:cs="Times New Roman"/>
          <w:sz w:val="24"/>
          <w:szCs w:val="24"/>
        </w:rPr>
        <w:t>Устная народная проза. Предания (начальные представления). Афористические жанры фольклора (развитие представлений).</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xml:space="preserve"> Выразительное чтение. Устное рецензирование выразительного чтения. Устный монологический ответ по плану. Различные виды пересказов.</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Эпос народов мира.</w:t>
      </w:r>
      <w:r w:rsidRPr="00BD7C18">
        <w:rPr>
          <w:rFonts w:ascii="Times New Roman" w:eastAsia="Calibri" w:hAnsi="Times New Roman" w:cs="Times New Roman"/>
          <w:sz w:val="24"/>
          <w:szCs w:val="24"/>
        </w:rPr>
        <w:t xml:space="preserve"> Былины. </w:t>
      </w:r>
      <w:r w:rsidRPr="00BD7C18">
        <w:rPr>
          <w:rFonts w:ascii="Times New Roman" w:eastAsia="Calibri" w:hAnsi="Times New Roman" w:cs="Times New Roman"/>
          <w:b/>
          <w:sz w:val="24"/>
          <w:szCs w:val="24"/>
        </w:rPr>
        <w:t xml:space="preserve">«Вольга и Микула Селянинович». </w:t>
      </w:r>
      <w:r w:rsidRPr="00BD7C18">
        <w:rPr>
          <w:rFonts w:ascii="Times New Roman" w:eastAsia="Calibri" w:hAnsi="Times New Roman" w:cs="Times New Roman"/>
          <w:spacing w:val="-7"/>
          <w:sz w:val="24"/>
          <w:szCs w:val="24"/>
        </w:rPr>
        <w:t xml:space="preserve">Воплощение в </w:t>
      </w:r>
      <w:r w:rsidRPr="00BD7C18">
        <w:rPr>
          <w:rFonts w:ascii="Times New Roman" w:eastAsia="Calibri" w:hAnsi="Times New Roman" w:cs="Times New Roman"/>
          <w:sz w:val="24"/>
          <w:szCs w:val="24"/>
        </w:rPr>
        <w:t>былине нравственных свойств русского народа, прославле</w:t>
      </w:r>
      <w:r w:rsidRPr="00BD7C18">
        <w:rPr>
          <w:rFonts w:ascii="Times New Roman" w:eastAsia="Calibri" w:hAnsi="Times New Roman" w:cs="Times New Roman"/>
          <w:sz w:val="24"/>
          <w:szCs w:val="24"/>
        </w:rPr>
        <w:softHyphen/>
        <w:t>ние мирного труда. Микула — носитель лучших человечес</w:t>
      </w:r>
      <w:r w:rsidRPr="00BD7C18">
        <w:rPr>
          <w:rFonts w:ascii="Times New Roman" w:eastAsia="Calibri" w:hAnsi="Times New Roman" w:cs="Times New Roman"/>
          <w:sz w:val="24"/>
          <w:szCs w:val="24"/>
        </w:rPr>
        <w:softHyphen/>
        <w:t>ких качеств (трудолюбие, мастерство, чувство собственного достоинства,  доброта,   щедрость,   физическая   сила).</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Киевский цикл былин. </w:t>
      </w:r>
      <w:r w:rsidRPr="00BD7C18">
        <w:rPr>
          <w:rFonts w:ascii="Times New Roman" w:eastAsia="Calibri" w:hAnsi="Times New Roman" w:cs="Times New Roman"/>
          <w:b/>
          <w:bCs/>
          <w:iCs/>
          <w:sz w:val="24"/>
          <w:szCs w:val="24"/>
        </w:rPr>
        <w:t xml:space="preserve">«Илья Муромец и Соловей-разбойник». </w:t>
      </w:r>
      <w:r w:rsidRPr="00BD7C18">
        <w:rPr>
          <w:rFonts w:ascii="Times New Roman" w:eastAsia="Calibri" w:hAnsi="Times New Roman" w:cs="Times New Roman"/>
          <w:sz w:val="24"/>
          <w:szCs w:val="24"/>
        </w:rPr>
        <w:t>Бескорыстное служение Родине и народу, му</w:t>
      </w:r>
      <w:r w:rsidRPr="00BD7C18">
        <w:rPr>
          <w:rFonts w:ascii="Times New Roman" w:eastAsia="Calibri" w:hAnsi="Times New Roman" w:cs="Times New Roman"/>
          <w:sz w:val="24"/>
          <w:szCs w:val="24"/>
        </w:rPr>
        <w:softHyphen/>
        <w:t>жество, справедливость, чувство собственного достоин</w:t>
      </w:r>
      <w:r w:rsidRPr="00BD7C18">
        <w:rPr>
          <w:rFonts w:ascii="Times New Roman" w:eastAsia="Calibri" w:hAnsi="Times New Roman" w:cs="Times New Roman"/>
          <w:sz w:val="24"/>
          <w:szCs w:val="24"/>
        </w:rPr>
        <w:softHyphen/>
        <w:t>ства — основные черты характера Ильи Муромца. (Изуча</w:t>
      </w:r>
      <w:r w:rsidRPr="00BD7C18">
        <w:rPr>
          <w:rFonts w:ascii="Times New Roman" w:eastAsia="Calibri" w:hAnsi="Times New Roman" w:cs="Times New Roman"/>
          <w:sz w:val="24"/>
          <w:szCs w:val="24"/>
        </w:rPr>
        <w:softHyphen/>
        <w:t>ется одна былина по выбору.)</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Новгородский цикл былин. </w:t>
      </w:r>
      <w:r w:rsidRPr="00BD7C18">
        <w:rPr>
          <w:rFonts w:ascii="Times New Roman" w:eastAsia="Calibri" w:hAnsi="Times New Roman" w:cs="Times New Roman"/>
          <w:b/>
          <w:bCs/>
          <w:iCs/>
          <w:sz w:val="24"/>
          <w:szCs w:val="24"/>
        </w:rPr>
        <w:t xml:space="preserve">«Садко» </w:t>
      </w:r>
      <w:r w:rsidRPr="00BD7C18">
        <w:rPr>
          <w:rFonts w:ascii="Times New Roman" w:eastAsia="Calibri" w:hAnsi="Times New Roman" w:cs="Times New Roman"/>
          <w:sz w:val="24"/>
          <w:szCs w:val="24"/>
        </w:rPr>
        <w:t>(для самостоятель</w:t>
      </w:r>
      <w:r w:rsidRPr="00BD7C18">
        <w:rPr>
          <w:rFonts w:ascii="Times New Roman" w:eastAsia="Calibri" w:hAnsi="Times New Roman" w:cs="Times New Roman"/>
          <w:sz w:val="24"/>
          <w:szCs w:val="24"/>
        </w:rPr>
        <w:softHyphen/>
        <w:t>ного чтения). Своеобразие былины. Поэтичность. Темати</w:t>
      </w:r>
      <w:r w:rsidRPr="00BD7C18">
        <w:rPr>
          <w:rFonts w:ascii="Times New Roman" w:eastAsia="Calibri" w:hAnsi="Times New Roman" w:cs="Times New Roman"/>
          <w:sz w:val="24"/>
          <w:szCs w:val="24"/>
        </w:rPr>
        <w:softHyphen/>
        <w:t>ческое различие Киевского и Новгородского циклов былин. Своеобразие былинного стиха. Собирание былин. Собирате</w:t>
      </w:r>
      <w:r w:rsidRPr="00BD7C18">
        <w:rPr>
          <w:rFonts w:ascii="Times New Roman" w:eastAsia="Calibri" w:hAnsi="Times New Roman" w:cs="Times New Roman"/>
          <w:sz w:val="24"/>
          <w:szCs w:val="24"/>
        </w:rPr>
        <w:softHyphen/>
        <w:t>ли. (Для самостоятельного чтения.)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z w:val="24"/>
          <w:szCs w:val="24"/>
        </w:rPr>
        <w:t xml:space="preserve">«Калевала» </w:t>
      </w:r>
      <w:r w:rsidRPr="00BD7C18">
        <w:rPr>
          <w:rFonts w:ascii="Times New Roman" w:eastAsia="Calibri" w:hAnsi="Times New Roman" w:cs="Times New Roman"/>
          <w:sz w:val="24"/>
          <w:szCs w:val="24"/>
        </w:rPr>
        <w:t>— карело-финский мифологический эпос. Изображение жизни народа, его национальных традиций, обычаев, трудовых будней и праздников. Кузнец Ильмаринен и ведьма Лоухи как представители светлого и темного миров карело-финских эпических песен.</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xml:space="preserve"> Предание (развитие представле</w:t>
      </w:r>
      <w:r w:rsidRPr="00BD7C18">
        <w:rPr>
          <w:rFonts w:ascii="Times New Roman" w:eastAsia="Calibri" w:hAnsi="Times New Roman" w:cs="Times New Roman"/>
          <w:sz w:val="24"/>
          <w:szCs w:val="24"/>
        </w:rPr>
        <w:softHyphen/>
        <w:t>ний). Гипербола (развитие представлений). Героический  эпос  (начальные представления). Общечеловеческое и национальное в искусстве (начальные представления).</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xml:space="preserve"> Выразительное чтение. Устное рецензирование выразительного чтения (фонохрестоматия). Устный и письменный ответ на проблемный вопрос</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xml:space="preserve"> Героический эпос, афористи</w:t>
      </w:r>
      <w:r w:rsidRPr="00BD7C18">
        <w:rPr>
          <w:rFonts w:ascii="Times New Roman" w:eastAsia="Calibri" w:hAnsi="Times New Roman" w:cs="Times New Roman"/>
          <w:sz w:val="24"/>
          <w:szCs w:val="24"/>
        </w:rPr>
        <w:softHyphen/>
        <w:t>ческие жанры фольклора. Пословицы, поговорки (развитие представлений).</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xml:space="preserve"> Выразительное чтение. Устное рецензирование выразительного чтения. Устный монологический ответ по плану. Различные виды пересказов.</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ИЗ ДРЕВНЕРУССКОЙ ЛИТЕРАТУРЫ  </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z w:val="24"/>
          <w:szCs w:val="24"/>
        </w:rPr>
        <w:t xml:space="preserve">«Поучение» Владимира Мономаха </w:t>
      </w:r>
      <w:r w:rsidRPr="00BD7C18">
        <w:rPr>
          <w:rFonts w:ascii="Times New Roman" w:eastAsia="Calibri" w:hAnsi="Times New Roman" w:cs="Times New Roman"/>
          <w:sz w:val="24"/>
          <w:szCs w:val="24"/>
        </w:rPr>
        <w:t xml:space="preserve">(отрывок), </w:t>
      </w:r>
      <w:r w:rsidRPr="00BD7C18">
        <w:rPr>
          <w:rFonts w:ascii="Times New Roman" w:eastAsia="Calibri" w:hAnsi="Times New Roman" w:cs="Times New Roman"/>
          <w:b/>
          <w:bCs/>
          <w:iCs/>
          <w:sz w:val="24"/>
          <w:szCs w:val="24"/>
        </w:rPr>
        <w:t xml:space="preserve">«Повесть о  Петре  и   Февронии  Муромских».   </w:t>
      </w:r>
      <w:r w:rsidRPr="00BD7C18">
        <w:rPr>
          <w:rFonts w:ascii="Times New Roman" w:eastAsia="Calibri" w:hAnsi="Times New Roman" w:cs="Times New Roman"/>
          <w:sz w:val="24"/>
          <w:szCs w:val="24"/>
        </w:rPr>
        <w:t>Нравственные заветы Древней Руси. Внимание к личности, гимн любви и вер</w:t>
      </w:r>
      <w:r w:rsidRPr="00BD7C18">
        <w:rPr>
          <w:rFonts w:ascii="Times New Roman" w:eastAsia="Calibri" w:hAnsi="Times New Roman" w:cs="Times New Roman"/>
          <w:sz w:val="24"/>
          <w:szCs w:val="24"/>
        </w:rPr>
        <w:softHyphen/>
        <w:t>ности. Народно-поэтические  мотивы в повести.</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Поучение (начальные представ</w:t>
      </w:r>
      <w:r w:rsidRPr="00BD7C18">
        <w:rPr>
          <w:rFonts w:ascii="Times New Roman" w:eastAsia="Calibri" w:hAnsi="Times New Roman" w:cs="Times New Roman"/>
          <w:sz w:val="24"/>
          <w:szCs w:val="24"/>
        </w:rPr>
        <w:softHyphen/>
        <w:t>ления). Житие (начальные представ</w:t>
      </w:r>
      <w:r w:rsidRPr="00BD7C18">
        <w:rPr>
          <w:rFonts w:ascii="Times New Roman" w:eastAsia="Calibri" w:hAnsi="Times New Roman" w:cs="Times New Roman"/>
          <w:sz w:val="24"/>
          <w:szCs w:val="24"/>
        </w:rPr>
        <w:softHyphen/>
        <w:t>ления).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pacing w:val="-3"/>
          <w:sz w:val="24"/>
          <w:szCs w:val="24"/>
        </w:rPr>
        <w:t xml:space="preserve">«Повесть временных лет». </w:t>
      </w:r>
      <w:r w:rsidRPr="00BD7C18">
        <w:rPr>
          <w:rFonts w:ascii="Times New Roman" w:eastAsia="Calibri" w:hAnsi="Times New Roman" w:cs="Times New Roman"/>
          <w:spacing w:val="-3"/>
          <w:sz w:val="24"/>
          <w:szCs w:val="24"/>
        </w:rPr>
        <w:t xml:space="preserve">Отрывок </w:t>
      </w:r>
      <w:r w:rsidRPr="00BD7C18">
        <w:rPr>
          <w:rFonts w:ascii="Times New Roman" w:eastAsia="Calibri" w:hAnsi="Times New Roman" w:cs="Times New Roman"/>
          <w:b/>
          <w:spacing w:val="-3"/>
          <w:sz w:val="24"/>
          <w:szCs w:val="24"/>
        </w:rPr>
        <w:t>«О пользе книг»</w:t>
      </w:r>
      <w:r w:rsidRPr="00BD7C18">
        <w:rPr>
          <w:rFonts w:ascii="Times New Roman" w:eastAsia="Calibri" w:hAnsi="Times New Roman" w:cs="Times New Roman"/>
          <w:spacing w:val="-3"/>
          <w:sz w:val="24"/>
          <w:szCs w:val="24"/>
        </w:rPr>
        <w:t xml:space="preserve">. </w:t>
      </w:r>
      <w:r w:rsidRPr="00BD7C18">
        <w:rPr>
          <w:rFonts w:ascii="Times New Roman" w:eastAsia="Calibri" w:hAnsi="Times New Roman" w:cs="Times New Roman"/>
          <w:sz w:val="24"/>
          <w:szCs w:val="24"/>
        </w:rPr>
        <w:t>Формирование традиции уважительного отношения к книге. ПРОЕКТ.</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xml:space="preserve"> Русская летопись (развитие представ</w:t>
      </w:r>
      <w:r w:rsidRPr="00BD7C18">
        <w:rPr>
          <w:rFonts w:ascii="Times New Roman" w:eastAsia="Calibri" w:hAnsi="Times New Roman" w:cs="Times New Roman"/>
          <w:sz w:val="24"/>
          <w:szCs w:val="24"/>
        </w:rPr>
        <w:softHyphen/>
        <w:t>лений). Отражение исторических событий и вымысел, отражение народных идеалов (патриотизма, ума, находчивости).</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xml:space="preserve"> Устное рецензирование выразительного чтения. Устные и письменные ответы на вопросы.</w:t>
      </w:r>
    </w:p>
    <w:p w:rsidR="0025317D" w:rsidRPr="00BD7C18" w:rsidRDefault="0025317D" w:rsidP="0025317D">
      <w:pPr>
        <w:spacing w:after="0" w:line="240" w:lineRule="auto"/>
        <w:ind w:firstLine="709"/>
        <w:rPr>
          <w:rFonts w:ascii="Times New Roman" w:eastAsia="Calibri" w:hAnsi="Times New Roman" w:cs="Times New Roman"/>
          <w:b/>
          <w:bCs/>
          <w:sz w:val="24"/>
          <w:szCs w:val="24"/>
        </w:rPr>
      </w:pPr>
      <w:r w:rsidRPr="00BD7C18">
        <w:rPr>
          <w:rFonts w:ascii="Times New Roman" w:eastAsia="Calibri" w:hAnsi="Times New Roman" w:cs="Times New Roman"/>
          <w:b/>
          <w:bCs/>
          <w:sz w:val="24"/>
          <w:szCs w:val="24"/>
        </w:rPr>
        <w:t xml:space="preserve">ИЗ РУССКОЙ ЛИТЕРАТУРЫ  </w:t>
      </w:r>
      <w:r w:rsidRPr="00BD7C18">
        <w:rPr>
          <w:rFonts w:ascii="Times New Roman" w:eastAsia="Calibri" w:hAnsi="Times New Roman" w:cs="Times New Roman"/>
          <w:b/>
          <w:bCs/>
          <w:sz w:val="24"/>
          <w:szCs w:val="24"/>
          <w:lang w:val="en-US"/>
        </w:rPr>
        <w:t>XVIII</w:t>
      </w:r>
      <w:r w:rsidRPr="00BD7C18">
        <w:rPr>
          <w:rFonts w:ascii="Times New Roman" w:eastAsia="Calibri" w:hAnsi="Times New Roman" w:cs="Times New Roman"/>
          <w:b/>
          <w:bCs/>
          <w:sz w:val="24"/>
          <w:szCs w:val="24"/>
        </w:rPr>
        <w:t xml:space="preserve"> века </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3"/>
          <w:sz w:val="24"/>
          <w:szCs w:val="24"/>
        </w:rPr>
        <w:t>Михаил Васильевич Ломоносов</w:t>
      </w:r>
      <w:r w:rsidRPr="00BD7C18">
        <w:rPr>
          <w:rFonts w:ascii="Times New Roman" w:eastAsia="Calibri" w:hAnsi="Times New Roman" w:cs="Times New Roman"/>
          <w:sz w:val="24"/>
          <w:szCs w:val="24"/>
        </w:rPr>
        <w:t xml:space="preserve">. </w:t>
      </w:r>
      <w:r w:rsidRPr="00BD7C18">
        <w:rPr>
          <w:rFonts w:ascii="Times New Roman" w:eastAsia="Calibri" w:hAnsi="Times New Roman" w:cs="Times New Roman"/>
          <w:b/>
          <w:bCs/>
          <w:iCs/>
          <w:sz w:val="24"/>
          <w:szCs w:val="24"/>
        </w:rPr>
        <w:t xml:space="preserve">«К статуе Петра Великого», «Ода на день восшествия </w:t>
      </w:r>
      <w:r w:rsidRPr="00BD7C18">
        <w:rPr>
          <w:rFonts w:ascii="Times New Roman" w:eastAsia="Calibri" w:hAnsi="Times New Roman" w:cs="Times New Roman"/>
          <w:b/>
          <w:bCs/>
          <w:iCs/>
          <w:spacing w:val="-6"/>
          <w:sz w:val="24"/>
          <w:szCs w:val="24"/>
        </w:rPr>
        <w:t>на Всероссийский престол ея Величества государыни Им</w:t>
      </w:r>
      <w:r w:rsidRPr="00BD7C18">
        <w:rPr>
          <w:rFonts w:ascii="Times New Roman" w:eastAsia="Calibri" w:hAnsi="Times New Roman" w:cs="Times New Roman"/>
          <w:b/>
          <w:bCs/>
          <w:iCs/>
          <w:spacing w:val="-6"/>
          <w:sz w:val="24"/>
          <w:szCs w:val="24"/>
        </w:rPr>
        <w:softHyphen/>
      </w:r>
      <w:r w:rsidRPr="00BD7C18">
        <w:rPr>
          <w:rFonts w:ascii="Times New Roman" w:eastAsia="Calibri" w:hAnsi="Times New Roman" w:cs="Times New Roman"/>
          <w:b/>
          <w:bCs/>
          <w:iCs/>
          <w:spacing w:val="-4"/>
          <w:sz w:val="24"/>
          <w:szCs w:val="24"/>
        </w:rPr>
        <w:t xml:space="preserve">ператрицы Елисаветы Петровны 1747 года» </w:t>
      </w:r>
      <w:r w:rsidRPr="00BD7C18">
        <w:rPr>
          <w:rFonts w:ascii="Times New Roman" w:eastAsia="Calibri" w:hAnsi="Times New Roman" w:cs="Times New Roman"/>
          <w:spacing w:val="-4"/>
          <w:sz w:val="24"/>
          <w:szCs w:val="24"/>
        </w:rPr>
        <w:lastRenderedPageBreak/>
        <w:t xml:space="preserve">(отрывок). </w:t>
      </w:r>
      <w:r w:rsidRPr="00BD7C18">
        <w:rPr>
          <w:rFonts w:ascii="Times New Roman" w:eastAsia="Calibri" w:hAnsi="Times New Roman" w:cs="Times New Roman"/>
          <w:sz w:val="24"/>
          <w:szCs w:val="24"/>
        </w:rPr>
        <w:t>Уверенность Ломоносова в будущем русской науки и ее творцов. Патриотизм. Призыв к миру. Признание труда, деяний на благо  Родины важнейшей чертой гражданина.</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4"/>
          <w:sz w:val="24"/>
          <w:szCs w:val="24"/>
        </w:rPr>
        <w:t xml:space="preserve">Гавриил Романович Державин. </w:t>
      </w:r>
      <w:r w:rsidRPr="00BD7C18">
        <w:rPr>
          <w:rFonts w:ascii="Times New Roman" w:eastAsia="Calibri" w:hAnsi="Times New Roman" w:cs="Times New Roman"/>
          <w:spacing w:val="-4"/>
          <w:sz w:val="24"/>
          <w:szCs w:val="24"/>
        </w:rPr>
        <w:t xml:space="preserve">Краткий рассказ о поэте. </w:t>
      </w:r>
      <w:r w:rsidRPr="00BD7C18">
        <w:rPr>
          <w:rFonts w:ascii="Times New Roman" w:eastAsia="Calibri" w:hAnsi="Times New Roman" w:cs="Times New Roman"/>
          <w:b/>
          <w:bCs/>
          <w:iCs/>
          <w:sz w:val="24"/>
          <w:szCs w:val="24"/>
        </w:rPr>
        <w:t xml:space="preserve">«Река времен в своем стремленье...», «На птичку...», «Признание». </w:t>
      </w:r>
      <w:r w:rsidRPr="00BD7C18">
        <w:rPr>
          <w:rFonts w:ascii="Times New Roman" w:eastAsia="Calibri" w:hAnsi="Times New Roman" w:cs="Times New Roman"/>
          <w:sz w:val="24"/>
          <w:szCs w:val="24"/>
        </w:rPr>
        <w:t>Размышления о смысле жизни, о судьбе. Утверждение необходимости свободы творчества.</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xml:space="preserve">. Понятие о жанре оды (начальные представления). Особенности литературного языка </w:t>
      </w:r>
      <w:r w:rsidRPr="00BD7C18">
        <w:rPr>
          <w:rFonts w:ascii="Times New Roman" w:eastAsia="Calibri" w:hAnsi="Times New Roman" w:cs="Times New Roman"/>
          <w:sz w:val="24"/>
          <w:szCs w:val="24"/>
          <w:lang w:val="en-US"/>
        </w:rPr>
        <w:t>XVIII</w:t>
      </w:r>
      <w:r w:rsidRPr="00BD7C18">
        <w:rPr>
          <w:rFonts w:ascii="Times New Roman" w:eastAsia="Calibri" w:hAnsi="Times New Roman" w:cs="Times New Roman"/>
          <w:sz w:val="24"/>
          <w:szCs w:val="24"/>
        </w:rPr>
        <w:t xml:space="preserve"> столетия.</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xml:space="preserve"> Выразительное чтение. Устное рецензирование выразительного чтения. Характеристика героев. Участие в коллективном диалоге. </w:t>
      </w:r>
    </w:p>
    <w:p w:rsidR="0025317D" w:rsidRPr="00BD7C18" w:rsidRDefault="0025317D" w:rsidP="0025317D">
      <w:pPr>
        <w:spacing w:after="0" w:line="240" w:lineRule="auto"/>
        <w:ind w:firstLine="709"/>
        <w:rPr>
          <w:rFonts w:ascii="Times New Roman" w:eastAsia="Calibri" w:hAnsi="Times New Roman" w:cs="Times New Roman"/>
          <w:b/>
          <w:bCs/>
          <w:sz w:val="24"/>
          <w:szCs w:val="24"/>
        </w:rPr>
      </w:pPr>
      <w:r w:rsidRPr="00BD7C18">
        <w:rPr>
          <w:rFonts w:ascii="Times New Roman" w:eastAsia="Calibri" w:hAnsi="Times New Roman" w:cs="Times New Roman"/>
          <w:b/>
          <w:bCs/>
          <w:sz w:val="24"/>
          <w:szCs w:val="24"/>
        </w:rPr>
        <w:t xml:space="preserve">ИЗ РУССКОЙ ЛИТЕРАТУРЫ  </w:t>
      </w:r>
      <w:r w:rsidRPr="00BD7C18">
        <w:rPr>
          <w:rFonts w:ascii="Times New Roman" w:eastAsia="Calibri" w:hAnsi="Times New Roman" w:cs="Times New Roman"/>
          <w:b/>
          <w:bCs/>
          <w:sz w:val="24"/>
          <w:szCs w:val="24"/>
          <w:lang w:val="en-US"/>
        </w:rPr>
        <w:t>XIX</w:t>
      </w:r>
      <w:r w:rsidRPr="00BD7C18">
        <w:rPr>
          <w:rFonts w:ascii="Times New Roman" w:eastAsia="Calibri" w:hAnsi="Times New Roman" w:cs="Times New Roman"/>
          <w:b/>
          <w:bCs/>
          <w:sz w:val="24"/>
          <w:szCs w:val="24"/>
        </w:rPr>
        <w:t xml:space="preserve"> века </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5"/>
          <w:sz w:val="24"/>
          <w:szCs w:val="24"/>
        </w:rPr>
        <w:t xml:space="preserve">Александр Сергеевич Пушкин . </w:t>
      </w:r>
      <w:r w:rsidRPr="00BD7C18">
        <w:rPr>
          <w:rFonts w:ascii="Times New Roman" w:eastAsia="Calibri" w:hAnsi="Times New Roman" w:cs="Times New Roman"/>
          <w:spacing w:val="-5"/>
          <w:sz w:val="24"/>
          <w:szCs w:val="24"/>
        </w:rPr>
        <w:t>Краткий рассказ о писа</w:t>
      </w:r>
      <w:r w:rsidRPr="00BD7C18">
        <w:rPr>
          <w:rFonts w:ascii="Times New Roman" w:eastAsia="Calibri" w:hAnsi="Times New Roman" w:cs="Times New Roman"/>
          <w:spacing w:val="-5"/>
          <w:sz w:val="24"/>
          <w:szCs w:val="24"/>
        </w:rPr>
        <w:softHyphen/>
      </w:r>
      <w:r w:rsidRPr="00BD7C18">
        <w:rPr>
          <w:rFonts w:ascii="Times New Roman" w:eastAsia="Calibri" w:hAnsi="Times New Roman" w:cs="Times New Roman"/>
          <w:sz w:val="24"/>
          <w:szCs w:val="24"/>
        </w:rPr>
        <w:t>теле.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pacing w:val="-4"/>
          <w:sz w:val="24"/>
          <w:szCs w:val="24"/>
        </w:rPr>
        <w:t>«Полтава»    («Полтавский    бой»),    «Медный    всадник»</w:t>
      </w:r>
      <w:r w:rsidRPr="00BD7C18">
        <w:rPr>
          <w:rFonts w:ascii="Times New Roman" w:eastAsia="Calibri" w:hAnsi="Times New Roman" w:cs="Times New Roman"/>
          <w:sz w:val="24"/>
          <w:szCs w:val="24"/>
        </w:rPr>
        <w:t xml:space="preserve"> (вступление «На берегу пустынных волн...»), </w:t>
      </w:r>
      <w:r w:rsidRPr="00BD7C18">
        <w:rPr>
          <w:rFonts w:ascii="Times New Roman" w:eastAsia="Calibri" w:hAnsi="Times New Roman" w:cs="Times New Roman"/>
          <w:b/>
          <w:bCs/>
          <w:iCs/>
          <w:sz w:val="24"/>
          <w:szCs w:val="24"/>
        </w:rPr>
        <w:t xml:space="preserve">«Песнь </w:t>
      </w:r>
      <w:r w:rsidRPr="00BD7C18">
        <w:rPr>
          <w:rFonts w:ascii="Times New Roman" w:eastAsia="Calibri" w:hAnsi="Times New Roman" w:cs="Times New Roman"/>
          <w:iCs/>
          <w:sz w:val="24"/>
          <w:szCs w:val="24"/>
        </w:rPr>
        <w:t xml:space="preserve">о </w:t>
      </w:r>
      <w:r w:rsidRPr="00BD7C18">
        <w:rPr>
          <w:rFonts w:ascii="Times New Roman" w:eastAsia="Calibri" w:hAnsi="Times New Roman" w:cs="Times New Roman"/>
          <w:b/>
          <w:bCs/>
          <w:iCs/>
          <w:sz w:val="24"/>
          <w:szCs w:val="24"/>
        </w:rPr>
        <w:t xml:space="preserve">вещем Олеге». </w:t>
      </w:r>
      <w:r w:rsidRPr="00BD7C18">
        <w:rPr>
          <w:rFonts w:ascii="Times New Roman" w:eastAsia="Calibri" w:hAnsi="Times New Roman" w:cs="Times New Roman"/>
          <w:sz w:val="24"/>
          <w:szCs w:val="24"/>
        </w:rPr>
        <w:t>Интерес Пушкина к истории России. Мас</w:t>
      </w:r>
      <w:r w:rsidRPr="00BD7C18">
        <w:rPr>
          <w:rFonts w:ascii="Times New Roman" w:eastAsia="Calibri" w:hAnsi="Times New Roman" w:cs="Times New Roman"/>
          <w:sz w:val="24"/>
          <w:szCs w:val="24"/>
        </w:rPr>
        <w:softHyphen/>
        <w:t xml:space="preserve">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w:t>
      </w:r>
      <w:r w:rsidRPr="00BD7C18">
        <w:rPr>
          <w:rFonts w:ascii="Times New Roman" w:eastAsia="Calibri" w:hAnsi="Times New Roman" w:cs="Times New Roman"/>
          <w:sz w:val="24"/>
          <w:szCs w:val="24"/>
          <w:lang w:val="en-US"/>
        </w:rPr>
        <w:t>I</w:t>
      </w:r>
      <w:r w:rsidRPr="00BD7C18">
        <w:rPr>
          <w:rFonts w:ascii="Times New Roman" w:eastAsia="Calibri" w:hAnsi="Times New Roman" w:cs="Times New Roman"/>
          <w:sz w:val="24"/>
          <w:szCs w:val="24"/>
        </w:rPr>
        <w:t xml:space="preserve"> и Карла </w:t>
      </w:r>
      <w:r w:rsidRPr="00BD7C18">
        <w:rPr>
          <w:rFonts w:ascii="Times New Roman" w:eastAsia="Calibri" w:hAnsi="Times New Roman" w:cs="Times New Roman"/>
          <w:sz w:val="24"/>
          <w:szCs w:val="24"/>
          <w:lang w:val="en-US"/>
        </w:rPr>
        <w:t>XII</w:t>
      </w:r>
      <w:r w:rsidRPr="00BD7C18">
        <w:rPr>
          <w:rFonts w:ascii="Times New Roman" w:eastAsia="Calibri" w:hAnsi="Times New Roman" w:cs="Times New Roman"/>
          <w:sz w:val="24"/>
          <w:szCs w:val="24"/>
        </w:rPr>
        <w:t>). Авторское отношение к героям. Летописный источник «Песни о вещем Олеге». Особенности компози</w:t>
      </w:r>
      <w:r w:rsidRPr="00BD7C18">
        <w:rPr>
          <w:rFonts w:ascii="Times New Roman" w:eastAsia="Calibri" w:hAnsi="Times New Roman" w:cs="Times New Roman"/>
          <w:sz w:val="24"/>
          <w:szCs w:val="24"/>
        </w:rPr>
        <w:softHyphen/>
        <w:t>ции.  Своеобразие языка.  Основная  мысль стихотворения. Смысл   сопоставления   Олега   и   волхва.   Художественное воспроизведение быта и нравов Древней Руси.</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pacing w:val="-7"/>
          <w:sz w:val="24"/>
          <w:szCs w:val="24"/>
        </w:rPr>
        <w:t xml:space="preserve"> «Борис Годунов» (сцена вЧудовом монастыре). </w:t>
      </w:r>
      <w:r w:rsidRPr="00BD7C18">
        <w:rPr>
          <w:rFonts w:ascii="Times New Roman" w:eastAsia="Calibri" w:hAnsi="Times New Roman" w:cs="Times New Roman"/>
          <w:b/>
          <w:bCs/>
          <w:spacing w:val="-7"/>
          <w:sz w:val="24"/>
          <w:szCs w:val="24"/>
        </w:rPr>
        <w:t xml:space="preserve">Образ </w:t>
      </w:r>
      <w:r w:rsidRPr="00BD7C18">
        <w:rPr>
          <w:rFonts w:ascii="Times New Roman" w:eastAsia="Calibri" w:hAnsi="Times New Roman" w:cs="Times New Roman"/>
          <w:sz w:val="24"/>
          <w:szCs w:val="24"/>
        </w:rPr>
        <w:t>летописца как образ древнерусского писателя. Монолог Пимена: размышления о значении труда летописца для последующих поколений.</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pacing w:val="-3"/>
          <w:sz w:val="24"/>
          <w:szCs w:val="24"/>
        </w:rPr>
        <w:t xml:space="preserve">«Станционный смотритель». </w:t>
      </w:r>
      <w:r w:rsidRPr="00BD7C18">
        <w:rPr>
          <w:rFonts w:ascii="Times New Roman" w:eastAsia="Calibri" w:hAnsi="Times New Roman" w:cs="Times New Roman"/>
          <w:spacing w:val="-3"/>
          <w:sz w:val="24"/>
          <w:szCs w:val="24"/>
        </w:rPr>
        <w:t xml:space="preserve">Изображение «маленького </w:t>
      </w:r>
      <w:r w:rsidRPr="00BD7C18">
        <w:rPr>
          <w:rFonts w:ascii="Times New Roman" w:eastAsia="Calibri" w:hAnsi="Times New Roman" w:cs="Times New Roman"/>
          <w:sz w:val="24"/>
          <w:szCs w:val="24"/>
        </w:rPr>
        <w:t>человека», его положения в обществе. Пробуждение чело</w:t>
      </w:r>
      <w:r w:rsidRPr="00BD7C18">
        <w:rPr>
          <w:rFonts w:ascii="Times New Roman" w:eastAsia="Calibri" w:hAnsi="Times New Roman" w:cs="Times New Roman"/>
          <w:sz w:val="24"/>
          <w:szCs w:val="24"/>
        </w:rPr>
        <w:softHyphen/>
        <w:t>веческого достоинства и чувства протеста. Трагическое</w:t>
      </w:r>
      <w:r w:rsidRPr="00BD7C18">
        <w:rPr>
          <w:rFonts w:ascii="Times New Roman" w:eastAsia="Calibri" w:hAnsi="Times New Roman" w:cs="Times New Roman"/>
          <w:bCs/>
          <w:sz w:val="24"/>
          <w:szCs w:val="24"/>
        </w:rPr>
        <w:t xml:space="preserve">и </w:t>
      </w:r>
      <w:r w:rsidRPr="00BD7C18">
        <w:rPr>
          <w:rFonts w:ascii="Times New Roman" w:eastAsia="Calibri" w:hAnsi="Times New Roman" w:cs="Times New Roman"/>
          <w:sz w:val="24"/>
          <w:szCs w:val="24"/>
        </w:rPr>
        <w:t>гуманистическое в повести.</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Баллада (развитие представ</w:t>
      </w:r>
      <w:r w:rsidRPr="00BD7C18">
        <w:rPr>
          <w:rFonts w:ascii="Times New Roman" w:eastAsia="Calibri" w:hAnsi="Times New Roman" w:cs="Times New Roman"/>
          <w:sz w:val="24"/>
          <w:szCs w:val="24"/>
        </w:rPr>
        <w:softHyphen/>
        <w:t>лений). Повесть (развитие представ</w:t>
      </w:r>
      <w:r w:rsidRPr="00BD7C18">
        <w:rPr>
          <w:rFonts w:ascii="Times New Roman" w:eastAsia="Calibri" w:hAnsi="Times New Roman" w:cs="Times New Roman"/>
          <w:sz w:val="24"/>
          <w:szCs w:val="24"/>
        </w:rPr>
        <w:softHyphen/>
        <w:t>лений).</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xml:space="preserve"> Выразительное чтение фрагментов. Устное рецензирование выразительного чтения. Участие в коллективном диалоге. Устный и письменный ответ на вопрос. Составление плана устного и письменного рассказа о герое, сравнительной характеристики героев.</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Михаил Юрьевич Лермонтов. </w:t>
      </w:r>
      <w:r w:rsidRPr="00BD7C18">
        <w:rPr>
          <w:rFonts w:ascii="Times New Roman" w:eastAsia="Calibri" w:hAnsi="Times New Roman" w:cs="Times New Roman"/>
          <w:sz w:val="24"/>
          <w:szCs w:val="24"/>
        </w:rPr>
        <w:t>Краткий рассказ о жизни и творчестве поэте.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z w:val="24"/>
          <w:szCs w:val="24"/>
        </w:rPr>
        <w:t>«Песня про царя Ивана Васильевича, молодого опрични</w:t>
      </w:r>
      <w:r w:rsidRPr="00BD7C18">
        <w:rPr>
          <w:rFonts w:ascii="Times New Roman" w:eastAsia="Calibri" w:hAnsi="Times New Roman" w:cs="Times New Roman"/>
          <w:b/>
          <w:bCs/>
          <w:iCs/>
          <w:sz w:val="24"/>
          <w:szCs w:val="24"/>
        </w:rPr>
        <w:softHyphen/>
      </w:r>
      <w:r w:rsidRPr="00BD7C18">
        <w:rPr>
          <w:rFonts w:ascii="Times New Roman" w:eastAsia="Calibri" w:hAnsi="Times New Roman" w:cs="Times New Roman"/>
          <w:b/>
          <w:bCs/>
          <w:iCs/>
          <w:spacing w:val="-3"/>
          <w:sz w:val="24"/>
          <w:szCs w:val="24"/>
        </w:rPr>
        <w:t xml:space="preserve">ка и удалого купца Калашникова». </w:t>
      </w:r>
      <w:r w:rsidRPr="00BD7C18">
        <w:rPr>
          <w:rFonts w:ascii="Times New Roman" w:eastAsia="Calibri" w:hAnsi="Times New Roman" w:cs="Times New Roman"/>
          <w:spacing w:val="-3"/>
          <w:sz w:val="24"/>
          <w:szCs w:val="24"/>
        </w:rPr>
        <w:t xml:space="preserve">Поэма </w:t>
      </w:r>
      <w:r w:rsidRPr="00BD7C18">
        <w:rPr>
          <w:rFonts w:ascii="Times New Roman" w:eastAsia="Calibri" w:hAnsi="Times New Roman" w:cs="Times New Roman"/>
          <w:b/>
          <w:bCs/>
          <w:spacing w:val="-3"/>
          <w:sz w:val="24"/>
          <w:szCs w:val="24"/>
        </w:rPr>
        <w:t xml:space="preserve">об </w:t>
      </w:r>
      <w:r w:rsidRPr="00BD7C18">
        <w:rPr>
          <w:rFonts w:ascii="Times New Roman" w:eastAsia="Calibri" w:hAnsi="Times New Roman" w:cs="Times New Roman"/>
          <w:spacing w:val="-3"/>
          <w:sz w:val="24"/>
          <w:szCs w:val="24"/>
        </w:rPr>
        <w:t xml:space="preserve">историческом </w:t>
      </w:r>
      <w:r w:rsidRPr="00BD7C18">
        <w:rPr>
          <w:rFonts w:ascii="Times New Roman" w:eastAsia="Calibri" w:hAnsi="Times New Roman" w:cs="Times New Roman"/>
          <w:sz w:val="24"/>
          <w:szCs w:val="24"/>
        </w:rPr>
        <w:t xml:space="preserve">прошлом Руси. Картины быта </w:t>
      </w:r>
      <w:r w:rsidRPr="00BD7C18">
        <w:rPr>
          <w:rFonts w:ascii="Times New Roman" w:eastAsia="Calibri" w:hAnsi="Times New Roman" w:cs="Times New Roman"/>
          <w:sz w:val="24"/>
          <w:szCs w:val="24"/>
          <w:lang w:val="en-US"/>
        </w:rPr>
        <w:t>XVI</w:t>
      </w:r>
      <w:r w:rsidRPr="00BD7C18">
        <w:rPr>
          <w:rFonts w:ascii="Times New Roman" w:eastAsia="Calibri" w:hAnsi="Times New Roman" w:cs="Times New Roman"/>
          <w:sz w:val="24"/>
          <w:szCs w:val="24"/>
        </w:rPr>
        <w:t xml:space="preserve">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Особенности сюжета поэмы. Авторское отношение </w:t>
      </w:r>
      <w:r w:rsidRPr="00BD7C18">
        <w:rPr>
          <w:rFonts w:ascii="Times New Roman" w:eastAsia="Calibri" w:hAnsi="Times New Roman" w:cs="Times New Roman"/>
          <w:bCs/>
          <w:sz w:val="24"/>
          <w:szCs w:val="24"/>
        </w:rPr>
        <w:t xml:space="preserve">к </w:t>
      </w:r>
      <w:r w:rsidRPr="00BD7C18">
        <w:rPr>
          <w:rFonts w:ascii="Times New Roman" w:eastAsia="Calibri" w:hAnsi="Times New Roman" w:cs="Times New Roman"/>
          <w:sz w:val="24"/>
          <w:szCs w:val="24"/>
        </w:rPr>
        <w:t>изображаемому. Связь поэмы с произведениями устного народного творчества. Оценка героев с позиций народа. Образы гусляров. Язык и стих поэмы.</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z w:val="24"/>
          <w:szCs w:val="24"/>
        </w:rPr>
        <w:t>«Когда волнуется желтеющая нива...», «Молитва», «Ангел».</w:t>
      </w:r>
      <w:r w:rsidRPr="00BD7C18">
        <w:rPr>
          <w:rFonts w:ascii="Times New Roman" w:eastAsia="Calibri" w:hAnsi="Times New Roman" w:cs="Times New Roman"/>
          <w:sz w:val="24"/>
          <w:szCs w:val="24"/>
        </w:rPr>
        <w:t xml:space="preserve"> 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и ее проявлений. «Молитва» («В минуту жизни трудную...») — готовность ринуться навстречу знакомым гармоничным звукам, символизирую</w:t>
      </w:r>
      <w:r w:rsidRPr="00BD7C18">
        <w:rPr>
          <w:rFonts w:ascii="Times New Roman" w:eastAsia="Calibri" w:hAnsi="Times New Roman" w:cs="Times New Roman"/>
          <w:sz w:val="24"/>
          <w:szCs w:val="24"/>
        </w:rPr>
        <w:softHyphen/>
        <w:t>щим ожидаемое счастье на земле.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Фольклоризм литературы (раз</w:t>
      </w:r>
      <w:r w:rsidRPr="00BD7C18">
        <w:rPr>
          <w:rFonts w:ascii="Times New Roman" w:eastAsia="Calibri" w:hAnsi="Times New Roman" w:cs="Times New Roman"/>
          <w:sz w:val="24"/>
          <w:szCs w:val="24"/>
        </w:rPr>
        <w:softHyphen/>
        <w:t>витие представлений).</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xml:space="preserve"> Выразительное чтение отрывков поэмы, стихотворений. Устное рецензирование выразительного чтения. Участие в коллективном диалоге. Устный и письменный анализ стихотворений.</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3"/>
          <w:sz w:val="24"/>
          <w:szCs w:val="24"/>
        </w:rPr>
        <w:t xml:space="preserve">Николай Васильевич Гоголь. </w:t>
      </w:r>
      <w:r w:rsidRPr="00BD7C18">
        <w:rPr>
          <w:rFonts w:ascii="Times New Roman" w:eastAsia="Calibri" w:hAnsi="Times New Roman" w:cs="Times New Roman"/>
          <w:spacing w:val="-3"/>
          <w:sz w:val="24"/>
          <w:szCs w:val="24"/>
        </w:rPr>
        <w:t>Краткий рассказ о жизни и творчестве писа</w:t>
      </w:r>
      <w:r w:rsidRPr="00BD7C18">
        <w:rPr>
          <w:rFonts w:ascii="Times New Roman" w:eastAsia="Calibri" w:hAnsi="Times New Roman" w:cs="Times New Roman"/>
          <w:spacing w:val="-3"/>
          <w:sz w:val="24"/>
          <w:szCs w:val="24"/>
        </w:rPr>
        <w:softHyphen/>
      </w:r>
      <w:r w:rsidRPr="00BD7C18">
        <w:rPr>
          <w:rFonts w:ascii="Times New Roman" w:eastAsia="Calibri" w:hAnsi="Times New Roman" w:cs="Times New Roman"/>
          <w:sz w:val="24"/>
          <w:szCs w:val="24"/>
        </w:rPr>
        <w:t>теля.</w:t>
      </w:r>
    </w:p>
    <w:p w:rsidR="0025317D" w:rsidRPr="00BD7C18" w:rsidRDefault="0025317D" w:rsidP="0025317D">
      <w:pPr>
        <w:shd w:val="clear" w:color="auto" w:fill="FFFFFF"/>
        <w:spacing w:after="0" w:line="240" w:lineRule="auto"/>
        <w:ind w:firstLine="709"/>
        <w:rPr>
          <w:rFonts w:ascii="Times New Roman" w:eastAsia="Calibri" w:hAnsi="Times New Roman" w:cs="Times New Roman"/>
          <w:b/>
          <w:sz w:val="24"/>
          <w:szCs w:val="24"/>
        </w:rPr>
      </w:pPr>
      <w:r w:rsidRPr="00BD7C18">
        <w:rPr>
          <w:rFonts w:ascii="Times New Roman" w:eastAsia="Calibri" w:hAnsi="Times New Roman" w:cs="Times New Roman"/>
          <w:b/>
          <w:bCs/>
          <w:iCs/>
          <w:sz w:val="24"/>
          <w:szCs w:val="24"/>
        </w:rPr>
        <w:t xml:space="preserve">«Тарас Бульба». </w:t>
      </w:r>
      <w:r w:rsidRPr="00BD7C18">
        <w:rPr>
          <w:rFonts w:ascii="Times New Roman" w:eastAsia="Calibri" w:hAnsi="Times New Roman" w:cs="Times New Roman"/>
          <w:sz w:val="24"/>
          <w:szCs w:val="24"/>
        </w:rPr>
        <w:t>Прославление боевого товарищества, осуждение предательства. Героизм и самоотверженность Тараса и его товарищей-запорожцев в борьбе за освобож</w:t>
      </w:r>
      <w:r w:rsidRPr="00BD7C18">
        <w:rPr>
          <w:rFonts w:ascii="Times New Roman" w:eastAsia="Calibri" w:hAnsi="Times New Roman" w:cs="Times New Roman"/>
          <w:sz w:val="24"/>
          <w:szCs w:val="24"/>
        </w:rPr>
        <w:softHyphen/>
        <w:t xml:space="preserve">дение родной земли. Противопоставление Остапа Андрию, смысл этого противопоставления. Патриотический пафос повести. Особенности   изображения людей и природы в повести. </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Историческая и фольклорная основа произведения. Роды литературы: эпос (развитие понятия).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Литературный герой (развитие понятия).</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lastRenderedPageBreak/>
        <w:t>Развитие речи.</w:t>
      </w:r>
      <w:r w:rsidRPr="00BD7C18">
        <w:rPr>
          <w:rFonts w:ascii="Times New Roman" w:eastAsia="Calibri" w:hAnsi="Times New Roman" w:cs="Times New Roman"/>
          <w:sz w:val="24"/>
          <w:szCs w:val="24"/>
        </w:rPr>
        <w:t xml:space="preserve"> Выразительное чтение фрагментов. Устное рецензирование выразительного чтения. Участие в коллективном диалоге. Устная и письменная характеристика героев (в том числе сравнительная). Составление анализа эпизода.</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Иван Сергеевич Тургенев. </w:t>
      </w:r>
      <w:r w:rsidRPr="00BD7C18">
        <w:rPr>
          <w:rFonts w:ascii="Times New Roman" w:eastAsia="Calibri" w:hAnsi="Times New Roman" w:cs="Times New Roman"/>
          <w:sz w:val="24"/>
          <w:szCs w:val="24"/>
        </w:rPr>
        <w:t>Краткий рассказ о жизни и творчестве писателя.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z w:val="24"/>
          <w:szCs w:val="24"/>
        </w:rPr>
        <w:t xml:space="preserve">«Бирюк». </w:t>
      </w:r>
      <w:r w:rsidRPr="00BD7C18">
        <w:rPr>
          <w:rFonts w:ascii="Times New Roman" w:eastAsia="Calibri" w:hAnsi="Times New Roman" w:cs="Times New Roman"/>
          <w:sz w:val="24"/>
          <w:szCs w:val="24"/>
        </w:rPr>
        <w:t>Изображение быта крестьян, авторское отно</w:t>
      </w:r>
      <w:r w:rsidRPr="00BD7C18">
        <w:rPr>
          <w:rFonts w:ascii="Times New Roman" w:eastAsia="Calibri" w:hAnsi="Times New Roman" w:cs="Times New Roman"/>
          <w:sz w:val="24"/>
          <w:szCs w:val="24"/>
        </w:rPr>
        <w:softHyphen/>
        <w:t>шение к бесправным и обездоленным. Мастерство в изоб</w:t>
      </w:r>
      <w:r w:rsidRPr="00BD7C18">
        <w:rPr>
          <w:rFonts w:ascii="Times New Roman" w:eastAsia="Calibri" w:hAnsi="Times New Roman" w:cs="Times New Roman"/>
          <w:sz w:val="24"/>
          <w:szCs w:val="24"/>
        </w:rPr>
        <w:softHyphen/>
        <w:t>ражении   пейзажа. Художественные особенности рассказа.</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4"/>
          <w:sz w:val="24"/>
          <w:szCs w:val="24"/>
        </w:rPr>
        <w:t xml:space="preserve">Стихотворения в прозе. </w:t>
      </w:r>
      <w:r w:rsidRPr="00BD7C18">
        <w:rPr>
          <w:rFonts w:ascii="Times New Roman" w:eastAsia="Calibri" w:hAnsi="Times New Roman" w:cs="Times New Roman"/>
          <w:b/>
          <w:bCs/>
          <w:iCs/>
          <w:spacing w:val="-4"/>
          <w:sz w:val="24"/>
          <w:szCs w:val="24"/>
        </w:rPr>
        <w:t xml:space="preserve">«Русский язык». </w:t>
      </w:r>
      <w:r w:rsidRPr="00BD7C18">
        <w:rPr>
          <w:rFonts w:ascii="Times New Roman" w:eastAsia="Calibri" w:hAnsi="Times New Roman" w:cs="Times New Roman"/>
          <w:spacing w:val="-4"/>
          <w:sz w:val="24"/>
          <w:szCs w:val="24"/>
        </w:rPr>
        <w:t xml:space="preserve">Тургенев о </w:t>
      </w:r>
      <w:r w:rsidRPr="00BD7C18">
        <w:rPr>
          <w:rFonts w:ascii="Times New Roman" w:eastAsia="Calibri" w:hAnsi="Times New Roman" w:cs="Times New Roman"/>
          <w:sz w:val="24"/>
          <w:szCs w:val="24"/>
        </w:rPr>
        <w:t xml:space="preserve">богатстве и красоте русского языка. Родной язык как духовная опора человека. </w:t>
      </w:r>
      <w:r w:rsidRPr="00BD7C18">
        <w:rPr>
          <w:rFonts w:ascii="Times New Roman" w:eastAsia="Calibri" w:hAnsi="Times New Roman" w:cs="Times New Roman"/>
          <w:b/>
          <w:bCs/>
          <w:iCs/>
          <w:sz w:val="24"/>
          <w:szCs w:val="24"/>
        </w:rPr>
        <w:t xml:space="preserve">«Близнецы», «Два богача». </w:t>
      </w:r>
      <w:r w:rsidRPr="00BD7C18">
        <w:rPr>
          <w:rFonts w:ascii="Times New Roman" w:eastAsia="Calibri" w:hAnsi="Times New Roman" w:cs="Times New Roman"/>
          <w:sz w:val="24"/>
          <w:szCs w:val="24"/>
        </w:rPr>
        <w:t>Нрав</w:t>
      </w:r>
      <w:r w:rsidRPr="00BD7C18">
        <w:rPr>
          <w:rFonts w:ascii="Times New Roman" w:eastAsia="Calibri" w:hAnsi="Times New Roman" w:cs="Times New Roman"/>
          <w:sz w:val="24"/>
          <w:szCs w:val="24"/>
        </w:rPr>
        <w:softHyphen/>
        <w:t>ственность и человеческие взаимоотношения.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Стихотворения в прозе. Лирическая миниатюра (начальные представления).</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xml:space="preserve"> Устный и письменный анализ текста. Участие в коллективном диалоге. Устный и письменный ответы на проблемные вопросы.</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3"/>
          <w:sz w:val="24"/>
          <w:szCs w:val="24"/>
        </w:rPr>
        <w:t xml:space="preserve">Николай Алексеевич Некрасов. </w:t>
      </w:r>
      <w:r w:rsidRPr="00BD7C18">
        <w:rPr>
          <w:rFonts w:ascii="Times New Roman" w:eastAsia="Calibri" w:hAnsi="Times New Roman" w:cs="Times New Roman"/>
          <w:spacing w:val="-3"/>
          <w:sz w:val="24"/>
          <w:szCs w:val="24"/>
        </w:rPr>
        <w:t>Краткий рассказ о пи</w:t>
      </w:r>
      <w:r w:rsidRPr="00BD7C18">
        <w:rPr>
          <w:rFonts w:ascii="Times New Roman" w:eastAsia="Calibri" w:hAnsi="Times New Roman" w:cs="Times New Roman"/>
          <w:spacing w:val="-3"/>
          <w:sz w:val="24"/>
          <w:szCs w:val="24"/>
        </w:rPr>
        <w:softHyphen/>
      </w:r>
      <w:r w:rsidRPr="00BD7C18">
        <w:rPr>
          <w:rFonts w:ascii="Times New Roman" w:eastAsia="Calibri" w:hAnsi="Times New Roman" w:cs="Times New Roman"/>
          <w:sz w:val="24"/>
          <w:szCs w:val="24"/>
        </w:rPr>
        <w:t>сателе.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pacing w:val="-3"/>
          <w:sz w:val="24"/>
          <w:szCs w:val="24"/>
        </w:rPr>
        <w:t xml:space="preserve">«Русские женщины» </w:t>
      </w:r>
      <w:r w:rsidRPr="00BD7C18">
        <w:rPr>
          <w:rFonts w:ascii="Times New Roman" w:eastAsia="Calibri" w:hAnsi="Times New Roman" w:cs="Times New Roman"/>
          <w:iCs/>
          <w:spacing w:val="-3"/>
          <w:sz w:val="24"/>
          <w:szCs w:val="24"/>
        </w:rPr>
        <w:t xml:space="preserve">(«Княгиня Трубецкая»). </w:t>
      </w:r>
      <w:r w:rsidRPr="00BD7C18">
        <w:rPr>
          <w:rFonts w:ascii="Times New Roman" w:eastAsia="Calibri" w:hAnsi="Times New Roman" w:cs="Times New Roman"/>
          <w:spacing w:val="-3"/>
          <w:sz w:val="24"/>
          <w:szCs w:val="24"/>
        </w:rPr>
        <w:t>Историче</w:t>
      </w:r>
      <w:r w:rsidRPr="00BD7C18">
        <w:rPr>
          <w:rFonts w:ascii="Times New Roman" w:eastAsia="Calibri" w:hAnsi="Times New Roman" w:cs="Times New Roman"/>
          <w:spacing w:val="-3"/>
          <w:sz w:val="24"/>
          <w:szCs w:val="24"/>
        </w:rPr>
        <w:softHyphen/>
      </w:r>
      <w:r w:rsidRPr="00BD7C18">
        <w:rPr>
          <w:rFonts w:ascii="Times New Roman" w:eastAsia="Calibri" w:hAnsi="Times New Roman" w:cs="Times New Roman"/>
          <w:sz w:val="24"/>
          <w:szCs w:val="24"/>
        </w:rPr>
        <w:t>ская основа поэмы. Величие духа русских женщин, отпра</w:t>
      </w:r>
      <w:r w:rsidRPr="00BD7C18">
        <w:rPr>
          <w:rFonts w:ascii="Times New Roman" w:eastAsia="Calibri" w:hAnsi="Times New Roman" w:cs="Times New Roman"/>
          <w:sz w:val="24"/>
          <w:szCs w:val="24"/>
        </w:rPr>
        <w:softHyphen/>
        <w:t>вившихся вслед за осужденными мужьями в Сибирь. Ху</w:t>
      </w:r>
      <w:r w:rsidRPr="00BD7C18">
        <w:rPr>
          <w:rFonts w:ascii="Times New Roman" w:eastAsia="Calibri" w:hAnsi="Times New Roman" w:cs="Times New Roman"/>
          <w:sz w:val="24"/>
          <w:szCs w:val="24"/>
        </w:rPr>
        <w:softHyphen/>
        <w:t>дожественные особенности исторических поэм Некрасова.</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z w:val="24"/>
          <w:szCs w:val="24"/>
        </w:rPr>
        <w:t xml:space="preserve">«Размышления у парадного подъезда». </w:t>
      </w:r>
      <w:r w:rsidRPr="00BD7C18">
        <w:rPr>
          <w:rFonts w:ascii="Times New Roman" w:eastAsia="Calibri" w:hAnsi="Times New Roman" w:cs="Times New Roman"/>
          <w:sz w:val="24"/>
          <w:szCs w:val="24"/>
        </w:rPr>
        <w:t>Боль поэта за судьбу народа. Своеобразие некрасовской музы. (Для чтения и обсуждения.)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Поэма (развитие понятия). Трех</w:t>
      </w:r>
      <w:r w:rsidRPr="00BD7C18">
        <w:rPr>
          <w:rFonts w:ascii="Times New Roman" w:eastAsia="Calibri" w:hAnsi="Times New Roman" w:cs="Times New Roman"/>
          <w:sz w:val="24"/>
          <w:szCs w:val="24"/>
        </w:rPr>
        <w:softHyphen/>
        <w:t>сложные размеры стиха (развитие понятия). Историческая поэма как разновидность лироэпического жанра (начальные представления).</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Письменный ответ на вопрос проблемного характера. Устный и письменный анализ отрывков. Устное рецензирование выразительного чтения.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Алексей Константинович Толстой. </w:t>
      </w:r>
      <w:r w:rsidRPr="00BD7C18">
        <w:rPr>
          <w:rFonts w:ascii="Times New Roman" w:eastAsia="Calibri" w:hAnsi="Times New Roman" w:cs="Times New Roman"/>
          <w:sz w:val="24"/>
          <w:szCs w:val="24"/>
        </w:rPr>
        <w:t>Краткий рассказ о жизни и творчестве поэта.</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 Исторические баллады </w:t>
      </w:r>
      <w:r w:rsidRPr="00BD7C18">
        <w:rPr>
          <w:rFonts w:ascii="Times New Roman" w:eastAsia="Calibri" w:hAnsi="Times New Roman" w:cs="Times New Roman"/>
          <w:b/>
          <w:bCs/>
          <w:iCs/>
          <w:sz w:val="24"/>
          <w:szCs w:val="24"/>
        </w:rPr>
        <w:t xml:space="preserve">«Василий Шибанов» </w:t>
      </w:r>
      <w:r w:rsidRPr="00BD7C18">
        <w:rPr>
          <w:rFonts w:ascii="Times New Roman" w:eastAsia="Calibri" w:hAnsi="Times New Roman" w:cs="Times New Roman"/>
          <w:sz w:val="24"/>
          <w:szCs w:val="24"/>
        </w:rPr>
        <w:t xml:space="preserve">и </w:t>
      </w:r>
      <w:r w:rsidRPr="00BD7C18">
        <w:rPr>
          <w:rFonts w:ascii="Times New Roman" w:eastAsia="Calibri" w:hAnsi="Times New Roman" w:cs="Times New Roman"/>
          <w:b/>
          <w:bCs/>
          <w:iCs/>
          <w:sz w:val="24"/>
          <w:szCs w:val="24"/>
        </w:rPr>
        <w:t xml:space="preserve">«Князь Михайло  Репнин». </w:t>
      </w:r>
      <w:r w:rsidRPr="00BD7C18">
        <w:rPr>
          <w:rFonts w:ascii="Times New Roman" w:eastAsia="Calibri" w:hAnsi="Times New Roman" w:cs="Times New Roman"/>
          <w:sz w:val="24"/>
          <w:szCs w:val="24"/>
        </w:rPr>
        <w:t>Воспроизведение исторического колорита эпохи. Правда и вымысел. Тема древнерусского «рыцарства», про</w:t>
      </w:r>
      <w:r w:rsidRPr="00BD7C18">
        <w:rPr>
          <w:rFonts w:ascii="Times New Roman" w:eastAsia="Calibri" w:hAnsi="Times New Roman" w:cs="Times New Roman"/>
          <w:sz w:val="24"/>
          <w:szCs w:val="24"/>
        </w:rPr>
        <w:softHyphen/>
        <w:t>тивостоящего самовластию.</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Историческая баллада (развитие представления)</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Выразительное чтение исторических баллад. Устный и письменный ответы на вопросы проблемного характера. Рецензирование выразительного чтения.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6"/>
          <w:sz w:val="24"/>
          <w:szCs w:val="24"/>
        </w:rPr>
        <w:t xml:space="preserve">Михаил Евграфович Салтыков-Щедрин. </w:t>
      </w:r>
      <w:r w:rsidRPr="00BD7C18">
        <w:rPr>
          <w:rFonts w:ascii="Times New Roman" w:eastAsia="Calibri" w:hAnsi="Times New Roman" w:cs="Times New Roman"/>
          <w:spacing w:val="-6"/>
          <w:sz w:val="24"/>
          <w:szCs w:val="24"/>
        </w:rPr>
        <w:t xml:space="preserve">Краткий рассказ </w:t>
      </w:r>
      <w:r w:rsidRPr="00BD7C18">
        <w:rPr>
          <w:rFonts w:ascii="Times New Roman" w:eastAsia="Calibri" w:hAnsi="Times New Roman" w:cs="Times New Roman"/>
          <w:sz w:val="24"/>
          <w:szCs w:val="24"/>
        </w:rPr>
        <w:t>о писателе.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pacing w:val="-4"/>
          <w:sz w:val="24"/>
          <w:szCs w:val="24"/>
        </w:rPr>
        <w:t xml:space="preserve">«Повесть о том, как один мужик двух генералов </w:t>
      </w:r>
      <w:r w:rsidRPr="00BD7C18">
        <w:rPr>
          <w:rFonts w:ascii="Times New Roman" w:eastAsia="Calibri" w:hAnsi="Times New Roman" w:cs="Times New Roman"/>
          <w:b/>
          <w:bCs/>
          <w:iCs/>
          <w:sz w:val="24"/>
          <w:szCs w:val="24"/>
        </w:rPr>
        <w:t xml:space="preserve">прокормил». </w:t>
      </w:r>
      <w:r w:rsidRPr="00BD7C18">
        <w:rPr>
          <w:rFonts w:ascii="Times New Roman" w:eastAsia="Calibri" w:hAnsi="Times New Roman" w:cs="Times New Roman"/>
          <w:sz w:val="24"/>
          <w:szCs w:val="24"/>
        </w:rPr>
        <w:t>Нравственные пороки общества. Паразитизм генералов, трудолюбие и сметливость мужика. Осуждение покорности мужика. Сатира в «Повести...».</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z w:val="24"/>
          <w:szCs w:val="24"/>
        </w:rPr>
        <w:t xml:space="preserve">«Дикий помещик». </w:t>
      </w:r>
      <w:r w:rsidRPr="00BD7C18">
        <w:rPr>
          <w:rFonts w:ascii="Times New Roman" w:eastAsia="Calibri" w:hAnsi="Times New Roman" w:cs="Times New Roman"/>
          <w:sz w:val="24"/>
          <w:szCs w:val="24"/>
        </w:rPr>
        <w:t>Для самостоятельного чтения.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Гротеск (начальные представ</w:t>
      </w:r>
      <w:r w:rsidRPr="00BD7C18">
        <w:rPr>
          <w:rFonts w:ascii="Times New Roman" w:eastAsia="Calibri" w:hAnsi="Times New Roman" w:cs="Times New Roman"/>
          <w:sz w:val="24"/>
          <w:szCs w:val="24"/>
        </w:rPr>
        <w:softHyphen/>
        <w:t>ления). Ирония (развитие представлений)</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Решение тестов. Устная и письменная характеристика героев. Составление викторины на знание текстов. Составление плана письменного высказывания.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Лев Николаевич Толстой. </w:t>
      </w:r>
      <w:r w:rsidRPr="00BD7C18">
        <w:rPr>
          <w:rFonts w:ascii="Times New Roman" w:eastAsia="Calibri" w:hAnsi="Times New Roman" w:cs="Times New Roman"/>
          <w:sz w:val="24"/>
          <w:szCs w:val="24"/>
        </w:rPr>
        <w:t>Краткий рассказ о писателе (детство, юность, начало литературного творчества).</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z w:val="24"/>
          <w:szCs w:val="24"/>
        </w:rPr>
        <w:t xml:space="preserve">«Детство». </w:t>
      </w:r>
      <w:r w:rsidRPr="00BD7C18">
        <w:rPr>
          <w:rFonts w:ascii="Times New Roman" w:eastAsia="Calibri" w:hAnsi="Times New Roman" w:cs="Times New Roman"/>
          <w:sz w:val="24"/>
          <w:szCs w:val="24"/>
        </w:rPr>
        <w:t xml:space="preserve">Главы из повести: </w:t>
      </w:r>
      <w:r w:rsidRPr="00BD7C18">
        <w:rPr>
          <w:rFonts w:ascii="Times New Roman" w:eastAsia="Calibri" w:hAnsi="Times New Roman" w:cs="Times New Roman"/>
          <w:b/>
          <w:sz w:val="24"/>
          <w:szCs w:val="24"/>
        </w:rPr>
        <w:t>«Классы», «Наталья Савишна», «</w:t>
      </w:r>
      <w:r w:rsidRPr="00BD7C18">
        <w:rPr>
          <w:rFonts w:ascii="Times New Roman" w:eastAsia="Calibri" w:hAnsi="Times New Roman" w:cs="Times New Roman"/>
          <w:b/>
          <w:sz w:val="24"/>
          <w:szCs w:val="24"/>
          <w:lang w:val="en-US"/>
        </w:rPr>
        <w:t>Maman</w:t>
      </w:r>
      <w:r w:rsidRPr="00BD7C18">
        <w:rPr>
          <w:rFonts w:ascii="Times New Roman" w:eastAsia="Calibri" w:hAnsi="Times New Roman" w:cs="Times New Roman"/>
          <w:b/>
          <w:sz w:val="24"/>
          <w:szCs w:val="24"/>
        </w:rPr>
        <w:t>»</w:t>
      </w:r>
      <w:r w:rsidRPr="00BD7C18">
        <w:rPr>
          <w:rFonts w:ascii="Times New Roman" w:eastAsia="Calibri" w:hAnsi="Times New Roman" w:cs="Times New Roman"/>
          <w:sz w:val="24"/>
          <w:szCs w:val="24"/>
        </w:rPr>
        <w:t xml:space="preserve"> и др. Взаимоотношения детей и взрос</w:t>
      </w:r>
      <w:r w:rsidRPr="00BD7C18">
        <w:rPr>
          <w:rFonts w:ascii="Times New Roman" w:eastAsia="Calibri" w:hAnsi="Times New Roman" w:cs="Times New Roman"/>
          <w:sz w:val="24"/>
          <w:szCs w:val="24"/>
        </w:rPr>
        <w:softHyphen/>
        <w:t>лых. Проявления чувств героя, беспощадность к себе, ана</w:t>
      </w:r>
      <w:r w:rsidRPr="00BD7C18">
        <w:rPr>
          <w:rFonts w:ascii="Times New Roman" w:eastAsia="Calibri" w:hAnsi="Times New Roman" w:cs="Times New Roman"/>
          <w:sz w:val="24"/>
          <w:szCs w:val="24"/>
        </w:rPr>
        <w:softHyphen/>
        <w:t>лиз собственных поступков.</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Автобиографическое художест</w:t>
      </w:r>
      <w:r w:rsidRPr="00BD7C18">
        <w:rPr>
          <w:rFonts w:ascii="Times New Roman" w:eastAsia="Calibri" w:hAnsi="Times New Roman" w:cs="Times New Roman"/>
          <w:sz w:val="24"/>
          <w:szCs w:val="24"/>
        </w:rPr>
        <w:softHyphen/>
        <w:t>венное произведение (развитие понятия). Герой-повество</w:t>
      </w:r>
      <w:r w:rsidRPr="00BD7C18">
        <w:rPr>
          <w:rFonts w:ascii="Times New Roman" w:eastAsia="Calibri" w:hAnsi="Times New Roman" w:cs="Times New Roman"/>
          <w:sz w:val="24"/>
          <w:szCs w:val="24"/>
        </w:rPr>
        <w:softHyphen/>
        <w:t>ватель (развитие понятия).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Участие в коллективном диалоге. Выразительное чтение фрагментов повести. Различные виды пересказов. Составление плана анализа эпизода. Анализ фрагмента эпического произведения.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Антон Павлович Чехов. </w:t>
      </w:r>
      <w:r w:rsidRPr="00BD7C18">
        <w:rPr>
          <w:rFonts w:ascii="Times New Roman" w:eastAsia="Calibri" w:hAnsi="Times New Roman" w:cs="Times New Roman"/>
          <w:sz w:val="24"/>
          <w:szCs w:val="24"/>
        </w:rPr>
        <w:t>Краткий рассказ о писателе.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iCs/>
          <w:sz w:val="24"/>
          <w:szCs w:val="24"/>
        </w:rPr>
        <w:t xml:space="preserve">«Хамелеон». </w:t>
      </w:r>
      <w:r w:rsidRPr="00BD7C18">
        <w:rPr>
          <w:rFonts w:ascii="Times New Roman" w:eastAsia="Calibri" w:hAnsi="Times New Roman" w:cs="Times New Roman"/>
          <w:sz w:val="24"/>
          <w:szCs w:val="24"/>
        </w:rPr>
        <w:t>Живая картина нравов. Осмеяние трусости и угодничества. Смысл названия рассказа. «Говорящие фами</w:t>
      </w:r>
      <w:r w:rsidRPr="00BD7C18">
        <w:rPr>
          <w:rFonts w:ascii="Times New Roman" w:eastAsia="Calibri" w:hAnsi="Times New Roman" w:cs="Times New Roman"/>
          <w:sz w:val="24"/>
          <w:szCs w:val="24"/>
        </w:rPr>
        <w:softHyphen/>
        <w:t>лии» как средство юмористической характеристики.</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pacing w:val="-2"/>
          <w:sz w:val="24"/>
          <w:szCs w:val="24"/>
        </w:rPr>
        <w:t xml:space="preserve">«Злоумышленник», «Размазня». </w:t>
      </w:r>
      <w:r w:rsidRPr="00BD7C18">
        <w:rPr>
          <w:rFonts w:ascii="Times New Roman" w:eastAsia="Calibri" w:hAnsi="Times New Roman" w:cs="Times New Roman"/>
          <w:spacing w:val="-2"/>
          <w:sz w:val="24"/>
          <w:szCs w:val="24"/>
        </w:rPr>
        <w:t>Многогранность коми</w:t>
      </w:r>
      <w:r w:rsidRPr="00BD7C18">
        <w:rPr>
          <w:rFonts w:ascii="Times New Roman" w:eastAsia="Calibri" w:hAnsi="Times New Roman" w:cs="Times New Roman"/>
          <w:spacing w:val="-2"/>
          <w:sz w:val="24"/>
          <w:szCs w:val="24"/>
        </w:rPr>
        <w:softHyphen/>
      </w:r>
      <w:r w:rsidRPr="00BD7C18">
        <w:rPr>
          <w:rFonts w:ascii="Times New Roman" w:eastAsia="Calibri" w:hAnsi="Times New Roman" w:cs="Times New Roman"/>
          <w:sz w:val="24"/>
          <w:szCs w:val="24"/>
        </w:rPr>
        <w:t>ческого в рассказах А. П. Чехова. (Для чтения и обсуж</w:t>
      </w:r>
      <w:r w:rsidRPr="00BD7C18">
        <w:rPr>
          <w:rFonts w:ascii="Times New Roman" w:eastAsia="Calibri" w:hAnsi="Times New Roman" w:cs="Times New Roman"/>
          <w:sz w:val="24"/>
          <w:szCs w:val="24"/>
        </w:rPr>
        <w:softHyphen/>
        <w:t>дения.)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xml:space="preserve"> Сатира и юмор как формы комического (развитие представлений).</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lastRenderedPageBreak/>
        <w:t>Развитие речи</w:t>
      </w:r>
      <w:r w:rsidRPr="00BD7C18">
        <w:rPr>
          <w:rFonts w:ascii="Times New Roman" w:eastAsia="Calibri" w:hAnsi="Times New Roman" w:cs="Times New Roman"/>
          <w:sz w:val="24"/>
          <w:szCs w:val="24"/>
        </w:rPr>
        <w:t>. Составление плана речевой характеристики героев. Участие в коллективном диалоге. Различные виды пересказов. Устная и письменная характеристика героев.</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«Край  ты   мой,   родимый  край…» (обзор)</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Стихотворения русских поэтов </w:t>
      </w:r>
      <w:r w:rsidRPr="00BD7C18">
        <w:rPr>
          <w:rFonts w:ascii="Times New Roman" w:eastAsia="Calibri" w:hAnsi="Times New Roman" w:cs="Times New Roman"/>
          <w:sz w:val="24"/>
          <w:szCs w:val="24"/>
          <w:lang w:val="en-US"/>
        </w:rPr>
        <w:t>XIX</w:t>
      </w:r>
      <w:r w:rsidRPr="00BD7C18">
        <w:rPr>
          <w:rFonts w:ascii="Times New Roman" w:eastAsia="Calibri" w:hAnsi="Times New Roman" w:cs="Times New Roman"/>
          <w:sz w:val="24"/>
          <w:szCs w:val="24"/>
        </w:rPr>
        <w:t xml:space="preserve"> века о родной при</w:t>
      </w:r>
      <w:r w:rsidRPr="00BD7C18">
        <w:rPr>
          <w:rFonts w:ascii="Times New Roman" w:eastAsia="Calibri" w:hAnsi="Times New Roman" w:cs="Times New Roman"/>
          <w:sz w:val="24"/>
          <w:szCs w:val="24"/>
        </w:rPr>
        <w:softHyphen/>
        <w:t>роде.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В. Жуковский. </w:t>
      </w:r>
      <w:r w:rsidRPr="00BD7C18">
        <w:rPr>
          <w:rFonts w:ascii="Times New Roman" w:eastAsia="Calibri" w:hAnsi="Times New Roman" w:cs="Times New Roman"/>
          <w:iCs/>
          <w:sz w:val="24"/>
          <w:szCs w:val="24"/>
        </w:rPr>
        <w:t xml:space="preserve">«Приход весны»; </w:t>
      </w:r>
      <w:r w:rsidRPr="00BD7C18">
        <w:rPr>
          <w:rFonts w:ascii="Times New Roman" w:eastAsia="Calibri" w:hAnsi="Times New Roman" w:cs="Times New Roman"/>
          <w:b/>
          <w:bCs/>
          <w:sz w:val="24"/>
          <w:szCs w:val="24"/>
        </w:rPr>
        <w:t xml:space="preserve">И. Бунин. </w:t>
      </w:r>
      <w:r w:rsidRPr="00BD7C18">
        <w:rPr>
          <w:rFonts w:ascii="Times New Roman" w:eastAsia="Calibri" w:hAnsi="Times New Roman" w:cs="Times New Roman"/>
          <w:iCs/>
          <w:sz w:val="24"/>
          <w:szCs w:val="24"/>
        </w:rPr>
        <w:t xml:space="preserve">«Родина»; </w:t>
      </w:r>
      <w:r w:rsidRPr="00BD7C18">
        <w:rPr>
          <w:rFonts w:ascii="Times New Roman" w:eastAsia="Calibri" w:hAnsi="Times New Roman" w:cs="Times New Roman"/>
          <w:b/>
          <w:sz w:val="24"/>
          <w:szCs w:val="24"/>
        </w:rPr>
        <w:t>А. Фет</w:t>
      </w:r>
      <w:r w:rsidRPr="00BD7C18">
        <w:rPr>
          <w:rFonts w:ascii="Times New Roman" w:eastAsia="Calibri" w:hAnsi="Times New Roman" w:cs="Times New Roman"/>
          <w:sz w:val="24"/>
          <w:szCs w:val="24"/>
        </w:rPr>
        <w:t xml:space="preserve">. </w:t>
      </w:r>
      <w:r w:rsidRPr="00BD7C18">
        <w:rPr>
          <w:rFonts w:ascii="Times New Roman" w:eastAsia="Calibri" w:hAnsi="Times New Roman" w:cs="Times New Roman"/>
          <w:iCs/>
          <w:sz w:val="24"/>
          <w:szCs w:val="24"/>
        </w:rPr>
        <w:t xml:space="preserve">«Вечер», «Это утро...»; </w:t>
      </w:r>
      <w:r w:rsidRPr="00BD7C18">
        <w:rPr>
          <w:rFonts w:ascii="Times New Roman" w:eastAsia="Calibri" w:hAnsi="Times New Roman" w:cs="Times New Roman"/>
          <w:b/>
          <w:bCs/>
          <w:sz w:val="24"/>
          <w:szCs w:val="24"/>
        </w:rPr>
        <w:t xml:space="preserve">Ф. Тютчев. </w:t>
      </w:r>
      <w:r w:rsidRPr="00BD7C18">
        <w:rPr>
          <w:rFonts w:ascii="Times New Roman" w:eastAsia="Calibri" w:hAnsi="Times New Roman" w:cs="Times New Roman"/>
          <w:iCs/>
          <w:sz w:val="24"/>
          <w:szCs w:val="24"/>
        </w:rPr>
        <w:t xml:space="preserve">«Весенние воды», «Умом Россию не понять...»; </w:t>
      </w:r>
      <w:r w:rsidRPr="00BD7C18">
        <w:rPr>
          <w:rFonts w:ascii="Times New Roman" w:eastAsia="Calibri" w:hAnsi="Times New Roman" w:cs="Times New Roman"/>
          <w:b/>
          <w:bCs/>
          <w:sz w:val="24"/>
          <w:szCs w:val="24"/>
        </w:rPr>
        <w:t xml:space="preserve">А. К. Толстой. </w:t>
      </w:r>
      <w:r w:rsidRPr="00BD7C18">
        <w:rPr>
          <w:rFonts w:ascii="Times New Roman" w:eastAsia="Calibri" w:hAnsi="Times New Roman" w:cs="Times New Roman"/>
          <w:iCs/>
          <w:sz w:val="24"/>
          <w:szCs w:val="24"/>
        </w:rPr>
        <w:t xml:space="preserve">«Край </w:t>
      </w:r>
      <w:r w:rsidRPr="00BD7C18">
        <w:rPr>
          <w:rFonts w:ascii="Times New Roman" w:eastAsia="Calibri" w:hAnsi="Times New Roman" w:cs="Times New Roman"/>
          <w:iCs/>
          <w:spacing w:val="-3"/>
          <w:sz w:val="24"/>
          <w:szCs w:val="24"/>
        </w:rPr>
        <w:t xml:space="preserve">ты мой, родимый край...», «Благовест». </w:t>
      </w:r>
      <w:r w:rsidRPr="00BD7C18">
        <w:rPr>
          <w:rFonts w:ascii="Times New Roman" w:eastAsia="Calibri" w:hAnsi="Times New Roman" w:cs="Times New Roman"/>
          <w:spacing w:val="-3"/>
          <w:sz w:val="24"/>
          <w:szCs w:val="24"/>
        </w:rPr>
        <w:t>Поэтическое изобра</w:t>
      </w:r>
      <w:r w:rsidRPr="00BD7C18">
        <w:rPr>
          <w:rFonts w:ascii="Times New Roman" w:eastAsia="Calibri" w:hAnsi="Times New Roman" w:cs="Times New Roman"/>
          <w:spacing w:val="-3"/>
          <w:sz w:val="24"/>
          <w:szCs w:val="24"/>
        </w:rPr>
        <w:softHyphen/>
      </w:r>
      <w:r w:rsidRPr="00BD7C18">
        <w:rPr>
          <w:rFonts w:ascii="Times New Roman" w:eastAsia="Calibri" w:hAnsi="Times New Roman" w:cs="Times New Roman"/>
          <w:sz w:val="24"/>
          <w:szCs w:val="24"/>
        </w:rPr>
        <w:t>жение родной природы и выражение авторского настрое</w:t>
      </w:r>
      <w:r w:rsidRPr="00BD7C18">
        <w:rPr>
          <w:rFonts w:ascii="Times New Roman" w:eastAsia="Calibri" w:hAnsi="Times New Roman" w:cs="Times New Roman"/>
          <w:sz w:val="24"/>
          <w:szCs w:val="24"/>
        </w:rPr>
        <w:softHyphen/>
        <w:t>ния,   миросозерцания.</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Лирика как род литературы. Пейзажная лирика как жанр (развитие представлений)</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Составление плана письменного высказывания. Устный и письменный анализ стихотворений.</w:t>
      </w:r>
    </w:p>
    <w:p w:rsidR="0025317D" w:rsidRPr="00BD7C18" w:rsidRDefault="0025317D" w:rsidP="0025317D">
      <w:pPr>
        <w:spacing w:after="0" w:line="240" w:lineRule="auto"/>
        <w:ind w:firstLine="709"/>
        <w:rPr>
          <w:rFonts w:ascii="Times New Roman" w:eastAsia="Calibri" w:hAnsi="Times New Roman" w:cs="Times New Roman"/>
          <w:b/>
          <w:bCs/>
          <w:sz w:val="24"/>
          <w:szCs w:val="24"/>
        </w:rPr>
      </w:pPr>
      <w:r w:rsidRPr="00BD7C18">
        <w:rPr>
          <w:rFonts w:ascii="Times New Roman" w:eastAsia="Calibri" w:hAnsi="Times New Roman" w:cs="Times New Roman"/>
          <w:b/>
          <w:bCs/>
          <w:sz w:val="24"/>
          <w:szCs w:val="24"/>
        </w:rPr>
        <w:t xml:space="preserve">ИЗ РУССКОЙ ЛИТЕРАТУРЫ  </w:t>
      </w:r>
      <w:r w:rsidRPr="00BD7C18">
        <w:rPr>
          <w:rFonts w:ascii="Times New Roman" w:eastAsia="Calibri" w:hAnsi="Times New Roman" w:cs="Times New Roman"/>
          <w:b/>
          <w:bCs/>
          <w:sz w:val="24"/>
          <w:szCs w:val="24"/>
          <w:lang w:val="en-US"/>
        </w:rPr>
        <w:t>XX</w:t>
      </w:r>
      <w:r w:rsidRPr="00BD7C18">
        <w:rPr>
          <w:rFonts w:ascii="Times New Roman" w:eastAsia="Calibri" w:hAnsi="Times New Roman" w:cs="Times New Roman"/>
          <w:b/>
          <w:bCs/>
          <w:sz w:val="24"/>
          <w:szCs w:val="24"/>
        </w:rPr>
        <w:t xml:space="preserve"> века</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Иван Алексеевич Бунин. </w:t>
      </w:r>
      <w:r w:rsidRPr="00BD7C18">
        <w:rPr>
          <w:rFonts w:ascii="Times New Roman" w:eastAsia="Calibri" w:hAnsi="Times New Roman" w:cs="Times New Roman"/>
          <w:sz w:val="24"/>
          <w:szCs w:val="24"/>
        </w:rPr>
        <w:t xml:space="preserve">Краткий рассказ о писателе. </w:t>
      </w:r>
      <w:r w:rsidRPr="00BD7C18">
        <w:rPr>
          <w:rFonts w:ascii="Times New Roman" w:eastAsia="Calibri" w:hAnsi="Times New Roman" w:cs="Times New Roman"/>
          <w:b/>
          <w:bCs/>
          <w:iCs/>
          <w:sz w:val="24"/>
          <w:szCs w:val="24"/>
        </w:rPr>
        <w:t xml:space="preserve">«Цифры».  </w:t>
      </w:r>
      <w:r w:rsidRPr="00BD7C18">
        <w:rPr>
          <w:rFonts w:ascii="Times New Roman" w:eastAsia="Calibri" w:hAnsi="Times New Roman" w:cs="Times New Roman"/>
          <w:sz w:val="24"/>
          <w:szCs w:val="24"/>
        </w:rPr>
        <w:t>Воспитание детей  в семье.  Герой рассказа: сложность взаимопонимания детей и взрослых.</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z w:val="24"/>
          <w:szCs w:val="24"/>
        </w:rPr>
        <w:t xml:space="preserve">«Лапти». </w:t>
      </w:r>
      <w:r w:rsidRPr="00BD7C18">
        <w:rPr>
          <w:rFonts w:ascii="Times New Roman" w:eastAsia="Calibri" w:hAnsi="Times New Roman" w:cs="Times New Roman"/>
          <w:sz w:val="24"/>
          <w:szCs w:val="24"/>
        </w:rPr>
        <w:t>Душевное богатство простого крестьянина.</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xml:space="preserve">. Понятие о теме и идее произведения (развитие представлений). Портрет как средство характеристики героя (развитие представлений). </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Выразительное чтение фрагментов рассказа. Различные виды пересказов. Участие в коллективном диалоге.</w:t>
      </w:r>
    </w:p>
    <w:p w:rsidR="0025317D" w:rsidRPr="00BD7C18" w:rsidRDefault="0025317D" w:rsidP="0025317D">
      <w:pPr>
        <w:spacing w:after="0" w:line="240" w:lineRule="auto"/>
        <w:ind w:firstLine="709"/>
        <w:rPr>
          <w:rFonts w:ascii="Times New Roman" w:eastAsia="Calibri" w:hAnsi="Times New Roman" w:cs="Times New Roman"/>
          <w:sz w:val="24"/>
          <w:szCs w:val="24"/>
        </w:rPr>
      </w:pP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Максим Горький. </w:t>
      </w:r>
      <w:r w:rsidRPr="00BD7C18">
        <w:rPr>
          <w:rFonts w:ascii="Times New Roman" w:eastAsia="Calibri" w:hAnsi="Times New Roman" w:cs="Times New Roman"/>
          <w:sz w:val="24"/>
          <w:szCs w:val="24"/>
        </w:rPr>
        <w:t>Краткий рассказ о писателе.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iCs/>
          <w:spacing w:val="-1"/>
          <w:sz w:val="24"/>
          <w:szCs w:val="24"/>
        </w:rPr>
        <w:t xml:space="preserve">«Детство». </w:t>
      </w:r>
      <w:r w:rsidRPr="00BD7C18">
        <w:rPr>
          <w:rFonts w:ascii="Times New Roman" w:eastAsia="Calibri" w:hAnsi="Times New Roman" w:cs="Times New Roman"/>
          <w:spacing w:val="-1"/>
          <w:sz w:val="24"/>
          <w:szCs w:val="24"/>
        </w:rPr>
        <w:t>Автобиографический характер повести. Изоб</w:t>
      </w:r>
      <w:r w:rsidRPr="00BD7C18">
        <w:rPr>
          <w:rFonts w:ascii="Times New Roman" w:eastAsia="Calibri" w:hAnsi="Times New Roman" w:cs="Times New Roman"/>
          <w:spacing w:val="-1"/>
          <w:sz w:val="24"/>
          <w:szCs w:val="24"/>
        </w:rPr>
        <w:softHyphen/>
      </w:r>
      <w:r w:rsidRPr="00BD7C18">
        <w:rPr>
          <w:rFonts w:ascii="Times New Roman" w:eastAsia="Calibri" w:hAnsi="Times New Roman" w:cs="Times New Roman"/>
          <w:sz w:val="24"/>
          <w:szCs w:val="24"/>
        </w:rPr>
        <w:t>ражение «свинцовых мерзостей жизни». Дед Каширин. «Яр</w:t>
      </w:r>
      <w:r w:rsidRPr="00BD7C18">
        <w:rPr>
          <w:rFonts w:ascii="Times New Roman" w:eastAsia="Calibri" w:hAnsi="Times New Roman" w:cs="Times New Roman"/>
          <w:sz w:val="24"/>
          <w:szCs w:val="24"/>
        </w:rPr>
        <w:softHyphen/>
        <w:t>кое, здоровое, творческое в русской жизни» (Алеша, бабушка, Цыганок, Хорошее Дело). Изображение быта и характеров. Вера в творческие силы народа.</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z w:val="24"/>
          <w:szCs w:val="24"/>
        </w:rPr>
        <w:t xml:space="preserve">«Старуха  Изергиль»  </w:t>
      </w:r>
      <w:r w:rsidRPr="00BD7C18">
        <w:rPr>
          <w:rFonts w:ascii="Times New Roman" w:eastAsia="Calibri" w:hAnsi="Times New Roman" w:cs="Times New Roman"/>
          <w:iCs/>
          <w:sz w:val="24"/>
          <w:szCs w:val="24"/>
        </w:rPr>
        <w:t>(«Легенда  о Данко»).</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xml:space="preserve"> Понятие о теме и идее произ</w:t>
      </w:r>
      <w:r w:rsidRPr="00BD7C18">
        <w:rPr>
          <w:rFonts w:ascii="Times New Roman" w:eastAsia="Calibri" w:hAnsi="Times New Roman" w:cs="Times New Roman"/>
          <w:sz w:val="24"/>
          <w:szCs w:val="24"/>
        </w:rPr>
        <w:softHyphen/>
        <w:t>ведения (развитие  представлений). Портрет как средство характеристики героя (развитие  представлений).</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Выразительное чтение фрагментов рассказа. Различные виды пересказов. Участие в коллективном диалоге.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6"/>
          <w:sz w:val="24"/>
          <w:szCs w:val="24"/>
        </w:rPr>
        <w:t xml:space="preserve">Владимир Владимирович Маяковский. </w:t>
      </w:r>
      <w:r w:rsidRPr="00BD7C18">
        <w:rPr>
          <w:rFonts w:ascii="Times New Roman" w:eastAsia="Calibri" w:hAnsi="Times New Roman" w:cs="Times New Roman"/>
          <w:spacing w:val="-6"/>
          <w:sz w:val="24"/>
          <w:szCs w:val="24"/>
        </w:rPr>
        <w:t xml:space="preserve">Краткий рассказ о </w:t>
      </w:r>
      <w:r w:rsidRPr="00BD7C18">
        <w:rPr>
          <w:rFonts w:ascii="Times New Roman" w:eastAsia="Calibri" w:hAnsi="Times New Roman" w:cs="Times New Roman"/>
          <w:sz w:val="24"/>
          <w:szCs w:val="24"/>
        </w:rPr>
        <w:t>писателе.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pacing w:val="-7"/>
          <w:sz w:val="24"/>
          <w:szCs w:val="24"/>
        </w:rPr>
        <w:t>«Необычайное приключение, бывшее с Владимиром Ма</w:t>
      </w:r>
      <w:r w:rsidRPr="00BD7C18">
        <w:rPr>
          <w:rFonts w:ascii="Times New Roman" w:eastAsia="Calibri" w:hAnsi="Times New Roman" w:cs="Times New Roman"/>
          <w:b/>
          <w:bCs/>
          <w:iCs/>
          <w:spacing w:val="-7"/>
          <w:sz w:val="24"/>
          <w:szCs w:val="24"/>
        </w:rPr>
        <w:softHyphen/>
      </w:r>
      <w:r w:rsidRPr="00BD7C18">
        <w:rPr>
          <w:rFonts w:ascii="Times New Roman" w:eastAsia="Calibri" w:hAnsi="Times New Roman" w:cs="Times New Roman"/>
          <w:b/>
          <w:bCs/>
          <w:iCs/>
          <w:sz w:val="24"/>
          <w:szCs w:val="24"/>
        </w:rPr>
        <w:t xml:space="preserve">яковским летом на даче». </w:t>
      </w:r>
      <w:r w:rsidRPr="00BD7C18">
        <w:rPr>
          <w:rFonts w:ascii="Times New Roman" w:eastAsia="Calibri" w:hAnsi="Times New Roman" w:cs="Times New Roman"/>
          <w:sz w:val="24"/>
          <w:szCs w:val="24"/>
        </w:rPr>
        <w:t>Мысли автора о роли поэзии в жизни человека и общества. Своеобразие стихотворного ритма,  словотворчество  Маяковского.</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pacing w:val="-5"/>
          <w:sz w:val="24"/>
          <w:szCs w:val="24"/>
        </w:rPr>
        <w:t xml:space="preserve">«Хорошее отношение к лошадям». </w:t>
      </w:r>
      <w:r w:rsidRPr="00BD7C18">
        <w:rPr>
          <w:rFonts w:ascii="Times New Roman" w:eastAsia="Calibri" w:hAnsi="Times New Roman" w:cs="Times New Roman"/>
          <w:spacing w:val="-5"/>
          <w:sz w:val="24"/>
          <w:szCs w:val="24"/>
        </w:rPr>
        <w:t xml:space="preserve">Два взгляда на мир: </w:t>
      </w:r>
      <w:r w:rsidRPr="00BD7C18">
        <w:rPr>
          <w:rFonts w:ascii="Times New Roman" w:eastAsia="Calibri" w:hAnsi="Times New Roman" w:cs="Times New Roman"/>
          <w:sz w:val="24"/>
          <w:szCs w:val="24"/>
        </w:rPr>
        <w:t>безразличие, бессердечие мещанина и гуманизм, доброта, сострадание лирического героя стихотворения.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Лирический герой (начальные представления).   Обогащение   знаний   о  ритме   и   рифме. Тоническое стихосложение (начальные представления).</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Участие в коллективном диалоге. Выразительное чтение. Рецензирование выразительного чтения.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2"/>
          <w:sz w:val="24"/>
          <w:szCs w:val="24"/>
        </w:rPr>
        <w:t xml:space="preserve">Леонид Николаевич Андреев. </w:t>
      </w:r>
      <w:r w:rsidRPr="00BD7C18">
        <w:rPr>
          <w:rFonts w:ascii="Times New Roman" w:eastAsia="Calibri" w:hAnsi="Times New Roman" w:cs="Times New Roman"/>
          <w:spacing w:val="-2"/>
          <w:sz w:val="24"/>
          <w:szCs w:val="24"/>
        </w:rPr>
        <w:t>Краткий рассказ о писателе.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iCs/>
          <w:sz w:val="24"/>
          <w:szCs w:val="24"/>
        </w:rPr>
        <w:t>«Кусака».</w:t>
      </w:r>
      <w:r w:rsidRPr="00BD7C18">
        <w:rPr>
          <w:rFonts w:ascii="Times New Roman" w:eastAsia="Calibri" w:hAnsi="Times New Roman" w:cs="Times New Roman"/>
          <w:sz w:val="24"/>
          <w:szCs w:val="24"/>
        </w:rPr>
        <w:t>Чувство сострадания к братьям нашим мень</w:t>
      </w:r>
      <w:r w:rsidRPr="00BD7C18">
        <w:rPr>
          <w:rFonts w:ascii="Times New Roman" w:eastAsia="Calibri" w:hAnsi="Times New Roman" w:cs="Times New Roman"/>
          <w:sz w:val="24"/>
          <w:szCs w:val="24"/>
        </w:rPr>
        <w:softHyphen/>
        <w:t>шим, бессердечие героев. Гуманистический пафос произве</w:t>
      </w:r>
      <w:r w:rsidRPr="00BD7C18">
        <w:rPr>
          <w:rFonts w:ascii="Times New Roman" w:eastAsia="Calibri" w:hAnsi="Times New Roman" w:cs="Times New Roman"/>
          <w:sz w:val="24"/>
          <w:szCs w:val="24"/>
        </w:rPr>
        <w:softHyphen/>
        <w:t>дения.</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Герой эпического произведения (развития представлений). Средства характеристики героя (развитие представлений)</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Участие в коллективном диалоге. Различные виды пересказа. Устный и письменный ответ на проблемный вопрос. Анализ эпизодов.</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4"/>
          <w:sz w:val="24"/>
          <w:szCs w:val="24"/>
        </w:rPr>
        <w:t xml:space="preserve">Андрей Платонович Платонов. </w:t>
      </w:r>
      <w:r w:rsidRPr="00BD7C18">
        <w:rPr>
          <w:rFonts w:ascii="Times New Roman" w:eastAsia="Calibri" w:hAnsi="Times New Roman" w:cs="Times New Roman"/>
          <w:spacing w:val="-4"/>
          <w:sz w:val="24"/>
          <w:szCs w:val="24"/>
        </w:rPr>
        <w:t>Краткий рассказ о писателе.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z w:val="24"/>
          <w:szCs w:val="24"/>
        </w:rPr>
        <w:t xml:space="preserve">«Юшка». </w:t>
      </w:r>
      <w:r w:rsidRPr="00BD7C18">
        <w:rPr>
          <w:rFonts w:ascii="Times New Roman" w:eastAsia="Calibri" w:hAnsi="Times New Roman" w:cs="Times New Roman"/>
          <w:sz w:val="24"/>
          <w:szCs w:val="24"/>
        </w:rPr>
        <w:t>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w:t>
      </w:r>
      <w:r w:rsidRPr="00BD7C18">
        <w:rPr>
          <w:rFonts w:ascii="Times New Roman" w:eastAsia="Calibri" w:hAnsi="Times New Roman" w:cs="Times New Roman"/>
          <w:sz w:val="24"/>
          <w:szCs w:val="24"/>
        </w:rPr>
        <w:softHyphen/>
        <w:t>страдания и уважения к человеку. Неповторимость и цен</w:t>
      </w:r>
      <w:r w:rsidRPr="00BD7C18">
        <w:rPr>
          <w:rFonts w:ascii="Times New Roman" w:eastAsia="Calibri" w:hAnsi="Times New Roman" w:cs="Times New Roman"/>
          <w:sz w:val="24"/>
          <w:szCs w:val="24"/>
        </w:rPr>
        <w:softHyphen/>
        <w:t>ность каждой человеческой личности.</w:t>
      </w:r>
    </w:p>
    <w:p w:rsidR="00685F1A" w:rsidRPr="00BD7C18" w:rsidRDefault="00685F1A" w:rsidP="00685F1A">
      <w:pPr>
        <w:shd w:val="clear" w:color="auto" w:fill="FFFFFF"/>
        <w:spacing w:after="0" w:line="240" w:lineRule="auto"/>
        <w:ind w:firstLine="709"/>
        <w:jc w:val="center"/>
        <w:rPr>
          <w:rFonts w:ascii="Times New Roman" w:eastAsia="Calibri" w:hAnsi="Times New Roman" w:cs="Times New Roman"/>
          <w:b/>
          <w:sz w:val="24"/>
          <w:szCs w:val="24"/>
        </w:rPr>
      </w:pPr>
      <w:r w:rsidRPr="00BD7C18">
        <w:rPr>
          <w:rFonts w:ascii="Times New Roman" w:eastAsia="Calibri" w:hAnsi="Times New Roman" w:cs="Times New Roman"/>
          <w:b/>
          <w:sz w:val="24"/>
          <w:szCs w:val="24"/>
        </w:rPr>
        <w:t>8 класс</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Лирический герой (начальное представление). Обогащение знаний о ритме и рифме. Тоническое стихосложение (начальные представления).</w:t>
      </w:r>
    </w:p>
    <w:p w:rsidR="0025317D" w:rsidRPr="00BD7C18" w:rsidRDefault="0025317D" w:rsidP="00685F1A">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lastRenderedPageBreak/>
        <w:t>Развитие речи</w:t>
      </w:r>
      <w:r w:rsidRPr="00BD7C18">
        <w:rPr>
          <w:rFonts w:ascii="Times New Roman" w:eastAsia="Calibri" w:hAnsi="Times New Roman" w:cs="Times New Roman"/>
          <w:sz w:val="24"/>
          <w:szCs w:val="24"/>
        </w:rPr>
        <w:t>. Участие в коллективном диалоге. Различные виды пересказа. Устный и письменный ответ на проблемный вопрос. Анализ эпизода. Устная и письменная характеристика героев.</w:t>
      </w:r>
    </w:p>
    <w:p w:rsidR="0025317D" w:rsidRPr="00BD7C18" w:rsidRDefault="0025317D" w:rsidP="0025317D">
      <w:pPr>
        <w:shd w:val="clear" w:color="auto" w:fill="FFFFFF"/>
        <w:spacing w:after="0" w:line="240" w:lineRule="auto"/>
        <w:ind w:firstLine="709"/>
        <w:rPr>
          <w:rFonts w:ascii="Times New Roman" w:eastAsia="Calibri" w:hAnsi="Times New Roman" w:cs="Times New Roman"/>
          <w:spacing w:val="-3"/>
          <w:sz w:val="24"/>
          <w:szCs w:val="24"/>
        </w:rPr>
      </w:pPr>
      <w:r w:rsidRPr="00BD7C18">
        <w:rPr>
          <w:rFonts w:ascii="Times New Roman" w:eastAsia="Calibri" w:hAnsi="Times New Roman" w:cs="Times New Roman"/>
          <w:b/>
          <w:bCs/>
          <w:spacing w:val="-3"/>
          <w:sz w:val="24"/>
          <w:szCs w:val="24"/>
        </w:rPr>
        <w:t xml:space="preserve">Борис Леонидович Пастернак. </w:t>
      </w:r>
      <w:r w:rsidRPr="00BD7C18">
        <w:rPr>
          <w:rFonts w:ascii="Times New Roman" w:eastAsia="Calibri" w:hAnsi="Times New Roman" w:cs="Times New Roman"/>
          <w:spacing w:val="-3"/>
          <w:sz w:val="24"/>
          <w:szCs w:val="24"/>
        </w:rPr>
        <w:t>Слово о поэте.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iCs/>
          <w:spacing w:val="-3"/>
          <w:sz w:val="24"/>
          <w:szCs w:val="24"/>
        </w:rPr>
        <w:t xml:space="preserve">«Июль», </w:t>
      </w:r>
      <w:r w:rsidRPr="00BD7C18">
        <w:rPr>
          <w:rFonts w:ascii="Times New Roman" w:eastAsia="Calibri" w:hAnsi="Times New Roman" w:cs="Times New Roman"/>
          <w:b/>
          <w:iCs/>
          <w:sz w:val="24"/>
          <w:szCs w:val="24"/>
        </w:rPr>
        <w:t xml:space="preserve">«Никого </w:t>
      </w:r>
      <w:r w:rsidRPr="00BD7C18">
        <w:rPr>
          <w:rFonts w:ascii="Times New Roman" w:eastAsia="Calibri" w:hAnsi="Times New Roman" w:cs="Times New Roman"/>
          <w:b/>
          <w:bCs/>
          <w:iCs/>
          <w:sz w:val="24"/>
          <w:szCs w:val="24"/>
        </w:rPr>
        <w:t xml:space="preserve">не </w:t>
      </w:r>
      <w:r w:rsidRPr="00BD7C18">
        <w:rPr>
          <w:rFonts w:ascii="Times New Roman" w:eastAsia="Calibri" w:hAnsi="Times New Roman" w:cs="Times New Roman"/>
          <w:b/>
          <w:iCs/>
          <w:sz w:val="24"/>
          <w:szCs w:val="24"/>
        </w:rPr>
        <w:t xml:space="preserve">будет </w:t>
      </w:r>
      <w:r w:rsidRPr="00BD7C18">
        <w:rPr>
          <w:rFonts w:ascii="Times New Roman" w:eastAsia="Calibri" w:hAnsi="Times New Roman" w:cs="Times New Roman"/>
          <w:b/>
          <w:bCs/>
          <w:iCs/>
          <w:sz w:val="24"/>
          <w:szCs w:val="24"/>
        </w:rPr>
        <w:t xml:space="preserve">в </w:t>
      </w:r>
      <w:r w:rsidRPr="00BD7C18">
        <w:rPr>
          <w:rFonts w:ascii="Times New Roman" w:eastAsia="Calibri" w:hAnsi="Times New Roman" w:cs="Times New Roman"/>
          <w:b/>
          <w:iCs/>
          <w:sz w:val="24"/>
          <w:szCs w:val="24"/>
        </w:rPr>
        <w:t>доме...».</w:t>
      </w:r>
      <w:r w:rsidRPr="00BD7C18">
        <w:rPr>
          <w:rFonts w:ascii="Times New Roman" w:eastAsia="Calibri" w:hAnsi="Times New Roman" w:cs="Times New Roman"/>
          <w:sz w:val="24"/>
          <w:szCs w:val="24"/>
        </w:rPr>
        <w:t>Картины природы, преобра</w:t>
      </w:r>
      <w:r w:rsidRPr="00BD7C18">
        <w:rPr>
          <w:rFonts w:ascii="Times New Roman" w:eastAsia="Calibri" w:hAnsi="Times New Roman" w:cs="Times New Roman"/>
          <w:sz w:val="24"/>
          <w:szCs w:val="24"/>
        </w:rPr>
        <w:softHyphen/>
        <w:t>женные поэтическим зрением Пастернака. Сравнения и метафоры в художественном мире поэта.</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Сравнение. Метафора (развитие представлений).</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Выразительное чтение. Рецензирование выразительного чтения. Участие в коллективном диалоге.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На дорогах войны</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Интервью с поэтом — участником Великой Отече</w:t>
      </w:r>
      <w:r w:rsidRPr="00BD7C18">
        <w:rPr>
          <w:rFonts w:ascii="Times New Roman" w:eastAsia="Calibri" w:hAnsi="Times New Roman" w:cs="Times New Roman"/>
          <w:sz w:val="24"/>
          <w:szCs w:val="24"/>
        </w:rPr>
        <w:softHyphen/>
        <w:t xml:space="preserve">ственной войны. Героизм, патриотизм, самоотверженность, трудности и радости грозных лет войны в стихотворениях </w:t>
      </w:r>
      <w:r w:rsidRPr="00BD7C18">
        <w:rPr>
          <w:rFonts w:ascii="Times New Roman" w:eastAsia="Calibri" w:hAnsi="Times New Roman" w:cs="Times New Roman"/>
          <w:spacing w:val="-1"/>
          <w:sz w:val="24"/>
          <w:szCs w:val="24"/>
        </w:rPr>
        <w:t xml:space="preserve">поэтов—участников войны. </w:t>
      </w:r>
      <w:r w:rsidRPr="00BD7C18">
        <w:rPr>
          <w:rFonts w:ascii="Times New Roman" w:eastAsia="Calibri" w:hAnsi="Times New Roman" w:cs="Times New Roman"/>
          <w:b/>
          <w:bCs/>
          <w:spacing w:val="-1"/>
          <w:sz w:val="24"/>
          <w:szCs w:val="24"/>
        </w:rPr>
        <w:t xml:space="preserve">А. Ахматова. </w:t>
      </w:r>
      <w:r w:rsidRPr="00BD7C18">
        <w:rPr>
          <w:rFonts w:ascii="Times New Roman" w:eastAsia="Calibri" w:hAnsi="Times New Roman" w:cs="Times New Roman"/>
          <w:b/>
          <w:bCs/>
          <w:iCs/>
          <w:spacing w:val="-1"/>
          <w:sz w:val="24"/>
          <w:szCs w:val="24"/>
        </w:rPr>
        <w:t xml:space="preserve">«Клятва»; </w:t>
      </w:r>
      <w:r w:rsidRPr="00BD7C18">
        <w:rPr>
          <w:rFonts w:ascii="Times New Roman" w:eastAsia="Calibri" w:hAnsi="Times New Roman" w:cs="Times New Roman"/>
          <w:b/>
          <w:bCs/>
          <w:spacing w:val="-1"/>
          <w:sz w:val="24"/>
          <w:szCs w:val="24"/>
        </w:rPr>
        <w:t>К. Си</w:t>
      </w:r>
      <w:r w:rsidRPr="00BD7C18">
        <w:rPr>
          <w:rFonts w:ascii="Times New Roman" w:eastAsia="Calibri" w:hAnsi="Times New Roman" w:cs="Times New Roman"/>
          <w:b/>
          <w:bCs/>
          <w:spacing w:val="-1"/>
          <w:sz w:val="24"/>
          <w:szCs w:val="24"/>
        </w:rPr>
        <w:softHyphen/>
        <w:t xml:space="preserve">монов. </w:t>
      </w:r>
      <w:r w:rsidRPr="00BD7C18">
        <w:rPr>
          <w:rFonts w:ascii="Times New Roman" w:eastAsia="Calibri" w:hAnsi="Times New Roman" w:cs="Times New Roman"/>
          <w:b/>
          <w:bCs/>
          <w:iCs/>
          <w:spacing w:val="-1"/>
          <w:sz w:val="24"/>
          <w:szCs w:val="24"/>
        </w:rPr>
        <w:t xml:space="preserve">«Ты помнишь, Алеша, дороги Смоленщины...»; </w:t>
      </w:r>
      <w:r w:rsidRPr="00BD7C18">
        <w:rPr>
          <w:rFonts w:ascii="Times New Roman" w:eastAsia="Calibri" w:hAnsi="Times New Roman" w:cs="Times New Roman"/>
          <w:spacing w:val="-1"/>
          <w:sz w:val="24"/>
          <w:szCs w:val="24"/>
        </w:rPr>
        <w:t xml:space="preserve">стихи </w:t>
      </w:r>
      <w:r w:rsidRPr="00BD7C18">
        <w:rPr>
          <w:rFonts w:ascii="Times New Roman" w:eastAsia="Calibri" w:hAnsi="Times New Roman" w:cs="Times New Roman"/>
          <w:b/>
          <w:bCs/>
          <w:spacing w:val="-5"/>
          <w:sz w:val="24"/>
          <w:szCs w:val="24"/>
        </w:rPr>
        <w:t xml:space="preserve">А. Твардовского, А. Суркова, Н. Тихонова и др. </w:t>
      </w:r>
      <w:r w:rsidRPr="00BD7C18">
        <w:rPr>
          <w:rFonts w:ascii="Times New Roman" w:eastAsia="Calibri" w:hAnsi="Times New Roman" w:cs="Times New Roman"/>
          <w:spacing w:val="-5"/>
          <w:sz w:val="24"/>
          <w:szCs w:val="24"/>
        </w:rPr>
        <w:t xml:space="preserve">Ритмы и </w:t>
      </w:r>
      <w:r w:rsidRPr="00BD7C18">
        <w:rPr>
          <w:rFonts w:ascii="Times New Roman" w:eastAsia="Calibri" w:hAnsi="Times New Roman" w:cs="Times New Roman"/>
          <w:sz w:val="24"/>
          <w:szCs w:val="24"/>
        </w:rPr>
        <w:t>образы военной лирики.</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Публицистика. Интервью как жанр публицистики (начальные представления).</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Устные и письменные ответы на вопросы. Участие в коллективном диалоге. Устный и письменный анализ стихотворений.</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1"/>
          <w:sz w:val="24"/>
          <w:szCs w:val="24"/>
        </w:rPr>
        <w:t xml:space="preserve">Федор Александрович Абрамов. </w:t>
      </w:r>
      <w:r w:rsidRPr="00BD7C18">
        <w:rPr>
          <w:rFonts w:ascii="Times New Roman" w:eastAsia="Calibri" w:hAnsi="Times New Roman" w:cs="Times New Roman"/>
          <w:spacing w:val="-1"/>
          <w:sz w:val="24"/>
          <w:szCs w:val="24"/>
        </w:rPr>
        <w:t>Краткий рассказ о пи</w:t>
      </w:r>
      <w:r w:rsidRPr="00BD7C18">
        <w:rPr>
          <w:rFonts w:ascii="Times New Roman" w:eastAsia="Calibri" w:hAnsi="Times New Roman" w:cs="Times New Roman"/>
          <w:spacing w:val="-1"/>
          <w:sz w:val="24"/>
          <w:szCs w:val="24"/>
        </w:rPr>
        <w:softHyphen/>
      </w:r>
      <w:r w:rsidRPr="00BD7C18">
        <w:rPr>
          <w:rFonts w:ascii="Times New Roman" w:eastAsia="Calibri" w:hAnsi="Times New Roman" w:cs="Times New Roman"/>
          <w:sz w:val="24"/>
          <w:szCs w:val="24"/>
        </w:rPr>
        <w:t xml:space="preserve">сателе. </w:t>
      </w:r>
      <w:r w:rsidRPr="00BD7C18">
        <w:rPr>
          <w:rFonts w:ascii="Times New Roman" w:eastAsia="Calibri" w:hAnsi="Times New Roman" w:cs="Times New Roman"/>
          <w:b/>
          <w:iCs/>
          <w:sz w:val="24"/>
          <w:szCs w:val="24"/>
        </w:rPr>
        <w:t xml:space="preserve">«О </w:t>
      </w:r>
      <w:r w:rsidRPr="00BD7C18">
        <w:rPr>
          <w:rFonts w:ascii="Times New Roman" w:eastAsia="Calibri" w:hAnsi="Times New Roman" w:cs="Times New Roman"/>
          <w:b/>
          <w:bCs/>
          <w:iCs/>
          <w:sz w:val="24"/>
          <w:szCs w:val="24"/>
        </w:rPr>
        <w:t xml:space="preserve">чем плачут лошади». </w:t>
      </w:r>
      <w:r w:rsidRPr="00BD7C18">
        <w:rPr>
          <w:rFonts w:ascii="Times New Roman" w:eastAsia="Calibri" w:hAnsi="Times New Roman" w:cs="Times New Roman"/>
          <w:sz w:val="24"/>
          <w:szCs w:val="24"/>
        </w:rPr>
        <w:t>Эстетические и нрав</w:t>
      </w:r>
      <w:r w:rsidRPr="00BD7C18">
        <w:rPr>
          <w:rFonts w:ascii="Times New Roman" w:eastAsia="Calibri" w:hAnsi="Times New Roman" w:cs="Times New Roman"/>
          <w:sz w:val="24"/>
          <w:szCs w:val="24"/>
        </w:rPr>
        <w:softHyphen/>
        <w:t>ственно-экологические проблемы,  поднятые в рассказе.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Литературные традиции.</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Устное рецензирование выразительного чтения. Участие в коллективном диалоге. Устный и письменный ответ на проблемный вопрос.</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Евгений Иванович Носов. </w:t>
      </w:r>
      <w:r w:rsidRPr="00BD7C18">
        <w:rPr>
          <w:rFonts w:ascii="Times New Roman" w:eastAsia="Calibri" w:hAnsi="Times New Roman" w:cs="Times New Roman"/>
          <w:sz w:val="24"/>
          <w:szCs w:val="24"/>
        </w:rPr>
        <w:t>Краткий рассказ о писателе.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pacing w:val="-1"/>
          <w:sz w:val="24"/>
          <w:szCs w:val="24"/>
        </w:rPr>
        <w:t xml:space="preserve">«Кукла» </w:t>
      </w:r>
      <w:r w:rsidRPr="00BD7C18">
        <w:rPr>
          <w:rFonts w:ascii="Times New Roman" w:eastAsia="Calibri" w:hAnsi="Times New Roman" w:cs="Times New Roman"/>
          <w:spacing w:val="-1"/>
          <w:sz w:val="24"/>
          <w:szCs w:val="24"/>
        </w:rPr>
        <w:t xml:space="preserve">(«Акимыч»), </w:t>
      </w:r>
      <w:r w:rsidRPr="00BD7C18">
        <w:rPr>
          <w:rFonts w:ascii="Times New Roman" w:eastAsia="Calibri" w:hAnsi="Times New Roman" w:cs="Times New Roman"/>
          <w:b/>
          <w:bCs/>
          <w:iCs/>
          <w:spacing w:val="-1"/>
          <w:sz w:val="24"/>
          <w:szCs w:val="24"/>
        </w:rPr>
        <w:t xml:space="preserve">«Живое пламя». </w:t>
      </w:r>
      <w:r w:rsidRPr="00BD7C18">
        <w:rPr>
          <w:rFonts w:ascii="Times New Roman" w:eastAsia="Calibri" w:hAnsi="Times New Roman" w:cs="Times New Roman"/>
          <w:spacing w:val="-1"/>
          <w:sz w:val="24"/>
          <w:szCs w:val="24"/>
        </w:rPr>
        <w:t xml:space="preserve">Сила внутренней, </w:t>
      </w:r>
      <w:r w:rsidRPr="00BD7C18">
        <w:rPr>
          <w:rFonts w:ascii="Times New Roman" w:eastAsia="Calibri" w:hAnsi="Times New Roman" w:cs="Times New Roman"/>
          <w:sz w:val="24"/>
          <w:szCs w:val="24"/>
        </w:rPr>
        <w:t xml:space="preserve">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w:t>
      </w:r>
      <w:r w:rsidRPr="00BD7C18">
        <w:rPr>
          <w:rFonts w:ascii="Times New Roman" w:eastAsia="Calibri" w:hAnsi="Times New Roman" w:cs="Times New Roman"/>
          <w:bCs/>
          <w:sz w:val="24"/>
          <w:szCs w:val="24"/>
        </w:rPr>
        <w:t xml:space="preserve">в </w:t>
      </w:r>
      <w:r w:rsidRPr="00BD7C18">
        <w:rPr>
          <w:rFonts w:ascii="Times New Roman" w:eastAsia="Calibri" w:hAnsi="Times New Roman" w:cs="Times New Roman"/>
          <w:sz w:val="24"/>
          <w:szCs w:val="24"/>
        </w:rPr>
        <w:t>душе человека, в окружающей природе. Взаимосвязь при</w:t>
      </w:r>
      <w:r w:rsidRPr="00BD7C18">
        <w:rPr>
          <w:rFonts w:ascii="Times New Roman" w:eastAsia="Calibri" w:hAnsi="Times New Roman" w:cs="Times New Roman"/>
          <w:sz w:val="24"/>
          <w:szCs w:val="24"/>
        </w:rPr>
        <w:softHyphen/>
        <w:t xml:space="preserve">роды </w:t>
      </w:r>
      <w:r w:rsidRPr="00BD7C18">
        <w:rPr>
          <w:rFonts w:ascii="Times New Roman" w:eastAsia="Calibri" w:hAnsi="Times New Roman" w:cs="Times New Roman"/>
          <w:b/>
          <w:bCs/>
          <w:sz w:val="24"/>
          <w:szCs w:val="24"/>
        </w:rPr>
        <w:t xml:space="preserve">и </w:t>
      </w:r>
      <w:r w:rsidRPr="00BD7C18">
        <w:rPr>
          <w:rFonts w:ascii="Times New Roman" w:eastAsia="Calibri" w:hAnsi="Times New Roman" w:cs="Times New Roman"/>
          <w:sz w:val="24"/>
          <w:szCs w:val="24"/>
        </w:rPr>
        <w:t>человека.</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 xml:space="preserve">Теория </w:t>
      </w:r>
      <w:r w:rsidRPr="00BD7C18">
        <w:rPr>
          <w:rFonts w:ascii="Times New Roman" w:eastAsia="Calibri" w:hAnsi="Times New Roman" w:cs="Times New Roman"/>
          <w:sz w:val="24"/>
          <w:szCs w:val="24"/>
        </w:rPr>
        <w:t>литературы. Речевая характеристика героев (развитие представлений).</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Выразительное чтение фрагментов рассказа. Различные виды пересказов. Участие в коллективном диалоге. Характеристика героев. Составление планов речевых характеристик.</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Юрий Павлович Казаков. </w:t>
      </w:r>
      <w:r w:rsidRPr="00BD7C18">
        <w:rPr>
          <w:rFonts w:ascii="Times New Roman" w:eastAsia="Calibri" w:hAnsi="Times New Roman" w:cs="Times New Roman"/>
          <w:sz w:val="24"/>
          <w:szCs w:val="24"/>
        </w:rPr>
        <w:t>Краткий рассказ о писателе.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z w:val="24"/>
          <w:szCs w:val="24"/>
        </w:rPr>
        <w:t xml:space="preserve">«Тихое утро». </w:t>
      </w:r>
      <w:r w:rsidRPr="00BD7C18">
        <w:rPr>
          <w:rFonts w:ascii="Times New Roman" w:eastAsia="Calibri" w:hAnsi="Times New Roman" w:cs="Times New Roman"/>
          <w:sz w:val="24"/>
          <w:szCs w:val="24"/>
        </w:rPr>
        <w:t xml:space="preserve">Взаимоотношения детей, взаимопомощь, взаимовыручка. Особенности характера героев — сельского </w:t>
      </w:r>
      <w:r w:rsidRPr="00BD7C18">
        <w:rPr>
          <w:rFonts w:ascii="Times New Roman" w:eastAsia="Calibri" w:hAnsi="Times New Roman" w:cs="Times New Roman"/>
          <w:bCs/>
          <w:sz w:val="24"/>
          <w:szCs w:val="24"/>
        </w:rPr>
        <w:t xml:space="preserve">и </w:t>
      </w:r>
      <w:r w:rsidRPr="00BD7C18">
        <w:rPr>
          <w:rFonts w:ascii="Times New Roman" w:eastAsia="Calibri" w:hAnsi="Times New Roman" w:cs="Times New Roman"/>
          <w:sz w:val="24"/>
          <w:szCs w:val="24"/>
        </w:rPr>
        <w:t>городского мальчиков, понимание окружающей природы. Подвиг мальчика и радость от собственного доброго по</w:t>
      </w:r>
      <w:r w:rsidRPr="00BD7C18">
        <w:rPr>
          <w:rFonts w:ascii="Times New Roman" w:eastAsia="Calibri" w:hAnsi="Times New Roman" w:cs="Times New Roman"/>
          <w:sz w:val="24"/>
          <w:szCs w:val="24"/>
        </w:rPr>
        <w:softHyphen/>
        <w:t>ступка.</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Рассказ. Сюжет (развитие понятий). Герой повествования (развитие понятия).</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Участие в коллективном диалоге. Составление плана характеристики героев. Устный и письменный анализы эпизода.</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«Тихая  моя  Родина» (обзор)</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Стихотворения о Родине, родной природе, собственном восприятии окружающего </w:t>
      </w:r>
      <w:r w:rsidRPr="00BD7C18">
        <w:rPr>
          <w:rFonts w:ascii="Times New Roman" w:eastAsia="Calibri" w:hAnsi="Times New Roman" w:cs="Times New Roman"/>
          <w:b/>
          <w:bCs/>
          <w:sz w:val="24"/>
          <w:szCs w:val="24"/>
        </w:rPr>
        <w:t>(В. Брюсов, Ф. Сологуб, С. Есе</w:t>
      </w:r>
      <w:r w:rsidRPr="00BD7C18">
        <w:rPr>
          <w:rFonts w:ascii="Times New Roman" w:eastAsia="Calibri" w:hAnsi="Times New Roman" w:cs="Times New Roman"/>
          <w:b/>
          <w:bCs/>
          <w:sz w:val="24"/>
          <w:szCs w:val="24"/>
        </w:rPr>
        <w:softHyphen/>
      </w:r>
      <w:r w:rsidRPr="00BD7C18">
        <w:rPr>
          <w:rFonts w:ascii="Times New Roman" w:eastAsia="Calibri" w:hAnsi="Times New Roman" w:cs="Times New Roman"/>
          <w:b/>
          <w:bCs/>
          <w:spacing w:val="-2"/>
          <w:sz w:val="24"/>
          <w:szCs w:val="24"/>
        </w:rPr>
        <w:t xml:space="preserve">нин, Н. Заболоцкий, Н. Рубцов). </w:t>
      </w:r>
      <w:r w:rsidRPr="00BD7C18">
        <w:rPr>
          <w:rFonts w:ascii="Times New Roman" w:eastAsia="Calibri" w:hAnsi="Times New Roman" w:cs="Times New Roman"/>
          <w:spacing w:val="-2"/>
          <w:sz w:val="24"/>
          <w:szCs w:val="24"/>
        </w:rPr>
        <w:t>Человек и природа. Выра</w:t>
      </w:r>
      <w:r w:rsidRPr="00BD7C18">
        <w:rPr>
          <w:rFonts w:ascii="Times New Roman" w:eastAsia="Calibri" w:hAnsi="Times New Roman" w:cs="Times New Roman"/>
          <w:spacing w:val="-2"/>
          <w:sz w:val="24"/>
          <w:szCs w:val="24"/>
        </w:rPr>
        <w:softHyphen/>
      </w:r>
      <w:r w:rsidRPr="00BD7C18">
        <w:rPr>
          <w:rFonts w:ascii="Times New Roman" w:eastAsia="Calibri" w:hAnsi="Times New Roman" w:cs="Times New Roman"/>
          <w:sz w:val="24"/>
          <w:szCs w:val="24"/>
        </w:rPr>
        <w:t xml:space="preserve">жение душевных настроений, состояний человека через описание картин природы. Общее и индивидуальное </w:t>
      </w:r>
      <w:r w:rsidRPr="00BD7C18">
        <w:rPr>
          <w:rFonts w:ascii="Times New Roman" w:eastAsia="Calibri" w:hAnsi="Times New Roman" w:cs="Times New Roman"/>
          <w:bCs/>
          <w:sz w:val="24"/>
          <w:szCs w:val="24"/>
        </w:rPr>
        <w:t xml:space="preserve">в </w:t>
      </w:r>
      <w:r w:rsidRPr="00BD7C18">
        <w:rPr>
          <w:rFonts w:ascii="Times New Roman" w:eastAsia="Calibri" w:hAnsi="Times New Roman" w:cs="Times New Roman"/>
          <w:sz w:val="24"/>
          <w:szCs w:val="24"/>
        </w:rPr>
        <w:t>восприятии родной природы русскими поэтами.</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Изобразительно-выразительные средства (развитие понятий).</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Выразительное чтение стихотворений. Устное рецензирование выразительного чтения. Участие в коллективном диалоге.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5"/>
          <w:sz w:val="24"/>
          <w:szCs w:val="24"/>
        </w:rPr>
        <w:t xml:space="preserve">Александр Трифонович Твардовский. </w:t>
      </w:r>
      <w:r w:rsidRPr="00BD7C18">
        <w:rPr>
          <w:rFonts w:ascii="Times New Roman" w:eastAsia="Calibri" w:hAnsi="Times New Roman" w:cs="Times New Roman"/>
          <w:spacing w:val="-5"/>
          <w:sz w:val="24"/>
          <w:szCs w:val="24"/>
        </w:rPr>
        <w:t xml:space="preserve">Краткий рассказ </w:t>
      </w:r>
      <w:r w:rsidRPr="00BD7C18">
        <w:rPr>
          <w:rFonts w:ascii="Times New Roman" w:eastAsia="Calibri" w:hAnsi="Times New Roman" w:cs="Times New Roman"/>
          <w:b/>
          <w:bCs/>
          <w:spacing w:val="-5"/>
          <w:sz w:val="24"/>
          <w:szCs w:val="24"/>
        </w:rPr>
        <w:t xml:space="preserve">о </w:t>
      </w:r>
      <w:r w:rsidRPr="00BD7C18">
        <w:rPr>
          <w:rFonts w:ascii="Times New Roman" w:eastAsia="Calibri" w:hAnsi="Times New Roman" w:cs="Times New Roman"/>
          <w:sz w:val="24"/>
          <w:szCs w:val="24"/>
        </w:rPr>
        <w:t>поэте.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pacing w:val="-6"/>
          <w:sz w:val="24"/>
          <w:szCs w:val="24"/>
        </w:rPr>
        <w:t xml:space="preserve">«Снега потемнеют синие.,.», «Июль </w:t>
      </w:r>
      <w:r w:rsidRPr="00BD7C18">
        <w:rPr>
          <w:rFonts w:ascii="Times New Roman" w:eastAsia="Calibri" w:hAnsi="Times New Roman" w:cs="Times New Roman"/>
          <w:b/>
          <w:bCs/>
          <w:spacing w:val="-6"/>
          <w:sz w:val="24"/>
          <w:szCs w:val="24"/>
        </w:rPr>
        <w:t xml:space="preserve">— </w:t>
      </w:r>
      <w:r w:rsidRPr="00BD7C18">
        <w:rPr>
          <w:rFonts w:ascii="Times New Roman" w:eastAsia="Calibri" w:hAnsi="Times New Roman" w:cs="Times New Roman"/>
          <w:b/>
          <w:bCs/>
          <w:iCs/>
          <w:spacing w:val="-6"/>
          <w:sz w:val="24"/>
          <w:szCs w:val="24"/>
        </w:rPr>
        <w:t xml:space="preserve">макушка лета...», </w:t>
      </w:r>
      <w:r w:rsidRPr="00BD7C18">
        <w:rPr>
          <w:rFonts w:ascii="Times New Roman" w:eastAsia="Calibri" w:hAnsi="Times New Roman" w:cs="Times New Roman"/>
          <w:b/>
          <w:bCs/>
          <w:iCs/>
          <w:sz w:val="24"/>
          <w:szCs w:val="24"/>
        </w:rPr>
        <w:t xml:space="preserve">«На дне моей жизни...». </w:t>
      </w:r>
      <w:r w:rsidRPr="00BD7C18">
        <w:rPr>
          <w:rFonts w:ascii="Times New Roman" w:eastAsia="Calibri" w:hAnsi="Times New Roman" w:cs="Times New Roman"/>
          <w:sz w:val="24"/>
          <w:szCs w:val="24"/>
        </w:rPr>
        <w:t>Размышления поэта о нераздели</w:t>
      </w:r>
      <w:r w:rsidRPr="00BD7C18">
        <w:rPr>
          <w:rFonts w:ascii="Times New Roman" w:eastAsia="Calibri" w:hAnsi="Times New Roman" w:cs="Times New Roman"/>
          <w:sz w:val="24"/>
          <w:szCs w:val="24"/>
        </w:rPr>
        <w:softHyphen/>
        <w:t>мости судьбы человека и народа.</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Лирический герой (развитие по</w:t>
      </w:r>
      <w:r w:rsidRPr="00BD7C18">
        <w:rPr>
          <w:rFonts w:ascii="Times New Roman" w:eastAsia="Calibri" w:hAnsi="Times New Roman" w:cs="Times New Roman"/>
          <w:sz w:val="24"/>
          <w:szCs w:val="24"/>
        </w:rPr>
        <w:softHyphen/>
        <w:t>нятия).</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Выразительное чтение стихотворений. Рецензирование выразительного чтения. Устный и письменный анализы.</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6"/>
          <w:sz w:val="24"/>
          <w:szCs w:val="24"/>
        </w:rPr>
        <w:lastRenderedPageBreak/>
        <w:t xml:space="preserve">Дмитрий Сергеевич Лихачев. </w:t>
      </w:r>
      <w:r w:rsidRPr="00BD7C18">
        <w:rPr>
          <w:rFonts w:ascii="Times New Roman" w:eastAsia="Calibri" w:hAnsi="Times New Roman" w:cs="Times New Roman"/>
          <w:b/>
          <w:bCs/>
          <w:iCs/>
          <w:spacing w:val="-6"/>
          <w:sz w:val="24"/>
          <w:szCs w:val="24"/>
        </w:rPr>
        <w:t xml:space="preserve">«Земля родная» </w:t>
      </w:r>
      <w:r w:rsidRPr="00BD7C18">
        <w:rPr>
          <w:rFonts w:ascii="Times New Roman" w:eastAsia="Calibri" w:hAnsi="Times New Roman" w:cs="Times New Roman"/>
          <w:spacing w:val="-6"/>
          <w:sz w:val="24"/>
          <w:szCs w:val="24"/>
        </w:rPr>
        <w:t xml:space="preserve">(главы из </w:t>
      </w:r>
      <w:r w:rsidRPr="00BD7C18">
        <w:rPr>
          <w:rFonts w:ascii="Times New Roman" w:eastAsia="Calibri" w:hAnsi="Times New Roman" w:cs="Times New Roman"/>
          <w:sz w:val="24"/>
          <w:szCs w:val="24"/>
        </w:rPr>
        <w:t>книги). Духовное напутствие молодежи.</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Публицистика (развитие пред</w:t>
      </w:r>
      <w:r w:rsidRPr="00BD7C18">
        <w:rPr>
          <w:rFonts w:ascii="Times New Roman" w:eastAsia="Calibri" w:hAnsi="Times New Roman" w:cs="Times New Roman"/>
          <w:sz w:val="24"/>
          <w:szCs w:val="24"/>
        </w:rPr>
        <w:softHyphen/>
        <w:t>ставлений). Мемуары как публицистический жанр (началь</w:t>
      </w:r>
      <w:r w:rsidRPr="00BD7C18">
        <w:rPr>
          <w:rFonts w:ascii="Times New Roman" w:eastAsia="Calibri" w:hAnsi="Times New Roman" w:cs="Times New Roman"/>
          <w:sz w:val="24"/>
          <w:szCs w:val="24"/>
        </w:rPr>
        <w:softHyphen/>
        <w:t>ные представления).</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Выразительное чтение. Участие в коллективном диалоге. Устный и письменный ответ на проблемный вопрос.</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Писатели улыбаются, или  Смех Михаила Зощенко</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М. Зощенко. </w:t>
      </w:r>
      <w:r w:rsidRPr="00BD7C18">
        <w:rPr>
          <w:rFonts w:ascii="Times New Roman" w:eastAsia="Calibri" w:hAnsi="Times New Roman" w:cs="Times New Roman"/>
          <w:sz w:val="24"/>
          <w:szCs w:val="24"/>
        </w:rPr>
        <w:t xml:space="preserve">Слово о писателе. Рассказ </w:t>
      </w:r>
      <w:r w:rsidRPr="00BD7C18">
        <w:rPr>
          <w:rFonts w:ascii="Times New Roman" w:eastAsia="Calibri" w:hAnsi="Times New Roman" w:cs="Times New Roman"/>
          <w:b/>
          <w:bCs/>
          <w:iCs/>
          <w:sz w:val="24"/>
          <w:szCs w:val="24"/>
        </w:rPr>
        <w:t xml:space="preserve">«Беда». </w:t>
      </w:r>
      <w:r w:rsidRPr="00BD7C18">
        <w:rPr>
          <w:rFonts w:ascii="Times New Roman" w:eastAsia="Calibri" w:hAnsi="Times New Roman" w:cs="Times New Roman"/>
          <w:sz w:val="24"/>
          <w:szCs w:val="24"/>
        </w:rPr>
        <w:t>Смешное и грустное в рассказах писателя.</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Юмор. Приёмы комического (развитие представлений).</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w:t>
      </w:r>
      <w:r w:rsidRPr="00BD7C18">
        <w:rPr>
          <w:rFonts w:ascii="Times New Roman" w:eastAsia="Calibri" w:hAnsi="Times New Roman" w:cs="Times New Roman"/>
          <w:sz w:val="24"/>
          <w:szCs w:val="24"/>
        </w:rPr>
        <w:t>и. Выразительное чтение отрывков. Комплексный анализ эпизодов. Рецензирование выразительного чтения. Участие в коллективном диалоге.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Песни  на слова  русских поэтов </w:t>
      </w:r>
      <w:r w:rsidRPr="00BD7C18">
        <w:rPr>
          <w:rFonts w:ascii="Times New Roman" w:eastAsia="Calibri" w:hAnsi="Times New Roman" w:cs="Times New Roman"/>
          <w:b/>
          <w:bCs/>
          <w:sz w:val="24"/>
          <w:szCs w:val="24"/>
          <w:lang w:val="en-US"/>
        </w:rPr>
        <w:t>XX</w:t>
      </w:r>
      <w:r w:rsidRPr="00BD7C18">
        <w:rPr>
          <w:rFonts w:ascii="Times New Roman" w:eastAsia="Calibri" w:hAnsi="Times New Roman" w:cs="Times New Roman"/>
          <w:b/>
          <w:bCs/>
          <w:sz w:val="24"/>
          <w:szCs w:val="24"/>
        </w:rPr>
        <w:t xml:space="preserve"> века</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А.Н. Вертинский «Доченьки», И.А.Гофф «Русское поле», С. Есенин. </w:t>
      </w:r>
      <w:r w:rsidRPr="00BD7C18">
        <w:rPr>
          <w:rFonts w:ascii="Times New Roman" w:eastAsia="Calibri" w:hAnsi="Times New Roman" w:cs="Times New Roman"/>
          <w:b/>
          <w:bCs/>
          <w:iCs/>
          <w:sz w:val="24"/>
          <w:szCs w:val="24"/>
        </w:rPr>
        <w:t xml:space="preserve">«Отговорила роща золотая...»; </w:t>
      </w:r>
      <w:r w:rsidRPr="00BD7C18">
        <w:rPr>
          <w:rFonts w:ascii="Times New Roman" w:eastAsia="Calibri" w:hAnsi="Times New Roman" w:cs="Times New Roman"/>
          <w:b/>
          <w:bCs/>
          <w:sz w:val="24"/>
          <w:szCs w:val="24"/>
        </w:rPr>
        <w:t>Н. Заболоц</w:t>
      </w:r>
      <w:r w:rsidRPr="00BD7C18">
        <w:rPr>
          <w:rFonts w:ascii="Times New Roman" w:eastAsia="Calibri" w:hAnsi="Times New Roman" w:cs="Times New Roman"/>
          <w:b/>
          <w:bCs/>
          <w:sz w:val="24"/>
          <w:szCs w:val="24"/>
        </w:rPr>
        <w:softHyphen/>
      </w:r>
      <w:r w:rsidRPr="00BD7C18">
        <w:rPr>
          <w:rFonts w:ascii="Times New Roman" w:eastAsia="Calibri" w:hAnsi="Times New Roman" w:cs="Times New Roman"/>
          <w:b/>
          <w:bCs/>
          <w:spacing w:val="-5"/>
          <w:sz w:val="24"/>
          <w:szCs w:val="24"/>
        </w:rPr>
        <w:t xml:space="preserve">кий. </w:t>
      </w:r>
      <w:r w:rsidRPr="00BD7C18">
        <w:rPr>
          <w:rFonts w:ascii="Times New Roman" w:eastAsia="Calibri" w:hAnsi="Times New Roman" w:cs="Times New Roman"/>
          <w:b/>
          <w:bCs/>
          <w:iCs/>
          <w:spacing w:val="-5"/>
          <w:sz w:val="24"/>
          <w:szCs w:val="24"/>
        </w:rPr>
        <w:t xml:space="preserve">«В этой роще березовой...»; </w:t>
      </w:r>
      <w:r w:rsidRPr="00BD7C18">
        <w:rPr>
          <w:rFonts w:ascii="Times New Roman" w:eastAsia="Calibri" w:hAnsi="Times New Roman" w:cs="Times New Roman"/>
          <w:b/>
          <w:bCs/>
          <w:spacing w:val="-5"/>
          <w:sz w:val="24"/>
          <w:szCs w:val="24"/>
        </w:rPr>
        <w:t xml:space="preserve">Б. Окуджава. </w:t>
      </w:r>
      <w:r w:rsidRPr="00BD7C18">
        <w:rPr>
          <w:rFonts w:ascii="Times New Roman" w:eastAsia="Calibri" w:hAnsi="Times New Roman" w:cs="Times New Roman"/>
          <w:b/>
          <w:bCs/>
          <w:iCs/>
          <w:spacing w:val="-5"/>
          <w:sz w:val="24"/>
          <w:szCs w:val="24"/>
        </w:rPr>
        <w:t>«По смолен</w:t>
      </w:r>
      <w:r w:rsidRPr="00BD7C18">
        <w:rPr>
          <w:rFonts w:ascii="Times New Roman" w:eastAsia="Calibri" w:hAnsi="Times New Roman" w:cs="Times New Roman"/>
          <w:b/>
          <w:bCs/>
          <w:iCs/>
          <w:spacing w:val="-5"/>
          <w:sz w:val="24"/>
          <w:szCs w:val="24"/>
        </w:rPr>
        <w:softHyphen/>
      </w:r>
      <w:r w:rsidRPr="00BD7C18">
        <w:rPr>
          <w:rFonts w:ascii="Times New Roman" w:eastAsia="Calibri" w:hAnsi="Times New Roman" w:cs="Times New Roman"/>
          <w:b/>
          <w:bCs/>
          <w:iCs/>
          <w:sz w:val="24"/>
          <w:szCs w:val="24"/>
        </w:rPr>
        <w:t xml:space="preserve">ской дороге...». </w:t>
      </w:r>
      <w:r w:rsidRPr="00BD7C18">
        <w:rPr>
          <w:rFonts w:ascii="Times New Roman" w:eastAsia="Calibri" w:hAnsi="Times New Roman" w:cs="Times New Roman"/>
          <w:sz w:val="24"/>
          <w:szCs w:val="24"/>
        </w:rPr>
        <w:t>Лирические размышления о жизни, быстро текущем времени. Светлая грусть переживаний.</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Песня как синтетический жанр искусства (начальные представления)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Из литературы  народов России</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Расул Гамзатов. </w:t>
      </w:r>
      <w:r w:rsidRPr="00BD7C18">
        <w:rPr>
          <w:rFonts w:ascii="Times New Roman" w:eastAsia="Calibri" w:hAnsi="Times New Roman" w:cs="Times New Roman"/>
          <w:sz w:val="24"/>
          <w:szCs w:val="24"/>
        </w:rPr>
        <w:t>Краткий рассказ о дагестанском поэте.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pacing w:val="-4"/>
          <w:sz w:val="24"/>
          <w:szCs w:val="24"/>
        </w:rPr>
        <w:t xml:space="preserve">«Опять за спиною родная земля...», «Я вновь пришел </w:t>
      </w:r>
      <w:r w:rsidRPr="00BD7C18">
        <w:rPr>
          <w:rFonts w:ascii="Times New Roman" w:eastAsia="Calibri" w:hAnsi="Times New Roman" w:cs="Times New Roman"/>
          <w:b/>
          <w:bCs/>
          <w:iCs/>
          <w:sz w:val="24"/>
          <w:szCs w:val="24"/>
        </w:rPr>
        <w:t xml:space="preserve">сюда и сам не верю...» </w:t>
      </w:r>
      <w:r w:rsidRPr="00BD7C18">
        <w:rPr>
          <w:rFonts w:ascii="Times New Roman" w:eastAsia="Calibri" w:hAnsi="Times New Roman" w:cs="Times New Roman"/>
          <w:sz w:val="24"/>
          <w:szCs w:val="24"/>
        </w:rPr>
        <w:t xml:space="preserve">(из цикла «Восьмистишия»), </w:t>
      </w:r>
      <w:r w:rsidRPr="00BD7C18">
        <w:rPr>
          <w:rFonts w:ascii="Times New Roman" w:eastAsia="Calibri" w:hAnsi="Times New Roman" w:cs="Times New Roman"/>
          <w:b/>
          <w:bCs/>
          <w:iCs/>
          <w:sz w:val="24"/>
          <w:szCs w:val="24"/>
        </w:rPr>
        <w:t>«О моей Родине».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Возвращение к истокам, основам жизни. Осмысление зрелости собственного возраста, зрелости общества, дру</w:t>
      </w:r>
      <w:r w:rsidRPr="00BD7C18">
        <w:rPr>
          <w:rFonts w:ascii="Times New Roman" w:eastAsia="Calibri" w:hAnsi="Times New Roman" w:cs="Times New Roman"/>
          <w:sz w:val="24"/>
          <w:szCs w:val="24"/>
        </w:rPr>
        <w:softHyphen/>
        <w:t>жеского расположения к окружающим людям разных на</w:t>
      </w:r>
      <w:r w:rsidRPr="00BD7C18">
        <w:rPr>
          <w:rFonts w:ascii="Times New Roman" w:eastAsia="Calibri" w:hAnsi="Times New Roman" w:cs="Times New Roman"/>
          <w:sz w:val="24"/>
          <w:szCs w:val="24"/>
        </w:rPr>
        <w:softHyphen/>
        <w:t>циональностей. Особенности художественной образности да</w:t>
      </w:r>
      <w:r w:rsidRPr="00BD7C18">
        <w:rPr>
          <w:rFonts w:ascii="Times New Roman" w:eastAsia="Calibri" w:hAnsi="Times New Roman" w:cs="Times New Roman"/>
          <w:sz w:val="24"/>
          <w:szCs w:val="24"/>
        </w:rPr>
        <w:softHyphen/>
        <w:t>гестанского поэта.</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Мировосприятие. Лирический герой. Средства выразительности (развитие представлений).</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ИЗ  ЗАРУБЕЖНОЙ  ЛИТЕРАТУРЫ</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Роберт Бернс. </w:t>
      </w:r>
      <w:r w:rsidRPr="00BD7C18">
        <w:rPr>
          <w:rFonts w:ascii="Times New Roman" w:eastAsia="Calibri" w:hAnsi="Times New Roman" w:cs="Times New Roman"/>
          <w:sz w:val="24"/>
          <w:szCs w:val="24"/>
        </w:rPr>
        <w:t xml:space="preserve">Особенности творчества. </w:t>
      </w:r>
      <w:r w:rsidRPr="00BD7C18">
        <w:rPr>
          <w:rFonts w:ascii="Times New Roman" w:eastAsia="Calibri" w:hAnsi="Times New Roman" w:cs="Times New Roman"/>
          <w:b/>
          <w:bCs/>
          <w:iCs/>
          <w:spacing w:val="-1"/>
          <w:sz w:val="24"/>
          <w:szCs w:val="24"/>
        </w:rPr>
        <w:t xml:space="preserve">«Честная бедность». </w:t>
      </w:r>
      <w:r w:rsidRPr="00BD7C18">
        <w:rPr>
          <w:rFonts w:ascii="Times New Roman" w:eastAsia="Calibri" w:hAnsi="Times New Roman" w:cs="Times New Roman"/>
          <w:spacing w:val="-1"/>
          <w:sz w:val="24"/>
          <w:szCs w:val="24"/>
        </w:rPr>
        <w:t>Представления народа о справед</w:t>
      </w:r>
      <w:r w:rsidRPr="00BD7C18">
        <w:rPr>
          <w:rFonts w:ascii="Times New Roman" w:eastAsia="Calibri" w:hAnsi="Times New Roman" w:cs="Times New Roman"/>
          <w:spacing w:val="-1"/>
          <w:sz w:val="24"/>
          <w:szCs w:val="24"/>
        </w:rPr>
        <w:softHyphen/>
      </w:r>
      <w:r w:rsidRPr="00BD7C18">
        <w:rPr>
          <w:rFonts w:ascii="Times New Roman" w:eastAsia="Calibri" w:hAnsi="Times New Roman" w:cs="Times New Roman"/>
          <w:sz w:val="24"/>
          <w:szCs w:val="24"/>
        </w:rPr>
        <w:t>ливости и честности. Народно-поэтический характер про</w:t>
      </w:r>
      <w:r w:rsidRPr="00BD7C18">
        <w:rPr>
          <w:rFonts w:ascii="Times New Roman" w:eastAsia="Calibri" w:hAnsi="Times New Roman" w:cs="Times New Roman"/>
          <w:sz w:val="24"/>
          <w:szCs w:val="24"/>
        </w:rPr>
        <w:softHyphen/>
        <w:t>изведения.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6"/>
          <w:sz w:val="24"/>
          <w:szCs w:val="24"/>
        </w:rPr>
        <w:t xml:space="preserve">Джордж Гордон Байрон. «Душа моя мрачна…». </w:t>
      </w:r>
      <w:r w:rsidRPr="00BD7C18">
        <w:rPr>
          <w:rFonts w:ascii="Times New Roman" w:eastAsia="Calibri" w:hAnsi="Times New Roman" w:cs="Times New Roman"/>
          <w:bCs/>
          <w:spacing w:val="-6"/>
          <w:sz w:val="24"/>
          <w:szCs w:val="24"/>
        </w:rPr>
        <w:t xml:space="preserve"> Ощущение трагического разлада героя с жизнью, с окружающим его обществом. Своеобразие романтической поэзииДж.Г.Байрона. Дж.Г. Байрон и русская литература. </w:t>
      </w:r>
      <w:r w:rsidRPr="00BD7C18">
        <w:rPr>
          <w:rFonts w:ascii="Times New Roman" w:eastAsia="Calibri" w:hAnsi="Times New Roman" w:cs="Times New Roman"/>
          <w:b/>
          <w:bCs/>
          <w:iCs/>
          <w:spacing w:val="-6"/>
          <w:sz w:val="24"/>
          <w:szCs w:val="24"/>
        </w:rPr>
        <w:t>«Ты кончил жизни путь, ге</w:t>
      </w:r>
      <w:r w:rsidRPr="00BD7C18">
        <w:rPr>
          <w:rFonts w:ascii="Times New Roman" w:eastAsia="Calibri" w:hAnsi="Times New Roman" w:cs="Times New Roman"/>
          <w:b/>
          <w:bCs/>
          <w:iCs/>
          <w:spacing w:val="-6"/>
          <w:sz w:val="24"/>
          <w:szCs w:val="24"/>
        </w:rPr>
        <w:softHyphen/>
      </w:r>
      <w:r w:rsidRPr="00BD7C18">
        <w:rPr>
          <w:rFonts w:ascii="Times New Roman" w:eastAsia="Calibri" w:hAnsi="Times New Roman" w:cs="Times New Roman"/>
          <w:b/>
          <w:bCs/>
          <w:iCs/>
          <w:sz w:val="24"/>
          <w:szCs w:val="24"/>
        </w:rPr>
        <w:t xml:space="preserve">рой!». </w:t>
      </w:r>
      <w:r w:rsidRPr="00BD7C18">
        <w:rPr>
          <w:rFonts w:ascii="Times New Roman" w:eastAsia="Calibri" w:hAnsi="Times New Roman" w:cs="Times New Roman"/>
          <w:sz w:val="24"/>
          <w:szCs w:val="24"/>
        </w:rPr>
        <w:t>Гимн герою, павшему в борьбе за свободу Родины.</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Японские хокку </w:t>
      </w:r>
      <w:r w:rsidRPr="00BD7C18">
        <w:rPr>
          <w:rFonts w:ascii="Times New Roman" w:eastAsia="Calibri" w:hAnsi="Times New Roman" w:cs="Times New Roman"/>
          <w:sz w:val="24"/>
          <w:szCs w:val="24"/>
        </w:rPr>
        <w:t>(трехстишия). Изображение жизни при</w:t>
      </w:r>
      <w:r w:rsidRPr="00BD7C18">
        <w:rPr>
          <w:rFonts w:ascii="Times New Roman" w:eastAsia="Calibri" w:hAnsi="Times New Roman" w:cs="Times New Roman"/>
          <w:sz w:val="24"/>
          <w:szCs w:val="24"/>
        </w:rPr>
        <w:softHyphen/>
        <w:t>роды и жизни человека в их нерасторжимом единстве на фоне круговорота времен года. Поэтическая картина, нари</w:t>
      </w:r>
      <w:r w:rsidRPr="00BD7C18">
        <w:rPr>
          <w:rFonts w:ascii="Times New Roman" w:eastAsia="Calibri" w:hAnsi="Times New Roman" w:cs="Times New Roman"/>
          <w:sz w:val="24"/>
          <w:szCs w:val="24"/>
        </w:rPr>
        <w:softHyphen/>
        <w:t>сованная одним-двумя штрихами.</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Особенности жанра хокку (хайку).</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2"/>
          <w:sz w:val="24"/>
          <w:szCs w:val="24"/>
        </w:rPr>
        <w:t xml:space="preserve">О. Генри. </w:t>
      </w:r>
      <w:r w:rsidRPr="00BD7C18">
        <w:rPr>
          <w:rFonts w:ascii="Times New Roman" w:eastAsia="Calibri" w:hAnsi="Times New Roman" w:cs="Times New Roman"/>
          <w:b/>
          <w:bCs/>
          <w:iCs/>
          <w:spacing w:val="-2"/>
          <w:sz w:val="24"/>
          <w:szCs w:val="24"/>
        </w:rPr>
        <w:t xml:space="preserve">«Дары волхвов». </w:t>
      </w:r>
      <w:r w:rsidRPr="00BD7C18">
        <w:rPr>
          <w:rFonts w:ascii="Times New Roman" w:eastAsia="Calibri" w:hAnsi="Times New Roman" w:cs="Times New Roman"/>
          <w:spacing w:val="-2"/>
          <w:sz w:val="24"/>
          <w:szCs w:val="24"/>
        </w:rPr>
        <w:t xml:space="preserve">Сила любви и преданности. </w:t>
      </w:r>
      <w:r w:rsidRPr="00BD7C18">
        <w:rPr>
          <w:rFonts w:ascii="Times New Roman" w:eastAsia="Calibri" w:hAnsi="Times New Roman" w:cs="Times New Roman"/>
          <w:sz w:val="24"/>
          <w:szCs w:val="24"/>
        </w:rPr>
        <w:t>Жертвенность во имя любви. Смешное и возвышенное в рассказе.</w:t>
      </w:r>
    </w:p>
    <w:p w:rsidR="0025317D" w:rsidRPr="00BD7C18" w:rsidRDefault="0025317D" w:rsidP="0025317D">
      <w:pPr>
        <w:shd w:val="clear" w:color="auto" w:fill="FFFFFF"/>
        <w:spacing w:after="0" w:line="240" w:lineRule="auto"/>
        <w:ind w:firstLine="709"/>
        <w:rPr>
          <w:rFonts w:ascii="Times New Roman" w:eastAsia="Calibri" w:hAnsi="Times New Roman" w:cs="Times New Roman"/>
          <w:b/>
          <w:bCs/>
          <w:sz w:val="24"/>
          <w:szCs w:val="24"/>
        </w:rPr>
      </w:pPr>
      <w:r w:rsidRPr="00BD7C18">
        <w:rPr>
          <w:rFonts w:ascii="Times New Roman" w:eastAsia="Calibri" w:hAnsi="Times New Roman" w:cs="Times New Roman"/>
          <w:b/>
          <w:bCs/>
          <w:sz w:val="24"/>
          <w:szCs w:val="24"/>
        </w:rPr>
        <w:t>Теория литературы. Рождественский рассказ (развитие представлений).</w:t>
      </w:r>
    </w:p>
    <w:p w:rsidR="0025317D" w:rsidRPr="00BD7C18" w:rsidRDefault="0025317D" w:rsidP="0025317D">
      <w:pPr>
        <w:shd w:val="clear" w:color="auto" w:fill="FFFFFF"/>
        <w:spacing w:after="0" w:line="240" w:lineRule="auto"/>
        <w:ind w:firstLine="709"/>
        <w:rPr>
          <w:rFonts w:ascii="Times New Roman" w:eastAsia="Calibri" w:hAnsi="Times New Roman" w:cs="Times New Roman"/>
          <w:bCs/>
          <w:sz w:val="24"/>
          <w:szCs w:val="24"/>
        </w:rPr>
      </w:pPr>
      <w:r w:rsidRPr="00BD7C18">
        <w:rPr>
          <w:rFonts w:ascii="Times New Roman" w:eastAsia="Calibri" w:hAnsi="Times New Roman" w:cs="Times New Roman"/>
          <w:b/>
          <w:bCs/>
          <w:sz w:val="24"/>
          <w:szCs w:val="24"/>
        </w:rPr>
        <w:t xml:space="preserve">Развитие речи. </w:t>
      </w:r>
      <w:r w:rsidRPr="00BD7C18">
        <w:rPr>
          <w:rFonts w:ascii="Times New Roman" w:eastAsia="Calibri" w:hAnsi="Times New Roman" w:cs="Times New Roman"/>
          <w:bCs/>
          <w:sz w:val="24"/>
          <w:szCs w:val="24"/>
        </w:rPr>
        <w:t>Устный анализ эпизодов. Выразительное чтение. Рецензирование выразительного чтения.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Рей Дуглас Брэдбери. </w:t>
      </w:r>
      <w:r w:rsidRPr="00BD7C18">
        <w:rPr>
          <w:rFonts w:ascii="Times New Roman" w:eastAsia="Calibri" w:hAnsi="Times New Roman" w:cs="Times New Roman"/>
          <w:b/>
          <w:bCs/>
          <w:iCs/>
          <w:sz w:val="24"/>
          <w:szCs w:val="24"/>
        </w:rPr>
        <w:t>«Каникулы».</w:t>
      </w:r>
      <w:r w:rsidRPr="00BD7C18">
        <w:rPr>
          <w:rFonts w:ascii="Times New Roman" w:eastAsia="Calibri" w:hAnsi="Times New Roman" w:cs="Times New Roman"/>
          <w:sz w:val="24"/>
          <w:szCs w:val="24"/>
        </w:rPr>
        <w:t xml:space="preserve"> Фантастические рассказы Рея Брэдбери как выражение стремления уберечь людей от зла и опасности на Земле. Мечта о чудесной победе добра.</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Фантастика в художественной литературе (развитие представлений).</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xml:space="preserve"> Выразительное чтение отрывков. Рецензирование выразительного чтения. Анализ эпизодов. Устный и письменный ответ на проблемный вопрос.</w:t>
      </w:r>
    </w:p>
    <w:p w:rsidR="00685F1A" w:rsidRPr="00BD7C18" w:rsidRDefault="00685F1A" w:rsidP="00685F1A">
      <w:pPr>
        <w:pStyle w:val="af5"/>
        <w:rPr>
          <w:b/>
          <w:sz w:val="24"/>
          <w:szCs w:val="24"/>
        </w:rPr>
      </w:pPr>
      <w:r w:rsidRPr="00BD7C18">
        <w:rPr>
          <w:b/>
          <w:bCs/>
          <w:sz w:val="24"/>
          <w:szCs w:val="24"/>
        </w:rPr>
        <w:t>Устное народное творчество</w:t>
      </w:r>
    </w:p>
    <w:p w:rsidR="00685F1A" w:rsidRPr="00BD7C18" w:rsidRDefault="00685F1A" w:rsidP="00685F1A">
      <w:pPr>
        <w:pStyle w:val="af5"/>
        <w:rPr>
          <w:sz w:val="24"/>
          <w:szCs w:val="24"/>
        </w:rPr>
      </w:pPr>
      <w:r w:rsidRPr="00BD7C18">
        <w:rPr>
          <w:sz w:val="24"/>
          <w:szCs w:val="24"/>
        </w:rPr>
        <w:t>В мире русской народной песни (лирические, исто</w:t>
      </w:r>
      <w:r w:rsidRPr="00BD7C18">
        <w:rPr>
          <w:sz w:val="24"/>
          <w:szCs w:val="24"/>
        </w:rPr>
        <w:softHyphen/>
        <w:t xml:space="preserve">рические песни). Отражение жизни народа в народной песне: </w:t>
      </w:r>
      <w:r w:rsidRPr="00BD7C18">
        <w:rPr>
          <w:bCs/>
          <w:iCs/>
          <w:sz w:val="24"/>
          <w:szCs w:val="24"/>
        </w:rPr>
        <w:t>«В темном лесе», «Уж ты ночка, ноченька тем</w:t>
      </w:r>
      <w:r w:rsidRPr="00BD7C18">
        <w:rPr>
          <w:bCs/>
          <w:iCs/>
          <w:sz w:val="24"/>
          <w:szCs w:val="24"/>
        </w:rPr>
        <w:softHyphen/>
        <w:t>ная...», «Вдоль по улице метелица метет...», «Пуга</w:t>
      </w:r>
      <w:r w:rsidRPr="00BD7C18">
        <w:rPr>
          <w:bCs/>
          <w:iCs/>
          <w:sz w:val="24"/>
          <w:szCs w:val="24"/>
        </w:rPr>
        <w:softHyphen/>
        <w:t>чев в темнице», «Пугачев казнен».</w:t>
      </w:r>
    </w:p>
    <w:p w:rsidR="00685F1A" w:rsidRPr="00BD7C18" w:rsidRDefault="00685F1A" w:rsidP="00685F1A">
      <w:pPr>
        <w:pStyle w:val="af5"/>
        <w:rPr>
          <w:sz w:val="24"/>
          <w:szCs w:val="24"/>
        </w:rPr>
      </w:pPr>
      <w:r w:rsidRPr="00BD7C18">
        <w:rPr>
          <w:bCs/>
          <w:sz w:val="24"/>
          <w:szCs w:val="24"/>
        </w:rPr>
        <w:t xml:space="preserve">Частушки </w:t>
      </w:r>
      <w:r w:rsidRPr="00BD7C18">
        <w:rPr>
          <w:sz w:val="24"/>
          <w:szCs w:val="24"/>
        </w:rPr>
        <w:t>как малый песенный жанр. Отражение различных сторон жизни народа в частушках. Разнооб</w:t>
      </w:r>
      <w:r w:rsidRPr="00BD7C18">
        <w:rPr>
          <w:sz w:val="24"/>
          <w:szCs w:val="24"/>
        </w:rPr>
        <w:softHyphen/>
        <w:t>разие тематики частушек. Поэтика частушек.</w:t>
      </w:r>
    </w:p>
    <w:p w:rsidR="00685F1A" w:rsidRPr="00BD7C18" w:rsidRDefault="00685F1A" w:rsidP="00685F1A">
      <w:pPr>
        <w:pStyle w:val="af5"/>
        <w:rPr>
          <w:sz w:val="24"/>
          <w:szCs w:val="24"/>
        </w:rPr>
      </w:pPr>
      <w:r w:rsidRPr="00BD7C18">
        <w:rPr>
          <w:bCs/>
          <w:sz w:val="24"/>
          <w:szCs w:val="24"/>
        </w:rPr>
        <w:t xml:space="preserve">Предания </w:t>
      </w:r>
      <w:r w:rsidRPr="00BD7C18">
        <w:rPr>
          <w:sz w:val="24"/>
          <w:szCs w:val="24"/>
        </w:rPr>
        <w:t xml:space="preserve">как исторический жанр русской народной прозы. </w:t>
      </w:r>
      <w:r w:rsidRPr="00BD7C18">
        <w:rPr>
          <w:bCs/>
          <w:iCs/>
          <w:sz w:val="24"/>
          <w:szCs w:val="24"/>
        </w:rPr>
        <w:t>«О Пугачеве», «О покорении Сибири Ерма</w:t>
      </w:r>
      <w:r w:rsidRPr="00BD7C18">
        <w:rPr>
          <w:bCs/>
          <w:iCs/>
          <w:sz w:val="24"/>
          <w:szCs w:val="24"/>
        </w:rPr>
        <w:softHyphen/>
        <w:t xml:space="preserve">ком...». </w:t>
      </w:r>
      <w:r w:rsidRPr="00BD7C18">
        <w:rPr>
          <w:sz w:val="24"/>
          <w:szCs w:val="24"/>
        </w:rPr>
        <w:t>Особенности содержания и формы народных преданий.</w:t>
      </w:r>
    </w:p>
    <w:p w:rsidR="00685F1A" w:rsidRPr="00BD7C18" w:rsidRDefault="00685F1A" w:rsidP="00685F1A">
      <w:pPr>
        <w:pStyle w:val="af5"/>
        <w:rPr>
          <w:sz w:val="24"/>
          <w:szCs w:val="24"/>
        </w:rPr>
      </w:pPr>
      <w:r w:rsidRPr="00BD7C18">
        <w:rPr>
          <w:b/>
          <w:sz w:val="24"/>
          <w:szCs w:val="24"/>
        </w:rPr>
        <w:lastRenderedPageBreak/>
        <w:t>Теория литературы.</w:t>
      </w:r>
      <w:r w:rsidRPr="00BD7C18">
        <w:rPr>
          <w:sz w:val="24"/>
          <w:szCs w:val="24"/>
        </w:rPr>
        <w:t xml:space="preserve"> Народная песня, частушка (развитие представлений). Предание (развитие пред</w:t>
      </w:r>
      <w:r w:rsidRPr="00BD7C18">
        <w:rPr>
          <w:sz w:val="24"/>
          <w:szCs w:val="24"/>
        </w:rPr>
        <w:softHyphen/>
        <w:t>ставлений).</w:t>
      </w:r>
    </w:p>
    <w:p w:rsidR="00685F1A" w:rsidRPr="00BD7C18" w:rsidRDefault="00685F1A" w:rsidP="00685F1A">
      <w:pPr>
        <w:pStyle w:val="af5"/>
        <w:rPr>
          <w:b/>
          <w:sz w:val="24"/>
          <w:szCs w:val="24"/>
        </w:rPr>
      </w:pPr>
      <w:r w:rsidRPr="00BD7C18">
        <w:rPr>
          <w:b/>
          <w:bCs/>
          <w:sz w:val="24"/>
          <w:szCs w:val="24"/>
        </w:rPr>
        <w:t>Древнерусская литература</w:t>
      </w:r>
    </w:p>
    <w:p w:rsidR="00685F1A" w:rsidRPr="00BD7C18" w:rsidRDefault="00685F1A" w:rsidP="00685F1A">
      <w:pPr>
        <w:pStyle w:val="af5"/>
        <w:rPr>
          <w:sz w:val="24"/>
          <w:szCs w:val="24"/>
        </w:rPr>
      </w:pPr>
      <w:r w:rsidRPr="00BD7C18">
        <w:rPr>
          <w:b/>
          <w:sz w:val="24"/>
          <w:szCs w:val="24"/>
        </w:rPr>
        <w:t xml:space="preserve">Из </w:t>
      </w:r>
      <w:r w:rsidRPr="00BD7C18">
        <w:rPr>
          <w:b/>
          <w:bCs/>
          <w:iCs/>
          <w:sz w:val="24"/>
          <w:szCs w:val="24"/>
        </w:rPr>
        <w:t>«Жития Александра Невского».</w:t>
      </w:r>
      <w:r w:rsidRPr="00BD7C18">
        <w:rPr>
          <w:sz w:val="24"/>
          <w:szCs w:val="24"/>
        </w:rPr>
        <w:t>Защита русских земель от нашествий и набегов врагов. Бранные под</w:t>
      </w:r>
      <w:r w:rsidRPr="00BD7C18">
        <w:rPr>
          <w:sz w:val="24"/>
          <w:szCs w:val="24"/>
        </w:rPr>
        <w:softHyphen/>
        <w:t>виги Александра Невского и его духовный подвиг само</w:t>
      </w:r>
      <w:r w:rsidRPr="00BD7C18">
        <w:rPr>
          <w:sz w:val="24"/>
          <w:szCs w:val="24"/>
        </w:rPr>
        <w:softHyphen/>
        <w:t>пожертвования.</w:t>
      </w:r>
    </w:p>
    <w:p w:rsidR="00685F1A" w:rsidRPr="00BD7C18" w:rsidRDefault="00685F1A" w:rsidP="00685F1A">
      <w:pPr>
        <w:pStyle w:val="af5"/>
        <w:rPr>
          <w:sz w:val="24"/>
          <w:szCs w:val="24"/>
        </w:rPr>
      </w:pPr>
      <w:r w:rsidRPr="00BD7C18">
        <w:rPr>
          <w:sz w:val="24"/>
          <w:szCs w:val="24"/>
        </w:rPr>
        <w:t>Художественные особенности воинской повести и жития.</w:t>
      </w:r>
    </w:p>
    <w:p w:rsidR="00685F1A" w:rsidRPr="00BD7C18" w:rsidRDefault="00685F1A" w:rsidP="00685F1A">
      <w:pPr>
        <w:pStyle w:val="af5"/>
        <w:rPr>
          <w:bCs/>
          <w:iCs/>
          <w:sz w:val="24"/>
          <w:szCs w:val="24"/>
        </w:rPr>
      </w:pPr>
    </w:p>
    <w:p w:rsidR="00685F1A" w:rsidRPr="00BD7C18" w:rsidRDefault="00685F1A" w:rsidP="00685F1A">
      <w:pPr>
        <w:pStyle w:val="af5"/>
        <w:rPr>
          <w:sz w:val="24"/>
          <w:szCs w:val="24"/>
        </w:rPr>
      </w:pPr>
      <w:r w:rsidRPr="00BD7C18">
        <w:rPr>
          <w:b/>
          <w:bCs/>
          <w:iCs/>
          <w:sz w:val="24"/>
          <w:szCs w:val="24"/>
        </w:rPr>
        <w:t xml:space="preserve">«Шемякин </w:t>
      </w:r>
      <w:r w:rsidRPr="00BD7C18">
        <w:rPr>
          <w:b/>
          <w:iCs/>
          <w:sz w:val="24"/>
          <w:szCs w:val="24"/>
        </w:rPr>
        <w:t>суд».</w:t>
      </w:r>
      <w:r w:rsidRPr="00BD7C18">
        <w:rPr>
          <w:sz w:val="24"/>
          <w:szCs w:val="24"/>
        </w:rPr>
        <w:t>Изображение действительных и вымышленных событий — главное новшество литерату</w:t>
      </w:r>
      <w:r w:rsidRPr="00BD7C18">
        <w:rPr>
          <w:sz w:val="24"/>
          <w:szCs w:val="24"/>
        </w:rPr>
        <w:softHyphen/>
        <w:t xml:space="preserve">ры </w:t>
      </w:r>
      <w:r w:rsidRPr="00BD7C18">
        <w:rPr>
          <w:sz w:val="24"/>
          <w:szCs w:val="24"/>
          <w:lang w:val="en-US"/>
        </w:rPr>
        <w:t>XVII</w:t>
      </w:r>
      <w:r w:rsidRPr="00BD7C18">
        <w:rPr>
          <w:sz w:val="24"/>
          <w:szCs w:val="24"/>
        </w:rPr>
        <w:t xml:space="preserve"> века. Новые литературные герои — крестьянские и купеческие сыновья. Сатира на судебные порядки, ко</w:t>
      </w:r>
      <w:r w:rsidRPr="00BD7C18">
        <w:rPr>
          <w:sz w:val="24"/>
          <w:szCs w:val="24"/>
        </w:rPr>
        <w:softHyphen/>
        <w:t>мические ситуации с двумя плутами.</w:t>
      </w:r>
    </w:p>
    <w:p w:rsidR="00685F1A" w:rsidRPr="00BD7C18" w:rsidRDefault="00685F1A" w:rsidP="00685F1A">
      <w:pPr>
        <w:pStyle w:val="af5"/>
        <w:rPr>
          <w:sz w:val="24"/>
          <w:szCs w:val="24"/>
        </w:rPr>
      </w:pPr>
      <w:r w:rsidRPr="00BD7C18">
        <w:rPr>
          <w:sz w:val="24"/>
          <w:szCs w:val="24"/>
        </w:rPr>
        <w:t>«Шемякин суд» — «кривосуд» (Шемяка «посулы лю</w:t>
      </w:r>
      <w:r w:rsidRPr="00BD7C18">
        <w:rPr>
          <w:sz w:val="24"/>
          <w:szCs w:val="24"/>
        </w:rPr>
        <w:softHyphen/>
        <w:t>бил, потому так он и судил»). Особенности поэтики бы</w:t>
      </w:r>
      <w:r w:rsidRPr="00BD7C18">
        <w:rPr>
          <w:sz w:val="24"/>
          <w:szCs w:val="24"/>
        </w:rPr>
        <w:softHyphen/>
        <w:t xml:space="preserve">товой сатирической повести. </w:t>
      </w:r>
    </w:p>
    <w:p w:rsidR="00685F1A" w:rsidRPr="00BD7C18" w:rsidRDefault="00685F1A" w:rsidP="00685F1A">
      <w:pPr>
        <w:pStyle w:val="af5"/>
        <w:rPr>
          <w:sz w:val="24"/>
          <w:szCs w:val="24"/>
        </w:rPr>
      </w:pP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xml:space="preserve"> Летопись. Древнерусская повесть (развитие представлений). Житие как жанр литературы (начальные представления). Сатирическая по</w:t>
      </w:r>
      <w:r w:rsidRPr="00BD7C18">
        <w:rPr>
          <w:sz w:val="24"/>
          <w:szCs w:val="24"/>
        </w:rPr>
        <w:softHyphen/>
        <w:t>весть как жанр древнерусской литературы (начальные представления).</w:t>
      </w:r>
    </w:p>
    <w:p w:rsidR="00685F1A" w:rsidRPr="00BD7C18" w:rsidRDefault="00685F1A" w:rsidP="00685F1A">
      <w:pPr>
        <w:pStyle w:val="af5"/>
        <w:rPr>
          <w:sz w:val="24"/>
          <w:szCs w:val="24"/>
        </w:rPr>
      </w:pPr>
    </w:p>
    <w:p w:rsidR="00685F1A" w:rsidRPr="00BD7C18" w:rsidRDefault="00685F1A" w:rsidP="00685F1A">
      <w:pPr>
        <w:pStyle w:val="af5"/>
        <w:rPr>
          <w:b/>
          <w:sz w:val="24"/>
          <w:szCs w:val="24"/>
        </w:rPr>
      </w:pPr>
      <w:r w:rsidRPr="00BD7C18">
        <w:rPr>
          <w:b/>
          <w:bCs/>
          <w:sz w:val="24"/>
          <w:szCs w:val="24"/>
        </w:rPr>
        <w:t xml:space="preserve">Литература </w:t>
      </w:r>
      <w:r w:rsidRPr="00BD7C18">
        <w:rPr>
          <w:b/>
          <w:bCs/>
          <w:sz w:val="24"/>
          <w:szCs w:val="24"/>
          <w:lang w:val="en-US"/>
        </w:rPr>
        <w:t>XVIII</w:t>
      </w:r>
      <w:r w:rsidRPr="00BD7C18">
        <w:rPr>
          <w:b/>
          <w:bCs/>
          <w:sz w:val="24"/>
          <w:szCs w:val="24"/>
        </w:rPr>
        <w:t xml:space="preserve"> века </w:t>
      </w:r>
    </w:p>
    <w:p w:rsidR="00685F1A" w:rsidRPr="00BD7C18" w:rsidRDefault="00685F1A" w:rsidP="00685F1A">
      <w:pPr>
        <w:pStyle w:val="af5"/>
        <w:rPr>
          <w:sz w:val="24"/>
          <w:szCs w:val="24"/>
        </w:rPr>
      </w:pPr>
      <w:r w:rsidRPr="00BD7C18">
        <w:rPr>
          <w:b/>
          <w:bCs/>
          <w:sz w:val="24"/>
          <w:szCs w:val="24"/>
        </w:rPr>
        <w:t>Денис Иванович Фонвизин.</w:t>
      </w:r>
      <w:r w:rsidRPr="00BD7C18">
        <w:rPr>
          <w:sz w:val="24"/>
          <w:szCs w:val="24"/>
        </w:rPr>
        <w:t>Слово о писателе.</w:t>
      </w:r>
    </w:p>
    <w:p w:rsidR="00685F1A" w:rsidRPr="00BD7C18" w:rsidRDefault="00685F1A" w:rsidP="00685F1A">
      <w:pPr>
        <w:pStyle w:val="af5"/>
        <w:rPr>
          <w:sz w:val="24"/>
          <w:szCs w:val="24"/>
        </w:rPr>
      </w:pPr>
      <w:r w:rsidRPr="00BD7C18">
        <w:rPr>
          <w:bCs/>
          <w:iCs/>
          <w:sz w:val="24"/>
          <w:szCs w:val="24"/>
        </w:rPr>
        <w:t xml:space="preserve">«Недоросль» </w:t>
      </w:r>
      <w:r w:rsidRPr="00BD7C18">
        <w:rPr>
          <w:sz w:val="24"/>
          <w:szCs w:val="24"/>
        </w:rPr>
        <w:t>(сцены). Сатирическая направленность комедии. Проблема воспитания истинного гражданина.</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xml:space="preserve"> Понятие о классицизме. Основные правила классицизма в драматическом про</w:t>
      </w:r>
      <w:r w:rsidRPr="00BD7C18">
        <w:rPr>
          <w:sz w:val="24"/>
          <w:szCs w:val="24"/>
        </w:rPr>
        <w:softHyphen/>
        <w:t>изведении. Домашнее сочинение по комедии.</w:t>
      </w:r>
    </w:p>
    <w:p w:rsidR="00685F1A" w:rsidRPr="00BD7C18" w:rsidRDefault="00685F1A" w:rsidP="00685F1A">
      <w:pPr>
        <w:pStyle w:val="af5"/>
        <w:rPr>
          <w:sz w:val="24"/>
          <w:szCs w:val="24"/>
        </w:rPr>
      </w:pPr>
    </w:p>
    <w:p w:rsidR="00685F1A" w:rsidRPr="00BD7C18" w:rsidRDefault="00685F1A" w:rsidP="00685F1A">
      <w:pPr>
        <w:pStyle w:val="af5"/>
        <w:rPr>
          <w:b/>
          <w:sz w:val="24"/>
          <w:szCs w:val="24"/>
        </w:rPr>
      </w:pPr>
      <w:r w:rsidRPr="00BD7C18">
        <w:rPr>
          <w:b/>
          <w:sz w:val="24"/>
          <w:szCs w:val="24"/>
        </w:rPr>
        <w:t xml:space="preserve">Н.М. Карамзин </w:t>
      </w:r>
    </w:p>
    <w:p w:rsidR="00685F1A" w:rsidRPr="00BD7C18" w:rsidRDefault="00685F1A" w:rsidP="00685F1A">
      <w:pPr>
        <w:pStyle w:val="af5"/>
        <w:rPr>
          <w:sz w:val="24"/>
          <w:szCs w:val="24"/>
        </w:rPr>
      </w:pPr>
      <w:r w:rsidRPr="00BD7C18">
        <w:rPr>
          <w:sz w:val="24"/>
          <w:szCs w:val="24"/>
        </w:rPr>
        <w:t xml:space="preserve">«Наталья, дочь боярская».  Понятие о сентиментализме. </w:t>
      </w:r>
    </w:p>
    <w:p w:rsidR="00685F1A" w:rsidRPr="00BD7C18" w:rsidRDefault="00685F1A" w:rsidP="00685F1A">
      <w:pPr>
        <w:pStyle w:val="af5"/>
        <w:rPr>
          <w:sz w:val="24"/>
          <w:szCs w:val="24"/>
        </w:rPr>
      </w:pPr>
      <w:r w:rsidRPr="00BD7C18">
        <w:rPr>
          <w:sz w:val="24"/>
          <w:szCs w:val="24"/>
        </w:rPr>
        <w:t xml:space="preserve">Сочинение «Человек и история в фольклоре, древнерусской литературе и литературе </w:t>
      </w:r>
      <w:r w:rsidRPr="00BD7C18">
        <w:rPr>
          <w:sz w:val="24"/>
          <w:szCs w:val="24"/>
          <w:lang w:val="en-US"/>
        </w:rPr>
        <w:t>XIII</w:t>
      </w:r>
      <w:r w:rsidRPr="00BD7C18">
        <w:rPr>
          <w:sz w:val="24"/>
          <w:szCs w:val="24"/>
        </w:rPr>
        <w:t xml:space="preserve"> века».</w:t>
      </w:r>
    </w:p>
    <w:p w:rsidR="00685F1A" w:rsidRPr="00BD7C18" w:rsidRDefault="00685F1A" w:rsidP="00685F1A">
      <w:pPr>
        <w:pStyle w:val="af5"/>
        <w:rPr>
          <w:sz w:val="24"/>
          <w:szCs w:val="24"/>
        </w:rPr>
      </w:pPr>
    </w:p>
    <w:p w:rsidR="00685F1A" w:rsidRPr="00BD7C18" w:rsidRDefault="00685F1A" w:rsidP="00685F1A">
      <w:pPr>
        <w:pStyle w:val="af5"/>
        <w:rPr>
          <w:b/>
          <w:sz w:val="24"/>
          <w:szCs w:val="24"/>
        </w:rPr>
      </w:pPr>
      <w:r w:rsidRPr="00BD7C18">
        <w:rPr>
          <w:b/>
          <w:bCs/>
          <w:sz w:val="24"/>
          <w:szCs w:val="24"/>
        </w:rPr>
        <w:t xml:space="preserve">Русская литература </w:t>
      </w:r>
      <w:r w:rsidRPr="00BD7C18">
        <w:rPr>
          <w:b/>
          <w:bCs/>
          <w:sz w:val="24"/>
          <w:szCs w:val="24"/>
          <w:lang w:val="en-US"/>
        </w:rPr>
        <w:t>XIX</w:t>
      </w:r>
      <w:r w:rsidRPr="00BD7C18">
        <w:rPr>
          <w:b/>
          <w:bCs/>
          <w:sz w:val="24"/>
          <w:szCs w:val="24"/>
        </w:rPr>
        <w:t xml:space="preserve"> века </w:t>
      </w:r>
    </w:p>
    <w:p w:rsidR="00685F1A" w:rsidRPr="00BD7C18" w:rsidRDefault="00685F1A" w:rsidP="00685F1A">
      <w:pPr>
        <w:pStyle w:val="af5"/>
        <w:rPr>
          <w:sz w:val="24"/>
          <w:szCs w:val="24"/>
        </w:rPr>
      </w:pPr>
      <w:r w:rsidRPr="00BD7C18">
        <w:rPr>
          <w:b/>
          <w:bCs/>
          <w:sz w:val="24"/>
          <w:szCs w:val="24"/>
        </w:rPr>
        <w:t>Иван Андреевич Крылов.</w:t>
      </w:r>
      <w:r w:rsidRPr="00BD7C18">
        <w:rPr>
          <w:sz w:val="24"/>
          <w:szCs w:val="24"/>
        </w:rPr>
        <w:t>Поэт и мудрец. Язвитель</w:t>
      </w:r>
      <w:r w:rsidRPr="00BD7C18">
        <w:rPr>
          <w:sz w:val="24"/>
          <w:szCs w:val="24"/>
        </w:rPr>
        <w:softHyphen/>
        <w:t>ный сатирик и баснописец. Краткий рассказ о писателе.</w:t>
      </w:r>
    </w:p>
    <w:p w:rsidR="00685F1A" w:rsidRPr="00BD7C18" w:rsidRDefault="00685F1A" w:rsidP="00685F1A">
      <w:pPr>
        <w:pStyle w:val="af5"/>
        <w:rPr>
          <w:sz w:val="24"/>
          <w:szCs w:val="24"/>
        </w:rPr>
      </w:pPr>
      <w:r w:rsidRPr="00BD7C18">
        <w:rPr>
          <w:bCs/>
          <w:iCs/>
          <w:sz w:val="24"/>
          <w:szCs w:val="24"/>
        </w:rPr>
        <w:t xml:space="preserve">«Лягушки, просящие царя». </w:t>
      </w:r>
      <w:r w:rsidRPr="00BD7C18">
        <w:rPr>
          <w:sz w:val="24"/>
          <w:szCs w:val="24"/>
        </w:rPr>
        <w:t>Критика «обществен</w:t>
      </w:r>
      <w:r w:rsidRPr="00BD7C18">
        <w:rPr>
          <w:sz w:val="24"/>
          <w:szCs w:val="24"/>
        </w:rPr>
        <w:softHyphen/>
        <w:t xml:space="preserve">ного договора» Ж.-Ж. Руссо. Мораль басни. </w:t>
      </w:r>
      <w:r w:rsidRPr="00BD7C18">
        <w:rPr>
          <w:bCs/>
          <w:iCs/>
          <w:sz w:val="24"/>
          <w:szCs w:val="24"/>
        </w:rPr>
        <w:t xml:space="preserve">«Обоз». </w:t>
      </w:r>
      <w:r w:rsidRPr="00BD7C18">
        <w:rPr>
          <w:sz w:val="24"/>
          <w:szCs w:val="24"/>
        </w:rPr>
        <w:t xml:space="preserve">Критика вмешательства императора Александра </w:t>
      </w:r>
      <w:r w:rsidRPr="00BD7C18">
        <w:rPr>
          <w:sz w:val="24"/>
          <w:szCs w:val="24"/>
          <w:lang w:val="en-US"/>
        </w:rPr>
        <w:t>I</w:t>
      </w:r>
      <w:r w:rsidRPr="00BD7C18">
        <w:rPr>
          <w:sz w:val="24"/>
          <w:szCs w:val="24"/>
        </w:rPr>
        <w:t xml:space="preserve"> в стратегию и тактику Кутузова в Отечественной войне 1812 года. Мораль басни. Осмеяние пороков: самонаде</w:t>
      </w:r>
      <w:r w:rsidRPr="00BD7C18">
        <w:rPr>
          <w:sz w:val="24"/>
          <w:szCs w:val="24"/>
        </w:rPr>
        <w:softHyphen/>
        <w:t>янности, безответственности, зазнайства.</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xml:space="preserve"> Басня. Мораль. Аллегория (развитие представлений).</w:t>
      </w:r>
    </w:p>
    <w:p w:rsidR="00685F1A" w:rsidRPr="00BD7C18" w:rsidRDefault="00685F1A" w:rsidP="00685F1A">
      <w:pPr>
        <w:pStyle w:val="af5"/>
        <w:rPr>
          <w:bCs/>
          <w:sz w:val="24"/>
          <w:szCs w:val="24"/>
        </w:rPr>
      </w:pPr>
    </w:p>
    <w:p w:rsidR="00685F1A" w:rsidRPr="00BD7C18" w:rsidRDefault="00685F1A" w:rsidP="00685F1A">
      <w:pPr>
        <w:pStyle w:val="af5"/>
        <w:rPr>
          <w:sz w:val="24"/>
          <w:szCs w:val="24"/>
        </w:rPr>
      </w:pPr>
      <w:r w:rsidRPr="00BD7C18">
        <w:rPr>
          <w:b/>
          <w:bCs/>
          <w:sz w:val="24"/>
          <w:szCs w:val="24"/>
        </w:rPr>
        <w:t>Кондратий Федорович Рылеев</w:t>
      </w:r>
      <w:r w:rsidRPr="00BD7C18">
        <w:rPr>
          <w:bCs/>
          <w:sz w:val="24"/>
          <w:szCs w:val="24"/>
        </w:rPr>
        <w:t xml:space="preserve">. </w:t>
      </w:r>
      <w:r w:rsidRPr="00BD7C18">
        <w:rPr>
          <w:sz w:val="24"/>
          <w:szCs w:val="24"/>
        </w:rPr>
        <w:t>Автор дум и сатир. Краткий рассказ о писателе. Оценка дум современни</w:t>
      </w:r>
      <w:r w:rsidRPr="00BD7C18">
        <w:rPr>
          <w:sz w:val="24"/>
          <w:szCs w:val="24"/>
        </w:rPr>
        <w:softHyphen/>
        <w:t>ками.</w:t>
      </w:r>
    </w:p>
    <w:p w:rsidR="00685F1A" w:rsidRPr="00BD7C18" w:rsidRDefault="00685F1A" w:rsidP="00685F1A">
      <w:pPr>
        <w:pStyle w:val="af5"/>
        <w:rPr>
          <w:sz w:val="24"/>
          <w:szCs w:val="24"/>
        </w:rPr>
      </w:pPr>
      <w:r w:rsidRPr="00BD7C18">
        <w:rPr>
          <w:bCs/>
          <w:iCs/>
          <w:sz w:val="24"/>
          <w:szCs w:val="24"/>
        </w:rPr>
        <w:t xml:space="preserve">«Смерть Ермака». </w:t>
      </w:r>
      <w:r w:rsidRPr="00BD7C18">
        <w:rPr>
          <w:sz w:val="24"/>
          <w:szCs w:val="24"/>
        </w:rPr>
        <w:t>Историческая тема думы. Ермак Тимофеевич — главный герой думы, один из предводи</w:t>
      </w:r>
      <w:r w:rsidRPr="00BD7C18">
        <w:rPr>
          <w:sz w:val="24"/>
          <w:szCs w:val="24"/>
        </w:rPr>
        <w:softHyphen/>
        <w:t>телей казаков. Тема расширения русских земель. Текст думы К. Ф. Рылеева — основа песни о Ермаке.</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xml:space="preserve"> Дума (начальное пред</w:t>
      </w:r>
      <w:r w:rsidRPr="00BD7C18">
        <w:rPr>
          <w:sz w:val="24"/>
          <w:szCs w:val="24"/>
        </w:rPr>
        <w:softHyphen/>
        <w:t>ставление).</w:t>
      </w:r>
    </w:p>
    <w:p w:rsidR="00685F1A" w:rsidRPr="00BD7C18" w:rsidRDefault="00685F1A" w:rsidP="00685F1A">
      <w:pPr>
        <w:pStyle w:val="af5"/>
        <w:rPr>
          <w:sz w:val="24"/>
          <w:szCs w:val="24"/>
        </w:rPr>
      </w:pPr>
      <w:r w:rsidRPr="00BD7C18">
        <w:rPr>
          <w:b/>
          <w:bCs/>
          <w:sz w:val="24"/>
          <w:szCs w:val="24"/>
        </w:rPr>
        <w:t>Александр Сергеевич Пушкин.</w:t>
      </w:r>
      <w:r w:rsidRPr="00BD7C18">
        <w:rPr>
          <w:sz w:val="24"/>
          <w:szCs w:val="24"/>
        </w:rPr>
        <w:t>Краткий рассказ об отношении поэта к истории и исторической теме в лите</w:t>
      </w:r>
      <w:r w:rsidRPr="00BD7C18">
        <w:rPr>
          <w:sz w:val="24"/>
          <w:szCs w:val="24"/>
        </w:rPr>
        <w:softHyphen/>
        <w:t>ратуре.</w:t>
      </w:r>
    </w:p>
    <w:p w:rsidR="00685F1A" w:rsidRPr="00BD7C18" w:rsidRDefault="00685F1A" w:rsidP="00685F1A">
      <w:pPr>
        <w:pStyle w:val="af5"/>
        <w:rPr>
          <w:sz w:val="24"/>
          <w:szCs w:val="24"/>
        </w:rPr>
      </w:pPr>
      <w:r w:rsidRPr="00BD7C18">
        <w:rPr>
          <w:bCs/>
          <w:iCs/>
          <w:sz w:val="24"/>
          <w:szCs w:val="24"/>
        </w:rPr>
        <w:t xml:space="preserve">«Туча». </w:t>
      </w:r>
      <w:r w:rsidRPr="00BD7C18">
        <w:rPr>
          <w:sz w:val="24"/>
          <w:szCs w:val="24"/>
        </w:rPr>
        <w:t>Разноплановость содержания стихотворе</w:t>
      </w:r>
      <w:r w:rsidRPr="00BD7C18">
        <w:rPr>
          <w:sz w:val="24"/>
          <w:szCs w:val="24"/>
        </w:rPr>
        <w:softHyphen/>
        <w:t>ния — зарисовка природы, отклик на десятилетие вос</w:t>
      </w:r>
      <w:r w:rsidRPr="00BD7C18">
        <w:rPr>
          <w:sz w:val="24"/>
          <w:szCs w:val="24"/>
        </w:rPr>
        <w:softHyphen/>
        <w:t>стания декабристов</w:t>
      </w:r>
      <w:r w:rsidRPr="00BD7C18">
        <w:rPr>
          <w:bCs/>
          <w:sz w:val="24"/>
          <w:szCs w:val="24"/>
        </w:rPr>
        <w:t xml:space="preserve"> К*** </w:t>
      </w:r>
      <w:r w:rsidRPr="00BD7C18">
        <w:rPr>
          <w:bCs/>
          <w:iCs/>
          <w:sz w:val="24"/>
          <w:szCs w:val="24"/>
        </w:rPr>
        <w:t xml:space="preserve">(«Я помню чудное мгновенье...»). </w:t>
      </w:r>
      <w:r w:rsidRPr="00BD7C18">
        <w:rPr>
          <w:sz w:val="24"/>
          <w:szCs w:val="24"/>
        </w:rPr>
        <w:t>Обогаще</w:t>
      </w:r>
      <w:r w:rsidRPr="00BD7C18">
        <w:rPr>
          <w:sz w:val="24"/>
          <w:szCs w:val="24"/>
        </w:rPr>
        <w:softHyphen/>
        <w:t>ние любовной лирики мотивами пробуждения души к творчеству.</w:t>
      </w:r>
    </w:p>
    <w:p w:rsidR="00685F1A" w:rsidRPr="00BD7C18" w:rsidRDefault="00685F1A" w:rsidP="00685F1A">
      <w:pPr>
        <w:pStyle w:val="af5"/>
        <w:rPr>
          <w:sz w:val="24"/>
          <w:szCs w:val="24"/>
        </w:rPr>
      </w:pPr>
      <w:r w:rsidRPr="00BD7C18">
        <w:rPr>
          <w:bCs/>
          <w:iCs/>
          <w:sz w:val="24"/>
          <w:szCs w:val="24"/>
        </w:rPr>
        <w:t xml:space="preserve">«19 октября». </w:t>
      </w:r>
      <w:r w:rsidRPr="00BD7C18">
        <w:rPr>
          <w:sz w:val="24"/>
          <w:szCs w:val="24"/>
        </w:rPr>
        <w:t>Мотивы дружбы, прочного союза и единения друзей. Дружба как нравственный жизненный стержень сообщества избранных.</w:t>
      </w:r>
    </w:p>
    <w:p w:rsidR="00685F1A" w:rsidRPr="00BD7C18" w:rsidRDefault="00685F1A" w:rsidP="00685F1A">
      <w:pPr>
        <w:pStyle w:val="af5"/>
        <w:rPr>
          <w:sz w:val="24"/>
          <w:szCs w:val="24"/>
        </w:rPr>
      </w:pPr>
      <w:r w:rsidRPr="00BD7C18">
        <w:rPr>
          <w:bCs/>
          <w:iCs/>
          <w:sz w:val="24"/>
          <w:szCs w:val="24"/>
        </w:rPr>
        <w:t xml:space="preserve">«История Пугачева» </w:t>
      </w:r>
      <w:r w:rsidRPr="00BD7C18">
        <w:rPr>
          <w:sz w:val="24"/>
          <w:szCs w:val="24"/>
        </w:rPr>
        <w:t>(отрывки). Заглавие Пушки</w:t>
      </w:r>
      <w:r w:rsidRPr="00BD7C18">
        <w:rPr>
          <w:sz w:val="24"/>
          <w:szCs w:val="24"/>
        </w:rPr>
        <w:softHyphen/>
        <w:t xml:space="preserve">на («История Пугачева») и поправка Николая </w:t>
      </w:r>
      <w:r w:rsidRPr="00BD7C18">
        <w:rPr>
          <w:sz w:val="24"/>
          <w:szCs w:val="24"/>
          <w:lang w:val="en-US"/>
        </w:rPr>
        <w:t>I</w:t>
      </w:r>
      <w:r w:rsidRPr="00BD7C18">
        <w:rPr>
          <w:sz w:val="24"/>
          <w:szCs w:val="24"/>
        </w:rPr>
        <w:t xml:space="preserve"> («Исто</w:t>
      </w:r>
      <w:r w:rsidRPr="00BD7C18">
        <w:rPr>
          <w:sz w:val="24"/>
          <w:szCs w:val="24"/>
        </w:rPr>
        <w:softHyphen/>
        <w:t>рия пугачевского бунта»), принятая Пушкиным как бо</w:t>
      </w:r>
      <w:r w:rsidRPr="00BD7C18">
        <w:rPr>
          <w:sz w:val="24"/>
          <w:szCs w:val="24"/>
        </w:rPr>
        <w:softHyphen/>
        <w:t>лее точная. Смысловое различие. История пугачевского восстания в художественном произведении и историче</w:t>
      </w:r>
      <w:r w:rsidRPr="00BD7C18">
        <w:rPr>
          <w:sz w:val="24"/>
          <w:szCs w:val="24"/>
        </w:rPr>
        <w:softHyphen/>
        <w:t xml:space="preserve">ском труде писателя и </w:t>
      </w:r>
      <w:r w:rsidRPr="00BD7C18">
        <w:rPr>
          <w:sz w:val="24"/>
          <w:szCs w:val="24"/>
        </w:rPr>
        <w:lastRenderedPageBreak/>
        <w:t>историка. Пугачев и народное восстание. Отношение народа, дворян и автора к пред</w:t>
      </w:r>
      <w:r w:rsidRPr="00BD7C18">
        <w:rPr>
          <w:sz w:val="24"/>
          <w:szCs w:val="24"/>
        </w:rPr>
        <w:softHyphen/>
        <w:t>водителю восстания. Бунт «бессмысленный и беспо</w:t>
      </w:r>
      <w:r w:rsidRPr="00BD7C18">
        <w:rPr>
          <w:sz w:val="24"/>
          <w:szCs w:val="24"/>
        </w:rPr>
        <w:softHyphen/>
        <w:t>щадный» (А. Пушкин).</w:t>
      </w:r>
    </w:p>
    <w:p w:rsidR="00685F1A" w:rsidRPr="00BD7C18" w:rsidRDefault="00685F1A" w:rsidP="00685F1A">
      <w:pPr>
        <w:pStyle w:val="af5"/>
        <w:rPr>
          <w:sz w:val="24"/>
          <w:szCs w:val="24"/>
        </w:rPr>
      </w:pPr>
      <w:r w:rsidRPr="00BD7C18">
        <w:rPr>
          <w:sz w:val="24"/>
          <w:szCs w:val="24"/>
        </w:rPr>
        <w:t xml:space="preserve">Роман </w:t>
      </w:r>
      <w:r w:rsidRPr="00BD7C18">
        <w:rPr>
          <w:bCs/>
          <w:iCs/>
          <w:sz w:val="24"/>
          <w:szCs w:val="24"/>
        </w:rPr>
        <w:t xml:space="preserve">«Капитанская дочка». </w:t>
      </w:r>
      <w:r w:rsidRPr="00BD7C18">
        <w:rPr>
          <w:sz w:val="24"/>
          <w:szCs w:val="24"/>
        </w:rPr>
        <w:t>Гринев — жизненный путь героя, формирование характера («Береги честь смолоду»). Маша Миронова — нравственная красота ге</w:t>
      </w:r>
      <w:r w:rsidRPr="00BD7C18">
        <w:rPr>
          <w:sz w:val="24"/>
          <w:szCs w:val="24"/>
        </w:rPr>
        <w:softHyphen/>
        <w:t>роини. Швабрин — антигерой. Значение образа Савельича в романе. Особенности композиции. Гуманизм и историзм Пушкина. Историческая правда и художест</w:t>
      </w:r>
      <w:r w:rsidRPr="00BD7C18">
        <w:rPr>
          <w:sz w:val="24"/>
          <w:szCs w:val="24"/>
        </w:rPr>
        <w:softHyphen/>
        <w:t>венный вымысел в романе. Фольклорные мотивы в ро</w:t>
      </w:r>
      <w:r w:rsidRPr="00BD7C18">
        <w:rPr>
          <w:sz w:val="24"/>
          <w:szCs w:val="24"/>
        </w:rPr>
        <w:softHyphen/>
        <w:t>мане. Различие авторской позиции в «Капитанской доч</w:t>
      </w:r>
      <w:r w:rsidRPr="00BD7C18">
        <w:rPr>
          <w:sz w:val="24"/>
          <w:szCs w:val="24"/>
        </w:rPr>
        <w:softHyphen/>
        <w:t>ке» и «Истории Пугачева». Классное сочинение по повести «Капитанская дочка».</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xml:space="preserve"> Историзм художественной литературы (начальные представления). Роман (началь</w:t>
      </w:r>
      <w:r w:rsidRPr="00BD7C18">
        <w:rPr>
          <w:sz w:val="24"/>
          <w:szCs w:val="24"/>
        </w:rPr>
        <w:softHyphen/>
        <w:t>ные представления). Реализм (начальные представ</w:t>
      </w:r>
      <w:r w:rsidRPr="00BD7C18">
        <w:rPr>
          <w:sz w:val="24"/>
          <w:szCs w:val="24"/>
        </w:rPr>
        <w:softHyphen/>
        <w:t>ления).</w:t>
      </w:r>
    </w:p>
    <w:p w:rsidR="00685F1A" w:rsidRPr="00BD7C18" w:rsidRDefault="00685F1A" w:rsidP="00685F1A">
      <w:pPr>
        <w:pStyle w:val="af5"/>
        <w:rPr>
          <w:sz w:val="24"/>
          <w:szCs w:val="24"/>
        </w:rPr>
      </w:pPr>
      <w:r w:rsidRPr="00BD7C18">
        <w:rPr>
          <w:b/>
          <w:bCs/>
          <w:sz w:val="24"/>
          <w:szCs w:val="24"/>
        </w:rPr>
        <w:t>Михаил Юрьевич Лермонтов.</w:t>
      </w:r>
      <w:r w:rsidRPr="00BD7C18">
        <w:rPr>
          <w:sz w:val="24"/>
          <w:szCs w:val="24"/>
        </w:rPr>
        <w:t>Краткий рассказ о писателе, отношение к историческим темам и воплоще</w:t>
      </w:r>
      <w:r w:rsidRPr="00BD7C18">
        <w:rPr>
          <w:sz w:val="24"/>
          <w:szCs w:val="24"/>
        </w:rPr>
        <w:softHyphen/>
        <w:t xml:space="preserve">ние этих тем в его творчестве. </w:t>
      </w:r>
      <w:r w:rsidR="00FD4ADB">
        <w:rPr>
          <w:sz w:val="24"/>
          <w:szCs w:val="24"/>
        </w:rPr>
        <w:pict>
          <v:line id="Line 6" o:spid="_x0000_s1117" style="position:absolute;left:0;text-align:left;z-index:251715584;visibility:visible;mso-position-horizontal-relative:margin;mso-position-vertical-relative:text" from="-14.4pt,-4.55pt" to="-14.4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" o:allowincell="f" strokeweight=".25pt">
            <w10:wrap anchorx="margin"/>
          </v:line>
        </w:pict>
      </w:r>
      <w:r w:rsidRPr="00BD7C18">
        <w:rPr>
          <w:bCs/>
          <w:iCs/>
          <w:sz w:val="24"/>
          <w:szCs w:val="24"/>
        </w:rPr>
        <w:t xml:space="preserve">«Мцыри». </w:t>
      </w:r>
      <w:r w:rsidRPr="00BD7C18">
        <w:rPr>
          <w:sz w:val="24"/>
          <w:szCs w:val="24"/>
        </w:rPr>
        <w:t>Поэма о вольнолюбивом юноше, вырван</w:t>
      </w:r>
      <w:r w:rsidRPr="00BD7C18">
        <w:rPr>
          <w:sz w:val="24"/>
          <w:szCs w:val="24"/>
        </w:rPr>
        <w:softHyphen/>
        <w:t>ном из родной среды и воспитанном в чуждом ему об</w:t>
      </w:r>
      <w:r w:rsidRPr="00BD7C18">
        <w:rPr>
          <w:sz w:val="24"/>
          <w:szCs w:val="24"/>
        </w:rPr>
        <w:softHyphen/>
        <w:t>ществе. Свободный, мятежный, сильный дух героя. Мцыри как романтический герой. Образ монастыря и образы природы, их роль в произведении. Романтиче</w:t>
      </w:r>
      <w:r w:rsidRPr="00BD7C18">
        <w:rPr>
          <w:sz w:val="24"/>
          <w:szCs w:val="24"/>
        </w:rPr>
        <w:softHyphen/>
        <w:t>ски-условный историзм поэмы. Анализ эпизодов из поэмы «Мцыри». Сочинение по поэме.</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Поэма (развитие пред</w:t>
      </w:r>
      <w:r w:rsidRPr="00BD7C18">
        <w:rPr>
          <w:sz w:val="24"/>
          <w:szCs w:val="24"/>
        </w:rPr>
        <w:softHyphen/>
        <w:t>ставлений). Романтический герой (начальные представ</w:t>
      </w:r>
      <w:r w:rsidRPr="00BD7C18">
        <w:rPr>
          <w:sz w:val="24"/>
          <w:szCs w:val="24"/>
        </w:rPr>
        <w:softHyphen/>
        <w:t>ления), романтическая поэма (начальные представле</w:t>
      </w:r>
      <w:r w:rsidRPr="00BD7C18">
        <w:rPr>
          <w:sz w:val="24"/>
          <w:szCs w:val="24"/>
        </w:rPr>
        <w:softHyphen/>
        <w:t>ния).</w:t>
      </w:r>
    </w:p>
    <w:p w:rsidR="00685F1A" w:rsidRPr="00BD7C18" w:rsidRDefault="00685F1A" w:rsidP="00685F1A">
      <w:pPr>
        <w:pStyle w:val="af5"/>
        <w:rPr>
          <w:sz w:val="24"/>
          <w:szCs w:val="24"/>
        </w:rPr>
      </w:pPr>
      <w:r w:rsidRPr="00BD7C18">
        <w:rPr>
          <w:b/>
          <w:bCs/>
          <w:sz w:val="24"/>
          <w:szCs w:val="24"/>
        </w:rPr>
        <w:t>Николай Васильевич Гоголь.</w:t>
      </w:r>
      <w:r w:rsidRPr="00BD7C18">
        <w:rPr>
          <w:sz w:val="24"/>
          <w:szCs w:val="24"/>
        </w:rPr>
        <w:t>Краткий рассказ о пи</w:t>
      </w:r>
      <w:r w:rsidRPr="00BD7C18">
        <w:rPr>
          <w:sz w:val="24"/>
          <w:szCs w:val="24"/>
        </w:rPr>
        <w:softHyphen/>
        <w:t>сателе, его отношение к истории, исторической теме в художественном произведении.</w:t>
      </w:r>
    </w:p>
    <w:p w:rsidR="00685F1A" w:rsidRPr="00BD7C18" w:rsidRDefault="00685F1A" w:rsidP="00685F1A">
      <w:pPr>
        <w:pStyle w:val="af5"/>
        <w:rPr>
          <w:sz w:val="24"/>
          <w:szCs w:val="24"/>
        </w:rPr>
      </w:pPr>
      <w:r w:rsidRPr="00BD7C18">
        <w:rPr>
          <w:bCs/>
          <w:iCs/>
          <w:sz w:val="24"/>
          <w:szCs w:val="24"/>
        </w:rPr>
        <w:t xml:space="preserve">«Ревизор». </w:t>
      </w:r>
      <w:r w:rsidRPr="00BD7C18">
        <w:rPr>
          <w:sz w:val="24"/>
          <w:szCs w:val="24"/>
        </w:rPr>
        <w:t>Комедия «со злостью и солью». Исто</w:t>
      </w:r>
      <w:r w:rsidRPr="00BD7C18">
        <w:rPr>
          <w:sz w:val="24"/>
          <w:szCs w:val="24"/>
        </w:rPr>
        <w:softHyphen/>
        <w:t>рия создания и история постановки комедии. Поворот русской драматургии к социальной теме. Отношение современной писателю критики, общественности к ко</w:t>
      </w:r>
      <w:r w:rsidRPr="00BD7C18">
        <w:rPr>
          <w:sz w:val="24"/>
          <w:szCs w:val="24"/>
        </w:rPr>
        <w:softHyphen/>
        <w:t>медии «Ревизор». Разоблачение пороков чиновничест</w:t>
      </w:r>
      <w:r w:rsidRPr="00BD7C18">
        <w:rPr>
          <w:sz w:val="24"/>
          <w:szCs w:val="24"/>
        </w:rPr>
        <w:softHyphen/>
        <w:t>ва. Цель автора — высмеять «все дурное в России» (Н. В. Гоголь). Новизна финала, немой сцены, своеоб</w:t>
      </w:r>
      <w:r w:rsidRPr="00BD7C18">
        <w:rPr>
          <w:sz w:val="24"/>
          <w:szCs w:val="24"/>
        </w:rPr>
        <w:softHyphen/>
        <w:t>разие действия пьесы «от начала до конца вытекает из характеров» (В. И. Немирович-Данченко). Хлестаков и «миражная интрига» (Ю. Манн). Хлестаковщина как об</w:t>
      </w:r>
      <w:r w:rsidRPr="00BD7C18">
        <w:rPr>
          <w:sz w:val="24"/>
          <w:szCs w:val="24"/>
        </w:rPr>
        <w:softHyphen/>
        <w:t>щественное явление.</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Комедия (развитие пред</w:t>
      </w:r>
      <w:r w:rsidRPr="00BD7C18">
        <w:rPr>
          <w:sz w:val="24"/>
          <w:szCs w:val="24"/>
        </w:rPr>
        <w:softHyphen/>
        <w:t xml:space="preserve">ставлений). Сатира и юмор (развитие представлений). </w:t>
      </w:r>
      <w:r w:rsidRPr="00BD7C18">
        <w:rPr>
          <w:bCs/>
          <w:iCs/>
          <w:sz w:val="24"/>
          <w:szCs w:val="24"/>
        </w:rPr>
        <w:t xml:space="preserve">«Шинель». </w:t>
      </w:r>
      <w:r w:rsidRPr="00BD7C18">
        <w:rPr>
          <w:sz w:val="24"/>
          <w:szCs w:val="24"/>
        </w:rPr>
        <w:t>Образ «маленького человека» в литерату</w:t>
      </w:r>
      <w:r w:rsidRPr="00BD7C18">
        <w:rPr>
          <w:sz w:val="24"/>
          <w:szCs w:val="24"/>
        </w:rPr>
        <w:softHyphen/>
        <w:t>ре. Потеря Акакием Акакиевичем Башмачкиным лица (одиночество, косноязычие). Шинель как последняя на</w:t>
      </w:r>
      <w:r w:rsidRPr="00BD7C18">
        <w:rPr>
          <w:sz w:val="24"/>
          <w:szCs w:val="24"/>
        </w:rPr>
        <w:softHyphen/>
        <w:t>дежда согреться в холодном мире. Тщетность этой меч</w:t>
      </w:r>
      <w:r w:rsidRPr="00BD7C18">
        <w:rPr>
          <w:sz w:val="24"/>
          <w:szCs w:val="24"/>
        </w:rPr>
        <w:softHyphen/>
        <w:t>ты. Петербург как символ вечного адского холода. Не</w:t>
      </w:r>
      <w:r w:rsidRPr="00BD7C18">
        <w:rPr>
          <w:sz w:val="24"/>
          <w:szCs w:val="24"/>
        </w:rPr>
        <w:softHyphen/>
        <w:t>злобивость мелкого чиновника, обладающего духовной силой и противостоящего бездушию общества. Роль фантастики в художественном произведении. Домашнее сочинение по творчеству Н.В. Гоголя.</w:t>
      </w:r>
    </w:p>
    <w:p w:rsidR="00685F1A" w:rsidRPr="00BD7C18" w:rsidRDefault="00685F1A" w:rsidP="00685F1A">
      <w:pPr>
        <w:pStyle w:val="af5"/>
        <w:rPr>
          <w:sz w:val="24"/>
          <w:szCs w:val="24"/>
        </w:rPr>
      </w:pPr>
      <w:r w:rsidRPr="00BD7C18">
        <w:rPr>
          <w:b/>
          <w:bCs/>
          <w:sz w:val="24"/>
          <w:szCs w:val="24"/>
        </w:rPr>
        <w:t>Михаил Евграфович Салтыков-Щедрин.</w:t>
      </w:r>
      <w:r w:rsidRPr="00BD7C18">
        <w:rPr>
          <w:sz w:val="24"/>
          <w:szCs w:val="24"/>
        </w:rPr>
        <w:t>Краткий рассказ о писателе, редакторе, издателе.</w:t>
      </w:r>
    </w:p>
    <w:p w:rsidR="00685F1A" w:rsidRPr="00BD7C18" w:rsidRDefault="00685F1A" w:rsidP="00685F1A">
      <w:pPr>
        <w:pStyle w:val="af5"/>
        <w:rPr>
          <w:sz w:val="24"/>
          <w:szCs w:val="24"/>
        </w:rPr>
      </w:pPr>
      <w:r w:rsidRPr="00BD7C18">
        <w:rPr>
          <w:bCs/>
          <w:iCs/>
          <w:sz w:val="24"/>
          <w:szCs w:val="24"/>
        </w:rPr>
        <w:t xml:space="preserve">«История одного города» </w:t>
      </w:r>
      <w:r w:rsidRPr="00BD7C18">
        <w:rPr>
          <w:sz w:val="24"/>
          <w:szCs w:val="24"/>
        </w:rPr>
        <w:t>(отрывок). Художествен</w:t>
      </w:r>
      <w:r w:rsidRPr="00BD7C18">
        <w:rPr>
          <w:sz w:val="24"/>
          <w:szCs w:val="24"/>
        </w:rPr>
        <w:softHyphen/>
        <w:t>но-политическая сатира на современные писателю по</w:t>
      </w:r>
      <w:r w:rsidRPr="00BD7C18">
        <w:rPr>
          <w:sz w:val="24"/>
          <w:szCs w:val="24"/>
        </w:rPr>
        <w:softHyphen/>
        <w:t>рядки. Ирония писателя-гражданина, бичующего осно</w:t>
      </w:r>
      <w:r w:rsidRPr="00BD7C18">
        <w:rPr>
          <w:sz w:val="24"/>
          <w:szCs w:val="24"/>
        </w:rPr>
        <w:softHyphen/>
        <w:t>ванный на бесправии народа строй. Гротескные образы градоначальников. Пародия на официальные историче</w:t>
      </w:r>
      <w:r w:rsidRPr="00BD7C18">
        <w:rPr>
          <w:sz w:val="24"/>
          <w:szCs w:val="24"/>
        </w:rPr>
        <w:softHyphen/>
        <w:t xml:space="preserve">ские сочинения. </w:t>
      </w:r>
      <w:r w:rsidRPr="00BD7C18">
        <w:rPr>
          <w:b/>
          <w:sz w:val="24"/>
          <w:szCs w:val="24"/>
        </w:rPr>
        <w:t>Теория литературы.</w:t>
      </w:r>
      <w:r w:rsidRPr="00BD7C18">
        <w:rPr>
          <w:sz w:val="24"/>
          <w:szCs w:val="24"/>
        </w:rPr>
        <w:t xml:space="preserve"> Гипербола, гротеск (раз</w:t>
      </w:r>
      <w:r w:rsidRPr="00BD7C18">
        <w:rPr>
          <w:sz w:val="24"/>
          <w:szCs w:val="24"/>
        </w:rPr>
        <w:softHyphen/>
        <w:t>витие представлений). Литературная пародия (началь</w:t>
      </w:r>
      <w:r w:rsidRPr="00BD7C18">
        <w:rPr>
          <w:sz w:val="24"/>
          <w:szCs w:val="24"/>
        </w:rPr>
        <w:softHyphen/>
        <w:t>ные представления). Эзопов язык (развитие понятия).</w:t>
      </w:r>
    </w:p>
    <w:p w:rsidR="00685F1A" w:rsidRPr="00BD7C18" w:rsidRDefault="00685F1A" w:rsidP="00685F1A">
      <w:pPr>
        <w:pStyle w:val="af5"/>
        <w:rPr>
          <w:sz w:val="24"/>
          <w:szCs w:val="24"/>
        </w:rPr>
      </w:pPr>
      <w:r w:rsidRPr="00BD7C18">
        <w:rPr>
          <w:b/>
          <w:bCs/>
          <w:sz w:val="24"/>
          <w:szCs w:val="24"/>
        </w:rPr>
        <w:t>Николай Семенович Лесков.</w:t>
      </w:r>
      <w:r w:rsidRPr="00BD7C18">
        <w:rPr>
          <w:sz w:val="24"/>
          <w:szCs w:val="24"/>
        </w:rPr>
        <w:t>Краткий рассказ о пи</w:t>
      </w:r>
      <w:r w:rsidRPr="00BD7C18">
        <w:rPr>
          <w:sz w:val="24"/>
          <w:szCs w:val="24"/>
        </w:rPr>
        <w:softHyphen/>
        <w:t>сателе.</w:t>
      </w:r>
    </w:p>
    <w:p w:rsidR="00685F1A" w:rsidRPr="00BD7C18" w:rsidRDefault="00685F1A" w:rsidP="00685F1A">
      <w:pPr>
        <w:pStyle w:val="af5"/>
        <w:rPr>
          <w:sz w:val="24"/>
          <w:szCs w:val="24"/>
        </w:rPr>
      </w:pPr>
      <w:r w:rsidRPr="00BD7C18">
        <w:rPr>
          <w:bCs/>
          <w:iCs/>
          <w:sz w:val="24"/>
          <w:szCs w:val="24"/>
        </w:rPr>
        <w:t xml:space="preserve">«Старый гений». </w:t>
      </w:r>
      <w:r w:rsidRPr="00BD7C18">
        <w:rPr>
          <w:sz w:val="24"/>
          <w:szCs w:val="24"/>
        </w:rPr>
        <w:t>Сатира на чиновничество. Защита беззащитных. Нравственные проблемы рассказа. Де</w:t>
      </w:r>
      <w:r w:rsidRPr="00BD7C18">
        <w:rPr>
          <w:sz w:val="24"/>
          <w:szCs w:val="24"/>
        </w:rPr>
        <w:softHyphen/>
        <w:t>таль как средство создания образа в рассказе.</w:t>
      </w:r>
    </w:p>
    <w:p w:rsidR="00685F1A" w:rsidRPr="00BD7C18" w:rsidRDefault="00685F1A" w:rsidP="00685F1A">
      <w:pPr>
        <w:pStyle w:val="af5"/>
        <w:rPr>
          <w:sz w:val="24"/>
          <w:szCs w:val="24"/>
        </w:rPr>
      </w:pPr>
      <w:r w:rsidRPr="00BD7C18">
        <w:rPr>
          <w:sz w:val="24"/>
          <w:szCs w:val="24"/>
        </w:rPr>
        <w:t>Теория литературы. Рассказ (развитие пред</w:t>
      </w:r>
      <w:r w:rsidRPr="00BD7C18">
        <w:rPr>
          <w:sz w:val="24"/>
          <w:szCs w:val="24"/>
        </w:rPr>
        <w:softHyphen/>
        <w:t>ставлений). Художественная деталь (развитие пред</w:t>
      </w:r>
      <w:r w:rsidRPr="00BD7C18">
        <w:rPr>
          <w:sz w:val="24"/>
          <w:szCs w:val="24"/>
        </w:rPr>
        <w:softHyphen/>
        <w:t>ставлений).</w:t>
      </w:r>
    </w:p>
    <w:p w:rsidR="00685F1A" w:rsidRPr="00BD7C18" w:rsidRDefault="00685F1A" w:rsidP="00685F1A">
      <w:pPr>
        <w:pStyle w:val="af5"/>
        <w:rPr>
          <w:sz w:val="24"/>
          <w:szCs w:val="24"/>
        </w:rPr>
      </w:pPr>
      <w:r w:rsidRPr="00BD7C18">
        <w:rPr>
          <w:bCs/>
          <w:sz w:val="24"/>
          <w:szCs w:val="24"/>
        </w:rPr>
        <w:t xml:space="preserve">Лев Николаевич Толстой. </w:t>
      </w:r>
      <w:r w:rsidRPr="00BD7C18">
        <w:rPr>
          <w:sz w:val="24"/>
          <w:szCs w:val="24"/>
        </w:rPr>
        <w:t>Краткий рассказ о писа</w:t>
      </w:r>
      <w:r w:rsidRPr="00BD7C18">
        <w:rPr>
          <w:sz w:val="24"/>
          <w:szCs w:val="24"/>
        </w:rPr>
        <w:softHyphen/>
        <w:t>теле. Идеал взаимной любви и согласия в обществе.</w:t>
      </w:r>
    </w:p>
    <w:p w:rsidR="00685F1A" w:rsidRPr="00BD7C18" w:rsidRDefault="00685F1A" w:rsidP="00685F1A">
      <w:pPr>
        <w:pStyle w:val="af5"/>
        <w:rPr>
          <w:sz w:val="24"/>
          <w:szCs w:val="24"/>
        </w:rPr>
      </w:pPr>
      <w:r w:rsidRPr="00BD7C18">
        <w:rPr>
          <w:bCs/>
          <w:iCs/>
          <w:sz w:val="24"/>
          <w:szCs w:val="24"/>
        </w:rPr>
        <w:t xml:space="preserve">«После бала». </w:t>
      </w:r>
      <w:r w:rsidRPr="00BD7C18">
        <w:rPr>
          <w:sz w:val="24"/>
          <w:szCs w:val="24"/>
        </w:rPr>
        <w:t>Идея разделенности двух России. Противоречие между сословиями и внутри сословий. Контраст как средство раскрытия конфликта. Психоло</w:t>
      </w:r>
      <w:r w:rsidRPr="00BD7C18">
        <w:rPr>
          <w:sz w:val="24"/>
          <w:szCs w:val="24"/>
        </w:rPr>
        <w:softHyphen/>
        <w:t>гизм рассказа. Нравственность в основе поступков ге</w:t>
      </w:r>
      <w:r w:rsidRPr="00BD7C18">
        <w:rPr>
          <w:sz w:val="24"/>
          <w:szCs w:val="24"/>
        </w:rPr>
        <w:softHyphen/>
        <w:t>роя. Мечта о воссоединении дворянства и народа.</w:t>
      </w:r>
    </w:p>
    <w:p w:rsidR="00685F1A" w:rsidRPr="00BD7C18" w:rsidRDefault="00685F1A" w:rsidP="00685F1A">
      <w:pPr>
        <w:pStyle w:val="af5"/>
        <w:rPr>
          <w:sz w:val="24"/>
          <w:szCs w:val="24"/>
        </w:rPr>
      </w:pPr>
      <w:r w:rsidRPr="00BD7C18">
        <w:rPr>
          <w:bCs/>
          <w:iCs/>
          <w:sz w:val="24"/>
          <w:szCs w:val="24"/>
        </w:rPr>
        <w:t>Внеклассное чтение «Отрочество»</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Художественная деталь. Антитеза (развитие представлений). Композиция (раз</w:t>
      </w:r>
      <w:r w:rsidRPr="00BD7C18">
        <w:rPr>
          <w:sz w:val="24"/>
          <w:szCs w:val="24"/>
        </w:rPr>
        <w:softHyphen/>
        <w:t>витие представлений). Роль антитезы в композиции произведений.</w:t>
      </w:r>
    </w:p>
    <w:p w:rsidR="00685F1A" w:rsidRPr="00BD7C18" w:rsidRDefault="00685F1A" w:rsidP="00685F1A">
      <w:pPr>
        <w:pStyle w:val="af5"/>
        <w:rPr>
          <w:sz w:val="24"/>
          <w:szCs w:val="24"/>
        </w:rPr>
      </w:pPr>
      <w:r w:rsidRPr="00BD7C18">
        <w:rPr>
          <w:bCs/>
          <w:sz w:val="24"/>
          <w:szCs w:val="24"/>
        </w:rPr>
        <w:t>Поэзия родной природы</w:t>
      </w:r>
    </w:p>
    <w:p w:rsidR="00685F1A" w:rsidRPr="00BD7C18" w:rsidRDefault="00685F1A" w:rsidP="00685F1A">
      <w:pPr>
        <w:pStyle w:val="af5"/>
        <w:rPr>
          <w:sz w:val="24"/>
          <w:szCs w:val="24"/>
        </w:rPr>
      </w:pPr>
      <w:r w:rsidRPr="00BD7C18">
        <w:rPr>
          <w:bCs/>
          <w:sz w:val="24"/>
          <w:szCs w:val="24"/>
        </w:rPr>
        <w:lastRenderedPageBreak/>
        <w:t xml:space="preserve">А. С. Пушкин. </w:t>
      </w:r>
      <w:r w:rsidRPr="00BD7C18">
        <w:rPr>
          <w:bCs/>
          <w:iCs/>
          <w:sz w:val="24"/>
          <w:szCs w:val="24"/>
        </w:rPr>
        <w:t xml:space="preserve">«Цветы последние милей...», </w:t>
      </w:r>
      <w:r w:rsidRPr="00BD7C18">
        <w:rPr>
          <w:bCs/>
          <w:sz w:val="24"/>
          <w:szCs w:val="24"/>
        </w:rPr>
        <w:t xml:space="preserve">М. Ю. Лермонтов. </w:t>
      </w:r>
      <w:r w:rsidRPr="00BD7C18">
        <w:rPr>
          <w:bCs/>
          <w:iCs/>
          <w:sz w:val="24"/>
          <w:szCs w:val="24"/>
        </w:rPr>
        <w:t xml:space="preserve">«Осень»; </w:t>
      </w:r>
      <w:r w:rsidRPr="00BD7C18">
        <w:rPr>
          <w:bCs/>
          <w:sz w:val="24"/>
          <w:szCs w:val="24"/>
        </w:rPr>
        <w:t xml:space="preserve">Ф. И. Тютчев. </w:t>
      </w:r>
      <w:r w:rsidRPr="00BD7C18">
        <w:rPr>
          <w:bCs/>
          <w:iCs/>
          <w:sz w:val="24"/>
          <w:szCs w:val="24"/>
        </w:rPr>
        <w:t xml:space="preserve">«Осенний вечер»; </w:t>
      </w:r>
      <w:r w:rsidRPr="00BD7C18">
        <w:rPr>
          <w:bCs/>
          <w:sz w:val="24"/>
          <w:szCs w:val="24"/>
        </w:rPr>
        <w:t xml:space="preserve">А. А. Фет. </w:t>
      </w:r>
      <w:r w:rsidRPr="00BD7C18">
        <w:rPr>
          <w:bCs/>
          <w:iCs/>
          <w:sz w:val="24"/>
          <w:szCs w:val="24"/>
        </w:rPr>
        <w:t xml:space="preserve">«Первый ландыш»; </w:t>
      </w:r>
      <w:r w:rsidRPr="00BD7C18">
        <w:rPr>
          <w:bCs/>
          <w:sz w:val="24"/>
          <w:szCs w:val="24"/>
        </w:rPr>
        <w:t xml:space="preserve">А. Н. Майков. </w:t>
      </w:r>
      <w:r w:rsidRPr="00BD7C18">
        <w:rPr>
          <w:bCs/>
          <w:iCs/>
          <w:sz w:val="24"/>
          <w:szCs w:val="24"/>
        </w:rPr>
        <w:t>«Поле зыблется цветами...». Анализ стихотворений.</w:t>
      </w:r>
    </w:p>
    <w:p w:rsidR="00685F1A" w:rsidRPr="00BD7C18" w:rsidRDefault="00685F1A" w:rsidP="00685F1A">
      <w:pPr>
        <w:pStyle w:val="af5"/>
        <w:rPr>
          <w:sz w:val="24"/>
          <w:szCs w:val="24"/>
        </w:rPr>
      </w:pPr>
      <w:r w:rsidRPr="00BD7C18">
        <w:rPr>
          <w:b/>
          <w:bCs/>
          <w:sz w:val="24"/>
          <w:szCs w:val="24"/>
        </w:rPr>
        <w:t>Антон Павлович Чехов</w:t>
      </w:r>
      <w:r w:rsidRPr="00BD7C18">
        <w:rPr>
          <w:bCs/>
          <w:sz w:val="24"/>
          <w:szCs w:val="24"/>
        </w:rPr>
        <w:t xml:space="preserve">. </w:t>
      </w:r>
      <w:r w:rsidRPr="00BD7C18">
        <w:rPr>
          <w:sz w:val="24"/>
          <w:szCs w:val="24"/>
        </w:rPr>
        <w:t>Краткий рассказ о писателе.</w:t>
      </w:r>
    </w:p>
    <w:p w:rsidR="00685F1A" w:rsidRPr="00BD7C18" w:rsidRDefault="00685F1A" w:rsidP="00685F1A">
      <w:pPr>
        <w:pStyle w:val="af5"/>
        <w:rPr>
          <w:sz w:val="24"/>
          <w:szCs w:val="24"/>
        </w:rPr>
      </w:pPr>
      <w:r w:rsidRPr="00BD7C18">
        <w:rPr>
          <w:iCs/>
          <w:sz w:val="24"/>
          <w:szCs w:val="24"/>
        </w:rPr>
        <w:t xml:space="preserve">«О </w:t>
      </w:r>
      <w:r w:rsidRPr="00BD7C18">
        <w:rPr>
          <w:bCs/>
          <w:iCs/>
          <w:sz w:val="24"/>
          <w:szCs w:val="24"/>
        </w:rPr>
        <w:t xml:space="preserve">любви» </w:t>
      </w:r>
      <w:r w:rsidRPr="00BD7C18">
        <w:rPr>
          <w:sz w:val="24"/>
          <w:szCs w:val="24"/>
        </w:rPr>
        <w:t>(из трилогии). История о любви и упу</w:t>
      </w:r>
      <w:r w:rsidRPr="00BD7C18">
        <w:rPr>
          <w:sz w:val="24"/>
          <w:szCs w:val="24"/>
        </w:rPr>
        <w:softHyphen/>
        <w:t>щенном счастье.</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xml:space="preserve"> Психологизм художест</w:t>
      </w:r>
      <w:r w:rsidRPr="00BD7C18">
        <w:rPr>
          <w:sz w:val="24"/>
          <w:szCs w:val="24"/>
        </w:rPr>
        <w:softHyphen/>
        <w:t>венной литературы (развитие представлений).</w:t>
      </w:r>
    </w:p>
    <w:p w:rsidR="00685F1A" w:rsidRPr="00BD7C18" w:rsidRDefault="00685F1A" w:rsidP="00685F1A">
      <w:pPr>
        <w:pStyle w:val="af5"/>
        <w:rPr>
          <w:b/>
          <w:sz w:val="24"/>
          <w:szCs w:val="24"/>
        </w:rPr>
      </w:pPr>
      <w:r w:rsidRPr="00BD7C18">
        <w:rPr>
          <w:b/>
          <w:sz w:val="24"/>
          <w:szCs w:val="24"/>
        </w:rPr>
        <w:t xml:space="preserve">Русская литература </w:t>
      </w:r>
      <w:r w:rsidRPr="00BD7C18">
        <w:rPr>
          <w:b/>
          <w:sz w:val="24"/>
          <w:szCs w:val="24"/>
          <w:lang w:val="en-US"/>
        </w:rPr>
        <w:t>XX</w:t>
      </w:r>
      <w:r w:rsidRPr="00BD7C18">
        <w:rPr>
          <w:b/>
          <w:sz w:val="24"/>
          <w:szCs w:val="24"/>
        </w:rPr>
        <w:t xml:space="preserve"> века </w:t>
      </w:r>
    </w:p>
    <w:p w:rsidR="00685F1A" w:rsidRPr="00BD7C18" w:rsidRDefault="00685F1A" w:rsidP="00685F1A">
      <w:pPr>
        <w:pStyle w:val="af5"/>
        <w:rPr>
          <w:sz w:val="24"/>
          <w:szCs w:val="24"/>
        </w:rPr>
      </w:pPr>
      <w:r w:rsidRPr="00BD7C18">
        <w:rPr>
          <w:bCs/>
          <w:sz w:val="24"/>
          <w:szCs w:val="24"/>
        </w:rPr>
        <w:t xml:space="preserve">Иван Алексеевич Бунин. </w:t>
      </w:r>
      <w:r w:rsidRPr="00BD7C18">
        <w:rPr>
          <w:sz w:val="24"/>
          <w:szCs w:val="24"/>
        </w:rPr>
        <w:t>Краткий рассказ о писа</w:t>
      </w:r>
      <w:r w:rsidRPr="00BD7C18">
        <w:rPr>
          <w:sz w:val="24"/>
          <w:szCs w:val="24"/>
        </w:rPr>
        <w:softHyphen/>
        <w:t>теле.</w:t>
      </w:r>
    </w:p>
    <w:p w:rsidR="00685F1A" w:rsidRPr="00BD7C18" w:rsidRDefault="00685F1A" w:rsidP="00685F1A">
      <w:pPr>
        <w:pStyle w:val="af5"/>
        <w:rPr>
          <w:sz w:val="24"/>
          <w:szCs w:val="24"/>
        </w:rPr>
      </w:pPr>
      <w:r w:rsidRPr="00BD7C18">
        <w:rPr>
          <w:iCs/>
          <w:sz w:val="24"/>
          <w:szCs w:val="24"/>
        </w:rPr>
        <w:t xml:space="preserve">«Кавказ».  </w:t>
      </w:r>
      <w:r w:rsidRPr="00BD7C18">
        <w:rPr>
          <w:sz w:val="24"/>
          <w:szCs w:val="24"/>
        </w:rPr>
        <w:t>Повествование о любви в различных ее состояниях и в различных жизненных ситуациях. Мас терство Бунина-рассказчика. Психологизм прозы писа</w:t>
      </w:r>
      <w:r w:rsidRPr="00BD7C18">
        <w:rPr>
          <w:sz w:val="24"/>
          <w:szCs w:val="24"/>
        </w:rPr>
        <w:softHyphen/>
        <w:t>теля.</w:t>
      </w:r>
    </w:p>
    <w:p w:rsidR="00685F1A" w:rsidRPr="00BD7C18" w:rsidRDefault="00685F1A" w:rsidP="00685F1A">
      <w:pPr>
        <w:pStyle w:val="af5"/>
        <w:rPr>
          <w:sz w:val="24"/>
          <w:szCs w:val="24"/>
        </w:rPr>
      </w:pPr>
      <w:r w:rsidRPr="00BD7C18">
        <w:rPr>
          <w:b/>
          <w:bCs/>
          <w:sz w:val="24"/>
          <w:szCs w:val="24"/>
        </w:rPr>
        <w:t>Александр Иванович Куприн.</w:t>
      </w:r>
      <w:r w:rsidRPr="00BD7C18">
        <w:rPr>
          <w:sz w:val="24"/>
          <w:szCs w:val="24"/>
        </w:rPr>
        <w:t>Краткий рассказ о писателе.</w:t>
      </w:r>
    </w:p>
    <w:p w:rsidR="00685F1A" w:rsidRPr="00BD7C18" w:rsidRDefault="00685F1A" w:rsidP="00685F1A">
      <w:pPr>
        <w:pStyle w:val="af5"/>
        <w:rPr>
          <w:sz w:val="24"/>
          <w:szCs w:val="24"/>
        </w:rPr>
      </w:pPr>
      <w:r w:rsidRPr="00BD7C18">
        <w:rPr>
          <w:bCs/>
          <w:iCs/>
          <w:sz w:val="24"/>
          <w:szCs w:val="24"/>
        </w:rPr>
        <w:t xml:space="preserve">«Куст сирени». </w:t>
      </w:r>
      <w:r w:rsidRPr="00BD7C18">
        <w:rPr>
          <w:sz w:val="24"/>
          <w:szCs w:val="24"/>
        </w:rPr>
        <w:t>Утверждение согласия и взаимопо</w:t>
      </w:r>
      <w:r w:rsidRPr="00BD7C18">
        <w:rPr>
          <w:sz w:val="24"/>
          <w:szCs w:val="24"/>
        </w:rPr>
        <w:softHyphen/>
        <w:t>нимания, любви и счастья в семье. Самоотверженность и находчивость главной героини.</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Сюжет и фабула.</w:t>
      </w:r>
    </w:p>
    <w:p w:rsidR="00685F1A" w:rsidRPr="00BD7C18" w:rsidRDefault="00685F1A" w:rsidP="00685F1A">
      <w:pPr>
        <w:pStyle w:val="af5"/>
        <w:rPr>
          <w:sz w:val="24"/>
          <w:szCs w:val="24"/>
        </w:rPr>
      </w:pPr>
      <w:r w:rsidRPr="00BD7C18">
        <w:rPr>
          <w:b/>
          <w:sz w:val="24"/>
          <w:szCs w:val="24"/>
        </w:rPr>
        <w:t>Максим Горький</w:t>
      </w:r>
      <w:r w:rsidRPr="00BD7C18">
        <w:rPr>
          <w:sz w:val="24"/>
          <w:szCs w:val="24"/>
        </w:rPr>
        <w:t xml:space="preserve"> «Челкаш» - романтическое произведение. Романтизм.</w:t>
      </w:r>
    </w:p>
    <w:p w:rsidR="00685F1A" w:rsidRPr="00BD7C18" w:rsidRDefault="00685F1A" w:rsidP="00685F1A">
      <w:pPr>
        <w:pStyle w:val="af5"/>
        <w:rPr>
          <w:sz w:val="24"/>
          <w:szCs w:val="24"/>
        </w:rPr>
      </w:pPr>
      <w:r w:rsidRPr="00BD7C18">
        <w:rPr>
          <w:sz w:val="24"/>
          <w:szCs w:val="24"/>
        </w:rPr>
        <w:t xml:space="preserve">Внеклассное чтение В.Г. Короленко «Парадокс». </w:t>
      </w:r>
    </w:p>
    <w:p w:rsidR="00685F1A" w:rsidRPr="00BD7C18" w:rsidRDefault="00685F1A" w:rsidP="00685F1A">
      <w:pPr>
        <w:pStyle w:val="af5"/>
        <w:rPr>
          <w:sz w:val="24"/>
          <w:szCs w:val="24"/>
        </w:rPr>
      </w:pPr>
      <w:r w:rsidRPr="00BD7C18">
        <w:rPr>
          <w:sz w:val="24"/>
          <w:szCs w:val="24"/>
        </w:rPr>
        <w:t>Сочинение «Что значит быть счастливым?»</w:t>
      </w:r>
    </w:p>
    <w:p w:rsidR="00685F1A" w:rsidRPr="00BD7C18" w:rsidRDefault="00685F1A" w:rsidP="00685F1A">
      <w:pPr>
        <w:pStyle w:val="af5"/>
        <w:rPr>
          <w:sz w:val="24"/>
          <w:szCs w:val="24"/>
        </w:rPr>
      </w:pPr>
      <w:r w:rsidRPr="00BD7C18">
        <w:rPr>
          <w:b/>
          <w:bCs/>
          <w:sz w:val="24"/>
          <w:szCs w:val="24"/>
        </w:rPr>
        <w:t>Александр Александрович Блок.</w:t>
      </w:r>
      <w:r w:rsidRPr="00BD7C18">
        <w:rPr>
          <w:sz w:val="24"/>
          <w:szCs w:val="24"/>
        </w:rPr>
        <w:t>Краткий рассказ о поэте.</w:t>
      </w:r>
    </w:p>
    <w:p w:rsidR="00685F1A" w:rsidRPr="00BD7C18" w:rsidRDefault="00685F1A" w:rsidP="00685F1A">
      <w:pPr>
        <w:pStyle w:val="af5"/>
        <w:rPr>
          <w:sz w:val="24"/>
          <w:szCs w:val="24"/>
        </w:rPr>
      </w:pPr>
      <w:r w:rsidRPr="00BD7C18">
        <w:rPr>
          <w:bCs/>
          <w:iCs/>
          <w:sz w:val="24"/>
          <w:szCs w:val="24"/>
        </w:rPr>
        <w:t xml:space="preserve">«Россия». </w:t>
      </w:r>
      <w:r w:rsidRPr="00BD7C18">
        <w:rPr>
          <w:sz w:val="24"/>
          <w:szCs w:val="24"/>
        </w:rPr>
        <w:t>Историческая тема в стихотворении, его современное звучание и смысл.</w:t>
      </w:r>
    </w:p>
    <w:p w:rsidR="00685F1A" w:rsidRPr="00BD7C18" w:rsidRDefault="00685F1A" w:rsidP="00685F1A">
      <w:pPr>
        <w:pStyle w:val="af5"/>
        <w:rPr>
          <w:sz w:val="24"/>
          <w:szCs w:val="24"/>
        </w:rPr>
      </w:pPr>
      <w:r w:rsidRPr="00BD7C18">
        <w:rPr>
          <w:b/>
          <w:bCs/>
          <w:sz w:val="24"/>
          <w:szCs w:val="24"/>
        </w:rPr>
        <w:t>Сергей Александрович Есенин.</w:t>
      </w:r>
      <w:r w:rsidRPr="00BD7C18">
        <w:rPr>
          <w:sz w:val="24"/>
          <w:szCs w:val="24"/>
        </w:rPr>
        <w:t>Краткий рассказ о жизни и творчестве поэта.</w:t>
      </w:r>
    </w:p>
    <w:p w:rsidR="00685F1A" w:rsidRPr="00BD7C18" w:rsidRDefault="00685F1A" w:rsidP="00685F1A">
      <w:pPr>
        <w:pStyle w:val="af5"/>
        <w:rPr>
          <w:sz w:val="24"/>
          <w:szCs w:val="24"/>
        </w:rPr>
      </w:pPr>
      <w:r w:rsidRPr="00BD7C18">
        <w:rPr>
          <w:bCs/>
          <w:iCs/>
          <w:sz w:val="24"/>
          <w:szCs w:val="24"/>
        </w:rPr>
        <w:t xml:space="preserve">«Пугачев». </w:t>
      </w:r>
      <w:r w:rsidRPr="00BD7C18">
        <w:rPr>
          <w:sz w:val="24"/>
          <w:szCs w:val="24"/>
        </w:rPr>
        <w:t>Поэма на историческую тему. Характер Пугачева. Сопоставление образа предводителя восста</w:t>
      </w:r>
      <w:r w:rsidRPr="00BD7C18">
        <w:rPr>
          <w:sz w:val="24"/>
          <w:szCs w:val="24"/>
        </w:rPr>
        <w:softHyphen/>
        <w:t>ния в разных произведениях: в фольклоре, в произведе</w:t>
      </w:r>
      <w:r w:rsidRPr="00BD7C18">
        <w:rPr>
          <w:sz w:val="24"/>
          <w:szCs w:val="24"/>
        </w:rPr>
        <w:softHyphen/>
        <w:t>ниях А. С. Пушкина, С. А. Есенина. Современность и ис</w:t>
      </w:r>
      <w:r w:rsidRPr="00BD7C18">
        <w:rPr>
          <w:sz w:val="24"/>
          <w:szCs w:val="24"/>
        </w:rPr>
        <w:softHyphen/>
        <w:t>торическое прошлое в драматической поэме Есенина.</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xml:space="preserve"> Драматическая поэма (на</w:t>
      </w:r>
      <w:r w:rsidRPr="00BD7C18">
        <w:rPr>
          <w:sz w:val="24"/>
          <w:szCs w:val="24"/>
        </w:rPr>
        <w:softHyphen/>
        <w:t>чальные представления).</w:t>
      </w:r>
    </w:p>
    <w:p w:rsidR="00685F1A" w:rsidRPr="00BD7C18" w:rsidRDefault="00685F1A" w:rsidP="00685F1A">
      <w:pPr>
        <w:pStyle w:val="af5"/>
        <w:rPr>
          <w:sz w:val="24"/>
          <w:szCs w:val="24"/>
        </w:rPr>
      </w:pPr>
      <w:r w:rsidRPr="00BD7C18">
        <w:rPr>
          <w:b/>
          <w:bCs/>
          <w:sz w:val="24"/>
          <w:szCs w:val="24"/>
        </w:rPr>
        <w:t>Иван Сергеевич Шмелев.</w:t>
      </w:r>
      <w:r w:rsidRPr="00BD7C18">
        <w:rPr>
          <w:sz w:val="24"/>
          <w:szCs w:val="24"/>
        </w:rPr>
        <w:t>Краткий рассказ о писа</w:t>
      </w:r>
      <w:r w:rsidRPr="00BD7C18">
        <w:rPr>
          <w:sz w:val="24"/>
          <w:szCs w:val="24"/>
        </w:rPr>
        <w:softHyphen/>
        <w:t>теле.</w:t>
      </w:r>
    </w:p>
    <w:p w:rsidR="00685F1A" w:rsidRPr="00BD7C18" w:rsidRDefault="00685F1A" w:rsidP="00685F1A">
      <w:pPr>
        <w:pStyle w:val="af5"/>
        <w:rPr>
          <w:bCs/>
          <w:sz w:val="24"/>
          <w:szCs w:val="24"/>
        </w:rPr>
      </w:pPr>
      <w:r w:rsidRPr="00BD7C18">
        <w:rPr>
          <w:bCs/>
          <w:iCs/>
          <w:sz w:val="24"/>
          <w:szCs w:val="24"/>
        </w:rPr>
        <w:t xml:space="preserve">«Как я стал писателем». </w:t>
      </w:r>
      <w:r w:rsidRPr="00BD7C18">
        <w:rPr>
          <w:sz w:val="24"/>
          <w:szCs w:val="24"/>
        </w:rPr>
        <w:t>Рассказ о пути к творчест</w:t>
      </w:r>
      <w:r w:rsidRPr="00BD7C18">
        <w:rPr>
          <w:sz w:val="24"/>
          <w:szCs w:val="24"/>
        </w:rPr>
        <w:softHyphen/>
        <w:t>ву. Сопоставление художественного произведения с до</w:t>
      </w:r>
      <w:r w:rsidRPr="00BD7C18">
        <w:rPr>
          <w:sz w:val="24"/>
          <w:szCs w:val="24"/>
        </w:rPr>
        <w:softHyphen/>
        <w:t>кументально-биографическими (мемуары, воспомина</w:t>
      </w:r>
      <w:r w:rsidRPr="00BD7C18">
        <w:rPr>
          <w:sz w:val="24"/>
          <w:szCs w:val="24"/>
        </w:rPr>
        <w:softHyphen/>
        <w:t>ния, дневники)</w:t>
      </w:r>
    </w:p>
    <w:p w:rsidR="00685F1A" w:rsidRPr="00BD7C18" w:rsidRDefault="00685F1A" w:rsidP="00685F1A">
      <w:pPr>
        <w:pStyle w:val="af5"/>
        <w:rPr>
          <w:sz w:val="24"/>
          <w:szCs w:val="24"/>
        </w:rPr>
      </w:pPr>
      <w:r w:rsidRPr="00BD7C18">
        <w:rPr>
          <w:bCs/>
          <w:sz w:val="24"/>
          <w:szCs w:val="24"/>
        </w:rPr>
        <w:t>Писатели улыбаются</w:t>
      </w:r>
    </w:p>
    <w:p w:rsidR="00685F1A" w:rsidRPr="00BD7C18" w:rsidRDefault="00685F1A" w:rsidP="00685F1A">
      <w:pPr>
        <w:pStyle w:val="af5"/>
        <w:rPr>
          <w:sz w:val="24"/>
          <w:szCs w:val="24"/>
        </w:rPr>
      </w:pPr>
      <w:r w:rsidRPr="00BD7C18">
        <w:rPr>
          <w:sz w:val="24"/>
          <w:szCs w:val="24"/>
        </w:rPr>
        <w:t xml:space="preserve">Журнал </w:t>
      </w:r>
      <w:r w:rsidRPr="00BD7C18">
        <w:rPr>
          <w:bCs/>
          <w:sz w:val="24"/>
          <w:szCs w:val="24"/>
        </w:rPr>
        <w:t>«Сатирикон». Тэффи, О. Дымов, А. Авер</w:t>
      </w:r>
      <w:r w:rsidRPr="00BD7C18">
        <w:rPr>
          <w:bCs/>
          <w:sz w:val="24"/>
          <w:szCs w:val="24"/>
        </w:rPr>
        <w:softHyphen/>
        <w:t xml:space="preserve">ченко. </w:t>
      </w:r>
      <w:r w:rsidRPr="00BD7C18">
        <w:rPr>
          <w:bCs/>
          <w:iCs/>
          <w:sz w:val="24"/>
          <w:szCs w:val="24"/>
        </w:rPr>
        <w:t>«Всеобщая истор</w:t>
      </w:r>
      <w:r w:rsidR="003D0D7A" w:rsidRPr="00BD7C18">
        <w:rPr>
          <w:bCs/>
          <w:iCs/>
          <w:sz w:val="24"/>
          <w:szCs w:val="24"/>
        </w:rPr>
        <w:t>ия, обработанная „Са</w:t>
      </w:r>
      <w:r w:rsidR="003D0D7A" w:rsidRPr="00BD7C18">
        <w:rPr>
          <w:bCs/>
          <w:iCs/>
          <w:sz w:val="24"/>
          <w:szCs w:val="24"/>
        </w:rPr>
        <w:softHyphen/>
        <w:t>тириконом"</w:t>
      </w:r>
      <w:r w:rsidRPr="00BD7C18">
        <w:rPr>
          <w:sz w:val="24"/>
          <w:szCs w:val="24"/>
        </w:rPr>
        <w:t>(отрывки). Сатирическое изображение исторических событий. Приемы и способы создания са</w:t>
      </w:r>
      <w:r w:rsidRPr="00BD7C18">
        <w:rPr>
          <w:sz w:val="24"/>
          <w:szCs w:val="24"/>
        </w:rPr>
        <w:softHyphen/>
        <w:t>тирического повествования. Смысл иронического пове</w:t>
      </w:r>
      <w:r w:rsidRPr="00BD7C18">
        <w:rPr>
          <w:sz w:val="24"/>
          <w:szCs w:val="24"/>
        </w:rPr>
        <w:softHyphen/>
        <w:t>ствования о прошлом.</w:t>
      </w:r>
    </w:p>
    <w:p w:rsidR="00685F1A" w:rsidRPr="00BD7C18" w:rsidRDefault="00685F1A" w:rsidP="00685F1A">
      <w:pPr>
        <w:pStyle w:val="af5"/>
        <w:rPr>
          <w:sz w:val="24"/>
          <w:szCs w:val="24"/>
        </w:rPr>
      </w:pPr>
      <w:r w:rsidRPr="00BD7C18">
        <w:rPr>
          <w:b/>
          <w:bCs/>
          <w:sz w:val="24"/>
          <w:szCs w:val="24"/>
        </w:rPr>
        <w:t>М. Зощенко.</w:t>
      </w:r>
      <w:r w:rsidRPr="00BD7C18">
        <w:rPr>
          <w:bCs/>
          <w:iCs/>
          <w:sz w:val="24"/>
          <w:szCs w:val="24"/>
        </w:rPr>
        <w:t xml:space="preserve">«История болезни»; </w:t>
      </w:r>
      <w:r w:rsidRPr="00BD7C18">
        <w:rPr>
          <w:bCs/>
          <w:sz w:val="24"/>
          <w:szCs w:val="24"/>
        </w:rPr>
        <w:t xml:space="preserve">Тэффи. </w:t>
      </w:r>
      <w:r w:rsidRPr="00BD7C18">
        <w:rPr>
          <w:bCs/>
          <w:iCs/>
          <w:sz w:val="24"/>
          <w:szCs w:val="24"/>
        </w:rPr>
        <w:t xml:space="preserve">«Жизнь и воротник». </w:t>
      </w:r>
      <w:r w:rsidRPr="00BD7C18">
        <w:rPr>
          <w:sz w:val="24"/>
          <w:szCs w:val="24"/>
        </w:rPr>
        <w:t>Для самостоятельного чтения. Сатира и юмор в рассказах сатириконцев.</w:t>
      </w:r>
      <w:r w:rsidRPr="00BD7C18">
        <w:rPr>
          <w:bCs/>
          <w:sz w:val="24"/>
          <w:szCs w:val="24"/>
        </w:rPr>
        <w:t xml:space="preserve"> Михаил Андреевич Осоргин. </w:t>
      </w:r>
      <w:r w:rsidRPr="00BD7C18">
        <w:rPr>
          <w:sz w:val="24"/>
          <w:szCs w:val="24"/>
        </w:rPr>
        <w:t>Краткий рассказ о пи</w:t>
      </w:r>
      <w:r w:rsidRPr="00BD7C18">
        <w:rPr>
          <w:sz w:val="24"/>
          <w:szCs w:val="24"/>
        </w:rPr>
        <w:softHyphen/>
        <w:t>сателе. Творческая работа учащихся.</w:t>
      </w:r>
    </w:p>
    <w:p w:rsidR="00685F1A" w:rsidRPr="00BD7C18" w:rsidRDefault="00685F1A" w:rsidP="00685F1A">
      <w:pPr>
        <w:pStyle w:val="af5"/>
        <w:rPr>
          <w:sz w:val="24"/>
          <w:szCs w:val="24"/>
        </w:rPr>
      </w:pPr>
      <w:r w:rsidRPr="00BD7C18">
        <w:rPr>
          <w:bCs/>
          <w:iCs/>
          <w:sz w:val="24"/>
          <w:szCs w:val="24"/>
        </w:rPr>
        <w:t xml:space="preserve">«Пенсне». </w:t>
      </w:r>
      <w:r w:rsidRPr="00BD7C18">
        <w:rPr>
          <w:sz w:val="24"/>
          <w:szCs w:val="24"/>
        </w:rPr>
        <w:t>Сочетание фантастики и реальности в рассказе. Мелочи быта и их психологическое содержа</w:t>
      </w:r>
      <w:r w:rsidRPr="00BD7C18">
        <w:rPr>
          <w:sz w:val="24"/>
          <w:szCs w:val="24"/>
        </w:rPr>
        <w:softHyphen/>
        <w:t>ние. Для самостоятельного чтения.</w:t>
      </w:r>
    </w:p>
    <w:p w:rsidR="00685F1A" w:rsidRPr="00BD7C18" w:rsidRDefault="00685F1A" w:rsidP="00685F1A">
      <w:pPr>
        <w:pStyle w:val="af5"/>
        <w:rPr>
          <w:sz w:val="24"/>
          <w:szCs w:val="24"/>
        </w:rPr>
      </w:pPr>
      <w:r w:rsidRPr="00BD7C18">
        <w:rPr>
          <w:b/>
          <w:bCs/>
          <w:sz w:val="24"/>
          <w:szCs w:val="24"/>
        </w:rPr>
        <w:t>Александр Трифонович Твардовский.</w:t>
      </w:r>
      <w:r w:rsidRPr="00BD7C18">
        <w:rPr>
          <w:sz w:val="24"/>
          <w:szCs w:val="24"/>
        </w:rPr>
        <w:t>Краткий рас</w:t>
      </w:r>
      <w:r w:rsidRPr="00BD7C18">
        <w:rPr>
          <w:sz w:val="24"/>
          <w:szCs w:val="24"/>
        </w:rPr>
        <w:softHyphen/>
        <w:t>сказ о писателе.</w:t>
      </w:r>
    </w:p>
    <w:p w:rsidR="00685F1A" w:rsidRPr="00BD7C18" w:rsidRDefault="00685F1A" w:rsidP="00685F1A">
      <w:pPr>
        <w:pStyle w:val="af5"/>
        <w:rPr>
          <w:sz w:val="24"/>
          <w:szCs w:val="24"/>
        </w:rPr>
      </w:pPr>
      <w:r w:rsidRPr="00BD7C18">
        <w:rPr>
          <w:bCs/>
          <w:iCs/>
          <w:sz w:val="24"/>
          <w:szCs w:val="24"/>
        </w:rPr>
        <w:t xml:space="preserve">«Василий Теркин». </w:t>
      </w:r>
      <w:r w:rsidRPr="00BD7C18">
        <w:rPr>
          <w:sz w:val="24"/>
          <w:szCs w:val="24"/>
        </w:rPr>
        <w:t>Жизнь народа на крутых перело</w:t>
      </w:r>
      <w:r w:rsidRPr="00BD7C18">
        <w:rPr>
          <w:sz w:val="24"/>
          <w:szCs w:val="24"/>
        </w:rPr>
        <w:softHyphen/>
        <w:t>мах и поворотах истории в произведениях поэта. Поэти</w:t>
      </w:r>
      <w:r w:rsidRPr="00BD7C18">
        <w:rPr>
          <w:sz w:val="24"/>
          <w:szCs w:val="24"/>
        </w:rPr>
        <w:softHyphen/>
        <w:t>ческая энциклопедия Великой Отечественной войны. Тема служения Родине.</w:t>
      </w:r>
    </w:p>
    <w:p w:rsidR="00685F1A" w:rsidRPr="00BD7C18" w:rsidRDefault="00685F1A" w:rsidP="00685F1A">
      <w:pPr>
        <w:pStyle w:val="af5"/>
        <w:rPr>
          <w:sz w:val="24"/>
          <w:szCs w:val="24"/>
        </w:rPr>
      </w:pPr>
      <w:r w:rsidRPr="00BD7C18">
        <w:rPr>
          <w:sz w:val="24"/>
          <w:szCs w:val="24"/>
        </w:rPr>
        <w:t>Новаторский характер Василия Теркина — сочетание черт крестьянина и убеждений гражданина, защитника родной страны. Картины жизни воюющего народа. Реа</w:t>
      </w:r>
      <w:r w:rsidRPr="00BD7C18">
        <w:rPr>
          <w:sz w:val="24"/>
          <w:szCs w:val="24"/>
        </w:rPr>
        <w:softHyphen/>
        <w:t>листическая правда о войне в поэме. Юмор. Язык поэ</w:t>
      </w:r>
      <w:r w:rsidRPr="00BD7C18">
        <w:rPr>
          <w:sz w:val="24"/>
          <w:szCs w:val="24"/>
        </w:rPr>
        <w:softHyphen/>
        <w:t>мы. Связь фольклора и литературы. Композиция поэмы. Восприятие поэмы читателями-фронтовиками. Оценка поэмы в литературной критике.</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xml:space="preserve"> Фольклор и литература (развитие понятия). Авторские отступления как элемент композиции (начальные представления).</w:t>
      </w:r>
    </w:p>
    <w:p w:rsidR="00685F1A" w:rsidRPr="00BD7C18" w:rsidRDefault="00685F1A" w:rsidP="00685F1A">
      <w:pPr>
        <w:pStyle w:val="af5"/>
        <w:rPr>
          <w:sz w:val="24"/>
          <w:szCs w:val="24"/>
        </w:rPr>
      </w:pPr>
      <w:r w:rsidRPr="00BD7C18">
        <w:rPr>
          <w:b/>
          <w:bCs/>
          <w:sz w:val="24"/>
          <w:szCs w:val="24"/>
        </w:rPr>
        <w:t>Андрей Платонович Платонов.</w:t>
      </w:r>
      <w:r w:rsidRPr="00BD7C18">
        <w:rPr>
          <w:sz w:val="24"/>
          <w:szCs w:val="24"/>
        </w:rPr>
        <w:t>Краткий рассказ о жизни писателя.</w:t>
      </w:r>
    </w:p>
    <w:p w:rsidR="00685F1A" w:rsidRPr="00BD7C18" w:rsidRDefault="00685F1A" w:rsidP="00685F1A">
      <w:pPr>
        <w:pStyle w:val="af5"/>
        <w:rPr>
          <w:bCs/>
          <w:sz w:val="24"/>
          <w:szCs w:val="24"/>
        </w:rPr>
      </w:pPr>
      <w:r w:rsidRPr="00BD7C18">
        <w:rPr>
          <w:bCs/>
          <w:iCs/>
          <w:sz w:val="24"/>
          <w:szCs w:val="24"/>
        </w:rPr>
        <w:t xml:space="preserve">«Возвращение». </w:t>
      </w:r>
      <w:r w:rsidRPr="00BD7C18">
        <w:rPr>
          <w:sz w:val="24"/>
          <w:szCs w:val="24"/>
        </w:rPr>
        <w:t>Утверждение доброты, сострада</w:t>
      </w:r>
      <w:r w:rsidRPr="00BD7C18">
        <w:rPr>
          <w:sz w:val="24"/>
          <w:szCs w:val="24"/>
        </w:rPr>
        <w:softHyphen/>
        <w:t>ния, гуманизма в душах солдат, вернувшихся с войны. Изображение негромкого героизма тружеников тыла. Нравственная проблематика рассказа.</w:t>
      </w:r>
    </w:p>
    <w:p w:rsidR="00685F1A" w:rsidRPr="00BD7C18" w:rsidRDefault="00685F1A" w:rsidP="00685F1A">
      <w:pPr>
        <w:pStyle w:val="af5"/>
        <w:rPr>
          <w:sz w:val="24"/>
          <w:szCs w:val="24"/>
        </w:rPr>
      </w:pPr>
      <w:r w:rsidRPr="00BD7C18">
        <w:rPr>
          <w:bCs/>
          <w:sz w:val="24"/>
          <w:szCs w:val="24"/>
        </w:rPr>
        <w:t>Стихи и песни о Великой Отечественной войне 1941—1945 годов</w:t>
      </w:r>
    </w:p>
    <w:p w:rsidR="00685F1A" w:rsidRPr="00BD7C18" w:rsidRDefault="00685F1A" w:rsidP="00685F1A">
      <w:pPr>
        <w:pStyle w:val="af5"/>
        <w:rPr>
          <w:sz w:val="24"/>
          <w:szCs w:val="24"/>
        </w:rPr>
      </w:pPr>
      <w:r w:rsidRPr="00BD7C18">
        <w:rPr>
          <w:sz w:val="24"/>
          <w:szCs w:val="24"/>
        </w:rPr>
        <w:t>Традиции в изображении боевых подвигов наро</w:t>
      </w:r>
      <w:r w:rsidRPr="00BD7C18">
        <w:rPr>
          <w:sz w:val="24"/>
          <w:szCs w:val="24"/>
        </w:rPr>
        <w:softHyphen/>
        <w:t xml:space="preserve">да и военных будней. Героизм воинов, защищающих свою Родину: </w:t>
      </w:r>
      <w:r w:rsidRPr="00BD7C18">
        <w:rPr>
          <w:bCs/>
          <w:sz w:val="24"/>
          <w:szCs w:val="24"/>
        </w:rPr>
        <w:t xml:space="preserve">М. Исаковский. </w:t>
      </w:r>
      <w:r w:rsidRPr="00BD7C18">
        <w:rPr>
          <w:iCs/>
          <w:sz w:val="24"/>
          <w:szCs w:val="24"/>
        </w:rPr>
        <w:t>«Катюша», «Враги со</w:t>
      </w:r>
      <w:r w:rsidRPr="00BD7C18">
        <w:rPr>
          <w:iCs/>
          <w:sz w:val="24"/>
          <w:szCs w:val="24"/>
        </w:rPr>
        <w:softHyphen/>
        <w:t xml:space="preserve">жгли родную хату»; </w:t>
      </w:r>
      <w:r w:rsidRPr="00BD7C18">
        <w:rPr>
          <w:bCs/>
          <w:sz w:val="24"/>
          <w:szCs w:val="24"/>
        </w:rPr>
        <w:t xml:space="preserve">Б. Окуджава. </w:t>
      </w:r>
      <w:r w:rsidRPr="00BD7C18">
        <w:rPr>
          <w:iCs/>
          <w:sz w:val="24"/>
          <w:szCs w:val="24"/>
        </w:rPr>
        <w:t xml:space="preserve">«Песенка о пехоте», «Здесь птицы не поют...»; </w:t>
      </w:r>
      <w:r w:rsidRPr="00BD7C18">
        <w:rPr>
          <w:bCs/>
          <w:sz w:val="24"/>
          <w:szCs w:val="24"/>
        </w:rPr>
        <w:t xml:space="preserve">А. Фатьянов. </w:t>
      </w:r>
      <w:r w:rsidRPr="00BD7C18">
        <w:rPr>
          <w:iCs/>
          <w:sz w:val="24"/>
          <w:szCs w:val="24"/>
        </w:rPr>
        <w:t xml:space="preserve">«Соловьи», </w:t>
      </w:r>
      <w:r w:rsidRPr="00BD7C18">
        <w:rPr>
          <w:bCs/>
          <w:sz w:val="24"/>
          <w:szCs w:val="24"/>
        </w:rPr>
        <w:t xml:space="preserve">Л. Ошанин. </w:t>
      </w:r>
      <w:r w:rsidRPr="00BD7C18">
        <w:rPr>
          <w:iCs/>
          <w:sz w:val="24"/>
          <w:szCs w:val="24"/>
        </w:rPr>
        <w:t xml:space="preserve">«Дороги» </w:t>
      </w:r>
      <w:r w:rsidRPr="00BD7C18">
        <w:rPr>
          <w:sz w:val="24"/>
          <w:szCs w:val="24"/>
        </w:rPr>
        <w:t>и др. Лирические и героические песни в годы Великой Отечественной войны. Их при</w:t>
      </w:r>
      <w:r w:rsidRPr="00BD7C18">
        <w:rPr>
          <w:sz w:val="24"/>
          <w:szCs w:val="24"/>
        </w:rPr>
        <w:softHyphen/>
        <w:t>зывно-воодушевляющий характер. Выражение в лири</w:t>
      </w:r>
      <w:r w:rsidRPr="00BD7C18">
        <w:rPr>
          <w:sz w:val="24"/>
          <w:szCs w:val="24"/>
        </w:rPr>
        <w:softHyphen/>
        <w:t>ческой песне сокровенных чувств и переживаний каж</w:t>
      </w:r>
      <w:r w:rsidRPr="00BD7C18">
        <w:rPr>
          <w:sz w:val="24"/>
          <w:szCs w:val="24"/>
        </w:rPr>
        <w:softHyphen/>
        <w:t xml:space="preserve">дого солдата. </w:t>
      </w:r>
    </w:p>
    <w:p w:rsidR="00685F1A" w:rsidRPr="00BD7C18" w:rsidRDefault="00FD4ADB" w:rsidP="00685F1A">
      <w:pPr>
        <w:pStyle w:val="af5"/>
        <w:rPr>
          <w:sz w:val="24"/>
          <w:szCs w:val="24"/>
        </w:rPr>
      </w:pPr>
      <w:r w:rsidRPr="00FD4ADB">
        <w:rPr>
          <w:b/>
          <w:sz w:val="24"/>
          <w:szCs w:val="24"/>
        </w:rPr>
        <w:lastRenderedPageBreak/>
        <w:pict>
          <v:line id="Line 7" o:spid="_x0000_s1118" style="position:absolute;left:0;text-align:left;z-index:251716608;visibility:visible;mso-position-horizontal-relative:margin" from="320.15pt,500.4pt" to="320.15pt,5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" o:allowincell="f" strokeweight=".25pt">
            <w10:wrap anchorx="margin"/>
          </v:line>
        </w:pict>
      </w:r>
      <w:r w:rsidR="00685F1A" w:rsidRPr="00BD7C18">
        <w:rPr>
          <w:b/>
          <w:bCs/>
          <w:sz w:val="24"/>
          <w:szCs w:val="24"/>
        </w:rPr>
        <w:t>Виктор Петрович Астафьев.</w:t>
      </w:r>
      <w:r w:rsidR="00685F1A" w:rsidRPr="00BD7C18">
        <w:rPr>
          <w:sz w:val="24"/>
          <w:szCs w:val="24"/>
        </w:rPr>
        <w:t>Краткий рассказ о пи</w:t>
      </w:r>
      <w:r w:rsidR="00685F1A" w:rsidRPr="00BD7C18">
        <w:rPr>
          <w:sz w:val="24"/>
          <w:szCs w:val="24"/>
        </w:rPr>
        <w:softHyphen/>
        <w:t>сателе.</w:t>
      </w:r>
    </w:p>
    <w:p w:rsidR="00685F1A" w:rsidRPr="00BD7C18" w:rsidRDefault="00685F1A" w:rsidP="00685F1A">
      <w:pPr>
        <w:pStyle w:val="af5"/>
        <w:rPr>
          <w:sz w:val="24"/>
          <w:szCs w:val="24"/>
        </w:rPr>
      </w:pPr>
      <w:r w:rsidRPr="00BD7C18">
        <w:rPr>
          <w:bCs/>
          <w:iCs/>
          <w:sz w:val="24"/>
          <w:szCs w:val="24"/>
        </w:rPr>
        <w:t xml:space="preserve">«Фотография, на которой меня нет». </w:t>
      </w:r>
      <w:r w:rsidRPr="00BD7C18">
        <w:rPr>
          <w:sz w:val="24"/>
          <w:szCs w:val="24"/>
        </w:rPr>
        <w:t>Автобиогра</w:t>
      </w:r>
      <w:r w:rsidRPr="00BD7C18">
        <w:rPr>
          <w:sz w:val="24"/>
          <w:szCs w:val="24"/>
        </w:rPr>
        <w:softHyphen/>
        <w:t>фический характер рассказа. Отражение военного вре</w:t>
      </w:r>
      <w:r w:rsidRPr="00BD7C18">
        <w:rPr>
          <w:sz w:val="24"/>
          <w:szCs w:val="24"/>
        </w:rPr>
        <w:softHyphen/>
        <w:t xml:space="preserve">мени. Мечты и реальность военного детства. Дружеская атмосфера, объединяющая жителей деревни. Сочинение «ВОв в литературе </w:t>
      </w:r>
      <w:r w:rsidRPr="00BD7C18">
        <w:rPr>
          <w:sz w:val="24"/>
          <w:szCs w:val="24"/>
          <w:lang w:val="en-US"/>
        </w:rPr>
        <w:t>XX</w:t>
      </w:r>
      <w:r w:rsidRPr="00BD7C18">
        <w:rPr>
          <w:sz w:val="24"/>
          <w:szCs w:val="24"/>
        </w:rPr>
        <w:t xml:space="preserve"> века» </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Герой-повествователь (раз</w:t>
      </w:r>
      <w:r w:rsidRPr="00BD7C18">
        <w:rPr>
          <w:sz w:val="24"/>
          <w:szCs w:val="24"/>
        </w:rPr>
        <w:softHyphen/>
        <w:t>витие представлений).</w:t>
      </w:r>
    </w:p>
    <w:p w:rsidR="00685F1A" w:rsidRPr="00BD7C18" w:rsidRDefault="00685F1A" w:rsidP="00685F1A">
      <w:pPr>
        <w:pStyle w:val="af5"/>
        <w:rPr>
          <w:sz w:val="24"/>
          <w:szCs w:val="24"/>
        </w:rPr>
      </w:pPr>
      <w:r w:rsidRPr="00BD7C18">
        <w:rPr>
          <w:bCs/>
          <w:sz w:val="24"/>
          <w:szCs w:val="24"/>
        </w:rPr>
        <w:t>Русские поэты о Родине, родной природе</w:t>
      </w:r>
    </w:p>
    <w:p w:rsidR="00685F1A" w:rsidRPr="00BD7C18" w:rsidRDefault="00685F1A" w:rsidP="00685F1A">
      <w:pPr>
        <w:pStyle w:val="af5"/>
        <w:rPr>
          <w:sz w:val="24"/>
          <w:szCs w:val="24"/>
        </w:rPr>
      </w:pPr>
      <w:r w:rsidRPr="00BD7C18">
        <w:rPr>
          <w:bCs/>
          <w:sz w:val="24"/>
          <w:szCs w:val="24"/>
        </w:rPr>
        <w:t xml:space="preserve">И. Анненский. </w:t>
      </w:r>
      <w:r w:rsidRPr="00BD7C18">
        <w:rPr>
          <w:iCs/>
          <w:sz w:val="24"/>
          <w:szCs w:val="24"/>
        </w:rPr>
        <w:t xml:space="preserve">«Снег»; </w:t>
      </w:r>
      <w:r w:rsidRPr="00BD7C18">
        <w:rPr>
          <w:bCs/>
          <w:sz w:val="24"/>
          <w:szCs w:val="24"/>
        </w:rPr>
        <w:t xml:space="preserve">Д. Мережковский. </w:t>
      </w:r>
      <w:r w:rsidRPr="00BD7C18">
        <w:rPr>
          <w:iCs/>
          <w:sz w:val="24"/>
          <w:szCs w:val="24"/>
        </w:rPr>
        <w:t>«Род</w:t>
      </w:r>
      <w:r w:rsidRPr="00BD7C18">
        <w:rPr>
          <w:iCs/>
          <w:sz w:val="24"/>
          <w:szCs w:val="24"/>
        </w:rPr>
        <w:softHyphen/>
        <w:t xml:space="preserve">ное», «Не надо звуков»; </w:t>
      </w:r>
      <w:r w:rsidRPr="00BD7C18">
        <w:rPr>
          <w:bCs/>
          <w:sz w:val="24"/>
          <w:szCs w:val="24"/>
        </w:rPr>
        <w:t xml:space="preserve">Н. Заболоцкий. </w:t>
      </w:r>
      <w:r w:rsidRPr="00BD7C18">
        <w:rPr>
          <w:iCs/>
          <w:sz w:val="24"/>
          <w:szCs w:val="24"/>
        </w:rPr>
        <w:t xml:space="preserve">«Вечер на Оке». «Уступи мне, скворец, уголок...»; </w:t>
      </w:r>
      <w:r w:rsidRPr="00BD7C18">
        <w:rPr>
          <w:bCs/>
          <w:sz w:val="24"/>
          <w:szCs w:val="24"/>
        </w:rPr>
        <w:t xml:space="preserve">Н. Рубцов. </w:t>
      </w:r>
      <w:r w:rsidRPr="00BD7C18">
        <w:rPr>
          <w:iCs/>
          <w:sz w:val="24"/>
          <w:szCs w:val="24"/>
        </w:rPr>
        <w:t>«По вечерам», «Встреча», «Привет, Россия...».</w:t>
      </w:r>
    </w:p>
    <w:p w:rsidR="00685F1A" w:rsidRPr="00BD7C18" w:rsidRDefault="00685F1A" w:rsidP="00685F1A">
      <w:pPr>
        <w:pStyle w:val="af5"/>
        <w:rPr>
          <w:sz w:val="24"/>
          <w:szCs w:val="24"/>
        </w:rPr>
      </w:pPr>
      <w:r w:rsidRPr="00BD7C18">
        <w:rPr>
          <w:sz w:val="24"/>
          <w:szCs w:val="24"/>
        </w:rPr>
        <w:t>Поэты Русского зарубежья об оставленной ими Ро</w:t>
      </w:r>
      <w:r w:rsidRPr="00BD7C18">
        <w:rPr>
          <w:sz w:val="24"/>
          <w:szCs w:val="24"/>
        </w:rPr>
        <w:softHyphen/>
        <w:t xml:space="preserve">дине </w:t>
      </w:r>
      <w:r w:rsidRPr="00BD7C18">
        <w:rPr>
          <w:bCs/>
          <w:sz w:val="24"/>
          <w:szCs w:val="24"/>
        </w:rPr>
        <w:t xml:space="preserve">Н. Оцуп. </w:t>
      </w:r>
      <w:r w:rsidRPr="00BD7C18">
        <w:rPr>
          <w:iCs/>
          <w:sz w:val="24"/>
          <w:szCs w:val="24"/>
        </w:rPr>
        <w:t xml:space="preserve">«Мне трудно без России...» </w:t>
      </w:r>
      <w:r w:rsidRPr="00BD7C18">
        <w:rPr>
          <w:sz w:val="24"/>
          <w:szCs w:val="24"/>
        </w:rPr>
        <w:t xml:space="preserve">(отрывок); </w:t>
      </w:r>
      <w:r w:rsidRPr="00BD7C18">
        <w:rPr>
          <w:bCs/>
          <w:sz w:val="24"/>
          <w:szCs w:val="24"/>
        </w:rPr>
        <w:t xml:space="preserve">3. Гиппиус. </w:t>
      </w:r>
      <w:r w:rsidRPr="00BD7C18">
        <w:rPr>
          <w:iCs/>
          <w:sz w:val="24"/>
          <w:szCs w:val="24"/>
        </w:rPr>
        <w:t xml:space="preserve">«Знайте!», «Так и есть»; </w:t>
      </w:r>
      <w:r w:rsidRPr="00BD7C18">
        <w:rPr>
          <w:bCs/>
          <w:sz w:val="24"/>
          <w:szCs w:val="24"/>
        </w:rPr>
        <w:t xml:space="preserve">Дон-Аминадо. </w:t>
      </w:r>
      <w:r w:rsidRPr="00BD7C18">
        <w:rPr>
          <w:iCs/>
          <w:sz w:val="24"/>
          <w:szCs w:val="24"/>
        </w:rPr>
        <w:t xml:space="preserve">«Бабье лето»; </w:t>
      </w:r>
      <w:r w:rsidRPr="00BD7C18">
        <w:rPr>
          <w:bCs/>
          <w:sz w:val="24"/>
          <w:szCs w:val="24"/>
        </w:rPr>
        <w:t xml:space="preserve">И. Бунин. </w:t>
      </w:r>
      <w:r w:rsidRPr="00BD7C18">
        <w:rPr>
          <w:iCs/>
          <w:sz w:val="24"/>
          <w:szCs w:val="24"/>
        </w:rPr>
        <w:t xml:space="preserve">«У птицы есть гнездо...». </w:t>
      </w:r>
      <w:r w:rsidRPr="00BD7C18">
        <w:rPr>
          <w:sz w:val="24"/>
          <w:szCs w:val="24"/>
        </w:rPr>
        <w:t>Об</w:t>
      </w:r>
      <w:r w:rsidRPr="00BD7C18">
        <w:rPr>
          <w:sz w:val="24"/>
          <w:szCs w:val="24"/>
        </w:rPr>
        <w:softHyphen/>
        <w:t>щее и индивидуальное в произведениях русских поэтов. Анализ стихотворений.</w:t>
      </w:r>
    </w:p>
    <w:p w:rsidR="00685F1A" w:rsidRPr="00BD7C18" w:rsidRDefault="00685F1A" w:rsidP="00685F1A">
      <w:pPr>
        <w:pStyle w:val="af5"/>
        <w:rPr>
          <w:b/>
          <w:sz w:val="24"/>
          <w:szCs w:val="24"/>
        </w:rPr>
      </w:pPr>
      <w:r w:rsidRPr="00BD7C18">
        <w:rPr>
          <w:b/>
          <w:bCs/>
          <w:sz w:val="24"/>
          <w:szCs w:val="24"/>
        </w:rPr>
        <w:t>Зарубежная литература</w:t>
      </w:r>
    </w:p>
    <w:p w:rsidR="00685F1A" w:rsidRPr="00BD7C18" w:rsidRDefault="00685F1A" w:rsidP="00685F1A">
      <w:pPr>
        <w:pStyle w:val="af5"/>
        <w:rPr>
          <w:sz w:val="24"/>
          <w:szCs w:val="24"/>
        </w:rPr>
      </w:pPr>
      <w:r w:rsidRPr="00BD7C18">
        <w:rPr>
          <w:b/>
          <w:bCs/>
          <w:sz w:val="24"/>
          <w:szCs w:val="24"/>
        </w:rPr>
        <w:t>Уильям Шекспир</w:t>
      </w:r>
      <w:r w:rsidRPr="00BD7C18">
        <w:rPr>
          <w:bCs/>
          <w:sz w:val="24"/>
          <w:szCs w:val="24"/>
        </w:rPr>
        <w:t xml:space="preserve">. </w:t>
      </w:r>
      <w:r w:rsidRPr="00BD7C18">
        <w:rPr>
          <w:sz w:val="24"/>
          <w:szCs w:val="24"/>
        </w:rPr>
        <w:t>Краткий рассказ о писателе.</w:t>
      </w:r>
    </w:p>
    <w:p w:rsidR="00685F1A" w:rsidRPr="00BD7C18" w:rsidRDefault="00685F1A" w:rsidP="00685F1A">
      <w:pPr>
        <w:pStyle w:val="af5"/>
        <w:rPr>
          <w:sz w:val="24"/>
          <w:szCs w:val="24"/>
        </w:rPr>
      </w:pPr>
      <w:r w:rsidRPr="00BD7C18">
        <w:rPr>
          <w:bCs/>
          <w:iCs/>
          <w:sz w:val="24"/>
          <w:szCs w:val="24"/>
        </w:rPr>
        <w:t xml:space="preserve">«Ромео и Джульетта». </w:t>
      </w:r>
      <w:r w:rsidRPr="00BD7C18">
        <w:rPr>
          <w:sz w:val="24"/>
          <w:szCs w:val="24"/>
        </w:rPr>
        <w:t>Семейная вражда и любовь героев Ромео и Джульетта — символ любви и жертвен</w:t>
      </w:r>
      <w:r w:rsidRPr="00BD7C18">
        <w:rPr>
          <w:sz w:val="24"/>
          <w:szCs w:val="24"/>
        </w:rPr>
        <w:softHyphen/>
        <w:t>ности. «Вечные проблемы» в творчестве Шекспира.</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xml:space="preserve"> Конфликт как основа сю</w:t>
      </w:r>
      <w:r w:rsidRPr="00BD7C18">
        <w:rPr>
          <w:sz w:val="24"/>
          <w:szCs w:val="24"/>
        </w:rPr>
        <w:softHyphen/>
        <w:t>жета драматического произведения.</w:t>
      </w:r>
    </w:p>
    <w:p w:rsidR="00685F1A" w:rsidRPr="00BD7C18" w:rsidRDefault="00685F1A" w:rsidP="00685F1A">
      <w:pPr>
        <w:pStyle w:val="af5"/>
        <w:rPr>
          <w:sz w:val="24"/>
          <w:szCs w:val="24"/>
        </w:rPr>
      </w:pPr>
      <w:r w:rsidRPr="00BD7C18">
        <w:rPr>
          <w:sz w:val="24"/>
          <w:szCs w:val="24"/>
        </w:rPr>
        <w:t xml:space="preserve">Сонеты — </w:t>
      </w:r>
      <w:r w:rsidRPr="00BD7C18">
        <w:rPr>
          <w:bCs/>
          <w:iCs/>
          <w:sz w:val="24"/>
          <w:szCs w:val="24"/>
        </w:rPr>
        <w:t>«Кто хвалится родством своим со зна</w:t>
      </w:r>
      <w:r w:rsidRPr="00BD7C18">
        <w:rPr>
          <w:bCs/>
          <w:iCs/>
          <w:sz w:val="24"/>
          <w:szCs w:val="24"/>
        </w:rPr>
        <w:softHyphen/>
        <w:t>тью...», «Увы, мой стих не блещет новизной...».</w:t>
      </w:r>
    </w:p>
    <w:p w:rsidR="00685F1A" w:rsidRPr="00BD7C18" w:rsidRDefault="00685F1A" w:rsidP="00685F1A">
      <w:pPr>
        <w:pStyle w:val="af5"/>
        <w:rPr>
          <w:sz w:val="24"/>
          <w:szCs w:val="24"/>
        </w:rPr>
      </w:pPr>
      <w:r w:rsidRPr="00BD7C18">
        <w:rPr>
          <w:sz w:val="24"/>
          <w:szCs w:val="24"/>
        </w:rPr>
        <w:t>В строгой форме сонетов — живая мысль, подлин</w:t>
      </w:r>
      <w:r w:rsidRPr="00BD7C18">
        <w:rPr>
          <w:sz w:val="24"/>
          <w:szCs w:val="24"/>
        </w:rPr>
        <w:softHyphen/>
        <w:t>ные горячие чувства. Воспевание поэтом любви и друж</w:t>
      </w:r>
      <w:r w:rsidRPr="00BD7C18">
        <w:rPr>
          <w:sz w:val="24"/>
          <w:szCs w:val="24"/>
        </w:rPr>
        <w:softHyphen/>
        <w:t>бы. Сюжеты Шекспира — «богатейшая сокровищница лирической поэзии» (В. Г. Белинский).</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xml:space="preserve"> Сонет как форма лириче</w:t>
      </w:r>
      <w:r w:rsidRPr="00BD7C18">
        <w:rPr>
          <w:sz w:val="24"/>
          <w:szCs w:val="24"/>
        </w:rPr>
        <w:softHyphen/>
        <w:t>ской поэзии.</w:t>
      </w:r>
    </w:p>
    <w:p w:rsidR="00685F1A" w:rsidRPr="00BD7C18" w:rsidRDefault="00685F1A" w:rsidP="00685F1A">
      <w:pPr>
        <w:pStyle w:val="af5"/>
        <w:rPr>
          <w:sz w:val="24"/>
          <w:szCs w:val="24"/>
        </w:rPr>
      </w:pPr>
      <w:r w:rsidRPr="00BD7C18">
        <w:rPr>
          <w:b/>
          <w:bCs/>
          <w:sz w:val="24"/>
          <w:szCs w:val="24"/>
        </w:rPr>
        <w:t>Жан Батист Мольер.</w:t>
      </w:r>
      <w:r w:rsidRPr="00BD7C18">
        <w:rPr>
          <w:sz w:val="24"/>
          <w:szCs w:val="24"/>
        </w:rPr>
        <w:t>Слово о Мольере.</w:t>
      </w:r>
    </w:p>
    <w:p w:rsidR="00685F1A" w:rsidRPr="00BD7C18" w:rsidRDefault="00685F1A" w:rsidP="00685F1A">
      <w:pPr>
        <w:pStyle w:val="af5"/>
        <w:rPr>
          <w:sz w:val="24"/>
          <w:szCs w:val="24"/>
        </w:rPr>
      </w:pPr>
      <w:r w:rsidRPr="00BD7C18">
        <w:rPr>
          <w:bCs/>
          <w:iCs/>
          <w:sz w:val="24"/>
          <w:szCs w:val="24"/>
        </w:rPr>
        <w:t xml:space="preserve">«Мещанин во дворянстве» </w:t>
      </w:r>
      <w:r w:rsidRPr="00BD7C18">
        <w:rPr>
          <w:sz w:val="24"/>
          <w:szCs w:val="24"/>
        </w:rPr>
        <w:t>(обзор с чтением от</w:t>
      </w:r>
      <w:r w:rsidRPr="00BD7C18">
        <w:rPr>
          <w:sz w:val="24"/>
          <w:szCs w:val="24"/>
        </w:rPr>
        <w:softHyphen/>
        <w:t xml:space="preserve">дельных сцен). </w:t>
      </w:r>
      <w:r w:rsidRPr="00BD7C18">
        <w:rPr>
          <w:sz w:val="24"/>
          <w:szCs w:val="24"/>
          <w:lang w:val="en-US"/>
        </w:rPr>
        <w:t>XVII</w:t>
      </w:r>
      <w:r w:rsidRPr="00BD7C18">
        <w:rPr>
          <w:sz w:val="24"/>
          <w:szCs w:val="24"/>
        </w:rPr>
        <w:t xml:space="preserve"> век — эпоха расцвета классицизма в искусстве Франции. Мольер — великий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Моль</w:t>
      </w:r>
      <w:r w:rsidRPr="00BD7C18">
        <w:rPr>
          <w:sz w:val="24"/>
          <w:szCs w:val="24"/>
        </w:rPr>
        <w:softHyphen/>
        <w:t>ера. Народные истоки смеха Мольера. Общечеловече</w:t>
      </w:r>
      <w:r w:rsidRPr="00BD7C18">
        <w:rPr>
          <w:sz w:val="24"/>
          <w:szCs w:val="24"/>
        </w:rPr>
        <w:softHyphen/>
        <w:t>ский смысл комедии.</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Классицизм. Сатира (раз</w:t>
      </w:r>
      <w:r w:rsidRPr="00BD7C18">
        <w:rPr>
          <w:sz w:val="24"/>
          <w:szCs w:val="24"/>
        </w:rPr>
        <w:softHyphen/>
        <w:t>витие понятий).</w:t>
      </w:r>
    </w:p>
    <w:p w:rsidR="00685F1A" w:rsidRPr="00BD7C18" w:rsidRDefault="00685F1A" w:rsidP="00685F1A">
      <w:pPr>
        <w:pStyle w:val="af5"/>
        <w:rPr>
          <w:sz w:val="24"/>
          <w:szCs w:val="24"/>
        </w:rPr>
      </w:pPr>
      <w:r w:rsidRPr="00BD7C18">
        <w:rPr>
          <w:b/>
          <w:bCs/>
          <w:sz w:val="24"/>
          <w:szCs w:val="24"/>
        </w:rPr>
        <w:t>Джонатан Свифт.</w:t>
      </w:r>
      <w:r w:rsidRPr="00BD7C18">
        <w:rPr>
          <w:sz w:val="24"/>
          <w:szCs w:val="24"/>
        </w:rPr>
        <w:t xml:space="preserve">Краткий рассказ о писателе </w:t>
      </w:r>
      <w:r w:rsidRPr="00BD7C18">
        <w:rPr>
          <w:bCs/>
          <w:iCs/>
          <w:sz w:val="24"/>
          <w:szCs w:val="24"/>
        </w:rPr>
        <w:t xml:space="preserve">«Путешествия Гулливера».  </w:t>
      </w:r>
      <w:r w:rsidRPr="00BD7C18">
        <w:rPr>
          <w:sz w:val="24"/>
          <w:szCs w:val="24"/>
        </w:rPr>
        <w:t>Сатира на государст</w:t>
      </w:r>
      <w:r w:rsidRPr="00BD7C18">
        <w:rPr>
          <w:sz w:val="24"/>
          <w:szCs w:val="24"/>
        </w:rPr>
        <w:softHyphen/>
        <w:t>венное устройство и общество. Гротесковый характер изображения.</w:t>
      </w:r>
    </w:p>
    <w:p w:rsidR="00685F1A" w:rsidRPr="00BD7C18" w:rsidRDefault="00685F1A" w:rsidP="00685F1A">
      <w:pPr>
        <w:pStyle w:val="af5"/>
        <w:rPr>
          <w:sz w:val="24"/>
          <w:szCs w:val="24"/>
        </w:rPr>
      </w:pPr>
      <w:r w:rsidRPr="00BD7C18">
        <w:rPr>
          <w:b/>
          <w:bCs/>
          <w:sz w:val="24"/>
          <w:szCs w:val="24"/>
        </w:rPr>
        <w:t>Вальтер Скотт.</w:t>
      </w:r>
      <w:r w:rsidRPr="00BD7C18">
        <w:rPr>
          <w:sz w:val="24"/>
          <w:szCs w:val="24"/>
        </w:rPr>
        <w:t>Краткий рассказ о писателе.</w:t>
      </w:r>
    </w:p>
    <w:p w:rsidR="00685F1A" w:rsidRPr="00BD7C18" w:rsidRDefault="00685F1A" w:rsidP="00685F1A">
      <w:pPr>
        <w:pStyle w:val="af5"/>
        <w:rPr>
          <w:sz w:val="24"/>
          <w:szCs w:val="24"/>
        </w:rPr>
      </w:pPr>
      <w:r w:rsidRPr="00BD7C18">
        <w:rPr>
          <w:bCs/>
          <w:iCs/>
          <w:sz w:val="24"/>
          <w:szCs w:val="24"/>
        </w:rPr>
        <w:t xml:space="preserve">«Айвенго». </w:t>
      </w:r>
      <w:r w:rsidRPr="00BD7C18">
        <w:rPr>
          <w:sz w:val="24"/>
          <w:szCs w:val="24"/>
        </w:rPr>
        <w:t>Исторический роман. Средневековая Ан</w:t>
      </w:r>
      <w:r w:rsidRPr="00BD7C18">
        <w:rPr>
          <w:sz w:val="24"/>
          <w:szCs w:val="24"/>
        </w:rPr>
        <w:softHyphen/>
        <w:t>глия в романе. Главные герои и события. История, изоб</w:t>
      </w:r>
      <w:r w:rsidRPr="00BD7C18">
        <w:rPr>
          <w:sz w:val="24"/>
          <w:szCs w:val="24"/>
        </w:rPr>
        <w:softHyphen/>
        <w:t>раженная «домашним образом»: мысли и чувства героев, переданные сквозь призму домашнего быта, об</w:t>
      </w:r>
      <w:r w:rsidRPr="00BD7C18">
        <w:rPr>
          <w:sz w:val="24"/>
          <w:szCs w:val="24"/>
        </w:rPr>
        <w:softHyphen/>
        <w:t>становки, семейных устоев и отношений.</w:t>
      </w:r>
    </w:p>
    <w:p w:rsidR="0025317D" w:rsidRPr="00BD7C18" w:rsidRDefault="00625319" w:rsidP="00625319">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9 класс</w:t>
      </w:r>
    </w:p>
    <w:p w:rsidR="00625319" w:rsidRPr="00BD7C18" w:rsidRDefault="00625319" w:rsidP="00625319">
      <w:pPr>
        <w:spacing w:after="0" w:line="240" w:lineRule="auto"/>
        <w:ind w:firstLine="709"/>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Введение  </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Литература и ее роль в духовной жизни человека.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Шедевры родной литературы. Формирование потребно</w:t>
      </w:r>
      <w:r w:rsidRPr="00BD7C18">
        <w:rPr>
          <w:rFonts w:ascii="Times New Roman" w:eastAsia="Times New Roman" w:hAnsi="Times New Roman" w:cs="Times New Roman"/>
          <w:sz w:val="24"/>
          <w:szCs w:val="24"/>
          <w:lang w:eastAsia="ru-RU"/>
        </w:rPr>
        <w:softHyphen/>
        <w:t>сти общения с искусством, возникновение и развитие творческой читательской самостоятельности.</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Литература как искусство слова (углубление представлений).</w:t>
      </w:r>
    </w:p>
    <w:p w:rsidR="00625319" w:rsidRPr="00BD7C18" w:rsidRDefault="00625319" w:rsidP="00625319">
      <w:pPr>
        <w:spacing w:after="0" w:line="240" w:lineRule="auto"/>
        <w:ind w:firstLine="709"/>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 ИЗ ДРЕВНЕРУССКОЙ  ЛИТЕРАТУРЫ   </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Беседа о древнерусской литературе. Самобытный харак</w:t>
      </w:r>
      <w:r w:rsidRPr="00BD7C18">
        <w:rPr>
          <w:rFonts w:ascii="Times New Roman" w:eastAsia="Times New Roman" w:hAnsi="Times New Roman" w:cs="Times New Roman"/>
          <w:sz w:val="24"/>
          <w:szCs w:val="24"/>
          <w:lang w:eastAsia="ru-RU"/>
        </w:rPr>
        <w:softHyphen/>
        <w:t>тер древнерусской литературы. Богатство и разнообразие жанров.</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«Слово о полку Игореве».</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История открытия памятника, проблема авторства. Художественные особенности произве</w:t>
      </w:r>
      <w:r w:rsidRPr="00BD7C18">
        <w:rPr>
          <w:rFonts w:ascii="Times New Roman" w:eastAsia="Times New Roman" w:hAnsi="Times New Roman" w:cs="Times New Roman"/>
          <w:sz w:val="24"/>
          <w:szCs w:val="24"/>
          <w:lang w:eastAsia="ru-RU"/>
        </w:rPr>
        <w:softHyphen/>
        <w:t>дения. Значение «Слова...» для русской литературы после</w:t>
      </w:r>
      <w:r w:rsidRPr="00BD7C18">
        <w:rPr>
          <w:rFonts w:ascii="Times New Roman" w:eastAsia="Times New Roman" w:hAnsi="Times New Roman" w:cs="Times New Roman"/>
          <w:sz w:val="24"/>
          <w:szCs w:val="24"/>
          <w:lang w:eastAsia="ru-RU"/>
        </w:rPr>
        <w:softHyphen/>
        <w:t>дующих веков.</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Слово как жанр древнерусской литературы.</w:t>
      </w:r>
    </w:p>
    <w:p w:rsidR="00625319" w:rsidRPr="00BD7C18" w:rsidRDefault="00625319" w:rsidP="00625319">
      <w:pPr>
        <w:spacing w:after="0" w:line="240" w:lineRule="auto"/>
        <w:ind w:firstLine="709"/>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ИЗ  ЛИТЕРАТУРЫ  </w:t>
      </w:r>
      <w:r w:rsidRPr="00BD7C18">
        <w:rPr>
          <w:rFonts w:ascii="Times New Roman" w:eastAsia="Times New Roman" w:hAnsi="Times New Roman" w:cs="Times New Roman"/>
          <w:b/>
          <w:sz w:val="24"/>
          <w:szCs w:val="24"/>
          <w:lang w:val="en-US" w:eastAsia="ru-RU"/>
        </w:rPr>
        <w:t>XVIII</w:t>
      </w:r>
      <w:r w:rsidRPr="00BD7C18">
        <w:rPr>
          <w:rFonts w:ascii="Times New Roman" w:eastAsia="Times New Roman" w:hAnsi="Times New Roman" w:cs="Times New Roman"/>
          <w:b/>
          <w:sz w:val="24"/>
          <w:szCs w:val="24"/>
          <w:lang w:eastAsia="ru-RU"/>
        </w:rPr>
        <w:t xml:space="preserve">   ВЕКА   </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Характеристика русской литературы </w:t>
      </w:r>
      <w:r w:rsidRPr="00BD7C18">
        <w:rPr>
          <w:rFonts w:ascii="Times New Roman" w:eastAsia="Times New Roman" w:hAnsi="Times New Roman" w:cs="Times New Roman"/>
          <w:sz w:val="24"/>
          <w:szCs w:val="24"/>
          <w:lang w:val="en-US" w:eastAsia="ru-RU"/>
        </w:rPr>
        <w:t>XVIII</w:t>
      </w:r>
      <w:r w:rsidRPr="00BD7C18">
        <w:rPr>
          <w:rFonts w:ascii="Times New Roman" w:eastAsia="Times New Roman" w:hAnsi="Times New Roman" w:cs="Times New Roman"/>
          <w:sz w:val="24"/>
          <w:szCs w:val="24"/>
          <w:lang w:eastAsia="ru-RU"/>
        </w:rPr>
        <w:t xml:space="preserve"> века. </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Граж</w:t>
      </w:r>
      <w:r w:rsidRPr="00BD7C18">
        <w:rPr>
          <w:rFonts w:ascii="Times New Roman" w:eastAsia="Times New Roman" w:hAnsi="Times New Roman" w:cs="Times New Roman"/>
          <w:sz w:val="24"/>
          <w:szCs w:val="24"/>
          <w:lang w:eastAsia="ru-RU"/>
        </w:rPr>
        <w:softHyphen/>
        <w:t>данский пафос русского классицизма.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pacing w:val="-3"/>
          <w:sz w:val="24"/>
          <w:szCs w:val="24"/>
          <w:lang w:eastAsia="ru-RU"/>
        </w:rPr>
        <w:t>Михаил Васильевич Ломоносов.</w:t>
      </w:r>
      <w:r w:rsidRPr="00BD7C18">
        <w:rPr>
          <w:rFonts w:ascii="Times New Roman" w:eastAsia="Times New Roman" w:hAnsi="Times New Roman" w:cs="Times New Roman"/>
          <w:spacing w:val="-3"/>
          <w:sz w:val="24"/>
          <w:szCs w:val="24"/>
          <w:lang w:eastAsia="ru-RU"/>
        </w:rPr>
        <w:t xml:space="preserve"> Жизнь и творчество. </w:t>
      </w:r>
      <w:r w:rsidRPr="00BD7C18">
        <w:rPr>
          <w:rFonts w:ascii="Times New Roman" w:eastAsia="Times New Roman" w:hAnsi="Times New Roman" w:cs="Times New Roman"/>
          <w:sz w:val="24"/>
          <w:szCs w:val="24"/>
          <w:lang w:eastAsia="ru-RU"/>
        </w:rPr>
        <w:t>Ученый, поэт, реформатор русского литературного языка и стиха.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 xml:space="preserve"> </w:t>
      </w:r>
      <w:r w:rsidRPr="00BD7C18">
        <w:rPr>
          <w:rFonts w:ascii="Times New Roman" w:eastAsia="Times New Roman" w:hAnsi="Times New Roman" w:cs="Times New Roman"/>
          <w:b/>
          <w:i/>
          <w:iCs/>
          <w:sz w:val="24"/>
          <w:szCs w:val="24"/>
          <w:lang w:eastAsia="ru-RU"/>
        </w:rPr>
        <w:t>«Вечернее размышление о Божием величестве при слу</w:t>
      </w:r>
      <w:r w:rsidRPr="00BD7C18">
        <w:rPr>
          <w:rFonts w:ascii="Times New Roman" w:eastAsia="Times New Roman" w:hAnsi="Times New Roman" w:cs="Times New Roman"/>
          <w:b/>
          <w:i/>
          <w:iCs/>
          <w:sz w:val="24"/>
          <w:szCs w:val="24"/>
          <w:lang w:eastAsia="ru-RU"/>
        </w:rPr>
        <w:softHyphen/>
        <w:t xml:space="preserve">чае великого северного сияния», «Ода на день восшествия </w:t>
      </w:r>
      <w:r w:rsidRPr="00BD7C18">
        <w:rPr>
          <w:rFonts w:ascii="Times New Roman" w:eastAsia="Times New Roman" w:hAnsi="Times New Roman" w:cs="Times New Roman"/>
          <w:b/>
          <w:i/>
          <w:iCs/>
          <w:spacing w:val="-6"/>
          <w:sz w:val="24"/>
          <w:szCs w:val="24"/>
          <w:lang w:eastAsia="ru-RU"/>
        </w:rPr>
        <w:t>на Всероссийский престол ея Величества государыни Им</w:t>
      </w:r>
      <w:r w:rsidRPr="00BD7C18">
        <w:rPr>
          <w:rFonts w:ascii="Times New Roman" w:eastAsia="Times New Roman" w:hAnsi="Times New Roman" w:cs="Times New Roman"/>
          <w:b/>
          <w:i/>
          <w:iCs/>
          <w:spacing w:val="-6"/>
          <w:sz w:val="24"/>
          <w:szCs w:val="24"/>
          <w:lang w:eastAsia="ru-RU"/>
        </w:rPr>
        <w:softHyphen/>
      </w:r>
      <w:r w:rsidRPr="00BD7C18">
        <w:rPr>
          <w:rFonts w:ascii="Times New Roman" w:eastAsia="Times New Roman" w:hAnsi="Times New Roman" w:cs="Times New Roman"/>
          <w:b/>
          <w:i/>
          <w:iCs/>
          <w:spacing w:val="-5"/>
          <w:sz w:val="24"/>
          <w:szCs w:val="24"/>
          <w:lang w:eastAsia="ru-RU"/>
        </w:rPr>
        <w:t xml:space="preserve">ператрицы </w:t>
      </w:r>
      <w:r w:rsidRPr="00BD7C18">
        <w:rPr>
          <w:rFonts w:ascii="Times New Roman" w:eastAsia="Times New Roman" w:hAnsi="Times New Roman" w:cs="Times New Roman"/>
          <w:b/>
          <w:i/>
          <w:iCs/>
          <w:spacing w:val="-5"/>
          <w:sz w:val="24"/>
          <w:szCs w:val="24"/>
          <w:lang w:eastAsia="ru-RU"/>
        </w:rPr>
        <w:lastRenderedPageBreak/>
        <w:t>Елисаветы Петровны 1747 года».</w:t>
      </w:r>
      <w:r w:rsidRPr="00BD7C18">
        <w:rPr>
          <w:rFonts w:ascii="Times New Roman" w:eastAsia="Times New Roman" w:hAnsi="Times New Roman" w:cs="Times New Roman"/>
          <w:i/>
          <w:iCs/>
          <w:spacing w:val="-5"/>
          <w:sz w:val="24"/>
          <w:szCs w:val="24"/>
          <w:lang w:eastAsia="ru-RU"/>
        </w:rPr>
        <w:t xml:space="preserve"> </w:t>
      </w:r>
      <w:r w:rsidRPr="00BD7C18">
        <w:rPr>
          <w:rFonts w:ascii="Times New Roman" w:eastAsia="Times New Roman" w:hAnsi="Times New Roman" w:cs="Times New Roman"/>
          <w:spacing w:val="-5"/>
          <w:sz w:val="24"/>
          <w:szCs w:val="24"/>
          <w:lang w:eastAsia="ru-RU"/>
        </w:rPr>
        <w:t>Прославле</w:t>
      </w:r>
      <w:r w:rsidRPr="00BD7C18">
        <w:rPr>
          <w:rFonts w:ascii="Times New Roman" w:eastAsia="Times New Roman" w:hAnsi="Times New Roman" w:cs="Times New Roman"/>
          <w:spacing w:val="-5"/>
          <w:sz w:val="24"/>
          <w:szCs w:val="24"/>
          <w:lang w:eastAsia="ru-RU"/>
        </w:rPr>
        <w:softHyphen/>
      </w:r>
      <w:r w:rsidRPr="00BD7C18">
        <w:rPr>
          <w:rFonts w:ascii="Times New Roman" w:eastAsia="Times New Roman" w:hAnsi="Times New Roman" w:cs="Times New Roman"/>
          <w:sz w:val="24"/>
          <w:szCs w:val="24"/>
          <w:lang w:eastAsia="ru-RU"/>
        </w:rPr>
        <w:t>ние Родины, мира, науки и просвещения в произведениях Ломоносова.</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Ода как жанр лирической по</w:t>
      </w:r>
      <w:r w:rsidRPr="00BD7C18">
        <w:rPr>
          <w:rFonts w:ascii="Times New Roman" w:eastAsia="Times New Roman" w:hAnsi="Times New Roman" w:cs="Times New Roman"/>
          <w:i/>
          <w:sz w:val="24"/>
          <w:szCs w:val="24"/>
          <w:lang w:eastAsia="ru-RU"/>
        </w:rPr>
        <w:softHyphen/>
        <w:t>эзии.</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pacing w:val="-4"/>
          <w:sz w:val="24"/>
          <w:szCs w:val="24"/>
          <w:lang w:eastAsia="ru-RU"/>
        </w:rPr>
        <w:t>Гавриил Романович Державин</w:t>
      </w:r>
      <w:r w:rsidRPr="00BD7C18">
        <w:rPr>
          <w:rFonts w:ascii="Times New Roman" w:eastAsia="Times New Roman" w:hAnsi="Times New Roman" w:cs="Times New Roman"/>
          <w:spacing w:val="-4"/>
          <w:sz w:val="24"/>
          <w:szCs w:val="24"/>
          <w:lang w:eastAsia="ru-RU"/>
        </w:rPr>
        <w:t>. Жизнь и творчество. (Об</w:t>
      </w:r>
      <w:r w:rsidRPr="00BD7C18">
        <w:rPr>
          <w:rFonts w:ascii="Times New Roman" w:eastAsia="Times New Roman" w:hAnsi="Times New Roman" w:cs="Times New Roman"/>
          <w:spacing w:val="-4"/>
          <w:sz w:val="24"/>
          <w:szCs w:val="24"/>
          <w:lang w:eastAsia="ru-RU"/>
        </w:rPr>
        <w:softHyphen/>
      </w:r>
      <w:r w:rsidRPr="00BD7C18">
        <w:rPr>
          <w:rFonts w:ascii="Times New Roman" w:eastAsia="Times New Roman" w:hAnsi="Times New Roman" w:cs="Times New Roman"/>
          <w:sz w:val="24"/>
          <w:szCs w:val="24"/>
          <w:lang w:eastAsia="ru-RU"/>
        </w:rPr>
        <w:t>зор.)</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«Властителям и судиям».</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Тема несправедливости силь</w:t>
      </w:r>
      <w:r w:rsidRPr="00BD7C18">
        <w:rPr>
          <w:rFonts w:ascii="Times New Roman" w:eastAsia="Times New Roman" w:hAnsi="Times New Roman" w:cs="Times New Roman"/>
          <w:sz w:val="24"/>
          <w:szCs w:val="24"/>
          <w:lang w:eastAsia="ru-RU"/>
        </w:rPr>
        <w:softHyphen/>
        <w:t>ных мира сего. «Высокий» слог и ораторские, декламаци</w:t>
      </w:r>
      <w:r w:rsidRPr="00BD7C18">
        <w:rPr>
          <w:rFonts w:ascii="Times New Roman" w:eastAsia="Times New Roman" w:hAnsi="Times New Roman" w:cs="Times New Roman"/>
          <w:sz w:val="24"/>
          <w:szCs w:val="24"/>
          <w:lang w:eastAsia="ru-RU"/>
        </w:rPr>
        <w:softHyphen/>
        <w:t>онные интонации.</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«Памятник».</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Традиции Горация. Мысль о бессмертии поэта. «Забавный русский слог» Державина и его особен</w:t>
      </w:r>
      <w:r w:rsidRPr="00BD7C18">
        <w:rPr>
          <w:rFonts w:ascii="Times New Roman" w:eastAsia="Times New Roman" w:hAnsi="Times New Roman" w:cs="Times New Roman"/>
          <w:sz w:val="24"/>
          <w:szCs w:val="24"/>
          <w:lang w:eastAsia="ru-RU"/>
        </w:rPr>
        <w:softHyphen/>
        <w:t>ности. Оценка в стихотворении собственного поэтического новаторства.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Александр Николаевич Радищев.</w:t>
      </w:r>
      <w:r w:rsidRPr="00BD7C18">
        <w:rPr>
          <w:rFonts w:ascii="Times New Roman" w:eastAsia="Times New Roman" w:hAnsi="Times New Roman" w:cs="Times New Roman"/>
          <w:sz w:val="24"/>
          <w:szCs w:val="24"/>
          <w:lang w:eastAsia="ru-RU"/>
        </w:rPr>
        <w:t xml:space="preserve"> Слово о писателе. </w:t>
      </w:r>
      <w:r w:rsidRPr="00BD7C18">
        <w:rPr>
          <w:rFonts w:ascii="Times New Roman" w:eastAsia="Times New Roman" w:hAnsi="Times New Roman" w:cs="Times New Roman"/>
          <w:b/>
          <w:i/>
          <w:iCs/>
          <w:sz w:val="24"/>
          <w:szCs w:val="24"/>
          <w:lang w:eastAsia="ru-RU"/>
        </w:rPr>
        <w:t>«Путешествие   из   Петербурга   в   Москву».</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(Обзор.) Широкое изображение российской действительности. Кри</w:t>
      </w:r>
      <w:r w:rsidRPr="00BD7C18">
        <w:rPr>
          <w:rFonts w:ascii="Times New Roman" w:eastAsia="Times New Roman" w:hAnsi="Times New Roman" w:cs="Times New Roman"/>
          <w:sz w:val="24"/>
          <w:szCs w:val="24"/>
          <w:lang w:eastAsia="ru-RU"/>
        </w:rPr>
        <w:softHyphen/>
        <w:t>тика крепостничества. Автор и путешественник. Особенно</w:t>
      </w:r>
      <w:r w:rsidRPr="00BD7C18">
        <w:rPr>
          <w:rFonts w:ascii="Times New Roman" w:eastAsia="Times New Roman" w:hAnsi="Times New Roman" w:cs="Times New Roman"/>
          <w:sz w:val="24"/>
          <w:szCs w:val="24"/>
          <w:lang w:eastAsia="ru-RU"/>
        </w:rPr>
        <w:softHyphen/>
        <w:t>сти повествования. Жанр путешествия и его содержатель</w:t>
      </w:r>
      <w:r w:rsidRPr="00BD7C18">
        <w:rPr>
          <w:rFonts w:ascii="Times New Roman" w:eastAsia="Times New Roman" w:hAnsi="Times New Roman" w:cs="Times New Roman"/>
          <w:sz w:val="24"/>
          <w:szCs w:val="24"/>
          <w:lang w:eastAsia="ru-RU"/>
        </w:rPr>
        <w:softHyphen/>
        <w:t>ное наполнение. Черты сентиментализма в произведении. Теория   литературы. Жанр путешествия.</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Николай Михайлович Карамзин.</w:t>
      </w:r>
      <w:r w:rsidRPr="00BD7C18">
        <w:rPr>
          <w:rFonts w:ascii="Times New Roman" w:eastAsia="Times New Roman" w:hAnsi="Times New Roman" w:cs="Times New Roman"/>
          <w:sz w:val="24"/>
          <w:szCs w:val="24"/>
          <w:lang w:eastAsia="ru-RU"/>
        </w:rPr>
        <w:t xml:space="preserve"> Слово о писателе.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Повесть </w:t>
      </w:r>
      <w:r w:rsidRPr="00BD7C18">
        <w:rPr>
          <w:rFonts w:ascii="Times New Roman" w:eastAsia="Times New Roman" w:hAnsi="Times New Roman" w:cs="Times New Roman"/>
          <w:b/>
          <w:i/>
          <w:iCs/>
          <w:sz w:val="24"/>
          <w:szCs w:val="24"/>
          <w:lang w:eastAsia="ru-RU"/>
        </w:rPr>
        <w:t>«Бедная Лиза»,</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 xml:space="preserve">стихотворение </w:t>
      </w:r>
      <w:r w:rsidRPr="00BD7C18">
        <w:rPr>
          <w:rFonts w:ascii="Times New Roman" w:eastAsia="Times New Roman" w:hAnsi="Times New Roman" w:cs="Times New Roman"/>
          <w:b/>
          <w:i/>
          <w:iCs/>
          <w:sz w:val="24"/>
          <w:szCs w:val="24"/>
          <w:lang w:eastAsia="ru-RU"/>
        </w:rPr>
        <w:t>«Осень».</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Сенти</w:t>
      </w:r>
      <w:r w:rsidRPr="00BD7C18">
        <w:rPr>
          <w:rFonts w:ascii="Times New Roman" w:eastAsia="Times New Roman" w:hAnsi="Times New Roman" w:cs="Times New Roman"/>
          <w:sz w:val="24"/>
          <w:szCs w:val="24"/>
          <w:lang w:eastAsia="ru-RU"/>
        </w:rPr>
        <w:softHyphen/>
        <w:t>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w:t>
      </w:r>
      <w:r w:rsidRPr="00BD7C18">
        <w:rPr>
          <w:rFonts w:ascii="Times New Roman" w:eastAsia="Times New Roman" w:hAnsi="Times New Roman" w:cs="Times New Roman"/>
          <w:sz w:val="24"/>
          <w:szCs w:val="24"/>
          <w:lang w:eastAsia="ru-RU"/>
        </w:rPr>
        <w:softHyphen/>
        <w:t>ской литературы.</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Сентиментализм (начальные представления).</w:t>
      </w:r>
    </w:p>
    <w:p w:rsidR="00625319" w:rsidRPr="00BD7C18" w:rsidRDefault="00625319" w:rsidP="00625319">
      <w:pPr>
        <w:spacing w:after="0" w:line="240" w:lineRule="auto"/>
        <w:ind w:firstLine="709"/>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ИЗ   РУССКОЙ  ЛИТЕРАТУРЫ  </w:t>
      </w:r>
      <w:r w:rsidRPr="00BD7C18">
        <w:rPr>
          <w:rFonts w:ascii="Times New Roman" w:eastAsia="Times New Roman" w:hAnsi="Times New Roman" w:cs="Times New Roman"/>
          <w:b/>
          <w:sz w:val="24"/>
          <w:szCs w:val="24"/>
          <w:lang w:val="en-US" w:eastAsia="ru-RU"/>
        </w:rPr>
        <w:t>XIX</w:t>
      </w:r>
      <w:r w:rsidRPr="00BD7C18">
        <w:rPr>
          <w:rFonts w:ascii="Times New Roman" w:eastAsia="Times New Roman" w:hAnsi="Times New Roman" w:cs="Times New Roman"/>
          <w:b/>
          <w:sz w:val="24"/>
          <w:szCs w:val="24"/>
          <w:lang w:eastAsia="ru-RU"/>
        </w:rPr>
        <w:t xml:space="preserve">  ВЕКА   </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Беседа об авторах и произведениях, определивших лицо литературы </w:t>
      </w:r>
      <w:r w:rsidRPr="00BD7C18">
        <w:rPr>
          <w:rFonts w:ascii="Times New Roman" w:eastAsia="Times New Roman" w:hAnsi="Times New Roman" w:cs="Times New Roman"/>
          <w:sz w:val="24"/>
          <w:szCs w:val="24"/>
          <w:lang w:val="en-US" w:eastAsia="ru-RU"/>
        </w:rPr>
        <w:t>XIX</w:t>
      </w:r>
      <w:r w:rsidRPr="00BD7C18">
        <w:rPr>
          <w:rFonts w:ascii="Times New Roman" w:eastAsia="Times New Roman" w:hAnsi="Times New Roman" w:cs="Times New Roman"/>
          <w:sz w:val="24"/>
          <w:szCs w:val="24"/>
          <w:lang w:eastAsia="ru-RU"/>
        </w:rPr>
        <w:t xml:space="preserve"> века. Поэзия, проза, драматургия </w:t>
      </w:r>
      <w:r w:rsidRPr="00BD7C18">
        <w:rPr>
          <w:rFonts w:ascii="Times New Roman" w:eastAsia="Times New Roman" w:hAnsi="Times New Roman" w:cs="Times New Roman"/>
          <w:sz w:val="24"/>
          <w:szCs w:val="24"/>
          <w:lang w:val="en-US" w:eastAsia="ru-RU"/>
        </w:rPr>
        <w:t>XIX</w:t>
      </w:r>
      <w:r w:rsidRPr="00BD7C18">
        <w:rPr>
          <w:rFonts w:ascii="Times New Roman" w:eastAsia="Times New Roman" w:hAnsi="Times New Roman" w:cs="Times New Roman"/>
          <w:sz w:val="24"/>
          <w:szCs w:val="24"/>
          <w:lang w:eastAsia="ru-RU"/>
        </w:rPr>
        <w:t xml:space="preserve"> века в русской критике, публицистике, мемуарной литературе.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pacing w:val="-4"/>
          <w:sz w:val="24"/>
          <w:szCs w:val="24"/>
          <w:lang w:eastAsia="ru-RU"/>
        </w:rPr>
        <w:t>Василий Андреевич Жуковский.</w:t>
      </w:r>
      <w:r w:rsidRPr="00BD7C18">
        <w:rPr>
          <w:rFonts w:ascii="Times New Roman" w:eastAsia="Times New Roman" w:hAnsi="Times New Roman" w:cs="Times New Roman"/>
          <w:spacing w:val="-4"/>
          <w:sz w:val="24"/>
          <w:szCs w:val="24"/>
          <w:lang w:eastAsia="ru-RU"/>
        </w:rPr>
        <w:t xml:space="preserve"> Жизнь и творчество. </w:t>
      </w:r>
      <w:r w:rsidRPr="00BD7C18">
        <w:rPr>
          <w:rFonts w:ascii="Times New Roman" w:eastAsia="Times New Roman" w:hAnsi="Times New Roman" w:cs="Times New Roman"/>
          <w:sz w:val="24"/>
          <w:szCs w:val="24"/>
          <w:lang w:eastAsia="ru-RU"/>
        </w:rPr>
        <w:t>(Обзор.)</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«Море».</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Романтический образ моря.</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«Невыразимое».</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Границы выразимого. Возможности по</w:t>
      </w:r>
      <w:r w:rsidRPr="00BD7C18">
        <w:rPr>
          <w:rFonts w:ascii="Times New Roman" w:eastAsia="Times New Roman" w:hAnsi="Times New Roman" w:cs="Times New Roman"/>
          <w:sz w:val="24"/>
          <w:szCs w:val="24"/>
          <w:lang w:eastAsia="ru-RU"/>
        </w:rPr>
        <w:softHyphen/>
        <w:t>этического языка и трудности, встающие на пути поэта. Отношение романтика к слову.</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«Светлана».</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Жанр баллады в творчестве Жуковского: сюжетность, фантастика, фольклорное начало, атмосфера тайны и символика сна, пугающий пейзаж, роковые пред</w:t>
      </w:r>
      <w:r w:rsidRPr="00BD7C18">
        <w:rPr>
          <w:rFonts w:ascii="Times New Roman" w:eastAsia="Times New Roman" w:hAnsi="Times New Roman" w:cs="Times New Roman"/>
          <w:sz w:val="24"/>
          <w:szCs w:val="24"/>
          <w:lang w:eastAsia="ru-RU"/>
        </w:rPr>
        <w:softHyphen/>
        <w:t>сказания и приметы, утренние и вечерние сумерки как граница ночи и дня, мотивы дороги и смерти. Баллада «Светлана» — пример преображения традиционной фанта</w:t>
      </w:r>
      <w:r w:rsidRPr="00BD7C18">
        <w:rPr>
          <w:rFonts w:ascii="Times New Roman" w:eastAsia="Times New Roman" w:hAnsi="Times New Roman" w:cs="Times New Roman"/>
          <w:sz w:val="24"/>
          <w:szCs w:val="24"/>
          <w:lang w:eastAsia="ru-RU"/>
        </w:rPr>
        <w:softHyphen/>
        <w:t>стической баллады. Нравственный мир героини как средо</w:t>
      </w:r>
      <w:r w:rsidRPr="00BD7C18">
        <w:rPr>
          <w:rFonts w:ascii="Times New Roman" w:eastAsia="Times New Roman" w:hAnsi="Times New Roman" w:cs="Times New Roman"/>
          <w:sz w:val="24"/>
          <w:szCs w:val="24"/>
          <w:lang w:eastAsia="ru-RU"/>
        </w:rPr>
        <w:softHyphen/>
        <w:t>точие народного духа и христианской веры. Светлана — пленительный образ русской девушки, сохранившей веру в Бога и не поддавшейся губительным чарам.</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Баллада (развитие представ</w:t>
      </w:r>
      <w:r w:rsidRPr="00BD7C18">
        <w:rPr>
          <w:rFonts w:ascii="Times New Roman" w:eastAsia="Times New Roman" w:hAnsi="Times New Roman" w:cs="Times New Roman"/>
          <w:i/>
          <w:sz w:val="24"/>
          <w:szCs w:val="24"/>
          <w:lang w:eastAsia="ru-RU"/>
        </w:rPr>
        <w:softHyphen/>
        <w:t>лений).</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pacing w:val="-4"/>
          <w:sz w:val="24"/>
          <w:szCs w:val="24"/>
          <w:lang w:eastAsia="ru-RU"/>
        </w:rPr>
        <w:t>Александр Сергеевич Грибоедов.</w:t>
      </w:r>
      <w:r w:rsidRPr="00BD7C18">
        <w:rPr>
          <w:rFonts w:ascii="Times New Roman" w:eastAsia="Times New Roman" w:hAnsi="Times New Roman" w:cs="Times New Roman"/>
          <w:spacing w:val="-4"/>
          <w:sz w:val="24"/>
          <w:szCs w:val="24"/>
          <w:lang w:eastAsia="ru-RU"/>
        </w:rPr>
        <w:t xml:space="preserve"> Жизнь и творчество. </w:t>
      </w:r>
      <w:r w:rsidRPr="00BD7C18">
        <w:rPr>
          <w:rFonts w:ascii="Times New Roman" w:eastAsia="Times New Roman" w:hAnsi="Times New Roman" w:cs="Times New Roman"/>
          <w:sz w:val="24"/>
          <w:szCs w:val="24"/>
          <w:lang w:eastAsia="ru-RU"/>
        </w:rPr>
        <w:t>(Обзор.)</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«Горе от ума».</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 xml:space="preserve">Обзор содержания. Картина нравов, галерея живых типов и острая сатира. Общечеловеческое звучание образов персонажей. Меткий афористический язык. Особенности композиции комедии. Критика о комедии </w:t>
      </w:r>
      <w:r w:rsidRPr="00BD7C18">
        <w:rPr>
          <w:rFonts w:ascii="Times New Roman" w:eastAsia="Times New Roman" w:hAnsi="Times New Roman" w:cs="Times New Roman"/>
          <w:b/>
          <w:i/>
          <w:iCs/>
          <w:sz w:val="24"/>
          <w:szCs w:val="24"/>
          <w:lang w:eastAsia="ru-RU"/>
        </w:rPr>
        <w:t>(И. А. Гончаров. «Мильон терзаний»)</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Преодоление канонов классицизма в комедии.</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pacing w:val="-5"/>
          <w:sz w:val="24"/>
          <w:szCs w:val="24"/>
          <w:lang w:eastAsia="ru-RU"/>
        </w:rPr>
        <w:t>Александр Сергеевич Пушкин.</w:t>
      </w:r>
      <w:r w:rsidRPr="00BD7C18">
        <w:rPr>
          <w:rFonts w:ascii="Times New Roman" w:eastAsia="Times New Roman" w:hAnsi="Times New Roman" w:cs="Times New Roman"/>
          <w:spacing w:val="-5"/>
          <w:sz w:val="24"/>
          <w:szCs w:val="24"/>
          <w:lang w:eastAsia="ru-RU"/>
        </w:rPr>
        <w:t xml:space="preserve"> Жизнь и творчество. </w:t>
      </w:r>
      <w:r w:rsidRPr="00BD7C18">
        <w:rPr>
          <w:rFonts w:ascii="Times New Roman" w:eastAsia="Times New Roman" w:hAnsi="Times New Roman" w:cs="Times New Roman"/>
          <w:sz w:val="24"/>
          <w:szCs w:val="24"/>
          <w:lang w:eastAsia="ru-RU"/>
        </w:rPr>
        <w:t>(Обзор.)</w:t>
      </w:r>
    </w:p>
    <w:p w:rsidR="00625319" w:rsidRPr="00BD7C18" w:rsidRDefault="00625319" w:rsidP="00625319">
      <w:pPr>
        <w:spacing w:after="0" w:line="240" w:lineRule="auto"/>
        <w:ind w:firstLine="709"/>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sz w:val="24"/>
          <w:szCs w:val="24"/>
          <w:lang w:eastAsia="ru-RU"/>
        </w:rPr>
        <w:t xml:space="preserve">Стихотворения </w:t>
      </w:r>
      <w:r w:rsidRPr="00BD7C18">
        <w:rPr>
          <w:rFonts w:ascii="Times New Roman" w:eastAsia="Times New Roman" w:hAnsi="Times New Roman" w:cs="Times New Roman"/>
          <w:b/>
          <w:i/>
          <w:iCs/>
          <w:sz w:val="24"/>
          <w:szCs w:val="24"/>
          <w:lang w:eastAsia="ru-RU"/>
        </w:rPr>
        <w:t>«Деревня», «К Чаадаеву», «К морю», «Пророк», «Анчар», «На холмах  Грузии  лежит ночная мгла...», «Я вас любил:  любовь еще, быть может...», «Я памятник себе воздвиг нерукотворный...».</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Одухотворенность, чистота, чувство любви. Дружба и друзья в лирике Пушкина. Раздумья о смысле жизни, о поэзии...</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Поэма </w:t>
      </w:r>
      <w:r w:rsidRPr="00BD7C18">
        <w:rPr>
          <w:rFonts w:ascii="Times New Roman" w:eastAsia="Times New Roman" w:hAnsi="Times New Roman" w:cs="Times New Roman"/>
          <w:b/>
          <w:i/>
          <w:iCs/>
          <w:sz w:val="24"/>
          <w:szCs w:val="24"/>
          <w:lang w:eastAsia="ru-RU"/>
        </w:rPr>
        <w:t>«Цыганы».</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Герои поэмы. Мир европейский, цивилизованный и мир «естественный» — противоречие, невозможность гармонии. Индивидуалистический характер Алеко. Романтический колорит поэмы.</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«Евгений Онегин».</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Обзор содержания. «Евгений Оне</w:t>
      </w:r>
      <w:r w:rsidRPr="00BD7C18">
        <w:rPr>
          <w:rFonts w:ascii="Times New Roman" w:eastAsia="Times New Roman" w:hAnsi="Times New Roman" w:cs="Times New Roman"/>
          <w:sz w:val="24"/>
          <w:szCs w:val="24"/>
          <w:lang w:eastAsia="ru-RU"/>
        </w:rPr>
        <w:softHyphen/>
        <w:t>гин» — роман в стихах. Творческая история. Образы глав</w:t>
      </w:r>
      <w:r w:rsidRPr="00BD7C18">
        <w:rPr>
          <w:rFonts w:ascii="Times New Roman" w:eastAsia="Times New Roman" w:hAnsi="Times New Roman" w:cs="Times New Roman"/>
          <w:sz w:val="24"/>
          <w:szCs w:val="24"/>
          <w:lang w:eastAsia="ru-RU"/>
        </w:rPr>
        <w:softHyphen/>
        <w:t>ных героев. Основная сюжетная линия и лирические от</w:t>
      </w:r>
      <w:r w:rsidRPr="00BD7C18">
        <w:rPr>
          <w:rFonts w:ascii="Times New Roman" w:eastAsia="Times New Roman" w:hAnsi="Times New Roman" w:cs="Times New Roman"/>
          <w:sz w:val="24"/>
          <w:szCs w:val="24"/>
          <w:lang w:eastAsia="ru-RU"/>
        </w:rPr>
        <w:softHyphen/>
        <w:t>ступления.</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w:t>
      </w:r>
      <w:r w:rsidRPr="00BD7C18">
        <w:rPr>
          <w:rFonts w:ascii="Times New Roman" w:eastAsia="Times New Roman" w:hAnsi="Times New Roman" w:cs="Times New Roman"/>
          <w:sz w:val="24"/>
          <w:szCs w:val="24"/>
          <w:lang w:eastAsia="ru-RU"/>
        </w:rPr>
        <w:softHyphen/>
        <w:t>гина. Автор как идейно-композиционный и лирический центр романа. Пушкинский роман в зеркале критики (при</w:t>
      </w:r>
      <w:r w:rsidRPr="00BD7C18">
        <w:rPr>
          <w:rFonts w:ascii="Times New Roman" w:eastAsia="Times New Roman" w:hAnsi="Times New Roman" w:cs="Times New Roman"/>
          <w:sz w:val="24"/>
          <w:szCs w:val="24"/>
          <w:lang w:eastAsia="ru-RU"/>
        </w:rPr>
        <w:softHyphen/>
        <w:t xml:space="preserve">жизненная критика — В. Г. Белинский, Д. И. Писарев; «органическая» критика — А. А. Григорьев; «почвенники» — Ф. М. Достоевский; философская критика начала </w:t>
      </w:r>
      <w:r w:rsidRPr="00BD7C18">
        <w:rPr>
          <w:rFonts w:ascii="Times New Roman" w:eastAsia="Times New Roman" w:hAnsi="Times New Roman" w:cs="Times New Roman"/>
          <w:sz w:val="24"/>
          <w:szCs w:val="24"/>
          <w:lang w:val="en-US" w:eastAsia="ru-RU"/>
        </w:rPr>
        <w:t>XX</w:t>
      </w:r>
      <w:r w:rsidRPr="00BD7C18">
        <w:rPr>
          <w:rFonts w:ascii="Times New Roman" w:eastAsia="Times New Roman" w:hAnsi="Times New Roman" w:cs="Times New Roman"/>
          <w:sz w:val="24"/>
          <w:szCs w:val="24"/>
          <w:lang w:eastAsia="ru-RU"/>
        </w:rPr>
        <w:t xml:space="preserve"> века; писательские оценки).</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pacing w:val="-2"/>
          <w:sz w:val="24"/>
          <w:szCs w:val="24"/>
          <w:lang w:eastAsia="ru-RU"/>
        </w:rPr>
        <w:lastRenderedPageBreak/>
        <w:t>«Моцарт и Сальери».</w:t>
      </w:r>
      <w:r w:rsidRPr="00BD7C18">
        <w:rPr>
          <w:rFonts w:ascii="Times New Roman" w:eastAsia="Times New Roman" w:hAnsi="Times New Roman" w:cs="Times New Roman"/>
          <w:i/>
          <w:iCs/>
          <w:spacing w:val="-2"/>
          <w:sz w:val="24"/>
          <w:szCs w:val="24"/>
          <w:lang w:eastAsia="ru-RU"/>
        </w:rPr>
        <w:t xml:space="preserve"> </w:t>
      </w:r>
      <w:r w:rsidRPr="00BD7C18">
        <w:rPr>
          <w:rFonts w:ascii="Times New Roman" w:eastAsia="Times New Roman" w:hAnsi="Times New Roman" w:cs="Times New Roman"/>
          <w:spacing w:val="-2"/>
          <w:sz w:val="24"/>
          <w:szCs w:val="24"/>
          <w:lang w:eastAsia="ru-RU"/>
        </w:rPr>
        <w:t xml:space="preserve">Проблема «гения и злодейства». </w:t>
      </w:r>
      <w:r w:rsidRPr="00BD7C18">
        <w:rPr>
          <w:rFonts w:ascii="Times New Roman" w:eastAsia="Times New Roman" w:hAnsi="Times New Roman" w:cs="Times New Roman"/>
          <w:sz w:val="24"/>
          <w:szCs w:val="24"/>
          <w:lang w:eastAsia="ru-RU"/>
        </w:rPr>
        <w:t>Трагедийное начало «Моцарта и Сальери». Два типа миро</w:t>
      </w:r>
      <w:r w:rsidRPr="00BD7C18">
        <w:rPr>
          <w:rFonts w:ascii="Times New Roman" w:eastAsia="Times New Roman" w:hAnsi="Times New Roman" w:cs="Times New Roman"/>
          <w:sz w:val="24"/>
          <w:szCs w:val="24"/>
          <w:lang w:eastAsia="ru-RU"/>
        </w:rPr>
        <w:softHyphen/>
        <w:t>восприятия, олицетворенные в двух персонажах пьесы. Отражение их нравственных позиций в сфере творчества.</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Роман в стихах (начальные пред</w:t>
      </w:r>
      <w:r w:rsidRPr="00BD7C18">
        <w:rPr>
          <w:rFonts w:ascii="Times New Roman" w:eastAsia="Times New Roman" w:hAnsi="Times New Roman" w:cs="Times New Roman"/>
          <w:i/>
          <w:sz w:val="24"/>
          <w:szCs w:val="24"/>
          <w:lang w:eastAsia="ru-RU"/>
        </w:rPr>
        <w:softHyphen/>
        <w:t>ставления). Реализм (развитие понятия). Трагедия как жанр драмы (развитие понятия).</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pacing w:val="-4"/>
          <w:sz w:val="24"/>
          <w:szCs w:val="24"/>
          <w:lang w:eastAsia="ru-RU"/>
        </w:rPr>
        <w:t>Михаил Юрьевич Лермонтов.</w:t>
      </w:r>
      <w:r w:rsidRPr="00BD7C18">
        <w:rPr>
          <w:rFonts w:ascii="Times New Roman" w:eastAsia="Times New Roman" w:hAnsi="Times New Roman" w:cs="Times New Roman"/>
          <w:spacing w:val="-4"/>
          <w:sz w:val="24"/>
          <w:szCs w:val="24"/>
          <w:lang w:eastAsia="ru-RU"/>
        </w:rPr>
        <w:t xml:space="preserve"> Жизнь и творчество. </w:t>
      </w:r>
      <w:r w:rsidRPr="00BD7C18">
        <w:rPr>
          <w:rFonts w:ascii="Times New Roman" w:eastAsia="Times New Roman" w:hAnsi="Times New Roman" w:cs="Times New Roman"/>
          <w:sz w:val="24"/>
          <w:szCs w:val="24"/>
          <w:lang w:eastAsia="ru-RU"/>
        </w:rPr>
        <w:t>(Обзор.)</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«Герой нашего времени».</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Обзор содержания. «Герой на</w:t>
      </w:r>
      <w:r w:rsidRPr="00BD7C18">
        <w:rPr>
          <w:rFonts w:ascii="Times New Roman" w:eastAsia="Times New Roman" w:hAnsi="Times New Roman" w:cs="Times New Roman"/>
          <w:sz w:val="24"/>
          <w:szCs w:val="24"/>
          <w:lang w:eastAsia="ru-RU"/>
        </w:rPr>
        <w:softHyphen/>
        <w:t>шего времени» — первый психологический роман в рус</w:t>
      </w:r>
      <w:r w:rsidRPr="00BD7C18">
        <w:rPr>
          <w:rFonts w:ascii="Times New Roman" w:eastAsia="Times New Roman" w:hAnsi="Times New Roman" w:cs="Times New Roman"/>
          <w:sz w:val="24"/>
          <w:szCs w:val="24"/>
          <w:lang w:eastAsia="ru-RU"/>
        </w:rPr>
        <w:softHyphen/>
        <w:t>ской литературе, роман о незаурядной личности. Главные и второстепенные герои.</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Особенности композиции. Печорин — «самый любопыт</w:t>
      </w:r>
      <w:r w:rsidRPr="00BD7C18">
        <w:rPr>
          <w:rFonts w:ascii="Times New Roman" w:eastAsia="Times New Roman" w:hAnsi="Times New Roman" w:cs="Times New Roman"/>
          <w:sz w:val="24"/>
          <w:szCs w:val="24"/>
          <w:lang w:eastAsia="ru-RU"/>
        </w:rPr>
        <w:softHyphen/>
        <w:t>ный предмет своих наблюдений» (В. Г. Белинский).</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Печорин и Максим Максимыч. Печорин и доктор Вер-нер. Печорин и Грушницкий. Печорин и Вера. Печорин и Мери. Печорин и «ундина». Повесть </w:t>
      </w:r>
      <w:r w:rsidRPr="00BD7C18">
        <w:rPr>
          <w:rFonts w:ascii="Times New Roman" w:eastAsia="Times New Roman" w:hAnsi="Times New Roman" w:cs="Times New Roman"/>
          <w:b/>
          <w:i/>
          <w:iCs/>
          <w:sz w:val="24"/>
          <w:szCs w:val="24"/>
          <w:lang w:eastAsia="ru-RU"/>
        </w:rPr>
        <w:t>«Фаталист»</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и ее философско-композиционное значение. Споры о романтиз</w:t>
      </w:r>
      <w:r w:rsidRPr="00BD7C18">
        <w:rPr>
          <w:rFonts w:ascii="Times New Roman" w:eastAsia="Times New Roman" w:hAnsi="Times New Roman" w:cs="Times New Roman"/>
          <w:sz w:val="24"/>
          <w:szCs w:val="24"/>
          <w:lang w:eastAsia="ru-RU"/>
        </w:rPr>
        <w:softHyphen/>
        <w:t>ме и реализме романа. Поэзия Лермонтова и «Герой наше</w:t>
      </w:r>
      <w:r w:rsidRPr="00BD7C18">
        <w:rPr>
          <w:rFonts w:ascii="Times New Roman" w:eastAsia="Times New Roman" w:hAnsi="Times New Roman" w:cs="Times New Roman"/>
          <w:sz w:val="24"/>
          <w:szCs w:val="24"/>
          <w:lang w:eastAsia="ru-RU"/>
        </w:rPr>
        <w:softHyphen/>
        <w:t>го времени» в критике В. Г. Белинского.</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Основные мотивы лирики. </w:t>
      </w:r>
      <w:r w:rsidRPr="00BD7C18">
        <w:rPr>
          <w:rFonts w:ascii="Times New Roman" w:eastAsia="Times New Roman" w:hAnsi="Times New Roman" w:cs="Times New Roman"/>
          <w:b/>
          <w:i/>
          <w:iCs/>
          <w:sz w:val="24"/>
          <w:szCs w:val="24"/>
          <w:lang w:eastAsia="ru-RU"/>
        </w:rPr>
        <w:t>«Смерть Поэта», «Парус», «И скучно и грустно», «Дума», «Поэт», «Родина», «Про</w:t>
      </w:r>
      <w:r w:rsidRPr="00BD7C18">
        <w:rPr>
          <w:rFonts w:ascii="Times New Roman" w:eastAsia="Times New Roman" w:hAnsi="Times New Roman" w:cs="Times New Roman"/>
          <w:b/>
          <w:i/>
          <w:iCs/>
          <w:sz w:val="24"/>
          <w:szCs w:val="24"/>
          <w:lang w:eastAsia="ru-RU"/>
        </w:rPr>
        <w:softHyphen/>
        <w:t>рок», «Нет, не тебя так пылко я люблю...».</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Пафос вольности, чувство одиночества, тема любви, поэта и поэзии.</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Понятие о романтизме (закреп</w:t>
      </w:r>
      <w:r w:rsidRPr="00BD7C18">
        <w:rPr>
          <w:rFonts w:ascii="Times New Roman" w:eastAsia="Times New Roman" w:hAnsi="Times New Roman" w:cs="Times New Roman"/>
          <w:i/>
          <w:sz w:val="24"/>
          <w:szCs w:val="24"/>
          <w:lang w:eastAsia="ru-RU"/>
        </w:rPr>
        <w:softHyphen/>
        <w:t>ление понятия). Психологизм художественной литературы (начальные представления). Психологический роман (на</w:t>
      </w:r>
      <w:r w:rsidRPr="00BD7C18">
        <w:rPr>
          <w:rFonts w:ascii="Times New Roman" w:eastAsia="Times New Roman" w:hAnsi="Times New Roman" w:cs="Times New Roman"/>
          <w:i/>
          <w:sz w:val="24"/>
          <w:szCs w:val="24"/>
          <w:lang w:eastAsia="ru-RU"/>
        </w:rPr>
        <w:softHyphen/>
        <w:t>чальные представления).</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pacing w:val="-3"/>
          <w:sz w:val="24"/>
          <w:szCs w:val="24"/>
          <w:lang w:eastAsia="ru-RU"/>
        </w:rPr>
        <w:t>Николай Васильевич Гоголь.</w:t>
      </w:r>
      <w:r w:rsidRPr="00BD7C18">
        <w:rPr>
          <w:rFonts w:ascii="Times New Roman" w:eastAsia="Times New Roman" w:hAnsi="Times New Roman" w:cs="Times New Roman"/>
          <w:spacing w:val="-3"/>
          <w:sz w:val="24"/>
          <w:szCs w:val="24"/>
          <w:lang w:eastAsia="ru-RU"/>
        </w:rPr>
        <w:t xml:space="preserve"> Жизнь и творчество. </w:t>
      </w:r>
      <w:r w:rsidRPr="00BD7C18">
        <w:rPr>
          <w:rFonts w:ascii="Times New Roman" w:eastAsia="Times New Roman" w:hAnsi="Times New Roman" w:cs="Times New Roman"/>
          <w:sz w:val="24"/>
          <w:szCs w:val="24"/>
          <w:lang w:eastAsia="ru-RU"/>
        </w:rPr>
        <w:t>(Обзор)</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«Мертвые души»</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 история создания. Смысл названия поэмы. Система образов. Мертвые и живые души. Чичи</w:t>
      </w:r>
      <w:r w:rsidRPr="00BD7C18">
        <w:rPr>
          <w:rFonts w:ascii="Times New Roman" w:eastAsia="Times New Roman" w:hAnsi="Times New Roman" w:cs="Times New Roman"/>
          <w:sz w:val="24"/>
          <w:szCs w:val="24"/>
          <w:lang w:eastAsia="ru-RU"/>
        </w:rPr>
        <w:softHyphen/>
        <w:t>ков — «приобретатель», новый герой эпохи.</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w:t>
      </w:r>
      <w:r w:rsidRPr="00BD7C18">
        <w:rPr>
          <w:rFonts w:ascii="Times New Roman" w:eastAsia="Times New Roman" w:hAnsi="Times New Roman" w:cs="Times New Roman"/>
          <w:sz w:val="24"/>
          <w:szCs w:val="24"/>
          <w:lang w:eastAsia="ru-RU"/>
        </w:rPr>
        <w:softHyphen/>
        <w:t>шенности поэмы. Чичиков как антигерой. Эволюция Чи</w:t>
      </w:r>
      <w:r w:rsidRPr="00BD7C18">
        <w:rPr>
          <w:rFonts w:ascii="Times New Roman" w:eastAsia="Times New Roman" w:hAnsi="Times New Roman" w:cs="Times New Roman"/>
          <w:sz w:val="24"/>
          <w:szCs w:val="24"/>
          <w:lang w:eastAsia="ru-RU"/>
        </w:rPr>
        <w:softHyphen/>
        <w:t>чикова и Плюшкина в замысле поэмы. Эволюция образа автора — от сатирика к пророку и проповеднику. Поэма в оценках Белинского. Ответ Гоголя на критику Белин</w:t>
      </w:r>
      <w:r w:rsidRPr="00BD7C18">
        <w:rPr>
          <w:rFonts w:ascii="Times New Roman" w:eastAsia="Times New Roman" w:hAnsi="Times New Roman" w:cs="Times New Roman"/>
          <w:sz w:val="24"/>
          <w:szCs w:val="24"/>
          <w:lang w:eastAsia="ru-RU"/>
        </w:rPr>
        <w:softHyphen/>
        <w:t>ского.</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Понятие о герое и антигерое. Понятие о литературном типе. Понятие о комическом и его видах: сатире, юморе, иронии, сарказме. Характер ко</w:t>
      </w:r>
      <w:r w:rsidRPr="00BD7C18">
        <w:rPr>
          <w:rFonts w:ascii="Times New Roman" w:eastAsia="Times New Roman" w:hAnsi="Times New Roman" w:cs="Times New Roman"/>
          <w:i/>
          <w:sz w:val="24"/>
          <w:szCs w:val="24"/>
          <w:lang w:eastAsia="ru-RU"/>
        </w:rPr>
        <w:softHyphen/>
        <w:t>мического изображения в соответствии с тоном речи: обличительный пафос, сатирический или саркастический смех, ироническая насмешка, издевка, беззлобное комикование, дружеский смех (развитие представлений).</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pacing w:val="-1"/>
          <w:sz w:val="24"/>
          <w:szCs w:val="24"/>
          <w:lang w:eastAsia="ru-RU"/>
        </w:rPr>
        <w:t>Александр  Николаевич Островский.</w:t>
      </w:r>
      <w:r w:rsidRPr="00BD7C18">
        <w:rPr>
          <w:rFonts w:ascii="Times New Roman" w:eastAsia="Times New Roman" w:hAnsi="Times New Roman" w:cs="Times New Roman"/>
          <w:spacing w:val="-1"/>
          <w:sz w:val="24"/>
          <w:szCs w:val="24"/>
          <w:lang w:eastAsia="ru-RU"/>
        </w:rPr>
        <w:t xml:space="preserve">  Слово о писателе.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«Бедность не порок».</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 xml:space="preserve">Патриархальный мир в пьесе и угроза его распада. Любовь в патриархальном мире. Любовь Гордеевна   и   приказчик   Митя   —   положительные   герои пьесы. Особенности сюжета. Победа любви — воскрешение патриархальности, воплощение истины, благодати, красоты. </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Комедия как жанр драматургии (развитие понятия).</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Федор Михайлович Достоевский.</w:t>
      </w:r>
      <w:r w:rsidRPr="00BD7C18">
        <w:rPr>
          <w:rFonts w:ascii="Times New Roman" w:eastAsia="Times New Roman" w:hAnsi="Times New Roman" w:cs="Times New Roman"/>
          <w:sz w:val="24"/>
          <w:szCs w:val="24"/>
          <w:lang w:eastAsia="ru-RU"/>
        </w:rPr>
        <w:t xml:space="preserve"> Слово о писателе.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«Белые ночи».</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Тип «петербургского мечтателя» — жад</w:t>
      </w:r>
      <w:r w:rsidRPr="00BD7C18">
        <w:rPr>
          <w:rFonts w:ascii="Times New Roman" w:eastAsia="Times New Roman" w:hAnsi="Times New Roman" w:cs="Times New Roman"/>
          <w:sz w:val="24"/>
          <w:szCs w:val="24"/>
          <w:lang w:eastAsia="ru-RU"/>
        </w:rPr>
        <w:softHyphen/>
        <w:t>ного к жизни и одновременно нежного, доброго, несчаст</w:t>
      </w:r>
      <w:r w:rsidRPr="00BD7C18">
        <w:rPr>
          <w:rFonts w:ascii="Times New Roman" w:eastAsia="Times New Roman" w:hAnsi="Times New Roman" w:cs="Times New Roman"/>
          <w:sz w:val="24"/>
          <w:szCs w:val="24"/>
          <w:lang w:eastAsia="ru-RU"/>
        </w:rPr>
        <w:softHyphen/>
        <w:t>ного, склонного к несбыточным фантазиям. Роль истории Настеньки в романе. Содержание и смысл «сентименталь</w:t>
      </w:r>
      <w:r w:rsidRPr="00BD7C18">
        <w:rPr>
          <w:rFonts w:ascii="Times New Roman" w:eastAsia="Times New Roman" w:hAnsi="Times New Roman" w:cs="Times New Roman"/>
          <w:sz w:val="24"/>
          <w:szCs w:val="24"/>
          <w:lang w:eastAsia="ru-RU"/>
        </w:rPr>
        <w:softHyphen/>
        <w:t>ности» в понимании Достоевского.</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Повесть (развитие понятия).</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Лев Николаевич Толстой</w:t>
      </w:r>
      <w:r w:rsidRPr="00BD7C18">
        <w:rPr>
          <w:rFonts w:ascii="Times New Roman" w:eastAsia="Times New Roman" w:hAnsi="Times New Roman" w:cs="Times New Roman"/>
          <w:sz w:val="24"/>
          <w:szCs w:val="24"/>
          <w:lang w:eastAsia="ru-RU"/>
        </w:rPr>
        <w:t>. Слово о писателе.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«Юность».</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Обзор содержания автобиографической три</w:t>
      </w:r>
      <w:r w:rsidRPr="00BD7C18">
        <w:rPr>
          <w:rFonts w:ascii="Times New Roman" w:eastAsia="Times New Roman" w:hAnsi="Times New Roman" w:cs="Times New Roman"/>
          <w:sz w:val="24"/>
          <w:szCs w:val="24"/>
          <w:lang w:eastAsia="ru-RU"/>
        </w:rPr>
        <w:softHyphen/>
        <w:t>логии. Формирование личности юного героя повести, его стремление к нравственному обновлению. Духовный конф</w:t>
      </w:r>
      <w:r w:rsidRPr="00BD7C18">
        <w:rPr>
          <w:rFonts w:ascii="Times New Roman" w:eastAsia="Times New Roman" w:hAnsi="Times New Roman" w:cs="Times New Roman"/>
          <w:sz w:val="24"/>
          <w:szCs w:val="24"/>
          <w:lang w:eastAsia="ru-RU"/>
        </w:rPr>
        <w:softHyphen/>
        <w:t>ликт героя с окружающей его средой и собственными недостатками: самолюбованием, тщеславием, скептициз</w:t>
      </w:r>
      <w:r w:rsidRPr="00BD7C18">
        <w:rPr>
          <w:rFonts w:ascii="Times New Roman" w:eastAsia="Times New Roman" w:hAnsi="Times New Roman" w:cs="Times New Roman"/>
          <w:sz w:val="24"/>
          <w:szCs w:val="24"/>
          <w:lang w:eastAsia="ru-RU"/>
        </w:rPr>
        <w:softHyphen/>
        <w:t>мом. Возрождение веры в победу добра, в возможность счастья. Особенности поэтики Л. Толстого: психологизм («диалектика души»), чистота нравственного чувства, внут</w:t>
      </w:r>
      <w:r w:rsidRPr="00BD7C18">
        <w:rPr>
          <w:rFonts w:ascii="Times New Roman" w:eastAsia="Times New Roman" w:hAnsi="Times New Roman" w:cs="Times New Roman"/>
          <w:sz w:val="24"/>
          <w:szCs w:val="24"/>
          <w:lang w:eastAsia="ru-RU"/>
        </w:rPr>
        <w:softHyphen/>
        <w:t>ренний монолог как форма раскрытия психологии героя.</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Антон Павлович Чехов.</w:t>
      </w:r>
      <w:r w:rsidRPr="00BD7C18">
        <w:rPr>
          <w:rFonts w:ascii="Times New Roman" w:eastAsia="Times New Roman" w:hAnsi="Times New Roman" w:cs="Times New Roman"/>
          <w:sz w:val="24"/>
          <w:szCs w:val="24"/>
          <w:lang w:eastAsia="ru-RU"/>
        </w:rPr>
        <w:t xml:space="preserve"> Слово о писателе.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pacing w:val="-2"/>
          <w:sz w:val="24"/>
          <w:szCs w:val="24"/>
          <w:lang w:eastAsia="ru-RU"/>
        </w:rPr>
        <w:t>«Тоска», «Смерть чиновника».</w:t>
      </w:r>
      <w:r w:rsidRPr="00BD7C18">
        <w:rPr>
          <w:rFonts w:ascii="Times New Roman" w:eastAsia="Times New Roman" w:hAnsi="Times New Roman" w:cs="Times New Roman"/>
          <w:i/>
          <w:iCs/>
          <w:spacing w:val="-2"/>
          <w:sz w:val="24"/>
          <w:szCs w:val="24"/>
          <w:lang w:eastAsia="ru-RU"/>
        </w:rPr>
        <w:t xml:space="preserve"> </w:t>
      </w:r>
      <w:r w:rsidRPr="00BD7C18">
        <w:rPr>
          <w:rFonts w:ascii="Times New Roman" w:eastAsia="Times New Roman" w:hAnsi="Times New Roman" w:cs="Times New Roman"/>
          <w:spacing w:val="-2"/>
          <w:sz w:val="24"/>
          <w:szCs w:val="24"/>
          <w:lang w:eastAsia="ru-RU"/>
        </w:rPr>
        <w:t xml:space="preserve">Истинные и ложные </w:t>
      </w:r>
      <w:r w:rsidRPr="00BD7C18">
        <w:rPr>
          <w:rFonts w:ascii="Times New Roman" w:eastAsia="Times New Roman" w:hAnsi="Times New Roman" w:cs="Times New Roman"/>
          <w:sz w:val="24"/>
          <w:szCs w:val="24"/>
          <w:lang w:eastAsia="ru-RU"/>
        </w:rPr>
        <w:t>ценности героев рассказа.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lastRenderedPageBreak/>
        <w:t>«Смерть чиновника». Эволюция образа маленького чело</w:t>
      </w:r>
      <w:r w:rsidRPr="00BD7C18">
        <w:rPr>
          <w:rFonts w:ascii="Times New Roman" w:eastAsia="Times New Roman" w:hAnsi="Times New Roman" w:cs="Times New Roman"/>
          <w:sz w:val="24"/>
          <w:szCs w:val="24"/>
          <w:lang w:eastAsia="ru-RU"/>
        </w:rPr>
        <w:softHyphen/>
        <w:t xml:space="preserve">века в русской литературе </w:t>
      </w:r>
      <w:r w:rsidRPr="00BD7C18">
        <w:rPr>
          <w:rFonts w:ascii="Times New Roman" w:eastAsia="Times New Roman" w:hAnsi="Times New Roman" w:cs="Times New Roman"/>
          <w:sz w:val="24"/>
          <w:szCs w:val="24"/>
          <w:lang w:val="en-US" w:eastAsia="ru-RU"/>
        </w:rPr>
        <w:t>XIX</w:t>
      </w:r>
      <w:r w:rsidRPr="00BD7C18">
        <w:rPr>
          <w:rFonts w:ascii="Times New Roman" w:eastAsia="Times New Roman" w:hAnsi="Times New Roman" w:cs="Times New Roman"/>
          <w:sz w:val="24"/>
          <w:szCs w:val="24"/>
          <w:lang w:eastAsia="ru-RU"/>
        </w:rPr>
        <w:t xml:space="preserve"> века. Чеховское отношение </w:t>
      </w:r>
      <w:r w:rsidRPr="00BD7C18">
        <w:rPr>
          <w:rFonts w:ascii="Times New Roman" w:eastAsia="Times New Roman" w:hAnsi="Times New Roman" w:cs="Times New Roman"/>
          <w:spacing w:val="-1"/>
          <w:sz w:val="24"/>
          <w:szCs w:val="24"/>
          <w:lang w:eastAsia="ru-RU"/>
        </w:rPr>
        <w:t xml:space="preserve">к маленькому человеку. Боль и негодование автора. «Тоска». </w:t>
      </w:r>
      <w:r w:rsidRPr="00BD7C18">
        <w:rPr>
          <w:rFonts w:ascii="Times New Roman" w:eastAsia="Times New Roman" w:hAnsi="Times New Roman" w:cs="Times New Roman"/>
          <w:sz w:val="24"/>
          <w:szCs w:val="24"/>
          <w:lang w:eastAsia="ru-RU"/>
        </w:rPr>
        <w:t>Тема одиночества человека в многолюдном городе.</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Развитие представлений о жан</w:t>
      </w:r>
      <w:r w:rsidRPr="00BD7C18">
        <w:rPr>
          <w:rFonts w:ascii="Times New Roman" w:eastAsia="Times New Roman" w:hAnsi="Times New Roman" w:cs="Times New Roman"/>
          <w:i/>
          <w:sz w:val="24"/>
          <w:szCs w:val="24"/>
          <w:lang w:eastAsia="ru-RU"/>
        </w:rPr>
        <w:softHyphen/>
        <w:t>ровых особенностях рассказа.</w:t>
      </w:r>
    </w:p>
    <w:p w:rsidR="00625319" w:rsidRPr="00BD7C18" w:rsidRDefault="00625319" w:rsidP="00625319">
      <w:pPr>
        <w:spacing w:after="0" w:line="240" w:lineRule="auto"/>
        <w:ind w:firstLine="709"/>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 Из поэзии </w:t>
      </w:r>
      <w:r w:rsidRPr="00BD7C18">
        <w:rPr>
          <w:rFonts w:ascii="Times New Roman" w:eastAsia="Times New Roman" w:hAnsi="Times New Roman" w:cs="Times New Roman"/>
          <w:b/>
          <w:sz w:val="24"/>
          <w:szCs w:val="24"/>
          <w:lang w:val="en-US" w:eastAsia="ru-RU"/>
        </w:rPr>
        <w:t>XIX</w:t>
      </w:r>
      <w:r w:rsidRPr="00BD7C18">
        <w:rPr>
          <w:rFonts w:ascii="Times New Roman" w:eastAsia="Times New Roman" w:hAnsi="Times New Roman" w:cs="Times New Roman"/>
          <w:b/>
          <w:sz w:val="24"/>
          <w:szCs w:val="24"/>
          <w:lang w:eastAsia="ru-RU"/>
        </w:rPr>
        <w:t xml:space="preserve"> века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Беседы о Н. А. Некрасове, Ф. И. Тютчеве, А. А. Фете и других поэтах (по выбору учителя и учащихся). Многообра</w:t>
      </w:r>
      <w:r w:rsidRPr="00BD7C18">
        <w:rPr>
          <w:rFonts w:ascii="Times New Roman" w:eastAsia="Times New Roman" w:hAnsi="Times New Roman" w:cs="Times New Roman"/>
          <w:sz w:val="24"/>
          <w:szCs w:val="24"/>
          <w:lang w:eastAsia="ru-RU"/>
        </w:rPr>
        <w:softHyphen/>
        <w:t>зие талантов. Эмоциональное богатство русской поэзии. Обзор с включением ряда произведений.</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Развитие представлений о видах (жанрах) лирических произведений.</w:t>
      </w:r>
    </w:p>
    <w:p w:rsidR="00625319" w:rsidRPr="00BD7C18" w:rsidRDefault="00625319" w:rsidP="00625319">
      <w:pPr>
        <w:spacing w:after="0" w:line="240" w:lineRule="auto"/>
        <w:ind w:firstLine="709"/>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ИЗ   РУССКОЙ  ЛИТЕРАТУРЫ  </w:t>
      </w:r>
      <w:r w:rsidRPr="00BD7C18">
        <w:rPr>
          <w:rFonts w:ascii="Times New Roman" w:eastAsia="Times New Roman" w:hAnsi="Times New Roman" w:cs="Times New Roman"/>
          <w:b/>
          <w:sz w:val="24"/>
          <w:szCs w:val="24"/>
          <w:lang w:val="en-US" w:eastAsia="ru-RU"/>
        </w:rPr>
        <w:t>XX</w:t>
      </w:r>
      <w:r w:rsidRPr="00BD7C18">
        <w:rPr>
          <w:rFonts w:ascii="Times New Roman" w:eastAsia="Times New Roman" w:hAnsi="Times New Roman" w:cs="Times New Roman"/>
          <w:b/>
          <w:sz w:val="24"/>
          <w:szCs w:val="24"/>
          <w:lang w:eastAsia="ru-RU"/>
        </w:rPr>
        <w:t xml:space="preserve">  ВЕКА   </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Богатство и разнообразие жанров и направлений рус</w:t>
      </w:r>
      <w:r w:rsidRPr="00BD7C18">
        <w:rPr>
          <w:rFonts w:ascii="Times New Roman" w:eastAsia="Times New Roman" w:hAnsi="Times New Roman" w:cs="Times New Roman"/>
          <w:sz w:val="24"/>
          <w:szCs w:val="24"/>
          <w:lang w:eastAsia="ru-RU"/>
        </w:rPr>
        <w:softHyphen/>
        <w:t xml:space="preserve">ской литературы </w:t>
      </w:r>
      <w:r w:rsidRPr="00BD7C18">
        <w:rPr>
          <w:rFonts w:ascii="Times New Roman" w:eastAsia="Times New Roman" w:hAnsi="Times New Roman" w:cs="Times New Roman"/>
          <w:sz w:val="24"/>
          <w:szCs w:val="24"/>
          <w:lang w:val="en-US" w:eastAsia="ru-RU"/>
        </w:rPr>
        <w:t>XX</w:t>
      </w:r>
      <w:r w:rsidRPr="00BD7C18">
        <w:rPr>
          <w:rFonts w:ascii="Times New Roman" w:eastAsia="Times New Roman" w:hAnsi="Times New Roman" w:cs="Times New Roman"/>
          <w:sz w:val="24"/>
          <w:szCs w:val="24"/>
          <w:lang w:eastAsia="ru-RU"/>
        </w:rPr>
        <w:t xml:space="preserve"> века.</w:t>
      </w:r>
    </w:p>
    <w:p w:rsidR="00625319" w:rsidRPr="00BD7C18" w:rsidRDefault="00625319" w:rsidP="00625319">
      <w:pPr>
        <w:spacing w:after="0" w:line="240" w:lineRule="auto"/>
        <w:ind w:firstLine="709"/>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Из  русской  прозы   </w:t>
      </w:r>
      <w:r w:rsidRPr="00BD7C18">
        <w:rPr>
          <w:rFonts w:ascii="Times New Roman" w:eastAsia="Times New Roman" w:hAnsi="Times New Roman" w:cs="Times New Roman"/>
          <w:b/>
          <w:sz w:val="24"/>
          <w:szCs w:val="24"/>
          <w:lang w:val="en-US" w:eastAsia="ru-RU"/>
        </w:rPr>
        <w:t>XX</w:t>
      </w:r>
      <w:r w:rsidRPr="00BD7C18">
        <w:rPr>
          <w:rFonts w:ascii="Times New Roman" w:eastAsia="Times New Roman" w:hAnsi="Times New Roman" w:cs="Times New Roman"/>
          <w:b/>
          <w:sz w:val="24"/>
          <w:szCs w:val="24"/>
          <w:lang w:eastAsia="ru-RU"/>
        </w:rPr>
        <w:t xml:space="preserve"> века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Беседа о разнообразии видов и жанров прозаических произведений </w:t>
      </w:r>
      <w:r w:rsidRPr="00BD7C18">
        <w:rPr>
          <w:rFonts w:ascii="Times New Roman" w:eastAsia="Times New Roman" w:hAnsi="Times New Roman" w:cs="Times New Roman"/>
          <w:sz w:val="24"/>
          <w:szCs w:val="24"/>
          <w:lang w:val="en-US" w:eastAsia="ru-RU"/>
        </w:rPr>
        <w:t>XX</w:t>
      </w:r>
      <w:r w:rsidRPr="00BD7C18">
        <w:rPr>
          <w:rFonts w:ascii="Times New Roman" w:eastAsia="Times New Roman" w:hAnsi="Times New Roman" w:cs="Times New Roman"/>
          <w:sz w:val="24"/>
          <w:szCs w:val="24"/>
          <w:lang w:eastAsia="ru-RU"/>
        </w:rPr>
        <w:t xml:space="preserve"> века, о ведущих прозаиках России.</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Иван Алексеевич Бунин.</w:t>
      </w:r>
      <w:r w:rsidRPr="00BD7C18">
        <w:rPr>
          <w:rFonts w:ascii="Times New Roman" w:eastAsia="Times New Roman" w:hAnsi="Times New Roman" w:cs="Times New Roman"/>
          <w:sz w:val="24"/>
          <w:szCs w:val="24"/>
          <w:lang w:eastAsia="ru-RU"/>
        </w:rPr>
        <w:t xml:space="preserve"> Слово о писателе.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pacing w:val="-1"/>
          <w:sz w:val="24"/>
          <w:szCs w:val="24"/>
          <w:lang w:eastAsia="ru-RU"/>
        </w:rPr>
        <w:t xml:space="preserve">Рассказ </w:t>
      </w:r>
      <w:r w:rsidRPr="00BD7C18">
        <w:rPr>
          <w:rFonts w:ascii="Times New Roman" w:eastAsia="Times New Roman" w:hAnsi="Times New Roman" w:cs="Times New Roman"/>
          <w:b/>
          <w:i/>
          <w:iCs/>
          <w:spacing w:val="-1"/>
          <w:sz w:val="24"/>
          <w:szCs w:val="24"/>
          <w:lang w:eastAsia="ru-RU"/>
        </w:rPr>
        <w:t>«Темные аллеи».</w:t>
      </w:r>
      <w:r w:rsidRPr="00BD7C18">
        <w:rPr>
          <w:rFonts w:ascii="Times New Roman" w:eastAsia="Times New Roman" w:hAnsi="Times New Roman" w:cs="Times New Roman"/>
          <w:i/>
          <w:iCs/>
          <w:spacing w:val="-1"/>
          <w:sz w:val="24"/>
          <w:szCs w:val="24"/>
          <w:lang w:eastAsia="ru-RU"/>
        </w:rPr>
        <w:t xml:space="preserve"> </w:t>
      </w:r>
      <w:r w:rsidRPr="00BD7C18">
        <w:rPr>
          <w:rFonts w:ascii="Times New Roman" w:eastAsia="Times New Roman" w:hAnsi="Times New Roman" w:cs="Times New Roman"/>
          <w:spacing w:val="-1"/>
          <w:sz w:val="24"/>
          <w:szCs w:val="24"/>
          <w:lang w:eastAsia="ru-RU"/>
        </w:rPr>
        <w:t xml:space="preserve">Печальная история любви людей </w:t>
      </w:r>
      <w:r w:rsidRPr="00BD7C18">
        <w:rPr>
          <w:rFonts w:ascii="Times New Roman" w:eastAsia="Times New Roman" w:hAnsi="Times New Roman" w:cs="Times New Roman"/>
          <w:sz w:val="24"/>
          <w:szCs w:val="24"/>
          <w:lang w:eastAsia="ru-RU"/>
        </w:rPr>
        <w:t>из разных социальных слоев. «Поэзия» и «проза» русской усадьбы. Лиризм повествования.</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Михаил Афанасьевич Булгаков.</w:t>
      </w:r>
      <w:r w:rsidRPr="00BD7C18">
        <w:rPr>
          <w:rFonts w:ascii="Times New Roman" w:eastAsia="Times New Roman" w:hAnsi="Times New Roman" w:cs="Times New Roman"/>
          <w:sz w:val="24"/>
          <w:szCs w:val="24"/>
          <w:lang w:eastAsia="ru-RU"/>
        </w:rPr>
        <w:t xml:space="preserve">  Слово о писателе.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Повесть </w:t>
      </w:r>
      <w:r w:rsidRPr="00BD7C18">
        <w:rPr>
          <w:rFonts w:ascii="Times New Roman" w:eastAsia="Times New Roman" w:hAnsi="Times New Roman" w:cs="Times New Roman"/>
          <w:b/>
          <w:i/>
          <w:iCs/>
          <w:sz w:val="24"/>
          <w:szCs w:val="24"/>
          <w:lang w:eastAsia="ru-RU"/>
        </w:rPr>
        <w:t>«Собачье сердце».</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w:t>
      </w:r>
      <w:r w:rsidRPr="00BD7C18">
        <w:rPr>
          <w:rFonts w:ascii="Times New Roman" w:eastAsia="Times New Roman" w:hAnsi="Times New Roman" w:cs="Times New Roman"/>
          <w:sz w:val="24"/>
          <w:szCs w:val="24"/>
          <w:lang w:eastAsia="ru-RU"/>
        </w:rPr>
        <w:softHyphen/>
        <w:t>ка Булгакова-сатирика. Прием гротеска в повести.</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Художественная условность, фан</w:t>
      </w:r>
      <w:r w:rsidRPr="00BD7C18">
        <w:rPr>
          <w:rFonts w:ascii="Times New Roman" w:eastAsia="Times New Roman" w:hAnsi="Times New Roman" w:cs="Times New Roman"/>
          <w:i/>
          <w:sz w:val="24"/>
          <w:szCs w:val="24"/>
          <w:lang w:eastAsia="ru-RU"/>
        </w:rPr>
        <w:softHyphen/>
        <w:t>тастика, сатира (развитие понятий).</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Михаил Александрович Шолохов.</w:t>
      </w:r>
      <w:r w:rsidRPr="00BD7C18">
        <w:rPr>
          <w:rFonts w:ascii="Times New Roman" w:eastAsia="Times New Roman" w:hAnsi="Times New Roman" w:cs="Times New Roman"/>
          <w:sz w:val="24"/>
          <w:szCs w:val="24"/>
          <w:lang w:eastAsia="ru-RU"/>
        </w:rPr>
        <w:t xml:space="preserve">  Слово о писателе.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Рассказ </w:t>
      </w:r>
      <w:r w:rsidRPr="00BD7C18">
        <w:rPr>
          <w:rFonts w:ascii="Times New Roman" w:eastAsia="Times New Roman" w:hAnsi="Times New Roman" w:cs="Times New Roman"/>
          <w:b/>
          <w:i/>
          <w:iCs/>
          <w:sz w:val="24"/>
          <w:szCs w:val="24"/>
          <w:lang w:eastAsia="ru-RU"/>
        </w:rPr>
        <w:t>«Судьба человека».</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Смысл названия рассказа. Судьба Родины и судьба человека. Композиция рассказа. Образ Андрея Соколова, простого человека, воина и тру</w:t>
      </w:r>
      <w:r w:rsidRPr="00BD7C18">
        <w:rPr>
          <w:rFonts w:ascii="Times New Roman" w:eastAsia="Times New Roman" w:hAnsi="Times New Roman" w:cs="Times New Roman"/>
          <w:sz w:val="24"/>
          <w:szCs w:val="24"/>
          <w:lang w:eastAsia="ru-RU"/>
        </w:rPr>
        <w:softHyphen/>
        <w:t>женика. Автор и рассказчик в произведении. Сказовая манера повествования. Значение картины весенней приро</w:t>
      </w:r>
      <w:r w:rsidRPr="00BD7C18">
        <w:rPr>
          <w:rFonts w:ascii="Times New Roman" w:eastAsia="Times New Roman" w:hAnsi="Times New Roman" w:cs="Times New Roman"/>
          <w:sz w:val="24"/>
          <w:szCs w:val="24"/>
          <w:lang w:eastAsia="ru-RU"/>
        </w:rPr>
        <w:softHyphen/>
        <w:t>ды для раскрытия идеи рассказа. Широта типизации.</w:t>
      </w:r>
    </w:p>
    <w:p w:rsidR="00625319" w:rsidRPr="00BD7C18" w:rsidRDefault="00FD4ADB" w:rsidP="00625319">
      <w:pPr>
        <w:spacing w:after="0" w:line="240" w:lineRule="auto"/>
        <w:ind w:firstLine="709"/>
        <w:jc w:val="both"/>
        <w:rPr>
          <w:rFonts w:ascii="Times New Roman" w:eastAsia="Times New Roman" w:hAnsi="Times New Roman" w:cs="Times New Roman"/>
          <w:i/>
          <w:sz w:val="24"/>
          <w:szCs w:val="24"/>
          <w:lang w:eastAsia="ru-RU"/>
        </w:rPr>
      </w:pPr>
      <w:r w:rsidRPr="00FD4ADB">
        <w:rPr>
          <w:rFonts w:ascii="Times New Roman" w:hAnsi="Times New Roman" w:cs="Times New Roman"/>
          <w:noProof/>
          <w:sz w:val="24"/>
          <w:szCs w:val="24"/>
        </w:rPr>
        <w:pict>
          <v:line id="Line 12" o:spid="_x0000_s1125" style="position:absolute;left:0;text-align:left;z-index:251718656;visibility:visible;mso-wrap-distance-left:3.17497mm;mso-wrap-distance-right:3.17497mm;mso-position-horizontal-relative:margin" from="683.3pt,485.05pt" to="683.3pt,5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" o:allowincell="f" strokeweight=".25pt">
            <w10:wrap anchorx="margin"/>
          </v:line>
        </w:pict>
      </w:r>
      <w:r w:rsidR="00625319" w:rsidRPr="00BD7C18">
        <w:rPr>
          <w:rFonts w:ascii="Times New Roman" w:eastAsia="Times New Roman" w:hAnsi="Times New Roman" w:cs="Times New Roman"/>
          <w:i/>
          <w:sz w:val="24"/>
          <w:szCs w:val="24"/>
          <w:lang w:eastAsia="ru-RU"/>
        </w:rPr>
        <w:t>Теория литературы. Реализм в художественной ли</w:t>
      </w:r>
      <w:r w:rsidR="00625319" w:rsidRPr="00BD7C18">
        <w:rPr>
          <w:rFonts w:ascii="Times New Roman" w:eastAsia="Times New Roman" w:hAnsi="Times New Roman" w:cs="Times New Roman"/>
          <w:i/>
          <w:sz w:val="24"/>
          <w:szCs w:val="24"/>
          <w:lang w:eastAsia="ru-RU"/>
        </w:rPr>
        <w:softHyphen/>
        <w:t>тературе. Реалистическая типизация (углубление понятия).</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Александр Исаевич Солженицын.</w:t>
      </w:r>
      <w:r w:rsidRPr="00BD7C18">
        <w:rPr>
          <w:rFonts w:ascii="Times New Roman" w:eastAsia="Times New Roman" w:hAnsi="Times New Roman" w:cs="Times New Roman"/>
          <w:sz w:val="24"/>
          <w:szCs w:val="24"/>
          <w:lang w:eastAsia="ru-RU"/>
        </w:rPr>
        <w:t xml:space="preserve">  Слово о писателе. Рассказ </w:t>
      </w:r>
      <w:r w:rsidRPr="00BD7C18">
        <w:rPr>
          <w:rFonts w:ascii="Times New Roman" w:eastAsia="Times New Roman" w:hAnsi="Times New Roman" w:cs="Times New Roman"/>
          <w:i/>
          <w:iCs/>
          <w:sz w:val="24"/>
          <w:szCs w:val="24"/>
          <w:lang w:eastAsia="ru-RU"/>
        </w:rPr>
        <w:t xml:space="preserve">«Матренин двор». </w:t>
      </w:r>
      <w:r w:rsidRPr="00BD7C18">
        <w:rPr>
          <w:rFonts w:ascii="Times New Roman" w:eastAsia="Times New Roman" w:hAnsi="Times New Roman" w:cs="Times New Roman"/>
          <w:sz w:val="24"/>
          <w:szCs w:val="24"/>
          <w:lang w:eastAsia="ru-RU"/>
        </w:rPr>
        <w:t>Образ праведницы. Трагизм судьбы героини. Жизненная основа притчи.</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Притча (углубление понятия).</w:t>
      </w:r>
    </w:p>
    <w:p w:rsidR="00625319" w:rsidRPr="00BD7C18" w:rsidRDefault="00625319" w:rsidP="00625319">
      <w:pPr>
        <w:spacing w:after="0" w:line="240" w:lineRule="auto"/>
        <w:ind w:firstLine="709"/>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Из русской  поэзии </w:t>
      </w:r>
      <w:r w:rsidRPr="00BD7C18">
        <w:rPr>
          <w:rFonts w:ascii="Times New Roman" w:eastAsia="Times New Roman" w:hAnsi="Times New Roman" w:cs="Times New Roman"/>
          <w:b/>
          <w:sz w:val="24"/>
          <w:szCs w:val="24"/>
          <w:lang w:val="en-US" w:eastAsia="ru-RU"/>
        </w:rPr>
        <w:t>XX</w:t>
      </w:r>
      <w:r w:rsidRPr="00BD7C18">
        <w:rPr>
          <w:rFonts w:ascii="Times New Roman" w:eastAsia="Times New Roman" w:hAnsi="Times New Roman" w:cs="Times New Roman"/>
          <w:b/>
          <w:sz w:val="24"/>
          <w:szCs w:val="24"/>
          <w:lang w:eastAsia="ru-RU"/>
        </w:rPr>
        <w:t xml:space="preserve"> века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Общий обзор и изучение одной из монографических тем (по выбору учителя). Поэзия Серебряного века. Много</w:t>
      </w:r>
      <w:r w:rsidRPr="00BD7C18">
        <w:rPr>
          <w:rFonts w:ascii="Times New Roman" w:eastAsia="Times New Roman" w:hAnsi="Times New Roman" w:cs="Times New Roman"/>
          <w:sz w:val="24"/>
          <w:szCs w:val="24"/>
          <w:lang w:eastAsia="ru-RU"/>
        </w:rPr>
        <w:softHyphen/>
        <w:t xml:space="preserve">образие направлений, жанров, видов лирической поэзии. Вершинные явления русской поэзии </w:t>
      </w:r>
      <w:r w:rsidRPr="00BD7C18">
        <w:rPr>
          <w:rFonts w:ascii="Times New Roman" w:eastAsia="Times New Roman" w:hAnsi="Times New Roman" w:cs="Times New Roman"/>
          <w:sz w:val="24"/>
          <w:szCs w:val="24"/>
          <w:lang w:val="en-US" w:eastAsia="ru-RU"/>
        </w:rPr>
        <w:t>XX</w:t>
      </w:r>
      <w:r w:rsidRPr="00BD7C18">
        <w:rPr>
          <w:rFonts w:ascii="Times New Roman" w:eastAsia="Times New Roman" w:hAnsi="Times New Roman" w:cs="Times New Roman"/>
          <w:sz w:val="24"/>
          <w:szCs w:val="24"/>
          <w:lang w:eastAsia="ru-RU"/>
        </w:rPr>
        <w:t xml:space="preserve"> века.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Штрихи  к портретам</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Александр Александрович Блок.</w:t>
      </w:r>
      <w:r w:rsidRPr="00BD7C18">
        <w:rPr>
          <w:rFonts w:ascii="Times New Roman" w:eastAsia="Times New Roman" w:hAnsi="Times New Roman" w:cs="Times New Roman"/>
          <w:sz w:val="24"/>
          <w:szCs w:val="24"/>
          <w:lang w:eastAsia="ru-RU"/>
        </w:rPr>
        <w:t xml:space="preserve"> Слово о поэте.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«Ветер принес издалека...», «Заклятие огнем и мра</w:t>
      </w:r>
      <w:r w:rsidRPr="00BD7C18">
        <w:rPr>
          <w:rFonts w:ascii="Times New Roman" w:eastAsia="Times New Roman" w:hAnsi="Times New Roman" w:cs="Times New Roman"/>
          <w:b/>
          <w:i/>
          <w:iCs/>
          <w:sz w:val="24"/>
          <w:szCs w:val="24"/>
          <w:lang w:eastAsia="ru-RU"/>
        </w:rPr>
        <w:softHyphen/>
        <w:t>ком», «Как тяжело ходить среди людей...», «О доблестях, о подвигах, о славе...».</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Высокие идеалы и предчувствие перемен. Трагедия поэта в «страшном мире». Глубокое, проникновенное чувство Родины. Своеобразие лирических интонаций Блока. Образы и ритмы поэта.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Сергей Александрович Есенин.</w:t>
      </w:r>
      <w:r w:rsidRPr="00BD7C18">
        <w:rPr>
          <w:rFonts w:ascii="Times New Roman" w:eastAsia="Times New Roman" w:hAnsi="Times New Roman" w:cs="Times New Roman"/>
          <w:sz w:val="24"/>
          <w:szCs w:val="24"/>
          <w:lang w:eastAsia="ru-RU"/>
        </w:rPr>
        <w:t xml:space="preserve"> Слово о поэте.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«Вот уж вечер...», «Той ты, Русь моя родная...», «Край ты мой заброшенный...», «Разбуди меня завтра рано...», «Отговорила роща золотая...».</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Тема любви в лирике поэта. Народно-песенная основа произведений по</w:t>
      </w:r>
      <w:r w:rsidRPr="00BD7C18">
        <w:rPr>
          <w:rFonts w:ascii="Times New Roman" w:eastAsia="Times New Roman" w:hAnsi="Times New Roman" w:cs="Times New Roman"/>
          <w:sz w:val="24"/>
          <w:szCs w:val="24"/>
          <w:lang w:eastAsia="ru-RU"/>
        </w:rPr>
        <w:softHyphen/>
        <w:t>эта. Сквозные образы в лирике Есенина. Тема России — главная в есенинской поэзии.</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Владимир Владимирович Маяковский.</w:t>
      </w:r>
      <w:r w:rsidRPr="00BD7C18">
        <w:rPr>
          <w:rFonts w:ascii="Times New Roman" w:eastAsia="Times New Roman" w:hAnsi="Times New Roman" w:cs="Times New Roman"/>
          <w:sz w:val="24"/>
          <w:szCs w:val="24"/>
          <w:lang w:eastAsia="ru-RU"/>
        </w:rPr>
        <w:t xml:space="preserve"> Слово о поэте.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«Послушайте!»</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и другие стихотворения по выбору учи</w:t>
      </w:r>
      <w:r w:rsidRPr="00BD7C18">
        <w:rPr>
          <w:rFonts w:ascii="Times New Roman" w:eastAsia="Times New Roman" w:hAnsi="Times New Roman" w:cs="Times New Roman"/>
          <w:sz w:val="24"/>
          <w:szCs w:val="24"/>
          <w:lang w:eastAsia="ru-RU"/>
        </w:rPr>
        <w:softHyphen/>
        <w:t>теля и учащихся. Новаторство Маяковского-поэта. Своеоб</w:t>
      </w:r>
      <w:r w:rsidRPr="00BD7C18">
        <w:rPr>
          <w:rFonts w:ascii="Times New Roman" w:eastAsia="Times New Roman" w:hAnsi="Times New Roman" w:cs="Times New Roman"/>
          <w:sz w:val="24"/>
          <w:szCs w:val="24"/>
          <w:lang w:eastAsia="ru-RU"/>
        </w:rPr>
        <w:softHyphen/>
        <w:t>разие стиха, ритма, словотворчества. Маяковский о труде поэта.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Марина Ивановна Цветаева.</w:t>
      </w:r>
      <w:r w:rsidRPr="00BD7C18">
        <w:rPr>
          <w:rFonts w:ascii="Times New Roman" w:eastAsia="Times New Roman" w:hAnsi="Times New Roman" w:cs="Times New Roman"/>
          <w:sz w:val="24"/>
          <w:szCs w:val="24"/>
          <w:lang w:eastAsia="ru-RU"/>
        </w:rPr>
        <w:t xml:space="preserve"> Слово о поэте. </w:t>
      </w:r>
      <w:r w:rsidRPr="00BD7C18">
        <w:rPr>
          <w:rFonts w:ascii="Times New Roman" w:eastAsia="Times New Roman" w:hAnsi="Times New Roman" w:cs="Times New Roman"/>
          <w:b/>
          <w:i/>
          <w:iCs/>
          <w:sz w:val="24"/>
          <w:szCs w:val="24"/>
          <w:lang w:eastAsia="ru-RU"/>
        </w:rPr>
        <w:t>«Идешь,   на  меня  похожий...»,   «Бабушке»,   «Мне  нра</w:t>
      </w:r>
      <w:r w:rsidRPr="00BD7C18">
        <w:rPr>
          <w:rFonts w:ascii="Times New Roman" w:eastAsia="Times New Roman" w:hAnsi="Times New Roman" w:cs="Times New Roman"/>
          <w:b/>
          <w:i/>
          <w:iCs/>
          <w:sz w:val="24"/>
          <w:szCs w:val="24"/>
          <w:lang w:eastAsia="ru-RU"/>
        </w:rPr>
        <w:softHyphen/>
        <w:t>вится,  что вы больны не мной...»,  «С большою нежностью — потому...», «Откуда такая нежность?..», «Стихи о Москве».</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Стихотворения о поэзии, о любви. Особенности поэтики Цветаевой. Традиции и новаторство в творческих поисках поэта.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Николай Алексеевич Заболоцкий.</w:t>
      </w:r>
      <w:r w:rsidRPr="00BD7C18">
        <w:rPr>
          <w:rFonts w:ascii="Times New Roman" w:eastAsia="Times New Roman" w:hAnsi="Times New Roman" w:cs="Times New Roman"/>
          <w:sz w:val="24"/>
          <w:szCs w:val="24"/>
          <w:lang w:eastAsia="ru-RU"/>
        </w:rPr>
        <w:t xml:space="preserve"> Слово о поэте.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lastRenderedPageBreak/>
        <w:t>«Я не ищу гармонии в природе...», «Где-то в поле возле Магадана...», «Можжевеловый куст».</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Стихотворения о че</w:t>
      </w:r>
      <w:r w:rsidRPr="00BD7C18">
        <w:rPr>
          <w:rFonts w:ascii="Times New Roman" w:eastAsia="Times New Roman" w:hAnsi="Times New Roman" w:cs="Times New Roman"/>
          <w:sz w:val="24"/>
          <w:szCs w:val="24"/>
          <w:lang w:eastAsia="ru-RU"/>
        </w:rPr>
        <w:softHyphen/>
        <w:t>ловеке и природе. Философская глубина обобщений поэта-мыслителя.</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Анна Андреевна Ахматова.</w:t>
      </w:r>
      <w:r w:rsidRPr="00BD7C18">
        <w:rPr>
          <w:rFonts w:ascii="Times New Roman" w:eastAsia="Times New Roman" w:hAnsi="Times New Roman" w:cs="Times New Roman"/>
          <w:sz w:val="24"/>
          <w:szCs w:val="24"/>
          <w:lang w:eastAsia="ru-RU"/>
        </w:rPr>
        <w:t xml:space="preserve">  Слово о поэте.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Стихотворные произведения из книг </w:t>
      </w:r>
      <w:r w:rsidRPr="00BD7C18">
        <w:rPr>
          <w:rFonts w:ascii="Times New Roman" w:eastAsia="Times New Roman" w:hAnsi="Times New Roman" w:cs="Times New Roman"/>
          <w:b/>
          <w:i/>
          <w:iCs/>
          <w:sz w:val="24"/>
          <w:szCs w:val="24"/>
          <w:lang w:eastAsia="ru-RU"/>
        </w:rPr>
        <w:t>«Четки», «Белая стая», «Вечер», «Подорожник», «Трост</w:t>
      </w:r>
      <w:r w:rsidRPr="00BD7C18">
        <w:rPr>
          <w:rFonts w:ascii="Times New Roman" w:eastAsia="Times New Roman" w:hAnsi="Times New Roman" w:cs="Times New Roman"/>
          <w:b/>
          <w:i/>
          <w:iCs/>
          <w:sz w:val="24"/>
          <w:szCs w:val="24"/>
          <w:lang w:eastAsia="ru-RU"/>
        </w:rPr>
        <w:softHyphen/>
        <w:t>ник», «Бег времени».</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Трагические интонации в любовной лирике Ахматовой. Стихотворения о любви, о поэте и поэзии. Особенности поэтики ахматовских стихотворений.</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Борис Леонидович Пастернак.</w:t>
      </w:r>
      <w:r w:rsidRPr="00BD7C18">
        <w:rPr>
          <w:rFonts w:ascii="Times New Roman" w:eastAsia="Times New Roman" w:hAnsi="Times New Roman" w:cs="Times New Roman"/>
          <w:sz w:val="24"/>
          <w:szCs w:val="24"/>
          <w:lang w:eastAsia="ru-RU"/>
        </w:rPr>
        <w:t xml:space="preserve">  Слово о поэте.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«Красавица моя, вся стать...», «Перемена», «Весна в лесу», «Любить иных тяжелый крест...».</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Философская глубина лирики Б. Пастернака. Одухотворенная предмет</w:t>
      </w:r>
      <w:r w:rsidRPr="00BD7C18">
        <w:rPr>
          <w:rFonts w:ascii="Times New Roman" w:eastAsia="Times New Roman" w:hAnsi="Times New Roman" w:cs="Times New Roman"/>
          <w:sz w:val="24"/>
          <w:szCs w:val="24"/>
          <w:lang w:eastAsia="ru-RU"/>
        </w:rPr>
        <w:softHyphen/>
        <w:t>ность пастернаковской поэзии. Приобщение вечных тем к современности в стихах о природе и любви.</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Александр Трифонович Твардовский.</w:t>
      </w:r>
      <w:r w:rsidRPr="00BD7C18">
        <w:rPr>
          <w:rFonts w:ascii="Times New Roman" w:eastAsia="Times New Roman" w:hAnsi="Times New Roman" w:cs="Times New Roman"/>
          <w:sz w:val="24"/>
          <w:szCs w:val="24"/>
          <w:lang w:eastAsia="ru-RU"/>
        </w:rPr>
        <w:t xml:space="preserve"> Слово о поэте.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pacing w:val="-3"/>
          <w:sz w:val="24"/>
          <w:szCs w:val="24"/>
          <w:lang w:eastAsia="ru-RU"/>
        </w:rPr>
        <w:t xml:space="preserve">«Урожай», «Родное», «Весенние строчки», «Матери», </w:t>
      </w:r>
      <w:r w:rsidRPr="00BD7C18">
        <w:rPr>
          <w:rFonts w:ascii="Times New Roman" w:eastAsia="Times New Roman" w:hAnsi="Times New Roman" w:cs="Times New Roman"/>
          <w:b/>
          <w:i/>
          <w:iCs/>
          <w:sz w:val="24"/>
          <w:szCs w:val="24"/>
          <w:lang w:eastAsia="ru-RU"/>
        </w:rPr>
        <w:t>«Страна Муравия»</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(отрывки из поэмы). Стихотворения о Родине, о природе. Интонация и стиль стихотворений.</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Силлаботоническая и тоничес</w:t>
      </w:r>
      <w:r w:rsidRPr="00BD7C18">
        <w:rPr>
          <w:rFonts w:ascii="Times New Roman" w:eastAsia="Times New Roman" w:hAnsi="Times New Roman" w:cs="Times New Roman"/>
          <w:i/>
          <w:sz w:val="24"/>
          <w:szCs w:val="24"/>
          <w:lang w:eastAsia="ru-RU"/>
        </w:rPr>
        <w:softHyphen/>
        <w:t>кая системы стихосложения.</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i/>
          <w:sz w:val="24"/>
          <w:szCs w:val="24"/>
          <w:lang w:eastAsia="ru-RU"/>
        </w:rPr>
        <w:t>Виды рифм. Способы рифмов</w:t>
      </w:r>
      <w:r w:rsidRPr="00BD7C18">
        <w:rPr>
          <w:rFonts w:ascii="Times New Roman" w:eastAsia="Times New Roman" w:hAnsi="Times New Roman" w:cs="Times New Roman"/>
          <w:i/>
          <w:sz w:val="24"/>
          <w:szCs w:val="24"/>
          <w:lang w:eastAsia="ru-RU"/>
        </w:rPr>
        <w:softHyphen/>
        <w:t>ки (углубление представлений).</w:t>
      </w:r>
    </w:p>
    <w:p w:rsidR="00625319" w:rsidRPr="00BD7C18" w:rsidRDefault="00625319" w:rsidP="00625319">
      <w:pPr>
        <w:spacing w:after="0" w:line="240" w:lineRule="auto"/>
        <w:ind w:firstLine="709"/>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Песни  и  романсы на стихи  поэтов </w:t>
      </w:r>
      <w:r w:rsidRPr="00BD7C18">
        <w:rPr>
          <w:rFonts w:ascii="Times New Roman" w:eastAsia="Times New Roman" w:hAnsi="Times New Roman" w:cs="Times New Roman"/>
          <w:b/>
          <w:sz w:val="24"/>
          <w:szCs w:val="24"/>
          <w:lang w:val="en-US" w:eastAsia="ru-RU"/>
        </w:rPr>
        <w:t>XIX</w:t>
      </w:r>
      <w:r w:rsidRPr="00BD7C18">
        <w:rPr>
          <w:rFonts w:ascii="Times New Roman" w:eastAsia="Times New Roman" w:hAnsi="Times New Roman" w:cs="Times New Roman"/>
          <w:b/>
          <w:sz w:val="24"/>
          <w:szCs w:val="24"/>
          <w:lang w:eastAsia="ru-RU"/>
        </w:rPr>
        <w:t>—</w:t>
      </w:r>
      <w:r w:rsidRPr="00BD7C18">
        <w:rPr>
          <w:rFonts w:ascii="Times New Roman" w:eastAsia="Times New Roman" w:hAnsi="Times New Roman" w:cs="Times New Roman"/>
          <w:b/>
          <w:sz w:val="24"/>
          <w:szCs w:val="24"/>
          <w:lang w:val="en-US" w:eastAsia="ru-RU"/>
        </w:rPr>
        <w:t>XX</w:t>
      </w:r>
      <w:r w:rsidRPr="00BD7C18">
        <w:rPr>
          <w:rFonts w:ascii="Times New Roman" w:eastAsia="Times New Roman" w:hAnsi="Times New Roman" w:cs="Times New Roman"/>
          <w:b/>
          <w:sz w:val="24"/>
          <w:szCs w:val="24"/>
          <w:lang w:eastAsia="ru-RU"/>
        </w:rPr>
        <w:t xml:space="preserve"> веков</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pacing w:val="-1"/>
          <w:sz w:val="24"/>
          <w:szCs w:val="24"/>
          <w:lang w:eastAsia="ru-RU"/>
        </w:rPr>
        <w:t xml:space="preserve">Н. Языков. </w:t>
      </w:r>
      <w:r w:rsidRPr="00BD7C18">
        <w:rPr>
          <w:rFonts w:ascii="Times New Roman" w:eastAsia="Times New Roman" w:hAnsi="Times New Roman" w:cs="Times New Roman"/>
          <w:i/>
          <w:iCs/>
          <w:spacing w:val="-1"/>
          <w:sz w:val="24"/>
          <w:szCs w:val="24"/>
          <w:lang w:eastAsia="ru-RU"/>
        </w:rPr>
        <w:t xml:space="preserve">«Пловец» («Нелюдимо наше море...»); </w:t>
      </w:r>
      <w:r w:rsidRPr="00BD7C18">
        <w:rPr>
          <w:rFonts w:ascii="Times New Roman" w:eastAsia="Times New Roman" w:hAnsi="Times New Roman" w:cs="Times New Roman"/>
          <w:spacing w:val="-1"/>
          <w:sz w:val="24"/>
          <w:szCs w:val="24"/>
          <w:lang w:eastAsia="ru-RU"/>
        </w:rPr>
        <w:t>В. Сол</w:t>
      </w:r>
      <w:r w:rsidRPr="00BD7C18">
        <w:rPr>
          <w:rFonts w:ascii="Times New Roman" w:eastAsia="Times New Roman" w:hAnsi="Times New Roman" w:cs="Times New Roman"/>
          <w:spacing w:val="-1"/>
          <w:sz w:val="24"/>
          <w:szCs w:val="24"/>
          <w:lang w:eastAsia="ru-RU"/>
        </w:rPr>
        <w:softHyphen/>
      </w:r>
      <w:r w:rsidRPr="00BD7C18">
        <w:rPr>
          <w:rFonts w:ascii="Times New Roman" w:eastAsia="Times New Roman" w:hAnsi="Times New Roman" w:cs="Times New Roman"/>
          <w:sz w:val="24"/>
          <w:szCs w:val="24"/>
          <w:lang w:eastAsia="ru-RU"/>
        </w:rPr>
        <w:t xml:space="preserve">логуб. </w:t>
      </w:r>
      <w:r w:rsidRPr="00BD7C18">
        <w:rPr>
          <w:rFonts w:ascii="Times New Roman" w:eastAsia="Times New Roman" w:hAnsi="Times New Roman" w:cs="Times New Roman"/>
          <w:i/>
          <w:iCs/>
          <w:sz w:val="24"/>
          <w:szCs w:val="24"/>
          <w:lang w:eastAsia="ru-RU"/>
        </w:rPr>
        <w:t xml:space="preserve">«Серенада» («Закинув плащ, с гитарой под рукой...»); </w:t>
      </w:r>
      <w:r w:rsidRPr="00BD7C18">
        <w:rPr>
          <w:rFonts w:ascii="Times New Roman" w:eastAsia="Times New Roman" w:hAnsi="Times New Roman" w:cs="Times New Roman"/>
          <w:spacing w:val="-1"/>
          <w:sz w:val="24"/>
          <w:szCs w:val="24"/>
          <w:lang w:eastAsia="ru-RU"/>
        </w:rPr>
        <w:t xml:space="preserve">Н. Некрасов. </w:t>
      </w:r>
      <w:r w:rsidRPr="00BD7C18">
        <w:rPr>
          <w:rFonts w:ascii="Times New Roman" w:eastAsia="Times New Roman" w:hAnsi="Times New Roman" w:cs="Times New Roman"/>
          <w:i/>
          <w:iCs/>
          <w:spacing w:val="-1"/>
          <w:sz w:val="24"/>
          <w:szCs w:val="24"/>
          <w:lang w:eastAsia="ru-RU"/>
        </w:rPr>
        <w:t>«Тройка» («Что ты жадно глядишь на до</w:t>
      </w:r>
      <w:r w:rsidRPr="00BD7C18">
        <w:rPr>
          <w:rFonts w:ascii="Times New Roman" w:eastAsia="Times New Roman" w:hAnsi="Times New Roman" w:cs="Times New Roman"/>
          <w:i/>
          <w:iCs/>
          <w:spacing w:val="-1"/>
          <w:sz w:val="24"/>
          <w:szCs w:val="24"/>
          <w:lang w:eastAsia="ru-RU"/>
        </w:rPr>
        <w:softHyphen/>
      </w:r>
      <w:r w:rsidRPr="00BD7C18">
        <w:rPr>
          <w:rFonts w:ascii="Times New Roman" w:eastAsia="Times New Roman" w:hAnsi="Times New Roman" w:cs="Times New Roman"/>
          <w:i/>
          <w:iCs/>
          <w:spacing w:val="-5"/>
          <w:sz w:val="24"/>
          <w:szCs w:val="24"/>
          <w:lang w:eastAsia="ru-RU"/>
        </w:rPr>
        <w:t xml:space="preserve">рогу...»); </w:t>
      </w:r>
      <w:r w:rsidRPr="00BD7C18">
        <w:rPr>
          <w:rFonts w:ascii="Times New Roman" w:eastAsia="Times New Roman" w:hAnsi="Times New Roman" w:cs="Times New Roman"/>
          <w:spacing w:val="-5"/>
          <w:sz w:val="24"/>
          <w:szCs w:val="24"/>
          <w:lang w:eastAsia="ru-RU"/>
        </w:rPr>
        <w:t xml:space="preserve">А. Вертинский. </w:t>
      </w:r>
      <w:r w:rsidRPr="00BD7C18">
        <w:rPr>
          <w:rFonts w:ascii="Times New Roman" w:eastAsia="Times New Roman" w:hAnsi="Times New Roman" w:cs="Times New Roman"/>
          <w:i/>
          <w:iCs/>
          <w:spacing w:val="-5"/>
          <w:sz w:val="24"/>
          <w:szCs w:val="24"/>
          <w:lang w:eastAsia="ru-RU"/>
        </w:rPr>
        <w:t xml:space="preserve">«Доченьки»; </w:t>
      </w:r>
      <w:r w:rsidRPr="00BD7C18">
        <w:rPr>
          <w:rFonts w:ascii="Times New Roman" w:eastAsia="Times New Roman" w:hAnsi="Times New Roman" w:cs="Times New Roman"/>
          <w:spacing w:val="-5"/>
          <w:sz w:val="24"/>
          <w:szCs w:val="24"/>
          <w:lang w:eastAsia="ru-RU"/>
        </w:rPr>
        <w:t xml:space="preserve">Н. Заболоцкий. </w:t>
      </w:r>
      <w:r w:rsidRPr="00BD7C18">
        <w:rPr>
          <w:rFonts w:ascii="Times New Roman" w:eastAsia="Times New Roman" w:hAnsi="Times New Roman" w:cs="Times New Roman"/>
          <w:i/>
          <w:iCs/>
          <w:spacing w:val="-5"/>
          <w:sz w:val="24"/>
          <w:szCs w:val="24"/>
          <w:lang w:eastAsia="ru-RU"/>
        </w:rPr>
        <w:t xml:space="preserve">«В </w:t>
      </w:r>
      <w:r w:rsidRPr="00BD7C18">
        <w:rPr>
          <w:rFonts w:ascii="Times New Roman" w:eastAsia="Times New Roman" w:hAnsi="Times New Roman" w:cs="Times New Roman"/>
          <w:i/>
          <w:iCs/>
          <w:sz w:val="24"/>
          <w:szCs w:val="24"/>
          <w:lang w:eastAsia="ru-RU"/>
        </w:rPr>
        <w:t xml:space="preserve">этой роще березовой...». </w:t>
      </w:r>
      <w:r w:rsidRPr="00BD7C18">
        <w:rPr>
          <w:rFonts w:ascii="Times New Roman" w:eastAsia="Times New Roman" w:hAnsi="Times New Roman" w:cs="Times New Roman"/>
          <w:sz w:val="24"/>
          <w:szCs w:val="24"/>
          <w:lang w:eastAsia="ru-RU"/>
        </w:rPr>
        <w:t>Романсы и песни как синтетиче</w:t>
      </w:r>
      <w:r w:rsidR="00FD4ADB" w:rsidRPr="00FD4ADB">
        <w:rPr>
          <w:rFonts w:ascii="Times New Roman" w:hAnsi="Times New Roman" w:cs="Times New Roman"/>
          <w:noProof/>
          <w:sz w:val="24"/>
          <w:szCs w:val="24"/>
        </w:rPr>
        <w:pict>
          <v:line id="Line 13" o:spid="_x0000_s1124" style="position:absolute;left:0;text-align:left;z-index:251719680;visibility:visible;mso-wrap-distance-left:3.17497mm;mso-wrap-distance-right:3.17497mm;mso-position-horizontal-relative:margin;mso-position-vertical-relative:text" from="687.85pt,499.45pt" to="687.85pt,5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ZEEQIAACg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" o:allowincell="f" strokeweight=".25pt">
            <w10:wrap anchorx="margin"/>
          </v:line>
        </w:pict>
      </w:r>
      <w:r w:rsidRPr="00BD7C18">
        <w:rPr>
          <w:rFonts w:ascii="Times New Roman" w:eastAsia="Times New Roman" w:hAnsi="Times New Roman" w:cs="Times New Roman"/>
          <w:sz w:val="24"/>
          <w:szCs w:val="24"/>
          <w:lang w:eastAsia="ru-RU"/>
        </w:rPr>
        <w:t>ский жанр, посредством словесного и музыкального ис</w:t>
      </w:r>
      <w:r w:rsidRPr="00BD7C18">
        <w:rPr>
          <w:rFonts w:ascii="Times New Roman" w:eastAsia="Times New Roman" w:hAnsi="Times New Roman" w:cs="Times New Roman"/>
          <w:sz w:val="24"/>
          <w:szCs w:val="24"/>
          <w:lang w:eastAsia="ru-RU"/>
        </w:rPr>
        <w:softHyphen/>
        <w:t>кусства выражающий переживания, мысли, настроения человека.</w:t>
      </w:r>
    </w:p>
    <w:p w:rsidR="00625319" w:rsidRPr="00BD7C18" w:rsidRDefault="00625319" w:rsidP="00625319">
      <w:pPr>
        <w:spacing w:after="0" w:line="240" w:lineRule="auto"/>
        <w:ind w:firstLine="709"/>
        <w:jc w:val="both"/>
        <w:rPr>
          <w:rFonts w:ascii="Times New Roman" w:eastAsia="Times New Roman" w:hAnsi="Times New Roman" w:cs="Times New Roman"/>
          <w:b/>
          <w:spacing w:val="-2"/>
          <w:sz w:val="24"/>
          <w:szCs w:val="24"/>
          <w:lang w:eastAsia="ru-RU"/>
        </w:rPr>
      </w:pPr>
      <w:r w:rsidRPr="00BD7C18">
        <w:rPr>
          <w:rFonts w:ascii="Times New Roman" w:eastAsia="Times New Roman" w:hAnsi="Times New Roman" w:cs="Times New Roman"/>
          <w:b/>
          <w:spacing w:val="-2"/>
          <w:sz w:val="24"/>
          <w:szCs w:val="24"/>
          <w:lang w:eastAsia="ru-RU"/>
        </w:rPr>
        <w:t xml:space="preserve">ИЗ  ЗАРУБЕЖНОЙ  ЛИТЕРАТУРЫ  </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Античная лирика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Гай Валерий Катулл.</w:t>
      </w:r>
      <w:r w:rsidRPr="00BD7C18">
        <w:rPr>
          <w:rFonts w:ascii="Times New Roman" w:eastAsia="Times New Roman" w:hAnsi="Times New Roman" w:cs="Times New Roman"/>
          <w:sz w:val="24"/>
          <w:szCs w:val="24"/>
          <w:lang w:eastAsia="ru-RU"/>
        </w:rPr>
        <w:t xml:space="preserve"> Слово о поэте.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pacing w:val="-5"/>
          <w:sz w:val="24"/>
          <w:szCs w:val="24"/>
          <w:lang w:eastAsia="ru-RU"/>
        </w:rPr>
        <w:t xml:space="preserve">«Нет, ни одна средь женщин...», «Нет, не надейся </w:t>
      </w:r>
      <w:r w:rsidRPr="00BD7C18">
        <w:rPr>
          <w:rFonts w:ascii="Times New Roman" w:eastAsia="Times New Roman" w:hAnsi="Times New Roman" w:cs="Times New Roman"/>
          <w:b/>
          <w:i/>
          <w:iCs/>
          <w:sz w:val="24"/>
          <w:szCs w:val="24"/>
          <w:lang w:eastAsia="ru-RU"/>
        </w:rPr>
        <w:t>приязнь заслужить...».</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 xml:space="preserve">Любовь как выражение глубокого чувства, духовных взлетов и падений молодого римлянина. Целомудренность, сжатость и тщательная проверка чувств разумом. Пушкин как переводчик Катулла </w:t>
      </w:r>
      <w:r w:rsidRPr="00BD7C18">
        <w:rPr>
          <w:rFonts w:ascii="Times New Roman" w:eastAsia="Times New Roman" w:hAnsi="Times New Roman" w:cs="Times New Roman"/>
          <w:i/>
          <w:iCs/>
          <w:sz w:val="24"/>
          <w:szCs w:val="24"/>
          <w:lang w:eastAsia="ru-RU"/>
        </w:rPr>
        <w:t>{«Мальчику»).</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Гораций.</w:t>
      </w:r>
      <w:r w:rsidRPr="00BD7C18">
        <w:rPr>
          <w:rFonts w:ascii="Times New Roman" w:eastAsia="Times New Roman" w:hAnsi="Times New Roman" w:cs="Times New Roman"/>
          <w:sz w:val="24"/>
          <w:szCs w:val="24"/>
          <w:lang w:eastAsia="ru-RU"/>
        </w:rPr>
        <w:t xml:space="preserve"> Слово о поэте.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«Я воздвиг памятник...».</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Поэтическое творчество в системе человеческого бытия. Мысль о поэтических заслу</w:t>
      </w:r>
      <w:r w:rsidRPr="00BD7C18">
        <w:rPr>
          <w:rFonts w:ascii="Times New Roman" w:eastAsia="Times New Roman" w:hAnsi="Times New Roman" w:cs="Times New Roman"/>
          <w:sz w:val="24"/>
          <w:szCs w:val="24"/>
          <w:lang w:eastAsia="ru-RU"/>
        </w:rPr>
        <w:softHyphen/>
        <w:t>гах — знакомство римлян с греческими лириками. Тради</w:t>
      </w:r>
      <w:r w:rsidRPr="00BD7C18">
        <w:rPr>
          <w:rFonts w:ascii="Times New Roman" w:eastAsia="Times New Roman" w:hAnsi="Times New Roman" w:cs="Times New Roman"/>
          <w:sz w:val="24"/>
          <w:szCs w:val="24"/>
          <w:lang w:eastAsia="ru-RU"/>
        </w:rPr>
        <w:softHyphen/>
        <w:t>ции горацианской оды в творчестве Державина и Пушкина.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Данте Алигьери.</w:t>
      </w:r>
      <w:r w:rsidRPr="00BD7C18">
        <w:rPr>
          <w:rFonts w:ascii="Times New Roman" w:eastAsia="Times New Roman" w:hAnsi="Times New Roman" w:cs="Times New Roman"/>
          <w:sz w:val="24"/>
          <w:szCs w:val="24"/>
          <w:lang w:eastAsia="ru-RU"/>
        </w:rPr>
        <w:t xml:space="preserve"> Слово о поэте.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pacing w:val="-4"/>
          <w:sz w:val="24"/>
          <w:szCs w:val="24"/>
          <w:lang w:eastAsia="ru-RU"/>
        </w:rPr>
        <w:t>«Божественная комедия»</w:t>
      </w:r>
      <w:r w:rsidRPr="00BD7C18">
        <w:rPr>
          <w:rFonts w:ascii="Times New Roman" w:eastAsia="Times New Roman" w:hAnsi="Times New Roman" w:cs="Times New Roman"/>
          <w:i/>
          <w:iCs/>
          <w:spacing w:val="-4"/>
          <w:sz w:val="24"/>
          <w:szCs w:val="24"/>
          <w:lang w:eastAsia="ru-RU"/>
        </w:rPr>
        <w:t xml:space="preserve"> </w:t>
      </w:r>
      <w:r w:rsidRPr="00BD7C18">
        <w:rPr>
          <w:rFonts w:ascii="Times New Roman" w:eastAsia="Times New Roman" w:hAnsi="Times New Roman" w:cs="Times New Roman"/>
          <w:spacing w:val="-4"/>
          <w:sz w:val="24"/>
          <w:szCs w:val="24"/>
          <w:lang w:eastAsia="ru-RU"/>
        </w:rPr>
        <w:t xml:space="preserve">(фрагменты). Множественность </w:t>
      </w:r>
      <w:r w:rsidRPr="00BD7C18">
        <w:rPr>
          <w:rFonts w:ascii="Times New Roman" w:eastAsia="Times New Roman" w:hAnsi="Times New Roman" w:cs="Times New Roman"/>
          <w:spacing w:val="-1"/>
          <w:sz w:val="24"/>
          <w:szCs w:val="24"/>
          <w:lang w:eastAsia="ru-RU"/>
        </w:rPr>
        <w:t xml:space="preserve">смыслов поэмы: буквальный (изображение загробного мира), </w:t>
      </w:r>
      <w:r w:rsidRPr="00BD7C18">
        <w:rPr>
          <w:rFonts w:ascii="Times New Roman" w:eastAsia="Times New Roman" w:hAnsi="Times New Roman" w:cs="Times New Roman"/>
          <w:sz w:val="24"/>
          <w:szCs w:val="24"/>
          <w:lang w:eastAsia="ru-RU"/>
        </w:rPr>
        <w:t>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w:t>
      </w:r>
      <w:r w:rsidRPr="00BD7C18">
        <w:rPr>
          <w:rFonts w:ascii="Times New Roman" w:eastAsia="Times New Roman" w:hAnsi="Times New Roman" w:cs="Times New Roman"/>
          <w:sz w:val="24"/>
          <w:szCs w:val="24"/>
          <w:lang w:eastAsia="ru-RU"/>
        </w:rPr>
        <w:softHyphen/>
        <w:t>жественной идеи через восприятие красоты поэзии как божественного языка, хотя и сотворенного земным чело</w:t>
      </w:r>
      <w:r w:rsidRPr="00BD7C18">
        <w:rPr>
          <w:rFonts w:ascii="Times New Roman" w:eastAsia="Times New Roman" w:hAnsi="Times New Roman" w:cs="Times New Roman"/>
          <w:sz w:val="24"/>
          <w:szCs w:val="24"/>
          <w:lang w:eastAsia="ru-RU"/>
        </w:rPr>
        <w:softHyphen/>
        <w:t>веком, разумом поэта). Универсально-философский харак</w:t>
      </w:r>
      <w:r w:rsidRPr="00BD7C18">
        <w:rPr>
          <w:rFonts w:ascii="Times New Roman" w:eastAsia="Times New Roman" w:hAnsi="Times New Roman" w:cs="Times New Roman"/>
          <w:sz w:val="24"/>
          <w:szCs w:val="24"/>
          <w:lang w:eastAsia="ru-RU"/>
        </w:rPr>
        <w:softHyphen/>
        <w:t>тер поэмы.</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Уильям Шекспир.</w:t>
      </w:r>
      <w:r w:rsidRPr="00BD7C18">
        <w:rPr>
          <w:rFonts w:ascii="Times New Roman" w:eastAsia="Times New Roman" w:hAnsi="Times New Roman" w:cs="Times New Roman"/>
          <w:sz w:val="24"/>
          <w:szCs w:val="24"/>
          <w:lang w:eastAsia="ru-RU"/>
        </w:rPr>
        <w:t xml:space="preserve"> Краткие сведения о жизни и творче</w:t>
      </w:r>
      <w:r w:rsidRPr="00BD7C18">
        <w:rPr>
          <w:rFonts w:ascii="Times New Roman" w:eastAsia="Times New Roman" w:hAnsi="Times New Roman" w:cs="Times New Roman"/>
          <w:sz w:val="24"/>
          <w:szCs w:val="24"/>
          <w:lang w:eastAsia="ru-RU"/>
        </w:rPr>
        <w:softHyphen/>
        <w:t>стве Шекспира. Характеристики гуманизма эпохи Возрож</w:t>
      </w:r>
      <w:r w:rsidRPr="00BD7C18">
        <w:rPr>
          <w:rFonts w:ascii="Times New Roman" w:eastAsia="Times New Roman" w:hAnsi="Times New Roman" w:cs="Times New Roman"/>
          <w:sz w:val="24"/>
          <w:szCs w:val="24"/>
          <w:lang w:eastAsia="ru-RU"/>
        </w:rPr>
        <w:softHyphen/>
        <w:t>дения.</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«Гамлет»</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(обзор с чтением отдельных сцен по выбо</w:t>
      </w:r>
      <w:r w:rsidRPr="00BD7C18">
        <w:rPr>
          <w:rFonts w:ascii="Times New Roman" w:eastAsia="Times New Roman" w:hAnsi="Times New Roman" w:cs="Times New Roman"/>
          <w:sz w:val="24"/>
          <w:szCs w:val="24"/>
          <w:lang w:eastAsia="ru-RU"/>
        </w:rPr>
        <w:softHyphen/>
        <w:t>ру учителя, например: монологи Гамлета из сцены пя</w:t>
      </w:r>
      <w:r w:rsidRPr="00BD7C18">
        <w:rPr>
          <w:rFonts w:ascii="Times New Roman" w:eastAsia="Times New Roman" w:hAnsi="Times New Roman" w:cs="Times New Roman"/>
          <w:sz w:val="24"/>
          <w:szCs w:val="24"/>
          <w:lang w:eastAsia="ru-RU"/>
        </w:rPr>
        <w:softHyphen/>
        <w:t>той  (1-й акт), сцены первой (3-й акт),  сцены четвертой</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pacing w:val="-13"/>
          <w:sz w:val="24"/>
          <w:szCs w:val="24"/>
          <w:lang w:eastAsia="ru-RU"/>
        </w:rPr>
        <w:t xml:space="preserve"> </w:t>
      </w:r>
      <w:r w:rsidRPr="00BD7C18">
        <w:rPr>
          <w:rFonts w:ascii="Times New Roman" w:eastAsia="Times New Roman" w:hAnsi="Times New Roman" w:cs="Times New Roman"/>
          <w:sz w:val="24"/>
          <w:szCs w:val="24"/>
          <w:lang w:eastAsia="ru-RU"/>
        </w:rPr>
        <w:t>(4-й акт). «Гамлет» — «пьеса на все века» (А. Аникст). Общечеловеческое значение героев Шекспира. Образ Гам</w:t>
      </w:r>
      <w:r w:rsidRPr="00BD7C18">
        <w:rPr>
          <w:rFonts w:ascii="Times New Roman" w:eastAsia="Times New Roman" w:hAnsi="Times New Roman" w:cs="Times New Roman"/>
          <w:sz w:val="24"/>
          <w:szCs w:val="24"/>
          <w:lang w:eastAsia="ru-RU"/>
        </w:rPr>
        <w:softHyphen/>
        <w:t>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w:t>
      </w:r>
      <w:r w:rsidRPr="00BD7C18">
        <w:rPr>
          <w:rFonts w:ascii="Times New Roman" w:eastAsia="Times New Roman" w:hAnsi="Times New Roman" w:cs="Times New Roman"/>
          <w:sz w:val="24"/>
          <w:szCs w:val="24"/>
          <w:lang w:eastAsia="ru-RU"/>
        </w:rPr>
        <w:softHyphen/>
        <w:t>тературы. Шекспир и русская литература.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Теория литературы. Трагедия как драматический жанр (углубление понятия).</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Иоганн Вольфганг Гете.</w:t>
      </w:r>
      <w:r w:rsidRPr="00BD7C18">
        <w:rPr>
          <w:rFonts w:ascii="Times New Roman" w:eastAsia="Times New Roman" w:hAnsi="Times New Roman" w:cs="Times New Roman"/>
          <w:sz w:val="24"/>
          <w:szCs w:val="24"/>
          <w:lang w:eastAsia="ru-RU"/>
        </w:rPr>
        <w:t xml:space="preserve"> Краткие сведения о жизни и творчестве Гете. Характеристика особенностей эпохи Про</w:t>
      </w:r>
      <w:r w:rsidRPr="00BD7C18">
        <w:rPr>
          <w:rFonts w:ascii="Times New Roman" w:eastAsia="Times New Roman" w:hAnsi="Times New Roman" w:cs="Times New Roman"/>
          <w:sz w:val="24"/>
          <w:szCs w:val="24"/>
          <w:lang w:eastAsia="ru-RU"/>
        </w:rPr>
        <w:softHyphen/>
        <w:t>свещения.</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«Фауст»</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 xml:space="preserve">(обзор с чтением отдельных сцен по выбору учителя, например: </w:t>
      </w:r>
      <w:r w:rsidRPr="00BD7C18">
        <w:rPr>
          <w:rFonts w:ascii="Times New Roman" w:eastAsia="Times New Roman" w:hAnsi="Times New Roman" w:cs="Times New Roman"/>
          <w:i/>
          <w:iCs/>
          <w:sz w:val="24"/>
          <w:szCs w:val="24"/>
          <w:lang w:eastAsia="ru-RU"/>
        </w:rPr>
        <w:t xml:space="preserve">«Пролог на небесах», «У городских </w:t>
      </w:r>
      <w:r w:rsidRPr="00BD7C18">
        <w:rPr>
          <w:rFonts w:ascii="Times New Roman" w:eastAsia="Times New Roman" w:hAnsi="Times New Roman" w:cs="Times New Roman"/>
          <w:i/>
          <w:iCs/>
          <w:spacing w:val="-7"/>
          <w:sz w:val="24"/>
          <w:szCs w:val="24"/>
          <w:lang w:eastAsia="ru-RU"/>
        </w:rPr>
        <w:t xml:space="preserve">ворот», «Кабинет Фауста», «Сад», «Ночь. Улица перед домом </w:t>
      </w:r>
      <w:r w:rsidRPr="00BD7C18">
        <w:rPr>
          <w:rFonts w:ascii="Times New Roman" w:eastAsia="Times New Roman" w:hAnsi="Times New Roman" w:cs="Times New Roman"/>
          <w:i/>
          <w:iCs/>
          <w:sz w:val="24"/>
          <w:szCs w:val="24"/>
          <w:lang w:eastAsia="ru-RU"/>
        </w:rPr>
        <w:t xml:space="preserve">Гретхен», «Тюрьма», </w:t>
      </w:r>
      <w:r w:rsidRPr="00BD7C18">
        <w:rPr>
          <w:rFonts w:ascii="Times New Roman" w:eastAsia="Times New Roman" w:hAnsi="Times New Roman" w:cs="Times New Roman"/>
          <w:sz w:val="24"/>
          <w:szCs w:val="24"/>
          <w:lang w:eastAsia="ru-RU"/>
        </w:rPr>
        <w:t>последний монолог Фауста из второй части трагедии).</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«Фауст» — философская трагедия эпохи Просвещения. Сюжет и композиция трагедии. Борьба добра и зла в мире как движущая сила его развития, динамики бытия. Проти</w:t>
      </w:r>
      <w:r w:rsidRPr="00BD7C18">
        <w:rPr>
          <w:rFonts w:ascii="Times New Roman" w:eastAsia="Times New Roman" w:hAnsi="Times New Roman" w:cs="Times New Roman"/>
          <w:sz w:val="24"/>
          <w:szCs w:val="24"/>
          <w:lang w:eastAsia="ru-RU"/>
        </w:rPr>
        <w:softHyphen/>
        <w:t xml:space="preserve">востояние </w:t>
      </w:r>
      <w:r w:rsidRPr="00BD7C18">
        <w:rPr>
          <w:rFonts w:ascii="Times New Roman" w:eastAsia="Times New Roman" w:hAnsi="Times New Roman" w:cs="Times New Roman"/>
          <w:sz w:val="24"/>
          <w:szCs w:val="24"/>
          <w:lang w:eastAsia="ru-RU"/>
        </w:rPr>
        <w:lastRenderedPageBreak/>
        <w:t>творческой личности Фауста и неверия, духа сомнения Мефистофеля. Поиски Фаустом справедливости и разумного смысла жизни человечества. «Пролог на небе</w:t>
      </w:r>
      <w:r w:rsidRPr="00BD7C18">
        <w:rPr>
          <w:rFonts w:ascii="Times New Roman" w:eastAsia="Times New Roman" w:hAnsi="Times New Roman" w:cs="Times New Roman"/>
          <w:sz w:val="24"/>
          <w:szCs w:val="24"/>
          <w:lang w:eastAsia="ru-RU"/>
        </w:rPr>
        <w:softHyphen/>
        <w:t>сах» — ключ к основной идее трагедии. Смысл противопо</w:t>
      </w:r>
      <w:r w:rsidRPr="00BD7C18">
        <w:rPr>
          <w:rFonts w:ascii="Times New Roman" w:eastAsia="Times New Roman" w:hAnsi="Times New Roman" w:cs="Times New Roman"/>
          <w:sz w:val="24"/>
          <w:szCs w:val="24"/>
          <w:lang w:eastAsia="ru-RU"/>
        </w:rPr>
        <w:softHyphen/>
        <w:t>ставления Фауста и Вагнера, творчества и схоластической рутины. Трагизм любви Фауста и Гретхен.</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Итоговый смысл великой трагедии — «Лишь тот достоин жизни и свободы, кто каждый день идет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Гете и русская литература.</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Философско-драматическая по</w:t>
      </w:r>
      <w:r w:rsidRPr="00BD7C18">
        <w:rPr>
          <w:rFonts w:ascii="Times New Roman" w:eastAsia="Times New Roman" w:hAnsi="Times New Roman" w:cs="Times New Roman"/>
          <w:i/>
          <w:sz w:val="24"/>
          <w:szCs w:val="24"/>
          <w:lang w:eastAsia="ru-RU"/>
        </w:rPr>
        <w:softHyphen/>
        <w:t>эма.</w:t>
      </w:r>
    </w:p>
    <w:p w:rsidR="00625319" w:rsidRPr="00BD7C18" w:rsidRDefault="008C7232" w:rsidP="008C7232">
      <w:pPr>
        <w:spacing w:after="0" w:line="240" w:lineRule="auto"/>
        <w:jc w:val="both"/>
        <w:rPr>
          <w:rFonts w:ascii="Times New Roman" w:hAnsi="Times New Roman" w:cs="Times New Roman"/>
          <w:b/>
          <w:sz w:val="24"/>
          <w:szCs w:val="24"/>
        </w:rPr>
      </w:pPr>
      <w:r w:rsidRPr="00520F88">
        <w:rPr>
          <w:rFonts w:ascii="Times New Roman" w:hAnsi="Times New Roman" w:cs="Times New Roman"/>
          <w:b/>
          <w:sz w:val="24"/>
          <w:szCs w:val="24"/>
        </w:rPr>
        <w:t>2.2.2.4.Родная литература</w:t>
      </w:r>
    </w:p>
    <w:p w:rsidR="00390C90" w:rsidRPr="00390C90" w:rsidRDefault="00390C90" w:rsidP="00390C90">
      <w:pPr>
        <w:spacing w:after="0" w:line="240" w:lineRule="auto"/>
        <w:ind w:firstLine="426"/>
        <w:jc w:val="both"/>
        <w:rPr>
          <w:rFonts w:ascii="Times New Roman" w:eastAsia="Times New Roman" w:hAnsi="Times New Roman" w:cs="Times New Roman"/>
          <w:sz w:val="24"/>
          <w:szCs w:val="24"/>
          <w:lang w:eastAsia="ru-RU"/>
        </w:rPr>
      </w:pPr>
      <w:r w:rsidRPr="00390C90">
        <w:rPr>
          <w:rFonts w:ascii="Times New Roman" w:eastAsia="Times New Roman" w:hAnsi="Times New Roman" w:cs="Times New Roman"/>
          <w:sz w:val="24"/>
          <w:szCs w:val="24"/>
          <w:lang w:eastAsia="ru-RU"/>
        </w:rPr>
        <w:t>Содержание программы</w:t>
      </w:r>
      <w:r w:rsidRPr="00390C90">
        <w:rPr>
          <w:rFonts w:ascii="Times New Roman" w:eastAsia="Times New Roman" w:hAnsi="Times New Roman" w:cs="Times New Roman"/>
          <w:b/>
          <w:sz w:val="24"/>
          <w:szCs w:val="24"/>
          <w:lang w:eastAsia="ru-RU"/>
        </w:rPr>
        <w:t xml:space="preserve"> </w:t>
      </w:r>
      <w:r w:rsidRPr="00390C90">
        <w:rPr>
          <w:rFonts w:ascii="Times New Roman" w:eastAsia="Times New Roman" w:hAnsi="Times New Roman" w:cs="Times New Roman"/>
          <w:sz w:val="24"/>
          <w:szCs w:val="24"/>
          <w:lang w:eastAsia="ru-RU"/>
        </w:rPr>
        <w:t xml:space="preserve">каждого класса включает в себя произведения (или фрагменты из произведений) родной литературы, помогающие школьнику осмыслить её непреходящую историко-культурную и нравственно-ценностную роль.  Критерии отбора художественных произведений для изучения: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культурно-исторические традиции.  </w:t>
      </w:r>
    </w:p>
    <w:p w:rsidR="00390C90" w:rsidRPr="00390C90" w:rsidRDefault="00390C90" w:rsidP="00390C90">
      <w:pPr>
        <w:spacing w:after="0" w:line="240" w:lineRule="auto"/>
        <w:ind w:firstLine="426"/>
        <w:jc w:val="both"/>
        <w:rPr>
          <w:rFonts w:ascii="Times New Roman" w:eastAsia="Times New Roman" w:hAnsi="Times New Roman" w:cs="Times New Roman"/>
          <w:sz w:val="24"/>
          <w:szCs w:val="24"/>
          <w:lang w:eastAsia="ru-RU"/>
        </w:rPr>
      </w:pPr>
      <w:r w:rsidRPr="00390C90">
        <w:rPr>
          <w:rFonts w:ascii="Times New Roman" w:eastAsia="Times New Roman" w:hAnsi="Times New Roman" w:cs="Times New Roman"/>
          <w:sz w:val="24"/>
          <w:szCs w:val="24"/>
          <w:lang w:eastAsia="ru-RU"/>
        </w:rPr>
        <w:t xml:space="preserve">В программе представлены </w:t>
      </w:r>
      <w:r w:rsidRPr="00390C90">
        <w:rPr>
          <w:rFonts w:ascii="Times New Roman" w:eastAsia="Times New Roman" w:hAnsi="Times New Roman" w:cs="Times New Roman"/>
          <w:b/>
          <w:sz w:val="24"/>
          <w:szCs w:val="24"/>
          <w:u w:val="single"/>
          <w:lang w:eastAsia="ru-RU"/>
        </w:rPr>
        <w:t xml:space="preserve">следующие разделы: </w:t>
      </w:r>
    </w:p>
    <w:p w:rsidR="00390C90" w:rsidRPr="00390C90" w:rsidRDefault="00390C90" w:rsidP="00390C90">
      <w:pPr>
        <w:numPr>
          <w:ilvl w:val="0"/>
          <w:numId w:val="160"/>
        </w:numPr>
        <w:spacing w:after="160" w:line="240" w:lineRule="auto"/>
        <w:contextualSpacing/>
        <w:jc w:val="both"/>
        <w:rPr>
          <w:rFonts w:ascii="Times New Roman" w:eastAsia="Calibri" w:hAnsi="Times New Roman" w:cs="Times New Roman"/>
          <w:sz w:val="24"/>
          <w:szCs w:val="24"/>
        </w:rPr>
      </w:pPr>
      <w:r w:rsidRPr="00390C90">
        <w:rPr>
          <w:rFonts w:ascii="Times New Roman" w:eastAsia="Calibri" w:hAnsi="Times New Roman" w:cs="Times New Roman"/>
          <w:sz w:val="24"/>
          <w:szCs w:val="24"/>
        </w:rPr>
        <w:t>Устное народное творчество.</w:t>
      </w:r>
    </w:p>
    <w:p w:rsidR="00390C90" w:rsidRPr="00390C90" w:rsidRDefault="00390C90" w:rsidP="00390C90">
      <w:pPr>
        <w:numPr>
          <w:ilvl w:val="0"/>
          <w:numId w:val="160"/>
        </w:numPr>
        <w:spacing w:after="160" w:line="240" w:lineRule="auto"/>
        <w:contextualSpacing/>
        <w:jc w:val="both"/>
        <w:rPr>
          <w:rFonts w:ascii="Times New Roman" w:eastAsia="Calibri" w:hAnsi="Times New Roman" w:cs="Times New Roman"/>
          <w:sz w:val="24"/>
          <w:szCs w:val="24"/>
        </w:rPr>
      </w:pPr>
      <w:r w:rsidRPr="00390C90">
        <w:rPr>
          <w:rFonts w:ascii="Times New Roman" w:eastAsia="Calibri" w:hAnsi="Times New Roman" w:cs="Times New Roman"/>
          <w:sz w:val="24"/>
          <w:szCs w:val="24"/>
        </w:rPr>
        <w:t xml:space="preserve">Древнерусская литература. </w:t>
      </w:r>
    </w:p>
    <w:p w:rsidR="00390C90" w:rsidRPr="00390C90" w:rsidRDefault="00390C90" w:rsidP="00390C90">
      <w:pPr>
        <w:numPr>
          <w:ilvl w:val="0"/>
          <w:numId w:val="160"/>
        </w:numPr>
        <w:spacing w:after="160" w:line="240" w:lineRule="auto"/>
        <w:contextualSpacing/>
        <w:jc w:val="both"/>
        <w:rPr>
          <w:rFonts w:ascii="Times New Roman" w:eastAsia="Calibri" w:hAnsi="Times New Roman" w:cs="Times New Roman"/>
          <w:sz w:val="24"/>
          <w:szCs w:val="24"/>
        </w:rPr>
      </w:pPr>
      <w:r w:rsidRPr="00390C90">
        <w:rPr>
          <w:rFonts w:ascii="Times New Roman" w:eastAsia="Calibri" w:hAnsi="Times New Roman" w:cs="Times New Roman"/>
          <w:sz w:val="24"/>
          <w:szCs w:val="24"/>
        </w:rPr>
        <w:t>Русская литература XVIII в.</w:t>
      </w:r>
    </w:p>
    <w:p w:rsidR="00390C90" w:rsidRPr="00390C90" w:rsidRDefault="00390C90" w:rsidP="00390C90">
      <w:pPr>
        <w:numPr>
          <w:ilvl w:val="0"/>
          <w:numId w:val="160"/>
        </w:numPr>
        <w:spacing w:after="160" w:line="240" w:lineRule="auto"/>
        <w:contextualSpacing/>
        <w:jc w:val="both"/>
        <w:rPr>
          <w:rFonts w:ascii="Times New Roman" w:eastAsia="Calibri" w:hAnsi="Times New Roman" w:cs="Times New Roman"/>
          <w:sz w:val="24"/>
          <w:szCs w:val="24"/>
        </w:rPr>
      </w:pPr>
      <w:r w:rsidRPr="00390C90">
        <w:rPr>
          <w:rFonts w:ascii="Times New Roman" w:eastAsia="Calibri" w:hAnsi="Times New Roman" w:cs="Times New Roman"/>
          <w:sz w:val="24"/>
          <w:szCs w:val="24"/>
        </w:rPr>
        <w:t>Русская литература XIX в.</w:t>
      </w:r>
    </w:p>
    <w:p w:rsidR="00390C90" w:rsidRPr="00390C90" w:rsidRDefault="00390C90" w:rsidP="00390C90">
      <w:pPr>
        <w:numPr>
          <w:ilvl w:val="0"/>
          <w:numId w:val="160"/>
        </w:numPr>
        <w:spacing w:after="160" w:line="240" w:lineRule="auto"/>
        <w:contextualSpacing/>
        <w:jc w:val="both"/>
        <w:rPr>
          <w:rFonts w:ascii="Times New Roman" w:eastAsia="Calibri" w:hAnsi="Times New Roman" w:cs="Times New Roman"/>
          <w:sz w:val="24"/>
          <w:szCs w:val="24"/>
        </w:rPr>
      </w:pPr>
      <w:r w:rsidRPr="00390C90">
        <w:rPr>
          <w:rFonts w:ascii="Times New Roman" w:eastAsia="Calibri" w:hAnsi="Times New Roman" w:cs="Times New Roman"/>
          <w:sz w:val="24"/>
          <w:szCs w:val="24"/>
        </w:rPr>
        <w:t xml:space="preserve">Русская литература XX в. </w:t>
      </w:r>
    </w:p>
    <w:p w:rsidR="008C7232" w:rsidRPr="00BD7C18" w:rsidRDefault="008C7232" w:rsidP="008C7232">
      <w:pPr>
        <w:spacing w:after="0" w:line="240" w:lineRule="auto"/>
        <w:jc w:val="both"/>
        <w:rPr>
          <w:rFonts w:ascii="Times New Roman" w:hAnsi="Times New Roman" w:cs="Times New Roman"/>
          <w:b/>
          <w:sz w:val="24"/>
          <w:szCs w:val="24"/>
        </w:rPr>
      </w:pPr>
    </w:p>
    <w:p w:rsidR="004B3791" w:rsidRPr="00BD7C18" w:rsidRDefault="008C7232" w:rsidP="004B3791">
      <w:pPr>
        <w:spacing w:after="0" w:line="240" w:lineRule="auto"/>
        <w:ind w:firstLine="284"/>
        <w:rPr>
          <w:rFonts w:ascii="Times New Roman" w:hAnsi="Times New Roman" w:cs="Times New Roman"/>
          <w:b/>
          <w:sz w:val="24"/>
          <w:szCs w:val="24"/>
        </w:rPr>
      </w:pPr>
      <w:r w:rsidRPr="00BD7C18">
        <w:rPr>
          <w:rFonts w:ascii="Times New Roman" w:hAnsi="Times New Roman" w:cs="Times New Roman"/>
          <w:b/>
          <w:sz w:val="24"/>
          <w:szCs w:val="24"/>
        </w:rPr>
        <w:t>2.2.2.5</w:t>
      </w:r>
      <w:r w:rsidR="004B3791" w:rsidRPr="00BD7C18">
        <w:rPr>
          <w:rFonts w:ascii="Times New Roman" w:hAnsi="Times New Roman" w:cs="Times New Roman"/>
          <w:b/>
          <w:sz w:val="24"/>
          <w:szCs w:val="24"/>
        </w:rPr>
        <w:t>. Иностранный язык (английский)</w:t>
      </w:r>
    </w:p>
    <w:p w:rsidR="004B3791" w:rsidRPr="00BD7C18" w:rsidRDefault="004B3791" w:rsidP="004B3791">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4B3791" w:rsidRPr="00BD7C18" w:rsidRDefault="004B3791" w:rsidP="004B3791">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4B3791" w:rsidRPr="00BD7C18" w:rsidRDefault="004B3791" w:rsidP="004B3791">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Освоение учебного предмета «Иностранный язык» направлено на </w:t>
      </w:r>
      <w:r w:rsidRPr="00BD7C18">
        <w:rPr>
          <w:rFonts w:ascii="Times New Roman" w:hAnsi="Times New Roman" w:cs="Times New Roman"/>
          <w:sz w:val="24"/>
          <w:szCs w:val="24"/>
        </w:rPr>
        <w:tab/>
        <w:t xml:space="preserve">   достижение обучающимися до</w:t>
      </w:r>
      <w:r w:rsidR="00390C90">
        <w:rPr>
          <w:rFonts w:ascii="Times New Roman" w:hAnsi="Times New Roman" w:cs="Times New Roman"/>
          <w:sz w:val="24"/>
          <w:szCs w:val="24"/>
        </w:rPr>
        <w:t xml:space="preserve"> </w:t>
      </w:r>
      <w:r w:rsidRPr="00BD7C18">
        <w:rPr>
          <w:rFonts w:ascii="Times New Roman" w:hAnsi="Times New Roman" w:cs="Times New Roman"/>
          <w:sz w:val="24"/>
          <w:szCs w:val="24"/>
        </w:rPr>
        <w:t>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390C90">
        <w:rPr>
          <w:rFonts w:ascii="Times New Roman" w:hAnsi="Times New Roman" w:cs="Times New Roman"/>
          <w:sz w:val="24"/>
          <w:szCs w:val="24"/>
        </w:rPr>
        <w:t xml:space="preserve"> </w:t>
      </w:r>
      <w:r w:rsidRPr="00BD7C18">
        <w:rPr>
          <w:rFonts w:ascii="Times New Roman" w:hAnsi="Times New Roman" w:cs="Times New Roman"/>
          <w:sz w:val="24"/>
          <w:szCs w:val="24"/>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4B3791" w:rsidRPr="00BD7C18" w:rsidRDefault="004B3791" w:rsidP="004B3791">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D230B0" w:rsidRPr="00BD7C18" w:rsidRDefault="00D230B0" w:rsidP="00D230B0">
      <w:pPr>
        <w:spacing w:after="0" w:line="240" w:lineRule="auto"/>
        <w:ind w:firstLine="709"/>
        <w:rPr>
          <w:rFonts w:ascii="Times New Roman" w:hAnsi="Times New Roman" w:cs="Times New Roman"/>
          <w:b/>
          <w:sz w:val="24"/>
          <w:szCs w:val="24"/>
        </w:rPr>
      </w:pPr>
    </w:p>
    <w:p w:rsidR="00D230B0" w:rsidRPr="00BD7C18" w:rsidRDefault="00D230B0" w:rsidP="00D230B0">
      <w:pPr>
        <w:spacing w:after="0" w:line="240" w:lineRule="auto"/>
        <w:ind w:firstLine="709"/>
        <w:jc w:val="center"/>
        <w:rPr>
          <w:rFonts w:ascii="Times New Roman" w:hAnsi="Times New Roman" w:cs="Times New Roman"/>
          <w:b/>
          <w:caps/>
          <w:sz w:val="24"/>
          <w:szCs w:val="24"/>
        </w:rPr>
      </w:pPr>
      <w:r w:rsidRPr="00BD7C18">
        <w:rPr>
          <w:rFonts w:ascii="Times New Roman" w:hAnsi="Times New Roman" w:cs="Times New Roman"/>
          <w:b/>
          <w:caps/>
          <w:sz w:val="24"/>
          <w:szCs w:val="24"/>
        </w:rPr>
        <w:t>Предметное содержание речИ</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sz w:val="24"/>
          <w:szCs w:val="24"/>
        </w:rPr>
        <w:t>Предметное содержание речи реализуется в воспитательном, развивающем, познавательном (социокультурном) и учебном аспектах иноязычной культуры.</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sz w:val="24"/>
          <w:szCs w:val="24"/>
        </w:rPr>
        <w:t xml:space="preserve">Я, моя семья и мои друзья. </w:t>
      </w:r>
      <w:r w:rsidRPr="00BD7C18">
        <w:rPr>
          <w:rFonts w:ascii="Times New Roman" w:hAnsi="Times New Roman" w:cs="Times New Roman"/>
          <w:b/>
          <w:color w:val="000000"/>
          <w:sz w:val="24"/>
          <w:szCs w:val="24"/>
        </w:rPr>
        <w:t xml:space="preserve">Межличностные отношения. </w:t>
      </w:r>
      <w:r w:rsidRPr="00BD7C18">
        <w:rPr>
          <w:rFonts w:ascii="Times New Roman" w:hAnsi="Times New Roman" w:cs="Times New Roman"/>
          <w:sz w:val="24"/>
          <w:szCs w:val="24"/>
        </w:rPr>
        <w:t xml:space="preserve">Мои друзья и совместное времяпрепровождение. Друг по переписке. Черты характера. Внешность. Одежда. </w:t>
      </w:r>
      <w:r w:rsidRPr="00BD7C18">
        <w:rPr>
          <w:rFonts w:ascii="Times New Roman" w:hAnsi="Times New Roman" w:cs="Times New Roman"/>
          <w:bCs/>
          <w:sz w:val="24"/>
          <w:szCs w:val="24"/>
        </w:rPr>
        <w:t>Мода.</w:t>
      </w:r>
      <w:r w:rsidRPr="00BD7C18">
        <w:rPr>
          <w:rFonts w:ascii="Times New Roman" w:hAnsi="Times New Roman" w:cs="Times New Roman"/>
          <w:sz w:val="24"/>
          <w:szCs w:val="24"/>
        </w:rPr>
        <w:t>Модные тенденции. Магазины и покупки.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Взаимоотношения в семье. Совместные занятия семьи. Дом/квартира.Разновидности домов. Комната, предметы мебели, предметы интерьера. Работа по дому.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iCs/>
          <w:sz w:val="24"/>
          <w:szCs w:val="24"/>
        </w:rPr>
        <w:t>Досуг и увлечения.</w:t>
      </w:r>
      <w:r w:rsidRPr="00BD7C18">
        <w:rPr>
          <w:rFonts w:ascii="Times New Roman" w:hAnsi="Times New Roman" w:cs="Times New Roman"/>
          <w:iCs/>
          <w:sz w:val="24"/>
          <w:szCs w:val="24"/>
        </w:rPr>
        <w:t xml:space="preserve"> Виды отдыха. Путешествия и туризм.</w:t>
      </w:r>
      <w:r w:rsidRPr="00BD7C18">
        <w:rPr>
          <w:rFonts w:ascii="Times New Roman" w:hAnsi="Times New Roman" w:cs="Times New Roman"/>
          <w:sz w:val="24"/>
          <w:szCs w:val="24"/>
        </w:rPr>
        <w:t xml:space="preserve"> Каникулы. Любимые занятия в свободное время. </w:t>
      </w:r>
      <w:r w:rsidRPr="00BD7C18">
        <w:rPr>
          <w:rFonts w:ascii="Times New Roman" w:hAnsi="Times New Roman" w:cs="Times New Roman"/>
          <w:iCs/>
          <w:sz w:val="24"/>
          <w:szCs w:val="24"/>
        </w:rPr>
        <w:t xml:space="preserve">Музей, посещение музея. </w:t>
      </w:r>
      <w:r w:rsidRPr="00BD7C18">
        <w:rPr>
          <w:rFonts w:ascii="Times New Roman" w:hAnsi="Times New Roman" w:cs="Times New Roman"/>
          <w:sz w:val="24"/>
          <w:szCs w:val="24"/>
        </w:rPr>
        <w:t>Поход в парк/зоопарк. Чтение:знаменитые писатели и их произведения, литературные жанры, предпочтения подростков в чтении.</w:t>
      </w:r>
      <w:r w:rsidRPr="00BD7C18">
        <w:rPr>
          <w:rFonts w:ascii="Times New Roman" w:hAnsi="Times New Roman" w:cs="Times New Roman"/>
          <w:iCs/>
          <w:sz w:val="24"/>
          <w:szCs w:val="24"/>
        </w:rPr>
        <w:t xml:space="preserve"> Театр, посещение театра. </w:t>
      </w:r>
      <w:r w:rsidRPr="00BD7C18">
        <w:rPr>
          <w:rFonts w:ascii="Times New Roman" w:hAnsi="Times New Roman" w:cs="Times New Roman"/>
          <w:sz w:val="24"/>
          <w:szCs w:val="24"/>
        </w:rPr>
        <w:t xml:space="preserve">Музыка и музыкальная культура: знаменитые композиторы и их произведения, популярные исполнители, музыкальные стили.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sz w:val="24"/>
          <w:szCs w:val="24"/>
        </w:rPr>
        <w:t>Здоровый образ жизни. Спорт.</w:t>
      </w:r>
      <w:r w:rsidRPr="00BD7C18">
        <w:rPr>
          <w:rFonts w:ascii="Times New Roman" w:hAnsi="Times New Roman" w:cs="Times New Roman"/>
          <w:sz w:val="24"/>
          <w:szCs w:val="24"/>
        </w:rPr>
        <w:t xml:space="preserve"> Здоровые привычки/правильное питание. Виды спорта. Занятия спортом. Любимый вид спорта. Олимпийские игры. Паралимпийские игры.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sz w:val="24"/>
          <w:szCs w:val="24"/>
        </w:rPr>
        <w:lastRenderedPageBreak/>
        <w:t>Школьное образование.</w:t>
      </w:r>
      <w:r w:rsidRPr="00BD7C18">
        <w:rPr>
          <w:rFonts w:ascii="Times New Roman" w:hAnsi="Times New Roman" w:cs="Times New Roman"/>
          <w:sz w:val="24"/>
          <w:szCs w:val="24"/>
        </w:rPr>
        <w:t xml:space="preserve"> Типы школ в Британии, США и России, сходства и различия в системах образования. Школьные предметы. Внеклассные мероприятия. Международные школьные проекты и международный обмен. </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sz w:val="24"/>
          <w:szCs w:val="24"/>
        </w:rPr>
        <w:t xml:space="preserve">Мир профессий. </w:t>
      </w:r>
      <w:r w:rsidRPr="00BD7C18">
        <w:rPr>
          <w:rFonts w:ascii="Times New Roman" w:hAnsi="Times New Roman" w:cs="Times New Roman"/>
          <w:sz w:val="24"/>
          <w:szCs w:val="24"/>
        </w:rPr>
        <w:t xml:space="preserve">Послешкольное образование. Выбор профессии и планы на будущее.Трудоустройство подростков. Работа и обучение за рубежом.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sz w:val="24"/>
          <w:szCs w:val="24"/>
        </w:rPr>
        <w:t>Человек и окружающий мир.</w:t>
      </w:r>
      <w:r w:rsidRPr="00BD7C18">
        <w:rPr>
          <w:rFonts w:ascii="Times New Roman" w:hAnsi="Times New Roman" w:cs="Times New Roman"/>
          <w:sz w:val="24"/>
          <w:szCs w:val="24"/>
        </w:rPr>
        <w:t xml:space="preserve"> Погода. Любимое время года. Природа. Проблемы экологии. Защита окружающей среды. Национальные парки и заповедники. Благотворительные организации и их деятельность.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sz w:val="24"/>
          <w:szCs w:val="24"/>
        </w:rPr>
        <w:t>Средства массовой информации.</w:t>
      </w:r>
      <w:r w:rsidRPr="00BD7C18">
        <w:rPr>
          <w:rFonts w:ascii="Times New Roman" w:hAnsi="Times New Roman" w:cs="Times New Roman"/>
          <w:color w:val="000000"/>
          <w:sz w:val="24"/>
          <w:szCs w:val="24"/>
        </w:rPr>
        <w:t>Пресса,</w:t>
      </w:r>
      <w:r w:rsidRPr="00BD7C18">
        <w:rPr>
          <w:rFonts w:ascii="Times New Roman" w:hAnsi="Times New Roman" w:cs="Times New Roman"/>
          <w:sz w:val="24"/>
          <w:szCs w:val="24"/>
        </w:rPr>
        <w:t xml:space="preserve"> радио, телевидение и Интернет.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sz w:val="24"/>
          <w:szCs w:val="24"/>
        </w:rPr>
        <w:t>Страны изучаемого языка и родная страна.</w:t>
      </w:r>
      <w:r w:rsidRPr="00BD7C18">
        <w:rPr>
          <w:rFonts w:ascii="Times New Roman" w:hAnsi="Times New Roman" w:cs="Times New Roman"/>
          <w:sz w:val="24"/>
          <w:szCs w:val="24"/>
        </w:rPr>
        <w:t xml:space="preserve">Географическое положение, население. Столицы и крупные города. Достопримечательности. Национальные праздники и знаменательные даты. Обычаи и традиции. Выдающиеся люди и их вклад в науку и мировую культуру.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Особенности повседневной жизни в разных странах, правила поведения в стране изучаемого языка и в родной стране.</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Языки, роль английского /русского языка в мире. </w:t>
      </w:r>
    </w:p>
    <w:p w:rsidR="00D230B0" w:rsidRPr="00BD7C18" w:rsidRDefault="00D230B0" w:rsidP="00D230B0">
      <w:pPr>
        <w:spacing w:after="0" w:line="240" w:lineRule="auto"/>
        <w:ind w:firstLine="709"/>
        <w:jc w:val="center"/>
        <w:rPr>
          <w:rFonts w:ascii="Times New Roman" w:hAnsi="Times New Roman" w:cs="Times New Roman"/>
          <w:b/>
          <w:i/>
          <w:sz w:val="24"/>
          <w:szCs w:val="24"/>
        </w:rPr>
      </w:pPr>
      <w:r w:rsidRPr="00BD7C18">
        <w:rPr>
          <w:rFonts w:ascii="Times New Roman" w:hAnsi="Times New Roman" w:cs="Times New Roman"/>
          <w:b/>
          <w:sz w:val="24"/>
          <w:szCs w:val="24"/>
        </w:rPr>
        <w:t xml:space="preserve">Распределение предметного содержания по годам обучения </w:t>
      </w:r>
    </w:p>
    <w:tbl>
      <w:tblPr>
        <w:tblW w:w="5000"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61"/>
        <w:gridCol w:w="6520"/>
      </w:tblGrid>
      <w:tr w:rsidR="00D230B0" w:rsidRPr="00BD7C18" w:rsidTr="00D230B0">
        <w:trPr>
          <w:trHeight w:val="216"/>
        </w:trPr>
        <w:tc>
          <w:tcPr>
            <w:tcW w:w="5040" w:type="dxa"/>
            <w:tcBorders>
              <w:top w:val="single" w:sz="4" w:space="0" w:color="auto"/>
              <w:left w:val="single" w:sz="4" w:space="0" w:color="auto"/>
              <w:bottom w:val="single" w:sz="4" w:space="0" w:color="auto"/>
              <w:right w:val="single" w:sz="4" w:space="0" w:color="auto"/>
            </w:tcBorders>
            <w:hideMark/>
          </w:tcPr>
          <w:p w:rsidR="00D230B0" w:rsidRPr="00BD7C18" w:rsidRDefault="00D230B0" w:rsidP="00D230B0">
            <w:pPr>
              <w:spacing w:after="0" w:line="240" w:lineRule="auto"/>
              <w:ind w:firstLine="709"/>
              <w:jc w:val="center"/>
              <w:rPr>
                <w:rFonts w:ascii="Times New Roman" w:eastAsia="Times New Roman" w:hAnsi="Times New Roman" w:cs="Times New Roman"/>
                <w:b/>
                <w:sz w:val="24"/>
                <w:szCs w:val="24"/>
              </w:rPr>
            </w:pPr>
            <w:r w:rsidRPr="00BD7C18">
              <w:rPr>
                <w:rFonts w:ascii="Times New Roman" w:hAnsi="Times New Roman" w:cs="Times New Roman"/>
                <w:b/>
                <w:sz w:val="24"/>
                <w:szCs w:val="24"/>
              </w:rPr>
              <w:t>Тематическое сообщение</w:t>
            </w:r>
          </w:p>
        </w:tc>
        <w:tc>
          <w:tcPr>
            <w:tcW w:w="9720" w:type="dxa"/>
            <w:tcBorders>
              <w:top w:val="single" w:sz="4" w:space="0" w:color="auto"/>
              <w:left w:val="single" w:sz="4" w:space="0" w:color="auto"/>
              <w:bottom w:val="single" w:sz="4" w:space="0" w:color="auto"/>
              <w:right w:val="single" w:sz="4" w:space="0" w:color="auto"/>
            </w:tcBorders>
            <w:hideMark/>
          </w:tcPr>
          <w:p w:rsidR="00D230B0" w:rsidRPr="00BD7C18" w:rsidRDefault="00D230B0" w:rsidP="00D230B0">
            <w:pPr>
              <w:spacing w:after="0" w:line="240" w:lineRule="auto"/>
              <w:ind w:firstLine="709"/>
              <w:jc w:val="center"/>
              <w:rPr>
                <w:rFonts w:ascii="Times New Roman" w:eastAsia="Times New Roman" w:hAnsi="Times New Roman" w:cs="Times New Roman"/>
                <w:b/>
                <w:sz w:val="24"/>
                <w:szCs w:val="24"/>
              </w:rPr>
            </w:pPr>
            <w:r w:rsidRPr="00BD7C18">
              <w:rPr>
                <w:rFonts w:ascii="Times New Roman" w:hAnsi="Times New Roman" w:cs="Times New Roman"/>
                <w:b/>
                <w:sz w:val="24"/>
                <w:szCs w:val="24"/>
              </w:rPr>
              <w:t>Распределение материала по классам</w:t>
            </w:r>
          </w:p>
        </w:tc>
      </w:tr>
      <w:tr w:rsidR="00D230B0" w:rsidRPr="00BD7C18" w:rsidTr="00D230B0">
        <w:trPr>
          <w:trHeight w:val="214"/>
        </w:trPr>
        <w:tc>
          <w:tcPr>
            <w:tcW w:w="5040" w:type="dxa"/>
            <w:tcBorders>
              <w:top w:val="single" w:sz="4" w:space="0" w:color="auto"/>
              <w:left w:val="single" w:sz="4" w:space="0" w:color="auto"/>
              <w:bottom w:val="single" w:sz="4" w:space="0" w:color="auto"/>
              <w:right w:val="single" w:sz="4" w:space="0" w:color="auto"/>
            </w:tcBorders>
          </w:tcPr>
          <w:p w:rsidR="00D230B0" w:rsidRPr="00BD7C18" w:rsidRDefault="00D230B0" w:rsidP="00D230B0">
            <w:pPr>
              <w:spacing w:after="0" w:line="240" w:lineRule="auto"/>
              <w:ind w:firstLine="709"/>
              <w:rPr>
                <w:rFonts w:ascii="Times New Roman" w:eastAsia="Times New Roman" w:hAnsi="Times New Roman" w:cs="Times New Roman"/>
                <w:b/>
                <w:color w:val="000000"/>
                <w:sz w:val="24"/>
                <w:szCs w:val="24"/>
              </w:rPr>
            </w:pPr>
            <w:r w:rsidRPr="00BD7C18">
              <w:rPr>
                <w:rFonts w:ascii="Times New Roman" w:hAnsi="Times New Roman" w:cs="Times New Roman"/>
                <w:b/>
                <w:sz w:val="24"/>
                <w:szCs w:val="24"/>
              </w:rPr>
              <w:t xml:space="preserve">Я, моя семья и мои друзья. </w:t>
            </w:r>
            <w:r w:rsidRPr="00BD7C18">
              <w:rPr>
                <w:rFonts w:ascii="Times New Roman" w:hAnsi="Times New Roman" w:cs="Times New Roman"/>
                <w:b/>
                <w:color w:val="000000"/>
                <w:sz w:val="24"/>
                <w:szCs w:val="24"/>
              </w:rPr>
              <w:t>Межличностные отношения.</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Мои друзья и совместное времяпрепровождение. Друг по переписке. Черты характера. Внешность. Одежда. </w:t>
            </w:r>
            <w:r w:rsidRPr="00BD7C18">
              <w:rPr>
                <w:rFonts w:ascii="Times New Roman" w:hAnsi="Times New Roman" w:cs="Times New Roman"/>
                <w:bCs/>
                <w:sz w:val="24"/>
                <w:szCs w:val="24"/>
              </w:rPr>
              <w:t>Мода.</w:t>
            </w:r>
            <w:r w:rsidRPr="00BD7C18">
              <w:rPr>
                <w:rFonts w:ascii="Times New Roman" w:hAnsi="Times New Roman" w:cs="Times New Roman"/>
                <w:sz w:val="24"/>
                <w:szCs w:val="24"/>
              </w:rPr>
              <w:t>Модные тенденции. Магазины и покупки.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Взаимоотношения в семье. Совместные занятия семьи. Дом/квартира.Разновидности домов. Комната, предметы мебели, предметы интерьера. Работа по дому.</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p>
        </w:tc>
        <w:tc>
          <w:tcPr>
            <w:tcW w:w="9720" w:type="dxa"/>
            <w:tcBorders>
              <w:top w:val="single" w:sz="4" w:space="0" w:color="auto"/>
              <w:left w:val="single" w:sz="4" w:space="0" w:color="auto"/>
              <w:bottom w:val="single" w:sz="4" w:space="0" w:color="auto"/>
              <w:right w:val="single" w:sz="4" w:space="0" w:color="auto"/>
            </w:tcBorders>
            <w:hideMark/>
          </w:tcPr>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Fonts w:ascii="Times New Roman" w:hAnsi="Times New Roman" w:cs="Times New Roman"/>
                <w:b/>
                <w:sz w:val="24"/>
                <w:szCs w:val="24"/>
              </w:rPr>
              <w:t>5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Взаимоотношения в семье. Занятия семьи в свободное время. Работа по дому. Распорядок дня в семье. Совместное проведение досуга. Покупки в магазине игрушек.</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6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Мои друзья и совместное времяпрепровождение. Внешность. Одежда. Черты характера. Взаимоотношения.</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Разновидности домов. Комната, предметы мебели, предметы интерьера. Работа по дому. Магазины. Продукты питания. Покупка подарков. Выбор сувениров в магазине.</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7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Черты характера. Проблемы с друзьями. Друг по переписке.</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Работа по дому: помощь родителям.</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8 класс</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r w:rsidRPr="00BD7C18">
              <w:rPr>
                <w:rFonts w:ascii="Times New Roman" w:hAnsi="Times New Roman" w:cs="Times New Roman"/>
                <w:sz w:val="24"/>
                <w:szCs w:val="24"/>
              </w:rPr>
              <w:t>Модные тенденции. Предметы одежды/детали одежды. Покупка одежды. Школьная форма.</w:t>
            </w:r>
          </w:p>
        </w:tc>
      </w:tr>
      <w:tr w:rsidR="00D230B0" w:rsidRPr="00BD7C18" w:rsidTr="00D230B0">
        <w:trPr>
          <w:trHeight w:val="214"/>
        </w:trPr>
        <w:tc>
          <w:tcPr>
            <w:tcW w:w="5040" w:type="dxa"/>
            <w:tcBorders>
              <w:top w:val="single" w:sz="4" w:space="0" w:color="auto"/>
              <w:left w:val="single" w:sz="4" w:space="0" w:color="auto"/>
              <w:bottom w:val="single" w:sz="4" w:space="0" w:color="auto"/>
              <w:right w:val="single" w:sz="4" w:space="0" w:color="auto"/>
            </w:tcBorders>
          </w:tcPr>
          <w:p w:rsidR="00D230B0" w:rsidRPr="00BD7C18" w:rsidRDefault="00D230B0" w:rsidP="00D230B0">
            <w:pPr>
              <w:spacing w:after="0" w:line="240" w:lineRule="auto"/>
              <w:ind w:firstLine="709"/>
              <w:rPr>
                <w:rFonts w:ascii="Times New Roman" w:eastAsia="Times New Roman" w:hAnsi="Times New Roman" w:cs="Times New Roman"/>
                <w:iCs/>
                <w:sz w:val="24"/>
                <w:szCs w:val="24"/>
              </w:rPr>
            </w:pPr>
            <w:r w:rsidRPr="00BD7C18">
              <w:rPr>
                <w:rFonts w:ascii="Times New Roman" w:hAnsi="Times New Roman" w:cs="Times New Roman"/>
                <w:b/>
                <w:iCs/>
                <w:sz w:val="24"/>
                <w:szCs w:val="24"/>
              </w:rPr>
              <w:t>Досуг и увлечения.</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iCs/>
                <w:sz w:val="24"/>
                <w:szCs w:val="24"/>
              </w:rPr>
              <w:t>Виды отдыха. Путешествия и туризм.</w:t>
            </w:r>
            <w:r w:rsidRPr="00BD7C18">
              <w:rPr>
                <w:rFonts w:ascii="Times New Roman" w:hAnsi="Times New Roman" w:cs="Times New Roman"/>
                <w:sz w:val="24"/>
                <w:szCs w:val="24"/>
              </w:rPr>
              <w:t xml:space="preserve"> Каникулы. Любимые занятия в свободное время. </w:t>
            </w:r>
            <w:r w:rsidRPr="00BD7C18">
              <w:rPr>
                <w:rFonts w:ascii="Times New Roman" w:hAnsi="Times New Roman" w:cs="Times New Roman"/>
                <w:iCs/>
                <w:sz w:val="24"/>
                <w:szCs w:val="24"/>
              </w:rPr>
              <w:t xml:space="preserve">Музей, посещение музея. </w:t>
            </w:r>
            <w:r w:rsidRPr="00BD7C18">
              <w:rPr>
                <w:rFonts w:ascii="Times New Roman" w:hAnsi="Times New Roman" w:cs="Times New Roman"/>
                <w:sz w:val="24"/>
                <w:szCs w:val="24"/>
              </w:rPr>
              <w:t>Поход в парк/зоопарк. Чтение:знаменитые писатели и их произведения, литературные жанры, предпочтения подростков в чтении.</w:t>
            </w:r>
            <w:r w:rsidRPr="00BD7C18">
              <w:rPr>
                <w:rFonts w:ascii="Times New Roman" w:hAnsi="Times New Roman" w:cs="Times New Roman"/>
                <w:iCs/>
                <w:sz w:val="24"/>
                <w:szCs w:val="24"/>
              </w:rPr>
              <w:t xml:space="preserve"> Театр, посещение театра. </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p>
        </w:tc>
        <w:tc>
          <w:tcPr>
            <w:tcW w:w="9720" w:type="dxa"/>
            <w:tcBorders>
              <w:top w:val="single" w:sz="4" w:space="0" w:color="auto"/>
              <w:left w:val="single" w:sz="4" w:space="0" w:color="auto"/>
              <w:bottom w:val="single" w:sz="4" w:space="0" w:color="auto"/>
              <w:right w:val="single" w:sz="4" w:space="0" w:color="auto"/>
            </w:tcBorders>
            <w:hideMark/>
          </w:tcPr>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Fonts w:ascii="Times New Roman" w:hAnsi="Times New Roman" w:cs="Times New Roman"/>
                <w:b/>
                <w:sz w:val="24"/>
                <w:szCs w:val="24"/>
              </w:rPr>
              <w:t>5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Семейные путешествия. Морское путешествие. Путешествие по различным частям Великобритании. Посещение различных городов Великобритании, России и городов мира. Экскурсия по Лондону.</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Занятия в выходные дни. Летние каникулы. Выходные дни в семье зарубежного друга. Поход в парк/зоопарк. Посещение музеев.</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6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Занятия в свободное время.</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7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Любимые занятия в свободное время. Хобби. Летние каникулы.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Посещение музея.</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8 класс</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r w:rsidRPr="00BD7C18">
              <w:rPr>
                <w:rFonts w:ascii="Times New Roman" w:hAnsi="Times New Roman" w:cs="Times New Roman"/>
                <w:sz w:val="24"/>
                <w:szCs w:val="24"/>
              </w:rPr>
              <w:t>Путешествия в каникулы. Планирование путешествия. Способы путешествия по Британии.</w:t>
            </w:r>
          </w:p>
        </w:tc>
      </w:tr>
      <w:tr w:rsidR="00D230B0" w:rsidRPr="00BD7C18" w:rsidTr="00D230B0">
        <w:trPr>
          <w:trHeight w:val="214"/>
        </w:trPr>
        <w:tc>
          <w:tcPr>
            <w:tcW w:w="5040" w:type="dxa"/>
            <w:tcBorders>
              <w:top w:val="single" w:sz="4" w:space="0" w:color="auto"/>
              <w:left w:val="single" w:sz="4" w:space="0" w:color="auto"/>
              <w:bottom w:val="single" w:sz="4" w:space="0" w:color="auto"/>
              <w:right w:val="single" w:sz="4" w:space="0" w:color="auto"/>
            </w:tcBorders>
          </w:tcPr>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Fonts w:ascii="Times New Roman" w:hAnsi="Times New Roman" w:cs="Times New Roman"/>
                <w:b/>
                <w:sz w:val="24"/>
                <w:szCs w:val="24"/>
              </w:rPr>
              <w:t>Здоровый образ жизни. Спорт.</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Здоровые привычки/правильное питание. Виды </w:t>
            </w:r>
            <w:r w:rsidRPr="00BD7C18">
              <w:rPr>
                <w:rFonts w:ascii="Times New Roman" w:hAnsi="Times New Roman" w:cs="Times New Roman"/>
                <w:sz w:val="24"/>
                <w:szCs w:val="24"/>
              </w:rPr>
              <w:lastRenderedPageBreak/>
              <w:t>спорта. Занятия спортом. Любимый вид спорта. Олимпийские игры. Паралимпийские игры.</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p>
        </w:tc>
        <w:tc>
          <w:tcPr>
            <w:tcW w:w="9720" w:type="dxa"/>
            <w:tcBorders>
              <w:top w:val="single" w:sz="4" w:space="0" w:color="auto"/>
              <w:left w:val="single" w:sz="4" w:space="0" w:color="auto"/>
              <w:bottom w:val="single" w:sz="4" w:space="0" w:color="auto"/>
              <w:right w:val="single" w:sz="4" w:space="0" w:color="auto"/>
            </w:tcBorders>
            <w:hideMark/>
          </w:tcPr>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Fonts w:ascii="Times New Roman" w:hAnsi="Times New Roman" w:cs="Times New Roman"/>
                <w:b/>
                <w:sz w:val="24"/>
                <w:szCs w:val="24"/>
              </w:rPr>
              <w:lastRenderedPageBreak/>
              <w:t>6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Здоровье детей. Посещение врача. Здоровые и нездоровые привычки. Внешность и здоровье. Правильное питание. Факты и мифы о здоровом образе жизни.</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lastRenderedPageBreak/>
              <w:t>8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Забота о здоровье. Здоровые привычки/здоровая пища. Советы тем, кто заботится о здоровье.</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r w:rsidRPr="00BD7C18">
              <w:rPr>
                <w:rFonts w:ascii="Times New Roman" w:hAnsi="Times New Roman" w:cs="Times New Roman"/>
                <w:sz w:val="24"/>
                <w:szCs w:val="24"/>
              </w:rPr>
              <w:t xml:space="preserve">Виды спорта. Любимый вид спорта. Занятия спортом в школе и во внеурочное время. История некоторых видов спорта. Олимпийские игры. Паралимпийские игры. </w:t>
            </w:r>
          </w:p>
        </w:tc>
      </w:tr>
      <w:tr w:rsidR="00D230B0" w:rsidRPr="00BD7C18" w:rsidTr="00D230B0">
        <w:trPr>
          <w:trHeight w:val="214"/>
        </w:trPr>
        <w:tc>
          <w:tcPr>
            <w:tcW w:w="5040" w:type="dxa"/>
            <w:tcBorders>
              <w:top w:val="single" w:sz="4" w:space="0" w:color="auto"/>
              <w:left w:val="single" w:sz="4" w:space="0" w:color="auto"/>
              <w:bottom w:val="single" w:sz="4" w:space="0" w:color="auto"/>
              <w:right w:val="single" w:sz="4" w:space="0" w:color="auto"/>
            </w:tcBorders>
          </w:tcPr>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Fonts w:ascii="Times New Roman" w:hAnsi="Times New Roman" w:cs="Times New Roman"/>
                <w:b/>
                <w:sz w:val="24"/>
                <w:szCs w:val="24"/>
              </w:rPr>
              <w:lastRenderedPageBreak/>
              <w:t>Школьное образование.</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Школьные предметы. Внеклассные мероприятия. Международные школьные проекты и международный обмен.</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p>
        </w:tc>
        <w:tc>
          <w:tcPr>
            <w:tcW w:w="9720" w:type="dxa"/>
            <w:tcBorders>
              <w:top w:val="single" w:sz="4" w:space="0" w:color="auto"/>
              <w:left w:val="single" w:sz="4" w:space="0" w:color="auto"/>
              <w:bottom w:val="single" w:sz="4" w:space="0" w:color="auto"/>
              <w:right w:val="single" w:sz="4" w:space="0" w:color="auto"/>
            </w:tcBorders>
            <w:hideMark/>
          </w:tcPr>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Fonts w:ascii="Times New Roman" w:hAnsi="Times New Roman" w:cs="Times New Roman"/>
                <w:b/>
                <w:sz w:val="24"/>
                <w:szCs w:val="24"/>
              </w:rPr>
              <w:t>5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Школьные предметы. Распорядок дня в школе. Внеклассные мероприятия. Правила безопасности школьников. Школьные благотворительные концерты.</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6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Мой класс, одноклассники. Занятия в школе.</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7 класс</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r w:rsidRPr="00BD7C18">
              <w:rPr>
                <w:rFonts w:ascii="Times New Roman" w:hAnsi="Times New Roman" w:cs="Times New Roman"/>
                <w:sz w:val="24"/>
                <w:szCs w:val="24"/>
              </w:rPr>
              <w:t>Школьные предметы. Любимый предмет. Отношение к школе. Какой должна быть прогрессивная школа. Международные школьные проекты и международный обмен. Достижения в школе и во внеклассной деятельности.</w:t>
            </w:r>
          </w:p>
        </w:tc>
      </w:tr>
      <w:tr w:rsidR="00D230B0" w:rsidRPr="00BD7C18" w:rsidTr="00D230B0">
        <w:trPr>
          <w:trHeight w:val="214"/>
        </w:trPr>
        <w:tc>
          <w:tcPr>
            <w:tcW w:w="5040" w:type="dxa"/>
            <w:tcBorders>
              <w:top w:val="single" w:sz="4" w:space="0" w:color="auto"/>
              <w:left w:val="single" w:sz="4" w:space="0" w:color="auto"/>
              <w:bottom w:val="single" w:sz="4" w:space="0" w:color="auto"/>
              <w:right w:val="single" w:sz="4" w:space="0" w:color="auto"/>
            </w:tcBorders>
          </w:tcPr>
          <w:p w:rsidR="00D230B0" w:rsidRPr="00BD7C18" w:rsidRDefault="00D230B0" w:rsidP="00D230B0">
            <w:pPr>
              <w:autoSpaceDE w:val="0"/>
              <w:autoSpaceDN w:val="0"/>
              <w:adjustRightInd w:val="0"/>
              <w:spacing w:after="0" w:line="240" w:lineRule="auto"/>
              <w:ind w:firstLine="709"/>
              <w:rPr>
                <w:rFonts w:ascii="Times New Roman" w:eastAsia="Times New Roman" w:hAnsi="Times New Roman" w:cs="Times New Roman"/>
                <w:b/>
                <w:sz w:val="24"/>
                <w:szCs w:val="24"/>
              </w:rPr>
            </w:pPr>
            <w:r w:rsidRPr="00BD7C18">
              <w:rPr>
                <w:rFonts w:ascii="Times New Roman" w:hAnsi="Times New Roman" w:cs="Times New Roman"/>
                <w:b/>
                <w:sz w:val="24"/>
                <w:szCs w:val="24"/>
              </w:rPr>
              <w:t>Мир профессий.</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Выбор профессии и планы на будущее.</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p>
        </w:tc>
        <w:tc>
          <w:tcPr>
            <w:tcW w:w="9720" w:type="dxa"/>
            <w:tcBorders>
              <w:top w:val="single" w:sz="4" w:space="0" w:color="auto"/>
              <w:left w:val="single" w:sz="4" w:space="0" w:color="auto"/>
              <w:bottom w:val="single" w:sz="4" w:space="0" w:color="auto"/>
              <w:right w:val="single" w:sz="4" w:space="0" w:color="auto"/>
            </w:tcBorders>
            <w:hideMark/>
          </w:tcPr>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Fonts w:ascii="Times New Roman" w:hAnsi="Times New Roman" w:cs="Times New Roman"/>
                <w:b/>
                <w:sz w:val="24"/>
                <w:szCs w:val="24"/>
              </w:rPr>
              <w:t>6 класс</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r w:rsidRPr="00BD7C18">
              <w:rPr>
                <w:rFonts w:ascii="Times New Roman" w:hAnsi="Times New Roman" w:cs="Times New Roman"/>
                <w:sz w:val="24"/>
                <w:szCs w:val="24"/>
              </w:rPr>
              <w:t>Профессии, работа, которую выполняют люди разных профессий. Выбор будущей профессии.</w:t>
            </w:r>
          </w:p>
        </w:tc>
      </w:tr>
      <w:tr w:rsidR="00D230B0" w:rsidRPr="00BD7C18" w:rsidTr="00D230B0">
        <w:trPr>
          <w:trHeight w:val="214"/>
        </w:trPr>
        <w:tc>
          <w:tcPr>
            <w:tcW w:w="5040" w:type="dxa"/>
            <w:tcBorders>
              <w:top w:val="single" w:sz="4" w:space="0" w:color="auto"/>
              <w:left w:val="single" w:sz="4" w:space="0" w:color="auto"/>
              <w:bottom w:val="single" w:sz="4" w:space="0" w:color="auto"/>
              <w:right w:val="single" w:sz="4" w:space="0" w:color="auto"/>
            </w:tcBorders>
          </w:tcPr>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Fonts w:ascii="Times New Roman" w:hAnsi="Times New Roman" w:cs="Times New Roman"/>
                <w:b/>
                <w:sz w:val="24"/>
                <w:szCs w:val="24"/>
              </w:rPr>
              <w:t>Человек и окружающий мир.</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Погода. Любимое время года. Природа. Проблемы экологии. Защита окружающей среды. Национальные парки и заповедники. Благотворительные организации и их деятельность.</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p>
        </w:tc>
        <w:tc>
          <w:tcPr>
            <w:tcW w:w="9720" w:type="dxa"/>
            <w:tcBorders>
              <w:top w:val="single" w:sz="4" w:space="0" w:color="auto"/>
              <w:left w:val="single" w:sz="4" w:space="0" w:color="auto"/>
              <w:bottom w:val="single" w:sz="4" w:space="0" w:color="auto"/>
              <w:right w:val="single" w:sz="4" w:space="0" w:color="auto"/>
            </w:tcBorders>
            <w:hideMark/>
          </w:tcPr>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Fonts w:ascii="Times New Roman" w:hAnsi="Times New Roman" w:cs="Times New Roman"/>
                <w:b/>
                <w:sz w:val="24"/>
                <w:szCs w:val="24"/>
              </w:rPr>
              <w:t>5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Защита окружающей среды. Участие в экологических мероприятиях. Помощь инвалидам и пожилым людям.</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6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Погода: занятия детей в хорошую и плохую погоду. Описание погоды. Любимое время года.</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7 класс</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r w:rsidRPr="00BD7C18">
              <w:rPr>
                <w:rFonts w:ascii="Times New Roman" w:hAnsi="Times New Roman" w:cs="Times New Roman"/>
                <w:sz w:val="24"/>
                <w:szCs w:val="24"/>
              </w:rPr>
              <w:t>Защита окружающей среды: экологические проблемы в стране/городе. Национальные парки и заповедники. Благотворительные организации и их деятельность. Памятные дни, связанные с благотворительностью. Участие в благотворительных ярмарках. Помощь школьников пожилым людям и инвалидам.</w:t>
            </w:r>
          </w:p>
        </w:tc>
      </w:tr>
      <w:tr w:rsidR="00D230B0" w:rsidRPr="00BD7C18" w:rsidTr="00D230B0">
        <w:trPr>
          <w:trHeight w:val="214"/>
        </w:trPr>
        <w:tc>
          <w:tcPr>
            <w:tcW w:w="5040" w:type="dxa"/>
            <w:tcBorders>
              <w:top w:val="single" w:sz="4" w:space="0" w:color="auto"/>
              <w:left w:val="single" w:sz="4" w:space="0" w:color="auto"/>
              <w:bottom w:val="single" w:sz="4" w:space="0" w:color="auto"/>
              <w:right w:val="single" w:sz="4" w:space="0" w:color="auto"/>
            </w:tcBorders>
            <w:hideMark/>
          </w:tcPr>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Fonts w:ascii="Times New Roman" w:hAnsi="Times New Roman" w:cs="Times New Roman"/>
                <w:b/>
                <w:sz w:val="24"/>
                <w:szCs w:val="24"/>
              </w:rPr>
              <w:t>Средства массовой информации.</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r w:rsidRPr="00BD7C18">
              <w:rPr>
                <w:rFonts w:ascii="Times New Roman" w:hAnsi="Times New Roman" w:cs="Times New Roman"/>
                <w:color w:val="000000"/>
                <w:sz w:val="24"/>
                <w:szCs w:val="24"/>
              </w:rPr>
              <w:t>Пресса,</w:t>
            </w:r>
            <w:r w:rsidRPr="00BD7C18">
              <w:rPr>
                <w:rFonts w:ascii="Times New Roman" w:hAnsi="Times New Roman" w:cs="Times New Roman"/>
                <w:sz w:val="24"/>
                <w:szCs w:val="24"/>
              </w:rPr>
              <w:t xml:space="preserve"> радио, телевидение и Интернет.</w:t>
            </w:r>
          </w:p>
        </w:tc>
        <w:tc>
          <w:tcPr>
            <w:tcW w:w="9720" w:type="dxa"/>
            <w:tcBorders>
              <w:top w:val="single" w:sz="4" w:space="0" w:color="auto"/>
              <w:left w:val="single" w:sz="4" w:space="0" w:color="auto"/>
              <w:bottom w:val="single" w:sz="4" w:space="0" w:color="auto"/>
              <w:right w:val="single" w:sz="4" w:space="0" w:color="auto"/>
            </w:tcBorders>
            <w:hideMark/>
          </w:tcPr>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Fonts w:ascii="Times New Roman" w:hAnsi="Times New Roman" w:cs="Times New Roman"/>
                <w:b/>
                <w:sz w:val="24"/>
                <w:szCs w:val="24"/>
              </w:rPr>
              <w:t>5 класс</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r w:rsidRPr="00BD7C18">
              <w:rPr>
                <w:rFonts w:ascii="Times New Roman" w:hAnsi="Times New Roman" w:cs="Times New Roman"/>
                <w:sz w:val="24"/>
                <w:szCs w:val="24"/>
              </w:rPr>
              <w:t>Правила безопасности при пользовании Интернетом.</w:t>
            </w:r>
          </w:p>
        </w:tc>
      </w:tr>
      <w:tr w:rsidR="00D230B0" w:rsidRPr="00BD7C18" w:rsidTr="00D230B0">
        <w:trPr>
          <w:trHeight w:val="214"/>
        </w:trPr>
        <w:tc>
          <w:tcPr>
            <w:tcW w:w="5040" w:type="dxa"/>
            <w:tcBorders>
              <w:top w:val="single" w:sz="4" w:space="0" w:color="auto"/>
              <w:left w:val="single" w:sz="4" w:space="0" w:color="auto"/>
              <w:bottom w:val="single" w:sz="4" w:space="0" w:color="auto"/>
              <w:right w:val="single" w:sz="4" w:space="0" w:color="auto"/>
            </w:tcBorders>
          </w:tcPr>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Fonts w:ascii="Times New Roman" w:hAnsi="Times New Roman" w:cs="Times New Roman"/>
                <w:b/>
                <w:sz w:val="24"/>
                <w:szCs w:val="24"/>
              </w:rPr>
              <w:t>Страны изучаемого языка и родная страна.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Географическое положение, население. Столицы и крупные города. Достопримечательности. Национальные праздники и знаменательные даты. Обычаи и традиции. Выдающиеся люди и их вклад в науку и мировую культуру.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Особенности повседневной жизни в разных странах, правила поведения в стране изучаемого языка и в родной стране.</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p>
        </w:tc>
        <w:tc>
          <w:tcPr>
            <w:tcW w:w="9720" w:type="dxa"/>
            <w:tcBorders>
              <w:top w:val="single" w:sz="4" w:space="0" w:color="auto"/>
              <w:left w:val="single" w:sz="4" w:space="0" w:color="auto"/>
              <w:bottom w:val="single" w:sz="4" w:space="0" w:color="auto"/>
              <w:right w:val="single" w:sz="4" w:space="0" w:color="auto"/>
            </w:tcBorders>
            <w:hideMark/>
          </w:tcPr>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Fonts w:ascii="Times New Roman" w:hAnsi="Times New Roman" w:cs="Times New Roman"/>
                <w:b/>
                <w:sz w:val="24"/>
                <w:szCs w:val="24"/>
              </w:rPr>
              <w:t>5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Достопримечательности Великобритании, США, России, городов мира.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Известные люди.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Любимые праздники. Местные праздники.</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7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Достопримечательности. Исторические факты. Чем мы гордимся. Мой город: его прошлое, настоящее и будущее. Семь чудес света.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Знаменитые люди и их достижения. Мои герои.</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8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Географическое положение, население.</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Достопримечательности.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Праздники. Обычаи и традиции. Подарки. Поздравительные открытки. Рождественские/новогодние традиции. Королевские традиции.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Представления людей из различных стран о Британии </w:t>
            </w:r>
            <w:r w:rsidRPr="00BD7C18">
              <w:rPr>
                <w:rFonts w:ascii="Times New Roman" w:hAnsi="Times New Roman" w:cs="Times New Roman"/>
                <w:sz w:val="24"/>
                <w:szCs w:val="24"/>
              </w:rPr>
              <w:lastRenderedPageBreak/>
              <w:t>и британцах.</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Особенности повседневной жизни в разных странах, правила поведения в стране изучаемого языка и в родной стране.</w:t>
            </w:r>
          </w:p>
          <w:p w:rsidR="00A34367" w:rsidRPr="00BD7C18" w:rsidRDefault="00A34367"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9 класс</w:t>
            </w:r>
          </w:p>
          <w:p w:rsidR="00A34367" w:rsidRPr="00BD7C18" w:rsidRDefault="00625319" w:rsidP="00D230B0">
            <w:pPr>
              <w:spacing w:after="0" w:line="240" w:lineRule="auto"/>
              <w:ind w:firstLine="709"/>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Отношение</w:t>
            </w:r>
            <w:r w:rsidR="00A34367" w:rsidRPr="00BD7C18">
              <w:rPr>
                <w:rFonts w:ascii="Times New Roman" w:eastAsia="Times New Roman" w:hAnsi="Times New Roman" w:cs="Times New Roman"/>
                <w:sz w:val="24"/>
                <w:szCs w:val="24"/>
                <w:lang w:eastAsia="ru-RU"/>
              </w:rPr>
              <w:t xml:space="preserve"> современных британцев к чтению</w:t>
            </w:r>
            <w:r w:rsidRPr="00BD7C18">
              <w:rPr>
                <w:rFonts w:ascii="Times New Roman" w:eastAsia="Times New Roman" w:hAnsi="Times New Roman" w:cs="Times New Roman"/>
                <w:sz w:val="24"/>
                <w:szCs w:val="24"/>
                <w:lang w:eastAsia="ru-RU"/>
              </w:rPr>
              <w:t>.</w:t>
            </w:r>
          </w:p>
          <w:p w:rsidR="00625319" w:rsidRPr="00BD7C18" w:rsidRDefault="00625319" w:rsidP="00625319">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Музыкальная жизнь Великобритании.</w:t>
            </w:r>
          </w:p>
          <w:p w:rsidR="00625319" w:rsidRPr="00BD7C18" w:rsidRDefault="00625319" w:rsidP="00625319">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 Телевидение в жизни британцев.</w:t>
            </w:r>
          </w:p>
          <w:p w:rsidR="00A34367" w:rsidRPr="00BD7C18" w:rsidRDefault="00625319" w:rsidP="00625319">
            <w:pPr>
              <w:spacing w:after="0" w:line="240" w:lineRule="auto"/>
              <w:jc w:val="both"/>
              <w:rPr>
                <w:rFonts w:ascii="Times New Roman" w:eastAsia="Times New Roman" w:hAnsi="Times New Roman" w:cs="Times New Roman"/>
                <w:b/>
                <w:sz w:val="24"/>
                <w:szCs w:val="24"/>
              </w:rPr>
            </w:pPr>
            <w:r w:rsidRPr="00BD7C18">
              <w:rPr>
                <w:rFonts w:ascii="Times New Roman" w:eastAsia="Times New Roman" w:hAnsi="Times New Roman" w:cs="Times New Roman"/>
                <w:sz w:val="24"/>
                <w:szCs w:val="24"/>
                <w:lang w:eastAsia="ru-RU"/>
              </w:rPr>
              <w:t>Система образования в Великобритании и США.</w:t>
            </w:r>
          </w:p>
        </w:tc>
      </w:tr>
    </w:tbl>
    <w:p w:rsidR="00D230B0" w:rsidRPr="00BD7C18" w:rsidRDefault="00D230B0" w:rsidP="00D230B0">
      <w:pPr>
        <w:spacing w:after="0" w:line="240" w:lineRule="auto"/>
        <w:ind w:firstLine="709"/>
        <w:jc w:val="both"/>
        <w:rPr>
          <w:rFonts w:ascii="Times New Roman" w:eastAsia="Times New Roman" w:hAnsi="Times New Roman" w:cs="Times New Roman"/>
          <w:b/>
          <w:sz w:val="24"/>
          <w:szCs w:val="24"/>
        </w:rPr>
      </w:pP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Коммуникативные умения</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по видам речевой деятельности</w:t>
      </w:r>
    </w:p>
    <w:p w:rsidR="00D230B0" w:rsidRPr="00BD7C18" w:rsidRDefault="00D230B0" w:rsidP="00D230B0">
      <w:pPr>
        <w:spacing w:after="0" w:line="240" w:lineRule="auto"/>
        <w:ind w:firstLine="709"/>
        <w:jc w:val="center"/>
        <w:rPr>
          <w:rFonts w:ascii="Times New Roman" w:hAnsi="Times New Roman" w:cs="Times New Roman"/>
          <w:b/>
          <w:bCs/>
          <w:sz w:val="24"/>
          <w:szCs w:val="24"/>
        </w:rPr>
      </w:pPr>
      <w:r w:rsidRPr="00BD7C18">
        <w:rPr>
          <w:rFonts w:ascii="Times New Roman" w:hAnsi="Times New Roman" w:cs="Times New Roman"/>
          <w:b/>
          <w:bCs/>
          <w:sz w:val="24"/>
          <w:szCs w:val="24"/>
        </w:rPr>
        <w:t>Говорение</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Диалогическая речь</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Объем диалога от 3 реплик (5-7 класс) до 4-5 реплик (8 класс) со стороны каждого учащегося. Продолжительность диалога – до 1,5–2 минут.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sz w:val="24"/>
          <w:szCs w:val="24"/>
        </w:rPr>
        <w:t>Монологическая речь</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Объем монологического высказывания от 8-10 фраз (5-7 класс) до 10-12 фраз (8 класс). Продолжительность монологического высказывания –2,5–3 минуты. </w:t>
      </w:r>
    </w:p>
    <w:p w:rsidR="00D230B0" w:rsidRPr="00BD7C18" w:rsidRDefault="00D230B0" w:rsidP="00D230B0">
      <w:pPr>
        <w:spacing w:after="0" w:line="240" w:lineRule="auto"/>
        <w:ind w:firstLine="709"/>
        <w:rPr>
          <w:rFonts w:ascii="Times New Roman" w:hAnsi="Times New Roman" w:cs="Times New Roman"/>
          <w:sz w:val="24"/>
          <w:szCs w:val="24"/>
        </w:rPr>
      </w:pP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Аудирование</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D230B0" w:rsidRPr="00BD7C18" w:rsidRDefault="00D230B0" w:rsidP="00D230B0">
      <w:pPr>
        <w:spacing w:after="0" w:line="240" w:lineRule="auto"/>
        <w:ind w:firstLine="709"/>
        <w:jc w:val="both"/>
        <w:rPr>
          <w:rFonts w:ascii="Times New Roman" w:hAnsi="Times New Roman" w:cs="Times New Roman"/>
          <w:sz w:val="24"/>
          <w:szCs w:val="24"/>
          <w:lang w:bidi="en-US"/>
        </w:rPr>
      </w:pPr>
      <w:r w:rsidRPr="00BD7C18">
        <w:rPr>
          <w:rFonts w:ascii="Times New Roman" w:hAnsi="Times New Roman" w:cs="Times New Roman"/>
          <w:i/>
          <w:sz w:val="24"/>
          <w:szCs w:val="24"/>
        </w:rPr>
        <w:t>Жанры текстов</w:t>
      </w:r>
      <w:r w:rsidRPr="00BD7C18">
        <w:rPr>
          <w:rFonts w:ascii="Times New Roman" w:hAnsi="Times New Roman" w:cs="Times New Roman"/>
          <w:sz w:val="24"/>
          <w:szCs w:val="24"/>
        </w:rPr>
        <w:t xml:space="preserve">: прагматические, </w:t>
      </w:r>
      <w:r w:rsidRPr="00BD7C18">
        <w:rPr>
          <w:rFonts w:ascii="Times New Roman" w:hAnsi="Times New Roman" w:cs="Times New Roman"/>
          <w:sz w:val="24"/>
          <w:szCs w:val="24"/>
          <w:lang w:bidi="en-US"/>
        </w:rPr>
        <w:t>информационные, научно-популярные.</w:t>
      </w:r>
    </w:p>
    <w:p w:rsidR="00D230B0" w:rsidRPr="00BD7C18" w:rsidRDefault="00D230B0" w:rsidP="00D230B0">
      <w:pPr>
        <w:spacing w:after="0" w:line="240" w:lineRule="auto"/>
        <w:ind w:firstLine="709"/>
        <w:jc w:val="both"/>
        <w:rPr>
          <w:rFonts w:ascii="Times New Roman" w:hAnsi="Times New Roman" w:cs="Times New Roman"/>
          <w:sz w:val="24"/>
          <w:szCs w:val="24"/>
          <w:lang w:bidi="en-US"/>
        </w:rPr>
      </w:pPr>
      <w:r w:rsidRPr="00BD7C18">
        <w:rPr>
          <w:rFonts w:ascii="Times New Roman" w:hAnsi="Times New Roman" w:cs="Times New Roman"/>
          <w:i/>
          <w:sz w:val="24"/>
          <w:szCs w:val="24"/>
          <w:lang w:bidi="en-US"/>
        </w:rPr>
        <w:t>Типы текстов</w:t>
      </w:r>
      <w:r w:rsidRPr="00BD7C18">
        <w:rPr>
          <w:rFonts w:ascii="Times New Roman" w:hAnsi="Times New Roman" w:cs="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D230B0" w:rsidRPr="00BD7C18" w:rsidRDefault="00D230B0" w:rsidP="00D230B0">
      <w:pPr>
        <w:spacing w:after="0" w:line="240" w:lineRule="auto"/>
        <w:ind w:firstLine="709"/>
        <w:jc w:val="both"/>
        <w:rPr>
          <w:rFonts w:ascii="Times New Roman" w:hAnsi="Times New Roman" w:cs="Times New Roman"/>
          <w:sz w:val="24"/>
          <w:szCs w:val="24"/>
          <w:lang w:bidi="en-US"/>
        </w:rPr>
      </w:pPr>
      <w:r w:rsidRPr="00BD7C18">
        <w:rPr>
          <w:rFonts w:ascii="Times New Roman" w:hAnsi="Times New Roman" w:cs="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Аудирование </w:t>
      </w:r>
      <w:r w:rsidRPr="00BD7C18">
        <w:rPr>
          <w:rFonts w:ascii="Times New Roman" w:hAnsi="Times New Roman" w:cs="Times New Roman"/>
          <w:i/>
          <w:sz w:val="24"/>
          <w:szCs w:val="24"/>
        </w:rPr>
        <w:t xml:space="preserve">с пониманием основного содержания </w:t>
      </w:r>
      <w:r w:rsidRPr="00BD7C18">
        <w:rPr>
          <w:rFonts w:ascii="Times New Roman" w:hAnsi="Times New Roman" w:cs="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Аудирование </w:t>
      </w:r>
      <w:r w:rsidRPr="00BD7C18">
        <w:rPr>
          <w:rFonts w:ascii="Times New Roman" w:hAnsi="Times New Roman" w:cs="Times New Roman"/>
          <w:i/>
          <w:sz w:val="24"/>
          <w:szCs w:val="24"/>
        </w:rPr>
        <w:t>с выборочным пониманием нужной/ интересующей/ запрашиваемой информации</w:t>
      </w:r>
      <w:r w:rsidRPr="00BD7C18">
        <w:rPr>
          <w:rFonts w:ascii="Times New Roman" w:hAnsi="Times New Roman" w:cs="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D230B0" w:rsidRPr="00BD7C18" w:rsidRDefault="00D230B0" w:rsidP="00D230B0">
      <w:pPr>
        <w:spacing w:after="0" w:line="240" w:lineRule="auto"/>
        <w:ind w:firstLine="709"/>
        <w:rPr>
          <w:rFonts w:ascii="Times New Roman" w:hAnsi="Times New Roman" w:cs="Times New Roman"/>
          <w:sz w:val="24"/>
          <w:szCs w:val="24"/>
        </w:rPr>
      </w:pP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Чтение</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i/>
          <w:sz w:val="24"/>
          <w:szCs w:val="24"/>
          <w:lang w:bidi="en-US"/>
        </w:rPr>
        <w:t>Жанры текстов</w:t>
      </w:r>
      <w:r w:rsidRPr="00BD7C18">
        <w:rPr>
          <w:rFonts w:ascii="Times New Roman" w:hAnsi="Times New Roman" w:cs="Times New Roman"/>
          <w:sz w:val="24"/>
          <w:szCs w:val="24"/>
          <w:lang w:bidi="en-US"/>
        </w:rPr>
        <w:t xml:space="preserve">: научно-популярные, публицистические, художественные, прагматические. </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i/>
          <w:sz w:val="24"/>
          <w:szCs w:val="24"/>
          <w:lang w:bidi="en-US"/>
        </w:rPr>
        <w:t>Типы текстов</w:t>
      </w:r>
      <w:r w:rsidRPr="00BD7C18">
        <w:rPr>
          <w:rFonts w:ascii="Times New Roman" w:hAnsi="Times New Roman" w:cs="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sz w:val="24"/>
          <w:szCs w:val="24"/>
        </w:rPr>
        <w:lastRenderedPageBreak/>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D230B0" w:rsidRPr="00BD7C18" w:rsidRDefault="00D230B0" w:rsidP="00D230B0">
      <w:pPr>
        <w:spacing w:after="0" w:line="240" w:lineRule="auto"/>
        <w:ind w:firstLine="709"/>
        <w:jc w:val="both"/>
        <w:rPr>
          <w:rFonts w:ascii="Times New Roman" w:hAnsi="Times New Roman" w:cs="Times New Roman"/>
          <w:sz w:val="24"/>
          <w:szCs w:val="24"/>
          <w:lang w:bidi="en-US"/>
        </w:rPr>
      </w:pPr>
      <w:r w:rsidRPr="00BD7C18">
        <w:rPr>
          <w:rFonts w:ascii="Times New Roman" w:hAnsi="Times New Roman" w:cs="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D230B0" w:rsidRPr="00BD7C18" w:rsidRDefault="00D230B0" w:rsidP="00D230B0">
      <w:pPr>
        <w:spacing w:after="0" w:line="240" w:lineRule="auto"/>
        <w:ind w:firstLine="709"/>
        <w:jc w:val="both"/>
        <w:rPr>
          <w:rFonts w:ascii="Times New Roman" w:hAnsi="Times New Roman" w:cs="Times New Roman"/>
          <w:sz w:val="24"/>
          <w:szCs w:val="24"/>
          <w:lang w:bidi="en-US"/>
        </w:rPr>
      </w:pPr>
      <w:r w:rsidRPr="00BD7C18">
        <w:rPr>
          <w:rFonts w:ascii="Times New Roman" w:hAnsi="Times New Roman" w:cs="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D230B0" w:rsidRPr="00BD7C18" w:rsidRDefault="00D230B0" w:rsidP="00D230B0">
      <w:pPr>
        <w:spacing w:after="0" w:line="240" w:lineRule="auto"/>
        <w:ind w:firstLine="709"/>
        <w:jc w:val="both"/>
        <w:rPr>
          <w:rFonts w:ascii="Times New Roman" w:hAnsi="Times New Roman" w:cs="Times New Roman"/>
          <w:sz w:val="24"/>
          <w:szCs w:val="24"/>
          <w:lang w:bidi="en-US"/>
        </w:rPr>
      </w:pPr>
      <w:r w:rsidRPr="00BD7C18">
        <w:rPr>
          <w:rFonts w:ascii="Times New Roman" w:hAnsi="Times New Roman" w:cs="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Независимо от вида чтения возможно использование двуязычного словаря. </w:t>
      </w:r>
    </w:p>
    <w:p w:rsidR="00D230B0" w:rsidRPr="00BD7C18" w:rsidRDefault="00D230B0" w:rsidP="00D230B0">
      <w:pPr>
        <w:spacing w:after="0" w:line="240" w:lineRule="auto"/>
        <w:ind w:firstLine="709"/>
        <w:jc w:val="both"/>
        <w:rPr>
          <w:rFonts w:ascii="Times New Roman" w:hAnsi="Times New Roman" w:cs="Times New Roman"/>
          <w:bCs/>
          <w:iCs/>
          <w:sz w:val="24"/>
          <w:szCs w:val="24"/>
        </w:rPr>
      </w:pP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Письменная речь</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Дальнейшее развитие и совершенствование письменной речи, а именно умений:</w:t>
      </w:r>
    </w:p>
    <w:p w:rsidR="00D230B0" w:rsidRPr="00BD7C18" w:rsidRDefault="00D230B0" w:rsidP="007B3801">
      <w:pPr>
        <w:numPr>
          <w:ilvl w:val="0"/>
          <w:numId w:val="93"/>
        </w:numPr>
        <w:tabs>
          <w:tab w:val="left" w:pos="993"/>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заполнение анкет и формуляров (указывать имя, фамилию, пол, гражданство, национальность, адрес);</w:t>
      </w:r>
    </w:p>
    <w:p w:rsidR="00D230B0" w:rsidRPr="00BD7C18" w:rsidRDefault="00D230B0" w:rsidP="007B3801">
      <w:pPr>
        <w:numPr>
          <w:ilvl w:val="0"/>
          <w:numId w:val="93"/>
        </w:numPr>
        <w:tabs>
          <w:tab w:val="left" w:pos="993"/>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D230B0" w:rsidRPr="00BD7C18" w:rsidRDefault="00D230B0" w:rsidP="007B3801">
      <w:pPr>
        <w:numPr>
          <w:ilvl w:val="0"/>
          <w:numId w:val="93"/>
        </w:numPr>
        <w:tabs>
          <w:tab w:val="left" w:pos="993"/>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D230B0" w:rsidRPr="00BD7C18" w:rsidRDefault="00D230B0" w:rsidP="007B3801">
      <w:pPr>
        <w:numPr>
          <w:ilvl w:val="0"/>
          <w:numId w:val="93"/>
        </w:numPr>
        <w:tabs>
          <w:tab w:val="left" w:pos="993"/>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D230B0" w:rsidRPr="00BD7C18" w:rsidRDefault="00D230B0" w:rsidP="007B3801">
      <w:pPr>
        <w:numPr>
          <w:ilvl w:val="0"/>
          <w:numId w:val="93"/>
        </w:numPr>
        <w:tabs>
          <w:tab w:val="left" w:pos="993"/>
        </w:tabs>
        <w:spacing w:after="0" w:line="240" w:lineRule="auto"/>
        <w:ind w:left="0" w:firstLine="709"/>
        <w:jc w:val="both"/>
        <w:rPr>
          <w:rFonts w:ascii="Times New Roman" w:hAnsi="Times New Roman" w:cs="Times New Roman"/>
          <w:sz w:val="24"/>
          <w:szCs w:val="24"/>
          <w:lang w:bidi="en-US"/>
        </w:rPr>
      </w:pPr>
      <w:r w:rsidRPr="00BD7C18">
        <w:rPr>
          <w:rFonts w:ascii="Times New Roman" w:hAnsi="Times New Roman" w:cs="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D230B0" w:rsidRPr="00BD7C18" w:rsidRDefault="00D230B0" w:rsidP="00D230B0">
      <w:pPr>
        <w:spacing w:after="0" w:line="240" w:lineRule="auto"/>
        <w:ind w:firstLine="709"/>
        <w:rPr>
          <w:rFonts w:ascii="Times New Roman" w:hAnsi="Times New Roman" w:cs="Times New Roman"/>
          <w:sz w:val="24"/>
          <w:szCs w:val="24"/>
        </w:rPr>
      </w:pP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Языковые средства</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 xml:space="preserve"> и навыки пользования ими</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Орфография</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Основные правила чтения, орфографии, пунктуации. </w:t>
      </w:r>
    </w:p>
    <w:p w:rsidR="00D230B0" w:rsidRPr="00BD7C18" w:rsidRDefault="00D230B0" w:rsidP="00D230B0">
      <w:pPr>
        <w:spacing w:after="0" w:line="240" w:lineRule="auto"/>
        <w:ind w:firstLine="709"/>
        <w:jc w:val="both"/>
        <w:rPr>
          <w:rFonts w:ascii="Times New Roman" w:hAnsi="Times New Roman" w:cs="Times New Roman"/>
          <w:sz w:val="24"/>
          <w:szCs w:val="24"/>
          <w:lang w:bidi="en-US"/>
        </w:rPr>
      </w:pPr>
      <w:r w:rsidRPr="00BD7C18">
        <w:rPr>
          <w:rFonts w:ascii="Times New Roman" w:hAnsi="Times New Roman" w:cs="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D230B0" w:rsidRPr="00BD7C18" w:rsidRDefault="00D230B0" w:rsidP="00D230B0">
      <w:pPr>
        <w:spacing w:after="0" w:line="240" w:lineRule="auto"/>
        <w:ind w:firstLine="709"/>
        <w:jc w:val="center"/>
        <w:rPr>
          <w:rFonts w:ascii="Times New Roman" w:hAnsi="Times New Roman" w:cs="Times New Roman"/>
          <w:sz w:val="24"/>
          <w:szCs w:val="24"/>
        </w:rPr>
      </w:pPr>
      <w:r w:rsidRPr="00BD7C18">
        <w:rPr>
          <w:rFonts w:ascii="Times New Roman" w:hAnsi="Times New Roman" w:cs="Times New Roman"/>
          <w:b/>
          <w:sz w:val="24"/>
          <w:szCs w:val="24"/>
        </w:rPr>
        <w:t>Фонетическая сторона речи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Различение на слух звуков английского языка. Соблюдение норм произношения звуков английского языка. Словесное ударение. Деление предложений на смысловые группы. Логическое и фразовое ударение.</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Ритмико-интонационное оформление основных коммуникативных типов предложений: повествовательного (утвердительного и отрицательного), вопросительного (общий, специальный, альтернативный и разделительный вопросы), побудительного, восклицательного предложений. Ритмико-интонационное оформление сложносочинённых и сложноподчинённых предложений, а также предложений с однородными членами (интонация перечисления).</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Лексическая сторона речи</w:t>
      </w:r>
    </w:p>
    <w:p w:rsidR="00D230B0" w:rsidRPr="00BD7C18" w:rsidRDefault="00D230B0" w:rsidP="00D230B0">
      <w:pPr>
        <w:pStyle w:val="25"/>
        <w:spacing w:after="0" w:line="240" w:lineRule="auto"/>
        <w:ind w:left="0" w:firstLine="709"/>
        <w:jc w:val="center"/>
        <w:rPr>
          <w:rFonts w:ascii="Times New Roman" w:hAnsi="Times New Roman" w:cs="Times New Roman"/>
          <w:b/>
          <w:sz w:val="24"/>
          <w:szCs w:val="24"/>
        </w:rPr>
      </w:pPr>
      <w:r w:rsidRPr="00BD7C18">
        <w:rPr>
          <w:rFonts w:ascii="Times New Roman" w:hAnsi="Times New Roman" w:cs="Times New Roman"/>
          <w:b/>
          <w:sz w:val="24"/>
          <w:szCs w:val="24"/>
        </w:rPr>
        <w:t>5 класс</w:t>
      </w:r>
    </w:p>
    <w:p w:rsidR="00D230B0" w:rsidRPr="00BD7C18" w:rsidRDefault="00D230B0" w:rsidP="00D230B0">
      <w:pPr>
        <w:pStyle w:val="25"/>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Лексические навыки формируются как на базе материала, усвоенного во 2–4 классах, так и нового. Лексический запас составляет 196 лексические единицы, предназначенные для рецептивного и продуктивного овладения и обслуживающие ситуации общения в пределах тематики 5 класса. В общий объём лексического материала, подлежащего усвоению, входят:</w:t>
      </w:r>
    </w:p>
    <w:p w:rsidR="00D230B0" w:rsidRPr="00BD7C18" w:rsidRDefault="00D230B0" w:rsidP="007B3801">
      <w:pPr>
        <w:numPr>
          <w:ilvl w:val="0"/>
          <w:numId w:val="94"/>
        </w:numPr>
        <w:tabs>
          <w:tab w:val="clear" w:pos="1065"/>
          <w:tab w:val="num"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отдельные лексические единицы, обслуживающие ситуации общения в пределах предметного содержания речи;</w:t>
      </w:r>
    </w:p>
    <w:p w:rsidR="00D230B0" w:rsidRPr="00BD7C18" w:rsidRDefault="00D230B0" w:rsidP="007B3801">
      <w:pPr>
        <w:pStyle w:val="25"/>
        <w:numPr>
          <w:ilvl w:val="0"/>
          <w:numId w:val="94"/>
        </w:numPr>
        <w:tabs>
          <w:tab w:val="clear" w:pos="1065"/>
          <w:tab w:val="num"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устойчивыесловосочетания</w:t>
      </w:r>
      <w:r w:rsidRPr="00BD7C18">
        <w:rPr>
          <w:rFonts w:ascii="Times New Roman" w:hAnsi="Times New Roman" w:cs="Times New Roman"/>
          <w:i/>
          <w:sz w:val="24"/>
          <w:szCs w:val="24"/>
          <w:lang w:val="en-US"/>
        </w:rPr>
        <w:t xml:space="preserve"> (to take a photo, to make a trip, etc.);</w:t>
      </w:r>
    </w:p>
    <w:p w:rsidR="00D230B0" w:rsidRPr="00BD7C18" w:rsidRDefault="00D230B0" w:rsidP="007B3801">
      <w:pPr>
        <w:pStyle w:val="25"/>
        <w:numPr>
          <w:ilvl w:val="0"/>
          <w:numId w:val="94"/>
        </w:numPr>
        <w:tabs>
          <w:tab w:val="clear" w:pos="1065"/>
          <w:tab w:val="num" w:pos="1134"/>
        </w:tabs>
        <w:spacing w:after="0" w:line="240" w:lineRule="auto"/>
        <w:ind w:left="0" w:firstLine="709"/>
        <w:jc w:val="both"/>
        <w:rPr>
          <w:rFonts w:ascii="Times New Roman" w:hAnsi="Times New Roman" w:cs="Times New Roman"/>
          <w:i/>
          <w:sz w:val="24"/>
          <w:szCs w:val="24"/>
        </w:rPr>
      </w:pPr>
      <w:r w:rsidRPr="00BD7C18">
        <w:rPr>
          <w:rFonts w:ascii="Times New Roman" w:hAnsi="Times New Roman" w:cs="Times New Roman"/>
          <w:sz w:val="24"/>
          <w:szCs w:val="24"/>
        </w:rPr>
        <w:t xml:space="preserve">интернациональная лексика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apuzzle</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graffiti</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etc</w:t>
      </w:r>
      <w:r w:rsidRPr="00BD7C18">
        <w:rPr>
          <w:rFonts w:ascii="Times New Roman" w:hAnsi="Times New Roman" w:cs="Times New Roman"/>
          <w:i/>
          <w:sz w:val="24"/>
          <w:szCs w:val="24"/>
        </w:rPr>
        <w:t>.);</w:t>
      </w:r>
    </w:p>
    <w:p w:rsidR="00D230B0" w:rsidRPr="00BD7C18" w:rsidRDefault="00D230B0" w:rsidP="007B3801">
      <w:pPr>
        <w:pStyle w:val="25"/>
        <w:numPr>
          <w:ilvl w:val="0"/>
          <w:numId w:val="94"/>
        </w:numPr>
        <w:tabs>
          <w:tab w:val="clear" w:pos="1065"/>
          <w:tab w:val="num"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многозначные слова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sign</w:t>
      </w:r>
      <w:r w:rsidRPr="00BD7C18">
        <w:rPr>
          <w:rFonts w:ascii="Times New Roman" w:hAnsi="Times New Roman" w:cs="Times New Roman"/>
          <w:i/>
          <w:sz w:val="24"/>
          <w:szCs w:val="24"/>
        </w:rPr>
        <w:t xml:space="preserve"> – 1) знак, символ 2) вывеска 3) след; </w:t>
      </w:r>
      <w:r w:rsidRPr="00BD7C18">
        <w:rPr>
          <w:rFonts w:ascii="Times New Roman" w:hAnsi="Times New Roman" w:cs="Times New Roman"/>
          <w:i/>
          <w:sz w:val="24"/>
          <w:szCs w:val="24"/>
          <w:lang w:val="en-US"/>
        </w:rPr>
        <w:t>tofix</w:t>
      </w:r>
      <w:r w:rsidRPr="00BD7C18">
        <w:rPr>
          <w:rFonts w:ascii="Times New Roman" w:hAnsi="Times New Roman" w:cs="Times New Roman"/>
          <w:i/>
          <w:sz w:val="24"/>
          <w:szCs w:val="24"/>
        </w:rPr>
        <w:t xml:space="preserve"> – 1) устанавливать 2) чинить, ремонтировать);</w:t>
      </w:r>
    </w:p>
    <w:p w:rsidR="00D230B0" w:rsidRPr="00BD7C18" w:rsidRDefault="00D230B0" w:rsidP="007B3801">
      <w:pPr>
        <w:pStyle w:val="25"/>
        <w:numPr>
          <w:ilvl w:val="0"/>
          <w:numId w:val="94"/>
        </w:numPr>
        <w:tabs>
          <w:tab w:val="clear" w:pos="1065"/>
          <w:tab w:val="num"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lastRenderedPageBreak/>
        <w:t>фразовыеглаголы</w:t>
      </w:r>
      <w:r w:rsidRPr="00BD7C18">
        <w:rPr>
          <w:rFonts w:ascii="Times New Roman" w:hAnsi="Times New Roman" w:cs="Times New Roman"/>
          <w:i/>
          <w:sz w:val="24"/>
          <w:szCs w:val="24"/>
          <w:lang w:val="en-US"/>
        </w:rPr>
        <w:t>(to pick up, to wash off, to get up);</w:t>
      </w:r>
    </w:p>
    <w:p w:rsidR="00D230B0" w:rsidRPr="00BD7C18" w:rsidRDefault="00D230B0" w:rsidP="007B3801">
      <w:pPr>
        <w:pStyle w:val="25"/>
        <w:numPr>
          <w:ilvl w:val="0"/>
          <w:numId w:val="94"/>
        </w:numPr>
        <w:tabs>
          <w:tab w:val="clear" w:pos="1065"/>
          <w:tab w:val="num"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речевыефункции</w:t>
      </w:r>
      <w:r w:rsidRPr="00BD7C18">
        <w:rPr>
          <w:rFonts w:ascii="Times New Roman" w:hAnsi="Times New Roman" w:cs="Times New Roman"/>
          <w:sz w:val="24"/>
          <w:szCs w:val="24"/>
          <w:lang w:val="en-US"/>
        </w:rPr>
        <w:t xml:space="preserve">: </w:t>
      </w:r>
      <w:r w:rsidRPr="00BD7C18">
        <w:rPr>
          <w:rFonts w:ascii="Times New Roman" w:hAnsi="Times New Roman" w:cs="Times New Roman"/>
          <w:i/>
          <w:sz w:val="24"/>
          <w:szCs w:val="24"/>
          <w:lang w:val="en-US"/>
        </w:rPr>
        <w:t>asking about news (What’s the news? Is there anything new?); asking about preferences/talking about preferences (Do you like …? I (don’t) like …); asking for advice (Shall I …?); asking for information (What is …? Do you…?); explaining your choice (… because … As for me … is my first choice.); expressing agreement/disagreement (OK. I (don’t) think … I’m sorry, I can’t …); expressing attitude (How interesting! That’s great!); expressing certainty/probability (It must be … He may/might …); expressing surprise (It can’t be so.); giving advice (You should/shouldn’t , I think you can …); giving information (This is …, Yes, …); inviting/accepting (declining) an invitation (What about going …? Let’s … All right. I’m sorry, I can’t.);</w:t>
      </w:r>
    </w:p>
    <w:p w:rsidR="00D230B0" w:rsidRPr="00BD7C18" w:rsidRDefault="00D230B0" w:rsidP="007B3801">
      <w:pPr>
        <w:pStyle w:val="25"/>
        <w:numPr>
          <w:ilvl w:val="0"/>
          <w:numId w:val="94"/>
        </w:numPr>
        <w:tabs>
          <w:tab w:val="num" w:pos="360"/>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основныеспособысловообразования</w:t>
      </w:r>
      <w:r w:rsidRPr="00BD7C18">
        <w:rPr>
          <w:rFonts w:ascii="Times New Roman" w:hAnsi="Times New Roman" w:cs="Times New Roman"/>
          <w:sz w:val="24"/>
          <w:szCs w:val="24"/>
          <w:lang w:val="en-US"/>
        </w:rPr>
        <w:t>:</w:t>
      </w:r>
    </w:p>
    <w:p w:rsidR="00D230B0" w:rsidRPr="00BD7C18" w:rsidRDefault="00D230B0" w:rsidP="007B3801">
      <w:pPr>
        <w:pStyle w:val="25"/>
        <w:numPr>
          <w:ilvl w:val="0"/>
          <w:numId w:val="95"/>
        </w:numPr>
        <w:tabs>
          <w:tab w:val="left"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аффиксация</w:t>
      </w:r>
      <w:r w:rsidRPr="00BD7C18">
        <w:rPr>
          <w:rFonts w:ascii="Times New Roman" w:hAnsi="Times New Roman" w:cs="Times New Roman"/>
          <w:sz w:val="24"/>
          <w:szCs w:val="24"/>
          <w:lang w:val="en-US"/>
        </w:rPr>
        <w:t xml:space="preserve">: </w:t>
      </w:r>
      <w:r w:rsidRPr="00BD7C18">
        <w:rPr>
          <w:rFonts w:ascii="Times New Roman" w:hAnsi="Times New Roman" w:cs="Times New Roman"/>
          <w:sz w:val="24"/>
          <w:szCs w:val="24"/>
        </w:rPr>
        <w:t>суффиксысуществительных</w:t>
      </w:r>
      <w:r w:rsidRPr="00BD7C18">
        <w:rPr>
          <w:rFonts w:ascii="Times New Roman" w:hAnsi="Times New Roman" w:cs="Times New Roman"/>
          <w:i/>
          <w:sz w:val="24"/>
          <w:szCs w:val="24"/>
          <w:lang w:val="en-US"/>
        </w:rPr>
        <w:t>(-er (traveller), -or (actor), -(t)ion (exhibition, competition), -ment (entertainment), -ance (performance), -ment (announcement)</w:t>
      </w:r>
      <w:r w:rsidRPr="00BD7C18">
        <w:rPr>
          <w:rFonts w:ascii="Times New Roman" w:hAnsi="Times New Roman" w:cs="Times New Roman"/>
          <w:sz w:val="24"/>
          <w:szCs w:val="24"/>
          <w:lang w:val="en-US"/>
        </w:rPr>
        <w:t xml:space="preserve">; </w:t>
      </w:r>
      <w:r w:rsidRPr="00BD7C18">
        <w:rPr>
          <w:rFonts w:ascii="Times New Roman" w:hAnsi="Times New Roman" w:cs="Times New Roman"/>
          <w:sz w:val="24"/>
          <w:szCs w:val="24"/>
        </w:rPr>
        <w:t>прилагательных</w:t>
      </w:r>
      <w:r w:rsidRPr="00BD7C18">
        <w:rPr>
          <w:rFonts w:ascii="Times New Roman" w:hAnsi="Times New Roman" w:cs="Times New Roman"/>
          <w:i/>
          <w:sz w:val="24"/>
          <w:szCs w:val="24"/>
          <w:lang w:val="en-US"/>
        </w:rPr>
        <w:t>(-ful (colourful), -al (traditional);</w:t>
      </w:r>
    </w:p>
    <w:p w:rsidR="00D230B0" w:rsidRPr="00BD7C18" w:rsidRDefault="00D230B0" w:rsidP="007B3801">
      <w:pPr>
        <w:pStyle w:val="25"/>
        <w:numPr>
          <w:ilvl w:val="0"/>
          <w:numId w:val="95"/>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словосложение</w:t>
      </w:r>
      <w:r w:rsidRPr="00BD7C18">
        <w:rPr>
          <w:rFonts w:ascii="Times New Roman" w:hAnsi="Times New Roman" w:cs="Times New Roman"/>
          <w:i/>
          <w:sz w:val="24"/>
          <w:szCs w:val="24"/>
          <w:lang w:val="en-US"/>
        </w:rPr>
        <w:t>(N + N – sea + shore = seashore; Prep + N – under + water = underwater (ride); any + where = anywhere; every + thing = everything; some + one = someone);</w:t>
      </w:r>
    </w:p>
    <w:p w:rsidR="00D230B0" w:rsidRPr="00BD7C18" w:rsidRDefault="00D230B0" w:rsidP="007B3801">
      <w:pPr>
        <w:pStyle w:val="25"/>
        <w:numPr>
          <w:ilvl w:val="0"/>
          <w:numId w:val="95"/>
        </w:numPr>
        <w:tabs>
          <w:tab w:val="left"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конверсия</w:t>
      </w:r>
      <w:r w:rsidRPr="00BD7C18">
        <w:rPr>
          <w:rFonts w:ascii="Times New Roman" w:hAnsi="Times New Roman" w:cs="Times New Roman"/>
          <w:i/>
          <w:sz w:val="24"/>
          <w:szCs w:val="24"/>
          <w:lang w:val="en-US"/>
        </w:rPr>
        <w:t>(a smile – to smile).</w:t>
      </w:r>
    </w:p>
    <w:p w:rsidR="00D230B0" w:rsidRPr="00BD7C18" w:rsidRDefault="00D230B0" w:rsidP="00D230B0">
      <w:pPr>
        <w:pStyle w:val="25"/>
        <w:spacing w:after="0" w:line="240" w:lineRule="auto"/>
        <w:ind w:left="0" w:firstLine="709"/>
        <w:jc w:val="center"/>
        <w:rPr>
          <w:rFonts w:ascii="Times New Roman" w:hAnsi="Times New Roman" w:cs="Times New Roman"/>
          <w:b/>
          <w:sz w:val="24"/>
          <w:szCs w:val="24"/>
        </w:rPr>
      </w:pPr>
      <w:r w:rsidRPr="00BD7C18">
        <w:rPr>
          <w:rFonts w:ascii="Times New Roman" w:hAnsi="Times New Roman" w:cs="Times New Roman"/>
          <w:b/>
          <w:sz w:val="24"/>
          <w:szCs w:val="24"/>
        </w:rPr>
        <w:t>6 класс</w:t>
      </w:r>
    </w:p>
    <w:p w:rsidR="00D230B0" w:rsidRPr="00BD7C18" w:rsidRDefault="00D230B0" w:rsidP="00D230B0">
      <w:pPr>
        <w:pStyle w:val="25"/>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Лексические навыки формируются как на базе материала, усвоенного во 2–5 классах, так и нового. Лексический запас составляет 288 лексических единиц, предназначенных для рецептивного и продуктивного овладения и обслуживающих ситуации общения в пределах тематики 6 класса. В общий объём лексического материала, подлежащего усвоению, входят:</w:t>
      </w:r>
    </w:p>
    <w:p w:rsidR="00D230B0" w:rsidRPr="00BD7C18" w:rsidRDefault="00D230B0" w:rsidP="007B3801">
      <w:pPr>
        <w:numPr>
          <w:ilvl w:val="0"/>
          <w:numId w:val="96"/>
        </w:numPr>
        <w:tabs>
          <w:tab w:val="clear" w:pos="1065"/>
          <w:tab w:val="num" w:pos="-180"/>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отдельные лексические единицы, обслуживающие ситуации общения в пределах предметного содержания речи;</w:t>
      </w:r>
    </w:p>
    <w:p w:rsidR="00D230B0" w:rsidRPr="00BD7C18" w:rsidRDefault="00D230B0" w:rsidP="007B3801">
      <w:pPr>
        <w:pStyle w:val="25"/>
        <w:numPr>
          <w:ilvl w:val="0"/>
          <w:numId w:val="96"/>
        </w:numPr>
        <w:tabs>
          <w:tab w:val="clear" w:pos="1065"/>
          <w:tab w:val="num" w:pos="-180"/>
          <w:tab w:val="left"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устойчивыесловосочетания</w:t>
      </w:r>
      <w:r w:rsidRPr="00BD7C18">
        <w:rPr>
          <w:rFonts w:ascii="Times New Roman" w:hAnsi="Times New Roman" w:cs="Times New Roman"/>
          <w:i/>
          <w:sz w:val="24"/>
          <w:szCs w:val="24"/>
          <w:lang w:val="en-US"/>
        </w:rPr>
        <w:t xml:space="preserve"> (to get on well, pocket money, to wash the dishes, a dining room, a medical check, a board game, etc.);</w:t>
      </w:r>
    </w:p>
    <w:p w:rsidR="00D230B0" w:rsidRPr="00BD7C18" w:rsidRDefault="00D230B0" w:rsidP="007B3801">
      <w:pPr>
        <w:pStyle w:val="25"/>
        <w:numPr>
          <w:ilvl w:val="0"/>
          <w:numId w:val="96"/>
        </w:numPr>
        <w:tabs>
          <w:tab w:val="clear" w:pos="1065"/>
          <w:tab w:val="num" w:pos="-180"/>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интернациональнаялексика</w:t>
      </w:r>
      <w:r w:rsidRPr="00BD7C18">
        <w:rPr>
          <w:rFonts w:ascii="Times New Roman" w:hAnsi="Times New Roman" w:cs="Times New Roman"/>
          <w:i/>
          <w:sz w:val="24"/>
          <w:szCs w:val="24"/>
          <w:lang w:val="en-US"/>
        </w:rPr>
        <w:t>(an office, a DVD player, etc.);</w:t>
      </w:r>
    </w:p>
    <w:p w:rsidR="00D230B0" w:rsidRPr="00BD7C18" w:rsidRDefault="00D230B0" w:rsidP="007B3801">
      <w:pPr>
        <w:pStyle w:val="25"/>
        <w:numPr>
          <w:ilvl w:val="0"/>
          <w:numId w:val="96"/>
        </w:numPr>
        <w:tabs>
          <w:tab w:val="clear" w:pos="1065"/>
          <w:tab w:val="num" w:pos="-180"/>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многозначные слова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careful</w:t>
      </w:r>
      <w:r w:rsidRPr="00BD7C18">
        <w:rPr>
          <w:rFonts w:ascii="Times New Roman" w:hAnsi="Times New Roman" w:cs="Times New Roman"/>
          <w:i/>
          <w:sz w:val="24"/>
          <w:szCs w:val="24"/>
        </w:rPr>
        <w:t xml:space="preserve"> – 1) заботливый 2) осторожный 3) точный, аккуратный);</w:t>
      </w:r>
    </w:p>
    <w:p w:rsidR="00D230B0" w:rsidRPr="00BD7C18" w:rsidRDefault="00D230B0" w:rsidP="007B3801">
      <w:pPr>
        <w:pStyle w:val="25"/>
        <w:numPr>
          <w:ilvl w:val="0"/>
          <w:numId w:val="96"/>
        </w:numPr>
        <w:tabs>
          <w:tab w:val="clear" w:pos="1065"/>
          <w:tab w:val="num" w:pos="-180"/>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фразовыеглаголы</w:t>
      </w:r>
      <w:r w:rsidRPr="00BD7C18">
        <w:rPr>
          <w:rFonts w:ascii="Times New Roman" w:hAnsi="Times New Roman" w:cs="Times New Roman"/>
          <w:i/>
          <w:sz w:val="24"/>
          <w:szCs w:val="24"/>
          <w:lang w:val="en-US"/>
        </w:rPr>
        <w:t>(to have on, to get on, to try on, to look for);</w:t>
      </w:r>
    </w:p>
    <w:p w:rsidR="00D230B0" w:rsidRPr="00BD7C18" w:rsidRDefault="00D230B0" w:rsidP="007B3801">
      <w:pPr>
        <w:pStyle w:val="25"/>
        <w:numPr>
          <w:ilvl w:val="0"/>
          <w:numId w:val="96"/>
        </w:numPr>
        <w:tabs>
          <w:tab w:val="clear" w:pos="1065"/>
          <w:tab w:val="num" w:pos="-180"/>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речевыефункции</w:t>
      </w:r>
      <w:r w:rsidRPr="00BD7C18">
        <w:rPr>
          <w:rFonts w:ascii="Times New Roman" w:hAnsi="Times New Roman" w:cs="Times New Roman"/>
          <w:sz w:val="24"/>
          <w:szCs w:val="24"/>
          <w:lang w:val="en-US"/>
        </w:rPr>
        <w:t xml:space="preserve">: </w:t>
      </w:r>
      <w:r w:rsidRPr="00BD7C18">
        <w:rPr>
          <w:rFonts w:ascii="Times New Roman" w:hAnsi="Times New Roman" w:cs="Times New Roman"/>
          <w:i/>
          <w:sz w:val="24"/>
          <w:szCs w:val="24"/>
          <w:lang w:val="en-US"/>
        </w:rPr>
        <w:t>apologizing/replying to an apology (I’m sorry! I won’t do it again. That’s OK. Forget it.); asking about the price (in a shop) (How much is/are …? How much do/does … cost?); asking for a favour (Can you do me a favour?); asking for permission (Can I …?); explaining/giving arguments (I’d like … because … On the one hand … But on the other hand … That’s why …); expressing doubt (It can’t be true.); expressing understanding (I see. Now I understand. That’s very sensible.); giving arguments/reasons (On the one hand … On the other hand … More than that …); offering/accepting/refusing (Shall I give you a hand? Oh, thanks. It’s OK, thanks.); promising (All right. I’ll …); showing interest/sympathy (What’s the matter? How are you?); thanking (Thank you very much. Oh, thanks. You’re welcome.);</w:t>
      </w:r>
    </w:p>
    <w:p w:rsidR="00D230B0" w:rsidRPr="00BD7C18" w:rsidRDefault="00D230B0" w:rsidP="007B3801">
      <w:pPr>
        <w:pStyle w:val="25"/>
        <w:numPr>
          <w:ilvl w:val="0"/>
          <w:numId w:val="96"/>
        </w:numPr>
        <w:tabs>
          <w:tab w:val="clear" w:pos="1065"/>
          <w:tab w:val="num" w:pos="-180"/>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основныеспособысловообразования</w:t>
      </w:r>
      <w:r w:rsidRPr="00BD7C18">
        <w:rPr>
          <w:rFonts w:ascii="Times New Roman" w:hAnsi="Times New Roman" w:cs="Times New Roman"/>
          <w:sz w:val="24"/>
          <w:szCs w:val="24"/>
          <w:lang w:val="en-US"/>
        </w:rPr>
        <w:t>:</w:t>
      </w:r>
    </w:p>
    <w:p w:rsidR="00D230B0" w:rsidRPr="00BD7C18" w:rsidRDefault="00D230B0" w:rsidP="007B3801">
      <w:pPr>
        <w:pStyle w:val="25"/>
        <w:numPr>
          <w:ilvl w:val="1"/>
          <w:numId w:val="97"/>
        </w:numPr>
        <w:tabs>
          <w:tab w:val="num"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аффиксация</w:t>
      </w:r>
      <w:r w:rsidRPr="00BD7C18">
        <w:rPr>
          <w:rFonts w:ascii="Times New Roman" w:hAnsi="Times New Roman" w:cs="Times New Roman"/>
          <w:sz w:val="24"/>
          <w:szCs w:val="24"/>
          <w:lang w:val="en-US"/>
        </w:rPr>
        <w:t xml:space="preserve">: </w:t>
      </w:r>
      <w:r w:rsidRPr="00BD7C18">
        <w:rPr>
          <w:rFonts w:ascii="Times New Roman" w:hAnsi="Times New Roman" w:cs="Times New Roman"/>
          <w:sz w:val="24"/>
          <w:szCs w:val="24"/>
        </w:rPr>
        <w:t>суффиксысуществительных</w:t>
      </w:r>
      <w:r w:rsidRPr="00BD7C18">
        <w:rPr>
          <w:rFonts w:ascii="Times New Roman" w:hAnsi="Times New Roman" w:cs="Times New Roman"/>
          <w:i/>
          <w:sz w:val="24"/>
          <w:szCs w:val="24"/>
          <w:lang w:val="en-US"/>
        </w:rPr>
        <w:t>(-er (a worker, a driver</w:t>
      </w:r>
      <w:r w:rsidRPr="00BD7C18">
        <w:rPr>
          <w:rFonts w:ascii="Times New Roman" w:hAnsi="Times New Roman" w:cs="Times New Roman"/>
          <w:sz w:val="24"/>
          <w:szCs w:val="24"/>
          <w:lang w:val="en-US"/>
        </w:rPr>
        <w:t>), -</w:t>
      </w:r>
      <w:r w:rsidRPr="00BD7C18">
        <w:rPr>
          <w:rFonts w:ascii="Times New Roman" w:hAnsi="Times New Roman" w:cs="Times New Roman"/>
          <w:i/>
          <w:sz w:val="24"/>
          <w:szCs w:val="24"/>
          <w:lang w:val="en-US"/>
        </w:rPr>
        <w:t xml:space="preserve">or (an operator), -tion (starvation); </w:t>
      </w:r>
      <w:r w:rsidRPr="00BD7C18">
        <w:rPr>
          <w:rFonts w:ascii="Times New Roman" w:hAnsi="Times New Roman" w:cs="Times New Roman"/>
          <w:sz w:val="24"/>
          <w:szCs w:val="24"/>
        </w:rPr>
        <w:t>прилагательных</w:t>
      </w:r>
      <w:r w:rsidRPr="00BD7C18">
        <w:rPr>
          <w:rFonts w:ascii="Times New Roman" w:hAnsi="Times New Roman" w:cs="Times New Roman"/>
          <w:i/>
          <w:sz w:val="24"/>
          <w:szCs w:val="24"/>
          <w:lang w:val="en-US"/>
        </w:rPr>
        <w:t xml:space="preserve"> (-y (frosty, foggy), -ful (respectful, careful), -less (careless);</w:t>
      </w:r>
    </w:p>
    <w:p w:rsidR="00D230B0" w:rsidRPr="00BD7C18" w:rsidRDefault="00D230B0" w:rsidP="007B3801">
      <w:pPr>
        <w:pStyle w:val="25"/>
        <w:numPr>
          <w:ilvl w:val="1"/>
          <w:numId w:val="97"/>
        </w:numPr>
        <w:tabs>
          <w:tab w:val="num"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словосложение</w:t>
      </w:r>
      <w:r w:rsidRPr="00BD7C18">
        <w:rPr>
          <w:rFonts w:ascii="Times New Roman" w:hAnsi="Times New Roman" w:cs="Times New Roman"/>
          <w:i/>
          <w:sz w:val="24"/>
          <w:szCs w:val="24"/>
          <w:lang w:val="en-US"/>
        </w:rPr>
        <w:t>(N + N – work + shop = workshop, stomach + ache = stomachache; N + N – no + thing = nothing, any + body = anybody; Prep + N – in + door = indoor, out + door = outdoor);</w:t>
      </w:r>
    </w:p>
    <w:p w:rsidR="00D230B0" w:rsidRPr="00BD7C18" w:rsidRDefault="00D230B0" w:rsidP="007B3801">
      <w:pPr>
        <w:pStyle w:val="25"/>
        <w:numPr>
          <w:ilvl w:val="1"/>
          <w:numId w:val="97"/>
        </w:numPr>
        <w:tabs>
          <w:tab w:val="num"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конверсия</w:t>
      </w:r>
      <w:r w:rsidRPr="00BD7C18">
        <w:rPr>
          <w:rFonts w:ascii="Times New Roman" w:hAnsi="Times New Roman" w:cs="Times New Roman"/>
          <w:i/>
          <w:sz w:val="24"/>
          <w:szCs w:val="24"/>
          <w:lang w:val="en-US"/>
        </w:rPr>
        <w:t>(a dress – to dress, a place – to place, rain – to rain).</w:t>
      </w:r>
    </w:p>
    <w:p w:rsidR="00D230B0" w:rsidRPr="00BD7C18" w:rsidRDefault="00D230B0" w:rsidP="00D230B0">
      <w:pPr>
        <w:pStyle w:val="25"/>
        <w:spacing w:after="0" w:line="240" w:lineRule="auto"/>
        <w:ind w:left="0" w:firstLine="709"/>
        <w:jc w:val="center"/>
        <w:rPr>
          <w:rFonts w:ascii="Times New Roman" w:hAnsi="Times New Roman" w:cs="Times New Roman"/>
          <w:b/>
          <w:sz w:val="24"/>
          <w:szCs w:val="24"/>
        </w:rPr>
      </w:pPr>
      <w:r w:rsidRPr="00BD7C18">
        <w:rPr>
          <w:rFonts w:ascii="Times New Roman" w:hAnsi="Times New Roman" w:cs="Times New Roman"/>
          <w:b/>
          <w:sz w:val="24"/>
          <w:szCs w:val="24"/>
        </w:rPr>
        <w:t>7 класс</w:t>
      </w:r>
    </w:p>
    <w:p w:rsidR="00D230B0" w:rsidRPr="00BD7C18" w:rsidRDefault="00D230B0" w:rsidP="00D230B0">
      <w:pPr>
        <w:pStyle w:val="25"/>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Лексические навыки формируются как на базе материала, усвоенного во 2–6 классах, так и нового. Лексический запас составляет 331 лексических единиц, предназначенных для рецептивного и продуктивного овладения и обслуживающих ситуации общения в пределах тематики 7 класса. В общий объём лексического материала, подлежащего усвоению, входят:</w:t>
      </w:r>
    </w:p>
    <w:p w:rsidR="00D230B0" w:rsidRPr="00BD7C18" w:rsidRDefault="00D230B0" w:rsidP="007B3801">
      <w:pPr>
        <w:numPr>
          <w:ilvl w:val="0"/>
          <w:numId w:val="98"/>
        </w:numPr>
        <w:tabs>
          <w:tab w:val="clear" w:pos="1065"/>
          <w:tab w:val="num" w:pos="1276"/>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отдельные лексические единицы, обслуживающие ситуации общения в пределах предметного содержания речи;</w:t>
      </w:r>
    </w:p>
    <w:p w:rsidR="00D230B0" w:rsidRPr="00BD7C18" w:rsidRDefault="00D230B0" w:rsidP="007B3801">
      <w:pPr>
        <w:pStyle w:val="25"/>
        <w:numPr>
          <w:ilvl w:val="0"/>
          <w:numId w:val="98"/>
        </w:numPr>
        <w:tabs>
          <w:tab w:val="clear" w:pos="1065"/>
          <w:tab w:val="num" w:pos="1276"/>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устойчивыесловосочетания</w:t>
      </w:r>
      <w:r w:rsidRPr="00BD7C18">
        <w:rPr>
          <w:rFonts w:ascii="Times New Roman" w:hAnsi="Times New Roman" w:cs="Times New Roman"/>
          <w:i/>
          <w:sz w:val="24"/>
          <w:szCs w:val="24"/>
          <w:lang w:val="en-US"/>
        </w:rPr>
        <w:t xml:space="preserve"> (to look forward to, a waste of time, to set a record, etc.);</w:t>
      </w:r>
    </w:p>
    <w:p w:rsidR="00D230B0" w:rsidRPr="00BD7C18" w:rsidRDefault="00D230B0" w:rsidP="007B3801">
      <w:pPr>
        <w:pStyle w:val="25"/>
        <w:numPr>
          <w:ilvl w:val="0"/>
          <w:numId w:val="98"/>
        </w:numPr>
        <w:tabs>
          <w:tab w:val="clear" w:pos="1065"/>
          <w:tab w:val="num" w:pos="1276"/>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интернациональнаялексика</w:t>
      </w:r>
      <w:r w:rsidRPr="00BD7C18">
        <w:rPr>
          <w:rFonts w:ascii="Times New Roman" w:hAnsi="Times New Roman" w:cs="Times New Roman"/>
          <w:i/>
          <w:sz w:val="24"/>
          <w:szCs w:val="24"/>
          <w:lang w:val="en-US"/>
        </w:rPr>
        <w:t>(an orchestra, a secret, a cosmonaut, an astronaut, etc.);</w:t>
      </w:r>
    </w:p>
    <w:p w:rsidR="00D230B0" w:rsidRPr="00BD7C18" w:rsidRDefault="00D230B0" w:rsidP="007B3801">
      <w:pPr>
        <w:pStyle w:val="af"/>
        <w:numPr>
          <w:ilvl w:val="0"/>
          <w:numId w:val="98"/>
        </w:numPr>
        <w:tabs>
          <w:tab w:val="clear" w:pos="1065"/>
          <w:tab w:val="num" w:pos="1276"/>
        </w:tabs>
        <w:autoSpaceDN w:val="0"/>
        <w:spacing w:after="0" w:line="240" w:lineRule="auto"/>
        <w:ind w:left="0" w:firstLine="709"/>
        <w:jc w:val="both"/>
        <w:rPr>
          <w:rFonts w:ascii="Times New Roman" w:hAnsi="Times New Roman"/>
          <w:i/>
          <w:sz w:val="24"/>
          <w:szCs w:val="24"/>
        </w:rPr>
      </w:pPr>
      <w:r w:rsidRPr="00BD7C18">
        <w:rPr>
          <w:rFonts w:ascii="Times New Roman" w:hAnsi="Times New Roman"/>
          <w:sz w:val="24"/>
          <w:szCs w:val="24"/>
        </w:rPr>
        <w:t xml:space="preserve">многозначные слова </w:t>
      </w:r>
      <w:r w:rsidRPr="00BD7C18">
        <w:rPr>
          <w:rFonts w:ascii="Times New Roman" w:hAnsi="Times New Roman"/>
          <w:i/>
          <w:sz w:val="24"/>
          <w:szCs w:val="24"/>
        </w:rPr>
        <w:t>(set – 1) помещать, ставить, класть 2) поднимать 3) основывать, учреждать, организовывать; time – 1) время 2) раз);</w:t>
      </w:r>
    </w:p>
    <w:p w:rsidR="00D230B0" w:rsidRPr="00BD7C18" w:rsidRDefault="00D230B0" w:rsidP="007B3801">
      <w:pPr>
        <w:pStyle w:val="af"/>
        <w:numPr>
          <w:ilvl w:val="0"/>
          <w:numId w:val="98"/>
        </w:numPr>
        <w:tabs>
          <w:tab w:val="clear" w:pos="1065"/>
          <w:tab w:val="num" w:pos="1276"/>
        </w:tabs>
        <w:autoSpaceDN w:val="0"/>
        <w:spacing w:after="0" w:line="240" w:lineRule="auto"/>
        <w:ind w:left="0" w:firstLine="709"/>
        <w:jc w:val="both"/>
        <w:rPr>
          <w:rFonts w:ascii="Times New Roman" w:hAnsi="Times New Roman"/>
          <w:i/>
          <w:sz w:val="24"/>
          <w:szCs w:val="24"/>
          <w:lang w:val="en-US"/>
        </w:rPr>
      </w:pPr>
      <w:r w:rsidRPr="00BD7C18">
        <w:rPr>
          <w:rFonts w:ascii="Times New Roman" w:hAnsi="Times New Roman"/>
          <w:sz w:val="24"/>
          <w:szCs w:val="24"/>
        </w:rPr>
        <w:lastRenderedPageBreak/>
        <w:t>синонимы</w:t>
      </w:r>
      <w:r w:rsidRPr="00BD7C18">
        <w:rPr>
          <w:rFonts w:ascii="Times New Roman" w:hAnsi="Times New Roman"/>
          <w:i/>
          <w:sz w:val="24"/>
          <w:szCs w:val="24"/>
          <w:lang w:val="en-US"/>
        </w:rPr>
        <w:t>(to damage – to destroy – to spoil, to be keen on – to be fond of);</w:t>
      </w:r>
    </w:p>
    <w:p w:rsidR="00D230B0" w:rsidRPr="00BD7C18" w:rsidRDefault="00D230B0" w:rsidP="007B3801">
      <w:pPr>
        <w:pStyle w:val="25"/>
        <w:numPr>
          <w:ilvl w:val="0"/>
          <w:numId w:val="98"/>
        </w:numPr>
        <w:tabs>
          <w:tab w:val="clear" w:pos="1065"/>
          <w:tab w:val="num"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антонимы</w:t>
      </w:r>
      <w:r w:rsidRPr="00BD7C18">
        <w:rPr>
          <w:rFonts w:ascii="Times New Roman" w:hAnsi="Times New Roman" w:cs="Times New Roman"/>
          <w:i/>
          <w:sz w:val="24"/>
          <w:szCs w:val="24"/>
          <w:lang w:val="en-US"/>
        </w:rPr>
        <w:t>(to appear – to disappear);</w:t>
      </w:r>
    </w:p>
    <w:p w:rsidR="00D230B0" w:rsidRPr="00BD7C18" w:rsidRDefault="00D230B0" w:rsidP="007B3801">
      <w:pPr>
        <w:pStyle w:val="25"/>
        <w:numPr>
          <w:ilvl w:val="0"/>
          <w:numId w:val="98"/>
        </w:numPr>
        <w:tabs>
          <w:tab w:val="clear" w:pos="1065"/>
          <w:tab w:val="num"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фразовыеглаголы</w:t>
      </w:r>
      <w:r w:rsidRPr="00BD7C18">
        <w:rPr>
          <w:rFonts w:ascii="Times New Roman" w:hAnsi="Times New Roman" w:cs="Times New Roman"/>
          <w:i/>
          <w:sz w:val="24"/>
          <w:szCs w:val="24"/>
          <w:lang w:val="en-US"/>
        </w:rPr>
        <w:t xml:space="preserve"> (to give up, to fall out, etc.);</w:t>
      </w:r>
    </w:p>
    <w:p w:rsidR="00D230B0" w:rsidRPr="00BD7C18" w:rsidRDefault="00D230B0" w:rsidP="007B3801">
      <w:pPr>
        <w:numPr>
          <w:ilvl w:val="0"/>
          <w:numId w:val="98"/>
        </w:numPr>
        <w:tabs>
          <w:tab w:val="clear" w:pos="1065"/>
          <w:tab w:val="num"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речевыефункции</w:t>
      </w:r>
      <w:r w:rsidRPr="00BD7C18">
        <w:rPr>
          <w:rFonts w:ascii="Times New Roman" w:hAnsi="Times New Roman" w:cs="Times New Roman"/>
          <w:sz w:val="24"/>
          <w:szCs w:val="24"/>
          <w:lang w:val="en-US"/>
        </w:rPr>
        <w:t xml:space="preserve">: </w:t>
      </w:r>
      <w:r w:rsidRPr="00BD7C18">
        <w:rPr>
          <w:rFonts w:ascii="Times New Roman" w:hAnsi="Times New Roman" w:cs="Times New Roman"/>
          <w:i/>
          <w:sz w:val="24"/>
          <w:szCs w:val="24"/>
          <w:lang w:val="en-US"/>
        </w:rPr>
        <w:t xml:space="preserve">asking someone to say something again (I am sorry, what did you say? I beg your pardon. Could you repeat …, please?); accepting a suggestion (I’d love to. Certainly.); asking for meaning (What do you mean? Can you explain what you mean by …?); asking if someone can do something (Do you know how to …? Do you know anything about …?); refusing a suggestion (Unfortunately, … I’d like to, but …); saying you agree (How true. I’m with you there.); saying you are bored (Actually, I don’t find …/it very interesting. It sounds boring.); saying you are excited (Really? That’s wonderful! I find …/it exciting. It sounds like fun.); </w:t>
      </w:r>
      <w:r w:rsidRPr="00BD7C18">
        <w:rPr>
          <w:rFonts w:ascii="Times New Roman" w:hAnsi="Times New Roman" w:cs="Times New Roman"/>
          <w:i/>
          <w:sz w:val="24"/>
          <w:szCs w:val="24"/>
          <w:lang w:val="en-GB"/>
        </w:rPr>
        <w:t>sayingyouarereadytodosomething</w:t>
      </w:r>
      <w:r w:rsidRPr="00BD7C18">
        <w:rPr>
          <w:rFonts w:ascii="Times New Roman" w:hAnsi="Times New Roman" w:cs="Times New Roman"/>
          <w:i/>
          <w:sz w:val="24"/>
          <w:szCs w:val="24"/>
          <w:lang w:val="en-US"/>
        </w:rPr>
        <w:t xml:space="preserve"> (</w:t>
      </w:r>
      <w:r w:rsidRPr="00BD7C18">
        <w:rPr>
          <w:rFonts w:ascii="Times New Roman" w:hAnsi="Times New Roman" w:cs="Times New Roman"/>
          <w:i/>
          <w:sz w:val="24"/>
          <w:szCs w:val="24"/>
          <w:lang w:val="en-GB"/>
        </w:rPr>
        <w:t>I’d be happy to …, Noproblem</w:t>
      </w:r>
      <w:r w:rsidRPr="00BD7C18">
        <w:rPr>
          <w:rFonts w:ascii="Times New Roman" w:hAnsi="Times New Roman" w:cs="Times New Roman"/>
          <w:i/>
          <w:sz w:val="24"/>
          <w:szCs w:val="24"/>
          <w:lang w:val="en-US"/>
        </w:rPr>
        <w:t xml:space="preserve">. </w:t>
      </w:r>
      <w:r w:rsidRPr="00BD7C18">
        <w:rPr>
          <w:rFonts w:ascii="Times New Roman" w:hAnsi="Times New Roman" w:cs="Times New Roman"/>
          <w:i/>
          <w:sz w:val="24"/>
          <w:szCs w:val="24"/>
          <w:lang w:val="en-GB"/>
        </w:rPr>
        <w:t>Whynot</w:t>
      </w:r>
      <w:r w:rsidRPr="00BD7C18">
        <w:rPr>
          <w:rFonts w:ascii="Times New Roman" w:hAnsi="Times New Roman" w:cs="Times New Roman"/>
          <w:i/>
          <w:sz w:val="24"/>
          <w:szCs w:val="24"/>
          <w:lang w:val="en-US"/>
        </w:rPr>
        <w:t xml:space="preserve">?); saying you are worried (I’m worried about … I’m (very) concerned about …); saying you can do something (I know how to … I’m really (quite) good at …); saying you don’t understand (I’m sorry, but I have a question. Sorry, I don’t quite understand. I didn’t (quite) get you.); saying you partly agree (Yes, maybe, but … Agreed, but …); showing you are listening (Really? Indeed? I see.); </w:t>
      </w:r>
      <w:r w:rsidRPr="00BD7C18">
        <w:rPr>
          <w:rFonts w:ascii="Times New Roman" w:hAnsi="Times New Roman" w:cs="Times New Roman"/>
          <w:i/>
          <w:sz w:val="24"/>
          <w:szCs w:val="24"/>
          <w:lang w:val="en-GB"/>
        </w:rPr>
        <w:t>suggesting</w:t>
      </w:r>
      <w:r w:rsidRPr="00BD7C18">
        <w:rPr>
          <w:rFonts w:ascii="Times New Roman" w:hAnsi="Times New Roman" w:cs="Times New Roman"/>
          <w:i/>
          <w:sz w:val="24"/>
          <w:szCs w:val="24"/>
          <w:lang w:val="en-US"/>
        </w:rPr>
        <w:t xml:space="preserve"> (How about …? We might (as well) … </w:t>
      </w:r>
      <w:r w:rsidRPr="00BD7C18">
        <w:rPr>
          <w:rFonts w:ascii="Times New Roman" w:hAnsi="Times New Roman" w:cs="Times New Roman"/>
          <w:i/>
          <w:sz w:val="24"/>
          <w:szCs w:val="24"/>
          <w:lang w:val="en-GB"/>
        </w:rPr>
        <w:t>Whydon</w:t>
      </w:r>
      <w:r w:rsidRPr="00BD7C18">
        <w:rPr>
          <w:rFonts w:ascii="Times New Roman" w:hAnsi="Times New Roman" w:cs="Times New Roman"/>
          <w:i/>
          <w:sz w:val="24"/>
          <w:szCs w:val="24"/>
          <w:lang w:val="en-US"/>
        </w:rPr>
        <w:t>’</w:t>
      </w:r>
      <w:r w:rsidRPr="00BD7C18">
        <w:rPr>
          <w:rFonts w:ascii="Times New Roman" w:hAnsi="Times New Roman" w:cs="Times New Roman"/>
          <w:i/>
          <w:sz w:val="24"/>
          <w:szCs w:val="24"/>
          <w:lang w:val="en-GB"/>
        </w:rPr>
        <w:t>twe</w:t>
      </w:r>
      <w:r w:rsidRPr="00BD7C18">
        <w:rPr>
          <w:rFonts w:ascii="Times New Roman" w:hAnsi="Times New Roman" w:cs="Times New Roman"/>
          <w:i/>
          <w:sz w:val="24"/>
          <w:szCs w:val="24"/>
          <w:lang w:val="en-US"/>
        </w:rPr>
        <w:t xml:space="preserve"> …?);</w:t>
      </w:r>
    </w:p>
    <w:p w:rsidR="00D230B0" w:rsidRPr="00BD7C18" w:rsidRDefault="00D230B0" w:rsidP="007B3801">
      <w:pPr>
        <w:numPr>
          <w:ilvl w:val="0"/>
          <w:numId w:val="98"/>
        </w:numPr>
        <w:shd w:val="clear" w:color="auto" w:fill="FFFFFF"/>
        <w:tabs>
          <w:tab w:val="num" w:pos="360"/>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основныеспособысловообразования</w:t>
      </w:r>
      <w:r w:rsidRPr="00BD7C18">
        <w:rPr>
          <w:rFonts w:ascii="Times New Roman" w:hAnsi="Times New Roman" w:cs="Times New Roman"/>
          <w:sz w:val="24"/>
          <w:szCs w:val="24"/>
          <w:lang w:val="en-US"/>
        </w:rPr>
        <w:t>:</w:t>
      </w:r>
    </w:p>
    <w:p w:rsidR="00D230B0" w:rsidRPr="00BD7C18" w:rsidRDefault="00D230B0" w:rsidP="007B3801">
      <w:pPr>
        <w:pStyle w:val="25"/>
        <w:numPr>
          <w:ilvl w:val="1"/>
          <w:numId w:val="99"/>
        </w:numPr>
        <w:tabs>
          <w:tab w:val="num" w:pos="1276"/>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аффиксация</w:t>
      </w:r>
      <w:r w:rsidRPr="00BD7C18">
        <w:rPr>
          <w:rFonts w:ascii="Times New Roman" w:hAnsi="Times New Roman" w:cs="Times New Roman"/>
          <w:sz w:val="24"/>
          <w:szCs w:val="24"/>
          <w:lang w:val="en-US"/>
        </w:rPr>
        <w:t xml:space="preserve">: </w:t>
      </w:r>
      <w:r w:rsidRPr="00BD7C18">
        <w:rPr>
          <w:rFonts w:ascii="Times New Roman" w:hAnsi="Times New Roman" w:cs="Times New Roman"/>
          <w:sz w:val="24"/>
          <w:szCs w:val="24"/>
        </w:rPr>
        <w:t>суффиксысуществительных</w:t>
      </w:r>
      <w:r w:rsidRPr="00BD7C18">
        <w:rPr>
          <w:rFonts w:ascii="Times New Roman" w:hAnsi="Times New Roman" w:cs="Times New Roman"/>
          <w:i/>
          <w:sz w:val="24"/>
          <w:szCs w:val="24"/>
          <w:lang w:val="en-US"/>
        </w:rPr>
        <w:t xml:space="preserve">(-ment (experiment, ornament), -tion (donation, contribution, pollution), -er (winner, writer), -or (actor), -ian (musician), -ist (pianist, specialist), -ledge (knowledge); </w:t>
      </w:r>
      <w:r w:rsidRPr="00BD7C18">
        <w:rPr>
          <w:rFonts w:ascii="Times New Roman" w:hAnsi="Times New Roman" w:cs="Times New Roman"/>
          <w:sz w:val="24"/>
          <w:szCs w:val="24"/>
        </w:rPr>
        <w:t>прилагательных</w:t>
      </w:r>
      <w:r w:rsidRPr="00BD7C18">
        <w:rPr>
          <w:rFonts w:ascii="Times New Roman" w:hAnsi="Times New Roman" w:cs="Times New Roman"/>
          <w:i/>
          <w:sz w:val="24"/>
          <w:szCs w:val="24"/>
          <w:lang w:val="en-US"/>
        </w:rPr>
        <w:t xml:space="preserve"> (-al (environmental), -ive (attractive), -ful (beautiful), -ed (bored), -ing (boring); </w:t>
      </w:r>
      <w:r w:rsidRPr="00BD7C18">
        <w:rPr>
          <w:rFonts w:ascii="Times New Roman" w:hAnsi="Times New Roman" w:cs="Times New Roman"/>
          <w:sz w:val="24"/>
          <w:szCs w:val="24"/>
        </w:rPr>
        <w:t>наречий</w:t>
      </w:r>
      <w:r w:rsidRPr="00BD7C18">
        <w:rPr>
          <w:rFonts w:ascii="Times New Roman" w:hAnsi="Times New Roman" w:cs="Times New Roman"/>
          <w:i/>
          <w:sz w:val="24"/>
          <w:szCs w:val="24"/>
          <w:lang w:val="en-US"/>
        </w:rPr>
        <w:t>(-ly (properly, friendly, wisely);</w:t>
      </w:r>
      <w:r w:rsidRPr="00BD7C18">
        <w:rPr>
          <w:rFonts w:ascii="Times New Roman" w:hAnsi="Times New Roman" w:cs="Times New Roman"/>
          <w:sz w:val="24"/>
          <w:szCs w:val="24"/>
        </w:rPr>
        <w:t>приставкиприлагательных</w:t>
      </w:r>
      <w:r w:rsidRPr="00BD7C18">
        <w:rPr>
          <w:rFonts w:ascii="Times New Roman" w:hAnsi="Times New Roman" w:cs="Times New Roman"/>
          <w:i/>
          <w:sz w:val="24"/>
          <w:szCs w:val="24"/>
          <w:lang w:val="en-US"/>
        </w:rPr>
        <w:t>(im- (impossible), in- (inexpensive), un- (uneasy),</w:t>
      </w:r>
      <w:r w:rsidRPr="00BD7C18">
        <w:rPr>
          <w:rFonts w:ascii="Times New Roman" w:hAnsi="Times New Roman" w:cs="Times New Roman"/>
          <w:sz w:val="24"/>
          <w:szCs w:val="24"/>
        </w:rPr>
        <w:t>глаголов</w:t>
      </w:r>
      <w:r w:rsidRPr="00BD7C18">
        <w:rPr>
          <w:rFonts w:ascii="Times New Roman" w:hAnsi="Times New Roman" w:cs="Times New Roman"/>
          <w:i/>
          <w:sz w:val="24"/>
          <w:szCs w:val="24"/>
          <w:lang w:val="en-US"/>
        </w:rPr>
        <w:t xml:space="preserve"> (dis- (disappear), re- (reuse, recycle);</w:t>
      </w:r>
    </w:p>
    <w:p w:rsidR="00D230B0" w:rsidRPr="00BD7C18" w:rsidRDefault="00D230B0" w:rsidP="007B3801">
      <w:pPr>
        <w:pStyle w:val="25"/>
        <w:numPr>
          <w:ilvl w:val="1"/>
          <w:numId w:val="99"/>
        </w:numPr>
        <w:tabs>
          <w:tab w:val="num" w:pos="1276"/>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словосложение</w:t>
      </w:r>
      <w:r w:rsidRPr="00BD7C18">
        <w:rPr>
          <w:rFonts w:ascii="Times New Roman" w:hAnsi="Times New Roman" w:cs="Times New Roman"/>
          <w:i/>
          <w:sz w:val="24"/>
          <w:szCs w:val="24"/>
          <w:lang w:val="en-US"/>
        </w:rPr>
        <w:t>(N + N – time + table = timetable, Adj + N – wild + life = wildlife, high + light = highlight, N + V – baby + sit = babysit);</w:t>
      </w:r>
    </w:p>
    <w:p w:rsidR="00D230B0" w:rsidRPr="00BD7C18" w:rsidRDefault="00D230B0" w:rsidP="007B3801">
      <w:pPr>
        <w:pStyle w:val="25"/>
        <w:numPr>
          <w:ilvl w:val="1"/>
          <w:numId w:val="99"/>
        </w:numPr>
        <w:tabs>
          <w:tab w:val="num" w:pos="1276"/>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конверсия</w:t>
      </w:r>
      <w:r w:rsidRPr="00BD7C18">
        <w:rPr>
          <w:rFonts w:ascii="Times New Roman" w:hAnsi="Times New Roman" w:cs="Times New Roman"/>
          <w:i/>
          <w:sz w:val="24"/>
          <w:szCs w:val="24"/>
          <w:lang w:val="en-US"/>
        </w:rPr>
        <w:t>(to award – an award, a volunteer – to volunteer, a support – to support).</w:t>
      </w:r>
    </w:p>
    <w:p w:rsidR="00D230B0" w:rsidRPr="00BD7C18" w:rsidRDefault="00D230B0" w:rsidP="00D230B0">
      <w:pPr>
        <w:pStyle w:val="25"/>
        <w:spacing w:after="0" w:line="240" w:lineRule="auto"/>
        <w:ind w:left="0" w:firstLine="709"/>
        <w:jc w:val="center"/>
        <w:rPr>
          <w:rFonts w:ascii="Times New Roman" w:hAnsi="Times New Roman" w:cs="Times New Roman"/>
          <w:b/>
          <w:sz w:val="24"/>
          <w:szCs w:val="24"/>
        </w:rPr>
      </w:pPr>
      <w:r w:rsidRPr="00BD7C18">
        <w:rPr>
          <w:rFonts w:ascii="Times New Roman" w:hAnsi="Times New Roman" w:cs="Times New Roman"/>
          <w:b/>
          <w:sz w:val="24"/>
          <w:szCs w:val="24"/>
        </w:rPr>
        <w:t>8 класс</w:t>
      </w:r>
    </w:p>
    <w:p w:rsidR="00D230B0" w:rsidRPr="00BD7C18" w:rsidRDefault="00D230B0" w:rsidP="00D230B0">
      <w:pPr>
        <w:pStyle w:val="25"/>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Лексические навыки формируются как на б</w:t>
      </w:r>
      <w:r w:rsidR="00A34367" w:rsidRPr="00BD7C18">
        <w:rPr>
          <w:rFonts w:ascii="Times New Roman" w:hAnsi="Times New Roman" w:cs="Times New Roman"/>
          <w:sz w:val="24"/>
          <w:szCs w:val="24"/>
        </w:rPr>
        <w:t>азе материала, усвоенного во 2–8</w:t>
      </w:r>
      <w:r w:rsidRPr="00BD7C18">
        <w:rPr>
          <w:rFonts w:ascii="Times New Roman" w:hAnsi="Times New Roman" w:cs="Times New Roman"/>
          <w:sz w:val="24"/>
          <w:szCs w:val="24"/>
        </w:rPr>
        <w:t xml:space="preserve"> классах, так и нового. Лексический запас составляет 336 лексических единиц, предназначенных для рецептивного и продуктивного овладения и обслуживающих ситуации общения в пределах тематики 8 класса. В общий объём лексического материала, подлежащего усвоению, входят:</w:t>
      </w:r>
    </w:p>
    <w:p w:rsidR="00D230B0" w:rsidRPr="00BD7C18" w:rsidRDefault="00D230B0" w:rsidP="007B3801">
      <w:pPr>
        <w:numPr>
          <w:ilvl w:val="0"/>
          <w:numId w:val="100"/>
        </w:numPr>
        <w:tabs>
          <w:tab w:val="clear" w:pos="1065"/>
          <w:tab w:val="left" w:pos="1276"/>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отдельные лексические единицы, обслуживающие ситуации общения в пределах предметного содержания речи;</w:t>
      </w:r>
    </w:p>
    <w:p w:rsidR="00D230B0" w:rsidRPr="00BD7C18" w:rsidRDefault="00D230B0" w:rsidP="007B3801">
      <w:pPr>
        <w:pStyle w:val="25"/>
        <w:numPr>
          <w:ilvl w:val="0"/>
          <w:numId w:val="100"/>
        </w:numPr>
        <w:tabs>
          <w:tab w:val="clear" w:pos="1065"/>
          <w:tab w:val="left" w:pos="1276"/>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устойчивыесловосочетания</w:t>
      </w:r>
      <w:r w:rsidRPr="00BD7C18">
        <w:rPr>
          <w:rFonts w:ascii="Times New Roman" w:hAnsi="Times New Roman" w:cs="Times New Roman"/>
          <w:i/>
          <w:sz w:val="24"/>
          <w:szCs w:val="24"/>
          <w:lang w:val="en-US"/>
        </w:rPr>
        <w:t xml:space="preserve"> (to be in/out of fashion, to break a record, etc.);</w:t>
      </w:r>
    </w:p>
    <w:p w:rsidR="00D230B0" w:rsidRPr="00BD7C18" w:rsidRDefault="00D230B0" w:rsidP="007B3801">
      <w:pPr>
        <w:pStyle w:val="25"/>
        <w:numPr>
          <w:ilvl w:val="0"/>
          <w:numId w:val="100"/>
        </w:numPr>
        <w:tabs>
          <w:tab w:val="clear" w:pos="1065"/>
          <w:tab w:val="left" w:pos="1276"/>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интернациональнаялексика</w:t>
      </w:r>
      <w:r w:rsidRPr="00BD7C18">
        <w:rPr>
          <w:rFonts w:ascii="Times New Roman" w:hAnsi="Times New Roman" w:cs="Times New Roman"/>
          <w:i/>
          <w:sz w:val="24"/>
          <w:szCs w:val="24"/>
          <w:lang w:val="en-US"/>
        </w:rPr>
        <w:t>(shampoo, fitness, marathon, etc.);</w:t>
      </w:r>
    </w:p>
    <w:p w:rsidR="00D230B0" w:rsidRPr="00BD7C18" w:rsidRDefault="00D230B0" w:rsidP="007B3801">
      <w:pPr>
        <w:pStyle w:val="25"/>
        <w:numPr>
          <w:ilvl w:val="0"/>
          <w:numId w:val="100"/>
        </w:numPr>
        <w:tabs>
          <w:tab w:val="clear" w:pos="1065"/>
          <w:tab w:val="left" w:pos="1276"/>
        </w:tabs>
        <w:spacing w:after="0" w:line="240" w:lineRule="auto"/>
        <w:ind w:left="0" w:firstLine="709"/>
        <w:jc w:val="both"/>
        <w:rPr>
          <w:rFonts w:ascii="Times New Roman" w:hAnsi="Times New Roman" w:cs="Times New Roman"/>
          <w:i/>
          <w:sz w:val="24"/>
          <w:szCs w:val="24"/>
        </w:rPr>
      </w:pPr>
      <w:r w:rsidRPr="00BD7C18">
        <w:rPr>
          <w:rFonts w:ascii="Times New Roman" w:hAnsi="Times New Roman" w:cs="Times New Roman"/>
          <w:sz w:val="24"/>
          <w:szCs w:val="24"/>
        </w:rPr>
        <w:t xml:space="preserve">многозначные слова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tolose</w:t>
      </w:r>
      <w:r w:rsidRPr="00BD7C18">
        <w:rPr>
          <w:rFonts w:ascii="Times New Roman" w:hAnsi="Times New Roman" w:cs="Times New Roman"/>
          <w:i/>
          <w:sz w:val="24"/>
          <w:szCs w:val="24"/>
        </w:rPr>
        <w:t xml:space="preserve"> – 1) терять 2) проигрывать, </w:t>
      </w:r>
      <w:r w:rsidRPr="00BD7C18">
        <w:rPr>
          <w:rFonts w:ascii="Times New Roman" w:hAnsi="Times New Roman" w:cs="Times New Roman"/>
          <w:i/>
          <w:sz w:val="24"/>
          <w:szCs w:val="24"/>
          <w:lang w:val="en-US"/>
        </w:rPr>
        <w:t>etc</w:t>
      </w:r>
      <w:r w:rsidRPr="00BD7C18">
        <w:rPr>
          <w:rFonts w:ascii="Times New Roman" w:hAnsi="Times New Roman" w:cs="Times New Roman"/>
          <w:i/>
          <w:sz w:val="24"/>
          <w:szCs w:val="24"/>
        </w:rPr>
        <w:t>.);</w:t>
      </w:r>
    </w:p>
    <w:p w:rsidR="00D230B0" w:rsidRPr="00BD7C18" w:rsidRDefault="00D230B0" w:rsidP="007B3801">
      <w:pPr>
        <w:pStyle w:val="25"/>
        <w:numPr>
          <w:ilvl w:val="0"/>
          <w:numId w:val="100"/>
        </w:numPr>
        <w:tabs>
          <w:tab w:val="clear" w:pos="1065"/>
          <w:tab w:val="left" w:pos="1276"/>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синонимы</w:t>
      </w:r>
      <w:r w:rsidRPr="00BD7C18">
        <w:rPr>
          <w:rFonts w:ascii="Times New Roman" w:hAnsi="Times New Roman" w:cs="Times New Roman"/>
          <w:i/>
          <w:sz w:val="24"/>
          <w:szCs w:val="24"/>
          <w:lang w:val="en-US"/>
        </w:rPr>
        <w:t>(to suit – to match – to fit; to say – to tell – to talk – to speak, trendy – fashionable);</w:t>
      </w:r>
    </w:p>
    <w:p w:rsidR="00D230B0" w:rsidRPr="00BD7C18" w:rsidRDefault="00D230B0" w:rsidP="007B3801">
      <w:pPr>
        <w:pStyle w:val="25"/>
        <w:numPr>
          <w:ilvl w:val="0"/>
          <w:numId w:val="100"/>
        </w:numPr>
        <w:tabs>
          <w:tab w:val="clear" w:pos="1065"/>
          <w:tab w:val="left" w:pos="1276"/>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антонимы</w:t>
      </w:r>
      <w:r w:rsidRPr="00BD7C18">
        <w:rPr>
          <w:rFonts w:ascii="Times New Roman" w:hAnsi="Times New Roman" w:cs="Times New Roman"/>
          <w:i/>
          <w:sz w:val="24"/>
          <w:szCs w:val="24"/>
          <w:lang w:val="en-US"/>
        </w:rPr>
        <w:t>(healthy – unhealthy, to come into – to go out of);</w:t>
      </w:r>
    </w:p>
    <w:p w:rsidR="00D230B0" w:rsidRPr="00BD7C18" w:rsidRDefault="00D230B0" w:rsidP="007B3801">
      <w:pPr>
        <w:pStyle w:val="25"/>
        <w:numPr>
          <w:ilvl w:val="0"/>
          <w:numId w:val="100"/>
        </w:numPr>
        <w:tabs>
          <w:tab w:val="clear" w:pos="1065"/>
          <w:tab w:val="left" w:pos="1276"/>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фразовыеглаголы</w:t>
      </w:r>
      <w:r w:rsidRPr="00BD7C18">
        <w:rPr>
          <w:rFonts w:ascii="Times New Roman" w:hAnsi="Times New Roman" w:cs="Times New Roman"/>
          <w:i/>
          <w:sz w:val="24"/>
          <w:szCs w:val="24"/>
          <w:lang w:val="en-US"/>
        </w:rPr>
        <w:t>(to make up, to give up, etc.);</w:t>
      </w:r>
    </w:p>
    <w:p w:rsidR="00D230B0" w:rsidRPr="00BD7C18" w:rsidRDefault="00D230B0" w:rsidP="007B3801">
      <w:pPr>
        <w:pStyle w:val="25"/>
        <w:numPr>
          <w:ilvl w:val="0"/>
          <w:numId w:val="100"/>
        </w:numPr>
        <w:tabs>
          <w:tab w:val="clear" w:pos="1065"/>
          <w:tab w:val="left" w:pos="1276"/>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речевыефункции</w:t>
      </w:r>
      <w:r w:rsidRPr="00BD7C18">
        <w:rPr>
          <w:rFonts w:ascii="Times New Roman" w:hAnsi="Times New Roman" w:cs="Times New Roman"/>
          <w:sz w:val="24"/>
          <w:szCs w:val="24"/>
          <w:lang w:val="en-US"/>
        </w:rPr>
        <w:t xml:space="preserve">: </w:t>
      </w:r>
      <w:r w:rsidRPr="00BD7C18">
        <w:rPr>
          <w:rFonts w:ascii="Times New Roman" w:hAnsi="Times New Roman" w:cs="Times New Roman"/>
          <w:i/>
          <w:sz w:val="24"/>
          <w:szCs w:val="24"/>
          <w:lang w:val="en-US"/>
        </w:rPr>
        <w:t>asking for an explanation (Sorry. Could you tell me what “…” means? Etc.); asking for a more focused explanation (I understand this, but could you explain …? Etc.); asking for information about another culture, country (How do you compare …? Etc.); asking if someone approves (Do you think … will work? Etc.)/saying you (do not) approve (I’m very much in favour of that. It’s wrong to …, etc.); asking if someone is sure about sth (Are you sure …? Really …? Etc.)/saying you are sure about sth (I’m absolutely sure … Yes, really! Etc.); asking someone to say sth again (I’m sorry, what was that you said? Pardon? Etc.); checking that you have understood (Do you mean that …? Etc.); expressing admiration (Well, you knew what I wanted! Etc.); giving and receiving compliments (What a funky shirt! It suits you. Etc.); thanking (Oh, thank you very much! Thanks a million! Etc.);</w:t>
      </w:r>
    </w:p>
    <w:p w:rsidR="00D230B0" w:rsidRPr="00BD7C18" w:rsidRDefault="00D230B0" w:rsidP="007B3801">
      <w:pPr>
        <w:numPr>
          <w:ilvl w:val="0"/>
          <w:numId w:val="100"/>
        </w:numPr>
        <w:shd w:val="clear" w:color="auto" w:fill="FFFFFF"/>
        <w:tabs>
          <w:tab w:val="clear" w:pos="1065"/>
          <w:tab w:val="left" w:pos="1276"/>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основныеспособысловообразования</w:t>
      </w:r>
      <w:r w:rsidRPr="00BD7C18">
        <w:rPr>
          <w:rFonts w:ascii="Times New Roman" w:hAnsi="Times New Roman" w:cs="Times New Roman"/>
          <w:sz w:val="24"/>
          <w:szCs w:val="24"/>
          <w:lang w:val="en-US"/>
        </w:rPr>
        <w:t>:</w:t>
      </w:r>
    </w:p>
    <w:p w:rsidR="00D230B0" w:rsidRPr="00BD7C18" w:rsidRDefault="00D230B0" w:rsidP="007B3801">
      <w:pPr>
        <w:pStyle w:val="25"/>
        <w:numPr>
          <w:ilvl w:val="1"/>
          <w:numId w:val="101"/>
        </w:numPr>
        <w:tabs>
          <w:tab w:val="clear" w:pos="1440"/>
          <w:tab w:val="num" w:pos="1276"/>
          <w:tab w:val="left" w:pos="2340"/>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аффиксация</w:t>
      </w:r>
      <w:r w:rsidRPr="00BD7C18">
        <w:rPr>
          <w:rFonts w:ascii="Times New Roman" w:hAnsi="Times New Roman" w:cs="Times New Roman"/>
          <w:sz w:val="24"/>
          <w:szCs w:val="24"/>
          <w:lang w:val="en-US"/>
        </w:rPr>
        <w:t xml:space="preserve">: </w:t>
      </w:r>
      <w:r w:rsidRPr="00BD7C18">
        <w:rPr>
          <w:rFonts w:ascii="Times New Roman" w:hAnsi="Times New Roman" w:cs="Times New Roman"/>
          <w:sz w:val="24"/>
          <w:szCs w:val="24"/>
        </w:rPr>
        <w:t>суффиксысуществительных</w:t>
      </w:r>
      <w:r w:rsidRPr="00BD7C18">
        <w:rPr>
          <w:rFonts w:ascii="Times New Roman" w:hAnsi="Times New Roman" w:cs="Times New Roman"/>
          <w:i/>
          <w:sz w:val="24"/>
          <w:szCs w:val="24"/>
          <w:lang w:val="en-US"/>
        </w:rPr>
        <w:t>(-ist (specialist, scientist), -ion (connection, communication), -ness (fitness, fondness), -ship (championship), -ity (activity, flexibility);</w:t>
      </w:r>
      <w:r w:rsidRPr="00BD7C18">
        <w:rPr>
          <w:rFonts w:ascii="Times New Roman" w:hAnsi="Times New Roman" w:cs="Times New Roman"/>
          <w:sz w:val="24"/>
          <w:szCs w:val="24"/>
        </w:rPr>
        <w:t>прилагательных</w:t>
      </w:r>
      <w:r w:rsidRPr="00BD7C18">
        <w:rPr>
          <w:rFonts w:ascii="Times New Roman" w:hAnsi="Times New Roman" w:cs="Times New Roman"/>
          <w:i/>
          <w:sz w:val="24"/>
          <w:szCs w:val="24"/>
          <w:lang w:val="en-US"/>
        </w:rPr>
        <w:t>(-ic (scientific), -al (national, emotional, regional), -ical (biological, geographical),-able (fashionable, reliable), -ful (helpful, forgetful), -less (thoughtless), -ish (childish, foolish), -ive (creative, inventive, communicative), -ous (dangerous, serious), -an (Italian, Australian), -ese (Chinese, Japanese), -ish (Turkish, Polish);</w:t>
      </w:r>
      <w:r w:rsidRPr="00BD7C18">
        <w:rPr>
          <w:rFonts w:ascii="Times New Roman" w:hAnsi="Times New Roman" w:cs="Times New Roman"/>
          <w:sz w:val="24"/>
          <w:szCs w:val="24"/>
        </w:rPr>
        <w:t>наречий</w:t>
      </w:r>
      <w:r w:rsidRPr="00BD7C18">
        <w:rPr>
          <w:rFonts w:ascii="Times New Roman" w:hAnsi="Times New Roman" w:cs="Times New Roman"/>
          <w:i/>
          <w:sz w:val="24"/>
          <w:szCs w:val="24"/>
          <w:lang w:val="en-US"/>
        </w:rPr>
        <w:t xml:space="preserve">(-ly (specially, seriously); </w:t>
      </w:r>
      <w:r w:rsidRPr="00BD7C18">
        <w:rPr>
          <w:rFonts w:ascii="Times New Roman" w:hAnsi="Times New Roman" w:cs="Times New Roman"/>
          <w:sz w:val="24"/>
          <w:szCs w:val="24"/>
        </w:rPr>
        <w:t>приставки</w:t>
      </w:r>
      <w:r w:rsidRPr="00BD7C18">
        <w:rPr>
          <w:rFonts w:ascii="Times New Roman" w:hAnsi="Times New Roman" w:cs="Times New Roman"/>
          <w:i/>
          <w:sz w:val="24"/>
          <w:szCs w:val="24"/>
          <w:lang w:val="en-US"/>
        </w:rPr>
        <w:t>(un- (unfriendly, unkind, unhealthy, unsociable), over- (overweight, overeat);</w:t>
      </w:r>
    </w:p>
    <w:p w:rsidR="00D230B0" w:rsidRPr="00BD7C18" w:rsidRDefault="00D230B0" w:rsidP="007B3801">
      <w:pPr>
        <w:pStyle w:val="25"/>
        <w:numPr>
          <w:ilvl w:val="1"/>
          <w:numId w:val="101"/>
        </w:numPr>
        <w:tabs>
          <w:tab w:val="num" w:pos="1276"/>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lastRenderedPageBreak/>
        <w:t>словосложение</w:t>
      </w:r>
      <w:r w:rsidRPr="00BD7C18">
        <w:rPr>
          <w:rFonts w:ascii="Times New Roman" w:hAnsi="Times New Roman" w:cs="Times New Roman"/>
          <w:i/>
          <w:sz w:val="24"/>
          <w:szCs w:val="24"/>
          <w:lang w:val="en-US"/>
        </w:rPr>
        <w:t>(N + N – rain + coat = raincoat (headband, lifestyle, wheelchair); N + Adj – world + famous = world-famous (homemade); N + V – club + wear = clubwear; Prep + V – under + wear = underwear; Prep + N – over + size = oversize (overweight, overcoat); Pron + N – self-confident);</w:t>
      </w:r>
    </w:p>
    <w:p w:rsidR="00D230B0" w:rsidRPr="00BD7C18" w:rsidRDefault="00D230B0" w:rsidP="007B3801">
      <w:pPr>
        <w:pStyle w:val="25"/>
        <w:numPr>
          <w:ilvl w:val="1"/>
          <w:numId w:val="101"/>
        </w:numPr>
        <w:tabs>
          <w:tab w:val="num" w:pos="1276"/>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конверсия</w:t>
      </w:r>
      <w:r w:rsidRPr="00BD7C18">
        <w:rPr>
          <w:rFonts w:ascii="Times New Roman" w:hAnsi="Times New Roman" w:cs="Times New Roman"/>
          <w:i/>
          <w:sz w:val="24"/>
          <w:szCs w:val="24"/>
          <w:lang w:val="en-US"/>
        </w:rPr>
        <w:t>(to queue – a queue, limit – to limit, snack – to snack).</w:t>
      </w:r>
    </w:p>
    <w:p w:rsidR="00D230B0" w:rsidRPr="00BD7C18" w:rsidRDefault="00D230B0" w:rsidP="00D230B0">
      <w:pPr>
        <w:spacing w:after="0" w:line="240" w:lineRule="auto"/>
        <w:ind w:firstLine="709"/>
        <w:rPr>
          <w:rFonts w:ascii="Times New Roman" w:hAnsi="Times New Roman" w:cs="Times New Roman"/>
          <w:b/>
          <w:sz w:val="24"/>
          <w:szCs w:val="24"/>
          <w:lang w:val="en-US"/>
        </w:rPr>
      </w:pP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Грамматическая сторона речи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Овладение грамматической стороной речи у учащихся основной средней школы предполагает совершенствование грамматических навыков и расширение объёма значений грамматических явлений, изученных в начальной школе, а также овладение новыми грамматическими явлениями. Грамматический материал, предназначенный для усвоения в основной школе, соответствует требованиям Примерной программы.</w:t>
      </w:r>
    </w:p>
    <w:p w:rsidR="00D230B0" w:rsidRPr="00BD7C18" w:rsidRDefault="00D230B0" w:rsidP="00D230B0">
      <w:pPr>
        <w:spacing w:after="0" w:line="240" w:lineRule="auto"/>
        <w:ind w:firstLine="709"/>
        <w:jc w:val="center"/>
        <w:rPr>
          <w:rFonts w:ascii="Times New Roman" w:hAnsi="Times New Roman" w:cs="Times New Roman"/>
          <w:sz w:val="24"/>
          <w:szCs w:val="24"/>
        </w:rPr>
      </w:pP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Грамматические явления, подлежащие усвоению в средней школе</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5 класс</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1. Имя существительное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rPr>
      </w:pPr>
      <w:r w:rsidRPr="00BD7C18">
        <w:rPr>
          <w:rFonts w:ascii="Times New Roman" w:hAnsi="Times New Roman" w:cs="Times New Roman"/>
          <w:sz w:val="24"/>
          <w:szCs w:val="24"/>
        </w:rPr>
        <w:t xml:space="preserve">притяжательный падеж имён существительных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PhilipandAlice</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sfarm</w:t>
      </w:r>
      <w:r w:rsidRPr="00BD7C18">
        <w:rPr>
          <w:rFonts w:ascii="Times New Roman" w:hAnsi="Times New Roman" w:cs="Times New Roman"/>
          <w:i/>
          <w:sz w:val="24"/>
          <w:szCs w:val="24"/>
        </w:rPr>
        <w:t>).</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2. Артикль</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color w:val="000000"/>
          <w:spacing w:val="1"/>
          <w:sz w:val="24"/>
          <w:szCs w:val="24"/>
        </w:rPr>
        <w:t>артиклисустойчивымивыражениями</w:t>
      </w:r>
      <w:r w:rsidRPr="00BD7C18">
        <w:rPr>
          <w:rFonts w:ascii="Times New Roman" w:hAnsi="Times New Roman" w:cs="Times New Roman"/>
          <w:i/>
          <w:sz w:val="24"/>
          <w:szCs w:val="24"/>
          <w:lang w:val="en-US"/>
        </w:rPr>
        <w:t>(to have dinner, to play the piano).</w:t>
      </w:r>
    </w:p>
    <w:p w:rsidR="00D230B0" w:rsidRPr="00BD7C18" w:rsidRDefault="00D230B0" w:rsidP="00D230B0">
      <w:pPr>
        <w:spacing w:after="0" w:line="240" w:lineRule="auto"/>
        <w:ind w:firstLine="709"/>
        <w:jc w:val="both"/>
        <w:rPr>
          <w:rFonts w:ascii="Times New Roman" w:hAnsi="Times New Roman" w:cs="Times New Roman"/>
          <w:b/>
          <w:i/>
          <w:sz w:val="24"/>
          <w:szCs w:val="24"/>
          <w:lang w:val="en-US"/>
        </w:rPr>
      </w:pPr>
      <w:r w:rsidRPr="00BD7C18">
        <w:rPr>
          <w:rFonts w:ascii="Times New Roman" w:hAnsi="Times New Roman" w:cs="Times New Roman"/>
          <w:b/>
          <w:i/>
          <w:sz w:val="24"/>
          <w:szCs w:val="24"/>
          <w:lang w:val="en-US"/>
        </w:rPr>
        <w:t xml:space="preserve">3. </w:t>
      </w:r>
      <w:r w:rsidRPr="00BD7C18">
        <w:rPr>
          <w:rFonts w:ascii="Times New Roman" w:hAnsi="Times New Roman" w:cs="Times New Roman"/>
          <w:b/>
          <w:i/>
          <w:sz w:val="24"/>
          <w:szCs w:val="24"/>
        </w:rPr>
        <w:t>Имячислительное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составныечислительные</w:t>
      </w:r>
      <w:r w:rsidRPr="00BD7C18">
        <w:rPr>
          <w:rFonts w:ascii="Times New Roman" w:hAnsi="Times New Roman" w:cs="Times New Roman"/>
          <w:i/>
          <w:sz w:val="24"/>
          <w:szCs w:val="24"/>
          <w:lang w:val="en-US"/>
        </w:rPr>
        <w:t>(three hundred and seventy-five, etc.);</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числительные для обозначения дат и больших чисел.</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4. Местоимение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неопределённые местоимения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some</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any</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every</w:t>
      </w:r>
      <w:r w:rsidRPr="00BD7C18">
        <w:rPr>
          <w:rFonts w:ascii="Times New Roman" w:hAnsi="Times New Roman" w:cs="Times New Roman"/>
          <w:i/>
          <w:sz w:val="24"/>
          <w:szCs w:val="24"/>
        </w:rPr>
        <w:t>)</w:t>
      </w:r>
      <w:r w:rsidRPr="00BD7C18">
        <w:rPr>
          <w:rFonts w:ascii="Times New Roman" w:hAnsi="Times New Roman" w:cs="Times New Roman"/>
          <w:sz w:val="24"/>
          <w:szCs w:val="24"/>
        </w:rPr>
        <w:t xml:space="preserve"> и их производные.</w:t>
      </w:r>
    </w:p>
    <w:p w:rsidR="00D230B0" w:rsidRPr="00BD7C18" w:rsidRDefault="00D230B0" w:rsidP="00D230B0">
      <w:pPr>
        <w:spacing w:after="0" w:line="240" w:lineRule="auto"/>
        <w:ind w:firstLine="709"/>
        <w:jc w:val="both"/>
        <w:rPr>
          <w:rFonts w:ascii="Times New Roman" w:hAnsi="Times New Roman" w:cs="Times New Roman"/>
          <w:b/>
          <w:i/>
          <w:sz w:val="24"/>
          <w:szCs w:val="24"/>
          <w:lang w:val="en-US"/>
        </w:rPr>
      </w:pPr>
      <w:r w:rsidRPr="00BD7C18">
        <w:rPr>
          <w:rFonts w:ascii="Times New Roman" w:hAnsi="Times New Roman" w:cs="Times New Roman"/>
          <w:b/>
          <w:i/>
          <w:sz w:val="24"/>
          <w:szCs w:val="24"/>
          <w:lang w:val="en-US"/>
        </w:rPr>
        <w:t xml:space="preserve">5. </w:t>
      </w:r>
      <w:r w:rsidRPr="00BD7C18">
        <w:rPr>
          <w:rFonts w:ascii="Times New Roman" w:hAnsi="Times New Roman" w:cs="Times New Roman"/>
          <w:b/>
          <w:i/>
          <w:sz w:val="24"/>
          <w:szCs w:val="24"/>
        </w:rPr>
        <w:t>Глагол</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видовременнаяформа</w:t>
      </w:r>
      <w:r w:rsidRPr="00BD7C18">
        <w:rPr>
          <w:rFonts w:ascii="Times New Roman" w:hAnsi="Times New Roman" w:cs="Times New Roman"/>
          <w:sz w:val="24"/>
          <w:szCs w:val="24"/>
          <w:lang w:val="en-US"/>
        </w:rPr>
        <w:t xml:space="preserve"> Present Simple </w:t>
      </w:r>
      <w:r w:rsidRPr="00BD7C18">
        <w:rPr>
          <w:rFonts w:ascii="Times New Roman" w:hAnsi="Times New Roman" w:cs="Times New Roman"/>
          <w:sz w:val="24"/>
          <w:szCs w:val="24"/>
        </w:rPr>
        <w:t>сглаголами</w:t>
      </w:r>
      <w:r w:rsidRPr="00BD7C18">
        <w:rPr>
          <w:rFonts w:ascii="Times New Roman" w:hAnsi="Times New Roman" w:cs="Times New Roman"/>
          <w:i/>
          <w:sz w:val="24"/>
          <w:szCs w:val="24"/>
          <w:lang w:val="en-US"/>
        </w:rPr>
        <w:t>to see, to hear, to know, to understand, to think</w:t>
      </w:r>
      <w:r w:rsidRPr="00BD7C18">
        <w:rPr>
          <w:rFonts w:ascii="Times New Roman" w:hAnsi="Times New Roman" w:cs="Times New Roman"/>
          <w:sz w:val="24"/>
          <w:szCs w:val="24"/>
        </w:rPr>
        <w:t>идр</w:t>
      </w:r>
      <w:r w:rsidRPr="00BD7C18">
        <w:rPr>
          <w:rFonts w:ascii="Times New Roman" w:hAnsi="Times New Roman" w:cs="Times New Roman"/>
          <w:sz w:val="24"/>
          <w:szCs w:val="24"/>
          <w:lang w:val="en-US"/>
        </w:rPr>
        <w:t xml:space="preserve">., </w:t>
      </w:r>
      <w:r w:rsidRPr="00BD7C18">
        <w:rPr>
          <w:rFonts w:ascii="Times New Roman" w:hAnsi="Times New Roman" w:cs="Times New Roman"/>
          <w:sz w:val="24"/>
          <w:szCs w:val="24"/>
        </w:rPr>
        <w:t>которыенеупотребляютсяв</w:t>
      </w:r>
      <w:r w:rsidRPr="00BD7C18">
        <w:rPr>
          <w:rFonts w:ascii="Times New Roman" w:hAnsi="Times New Roman" w:cs="Times New Roman"/>
          <w:sz w:val="24"/>
          <w:szCs w:val="24"/>
          <w:lang w:val="en-US"/>
        </w:rPr>
        <w:t xml:space="preserve"> Present Progressive);</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видо</w:t>
      </w:r>
      <w:r w:rsidRPr="00BD7C18">
        <w:rPr>
          <w:rFonts w:ascii="Times New Roman" w:hAnsi="Times New Roman" w:cs="Times New Roman"/>
          <w:sz w:val="24"/>
          <w:szCs w:val="24"/>
          <w:lang w:val="en-US"/>
        </w:rPr>
        <w:t>-</w:t>
      </w:r>
      <w:r w:rsidRPr="00BD7C18">
        <w:rPr>
          <w:rFonts w:ascii="Times New Roman" w:hAnsi="Times New Roman" w:cs="Times New Roman"/>
          <w:sz w:val="24"/>
          <w:szCs w:val="24"/>
        </w:rPr>
        <w:t>временнаяформа</w:t>
      </w:r>
      <w:r w:rsidRPr="00BD7C18">
        <w:rPr>
          <w:rFonts w:ascii="Times New Roman" w:hAnsi="Times New Roman" w:cs="Times New Roman"/>
          <w:sz w:val="24"/>
          <w:szCs w:val="24"/>
          <w:lang w:val="en-US"/>
        </w:rPr>
        <w:t xml:space="preserve"> Present Progressive </w:t>
      </w:r>
      <w:r w:rsidRPr="00BD7C18">
        <w:rPr>
          <w:rFonts w:ascii="Times New Roman" w:hAnsi="Times New Roman" w:cs="Times New Roman"/>
          <w:sz w:val="24"/>
          <w:szCs w:val="24"/>
        </w:rPr>
        <w:t>дляописаниябудущихдействий</w:t>
      </w:r>
      <w:r w:rsidRPr="00BD7C18">
        <w:rPr>
          <w:rFonts w:ascii="Times New Roman" w:hAnsi="Times New Roman" w:cs="Times New Roman"/>
          <w:i/>
          <w:sz w:val="24"/>
          <w:szCs w:val="24"/>
          <w:lang w:val="en-US"/>
        </w:rPr>
        <w:t xml:space="preserve">(We are going to Spain in summer.); </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видо-временная форма </w:t>
      </w:r>
      <w:r w:rsidRPr="00BD7C18">
        <w:rPr>
          <w:rFonts w:ascii="Times New Roman" w:hAnsi="Times New Roman" w:cs="Times New Roman"/>
          <w:sz w:val="24"/>
          <w:szCs w:val="24"/>
          <w:lang w:val="en-US"/>
        </w:rPr>
        <w:t>PastProgressive</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Iwasreadingabookalleveningyesterday</w:t>
      </w:r>
      <w:r w:rsidRPr="00BD7C18">
        <w:rPr>
          <w:rFonts w:ascii="Times New Roman" w:hAnsi="Times New Roman" w:cs="Times New Roman"/>
          <w:i/>
          <w:sz w:val="24"/>
          <w:szCs w:val="24"/>
        </w:rPr>
        <w:t>.)</w:t>
      </w:r>
      <w:r w:rsidRPr="00BD7C18">
        <w:rPr>
          <w:rFonts w:ascii="Times New Roman" w:hAnsi="Times New Roman" w:cs="Times New Roman"/>
          <w:sz w:val="24"/>
          <w:szCs w:val="24"/>
        </w:rPr>
        <w:t xml:space="preserve"> в утвердительных, отрицательных и вопросительных предложениях; </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видо-временная форма </w:t>
      </w:r>
      <w:r w:rsidRPr="00BD7C18">
        <w:rPr>
          <w:rFonts w:ascii="Times New Roman" w:hAnsi="Times New Roman" w:cs="Times New Roman"/>
          <w:sz w:val="24"/>
          <w:szCs w:val="24"/>
          <w:lang w:val="en-US"/>
        </w:rPr>
        <w:t>PresentPerfect</w:t>
      </w:r>
      <w:r w:rsidRPr="00BD7C18">
        <w:rPr>
          <w:rFonts w:ascii="Times New Roman" w:hAnsi="Times New Roman" w:cs="Times New Roman"/>
          <w:sz w:val="24"/>
          <w:szCs w:val="24"/>
        </w:rPr>
        <w:t xml:space="preserve">(с </w:t>
      </w:r>
      <w:r w:rsidRPr="00BD7C18">
        <w:rPr>
          <w:rFonts w:ascii="Times New Roman" w:hAnsi="Times New Roman" w:cs="Times New Roman"/>
          <w:i/>
          <w:sz w:val="24"/>
          <w:szCs w:val="24"/>
          <w:lang w:val="en-US"/>
        </w:rPr>
        <w:t>thisweek</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thisyear</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etc</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ever</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just</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already</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yet</w:t>
      </w:r>
      <w:r w:rsidRPr="00BD7C18">
        <w:rPr>
          <w:rFonts w:ascii="Times New Roman" w:hAnsi="Times New Roman" w:cs="Times New Roman"/>
          <w:sz w:val="24"/>
          <w:szCs w:val="24"/>
        </w:rPr>
        <w:t xml:space="preserve">, </w:t>
      </w:r>
      <w:r w:rsidRPr="00BD7C18">
        <w:rPr>
          <w:rFonts w:ascii="Times New Roman" w:hAnsi="Times New Roman" w:cs="Times New Roman"/>
          <w:i/>
          <w:sz w:val="24"/>
          <w:szCs w:val="24"/>
          <w:lang w:val="en-US"/>
        </w:rPr>
        <w:t>never</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since</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for</w:t>
      </w:r>
      <w:r w:rsidRPr="00BD7C18">
        <w:rPr>
          <w:rFonts w:ascii="Times New Roman" w:hAnsi="Times New Roman" w:cs="Times New Roman"/>
          <w:sz w:val="24"/>
          <w:szCs w:val="24"/>
        </w:rPr>
        <w:t xml:space="preserve">) в утвердительных, отрицательных и вопросительных предложениях; </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модальныеглаголы</w:t>
      </w:r>
      <w:r w:rsidRPr="00BD7C18">
        <w:rPr>
          <w:rFonts w:ascii="Times New Roman" w:hAnsi="Times New Roman" w:cs="Times New Roman"/>
          <w:i/>
          <w:sz w:val="24"/>
          <w:szCs w:val="24"/>
          <w:lang w:val="en-US"/>
        </w:rPr>
        <w:t xml:space="preserve"> (can/could, have to, may/might, must).</w:t>
      </w:r>
    </w:p>
    <w:p w:rsidR="00D230B0" w:rsidRPr="00BD7C18" w:rsidRDefault="00D230B0" w:rsidP="00D230B0">
      <w:pPr>
        <w:spacing w:after="0" w:line="240" w:lineRule="auto"/>
        <w:ind w:firstLine="709"/>
        <w:jc w:val="both"/>
        <w:rPr>
          <w:rFonts w:ascii="Times New Roman" w:hAnsi="Times New Roman" w:cs="Times New Roman"/>
          <w:b/>
          <w:i/>
          <w:sz w:val="24"/>
          <w:szCs w:val="24"/>
          <w:lang w:val="en-US"/>
        </w:rPr>
      </w:pPr>
      <w:r w:rsidRPr="00BD7C18">
        <w:rPr>
          <w:rFonts w:ascii="Times New Roman" w:hAnsi="Times New Roman" w:cs="Times New Roman"/>
          <w:b/>
          <w:i/>
          <w:sz w:val="24"/>
          <w:szCs w:val="24"/>
          <w:lang w:val="en-US"/>
        </w:rPr>
        <w:t xml:space="preserve">6. </w:t>
      </w:r>
      <w:r w:rsidRPr="00BD7C18">
        <w:rPr>
          <w:rFonts w:ascii="Times New Roman" w:hAnsi="Times New Roman" w:cs="Times New Roman"/>
          <w:b/>
          <w:i/>
          <w:sz w:val="24"/>
          <w:szCs w:val="24"/>
        </w:rPr>
        <w:t>Наречие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выражениячастотности</w:t>
      </w:r>
      <w:r w:rsidRPr="00BD7C18">
        <w:rPr>
          <w:rFonts w:ascii="Times New Roman" w:hAnsi="Times New Roman" w:cs="Times New Roman"/>
          <w:i/>
          <w:sz w:val="24"/>
          <w:szCs w:val="24"/>
          <w:lang w:val="en-US"/>
        </w:rPr>
        <w:t>(once a week, three times a day, etc.).</w:t>
      </w:r>
    </w:p>
    <w:p w:rsidR="00D230B0" w:rsidRPr="00BD7C18" w:rsidRDefault="00D230B0" w:rsidP="00D230B0">
      <w:pPr>
        <w:spacing w:after="0" w:line="240" w:lineRule="auto"/>
        <w:ind w:firstLine="709"/>
        <w:jc w:val="both"/>
        <w:rPr>
          <w:rFonts w:ascii="Times New Roman" w:hAnsi="Times New Roman" w:cs="Times New Roman"/>
          <w:b/>
          <w:i/>
          <w:sz w:val="24"/>
          <w:szCs w:val="24"/>
          <w:lang w:val="en-US"/>
        </w:rPr>
      </w:pPr>
      <w:r w:rsidRPr="00BD7C18">
        <w:rPr>
          <w:rFonts w:ascii="Times New Roman" w:hAnsi="Times New Roman" w:cs="Times New Roman"/>
          <w:b/>
          <w:i/>
          <w:sz w:val="24"/>
          <w:szCs w:val="24"/>
          <w:lang w:val="en-US"/>
        </w:rPr>
        <w:t xml:space="preserve">7. </w:t>
      </w:r>
      <w:r w:rsidRPr="00BD7C18">
        <w:rPr>
          <w:rFonts w:ascii="Times New Roman" w:hAnsi="Times New Roman" w:cs="Times New Roman"/>
          <w:b/>
          <w:i/>
          <w:sz w:val="24"/>
          <w:szCs w:val="24"/>
        </w:rPr>
        <w:t>Предлог</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предлогиместаинаправления</w:t>
      </w:r>
      <w:r w:rsidRPr="00BD7C18">
        <w:rPr>
          <w:rFonts w:ascii="Times New Roman" w:hAnsi="Times New Roman" w:cs="Times New Roman"/>
          <w:i/>
          <w:sz w:val="24"/>
          <w:szCs w:val="24"/>
          <w:lang w:val="en-US"/>
        </w:rPr>
        <w:t>(behind, under, opposite, between, in front of, next to, through, over, past);</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предлогивремени</w:t>
      </w:r>
      <w:r w:rsidRPr="00BD7C18">
        <w:rPr>
          <w:rFonts w:ascii="Times New Roman" w:hAnsi="Times New Roman" w:cs="Times New Roman"/>
          <w:i/>
          <w:sz w:val="24"/>
          <w:szCs w:val="24"/>
          <w:lang w:val="en-US"/>
        </w:rPr>
        <w:t>(at, in, on, for, since, during).</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8. Простое предложение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распространённые простые предложения; </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rPr>
      </w:pPr>
      <w:r w:rsidRPr="00BD7C18">
        <w:rPr>
          <w:rFonts w:ascii="Times New Roman" w:hAnsi="Times New Roman" w:cs="Times New Roman"/>
          <w:sz w:val="24"/>
          <w:szCs w:val="24"/>
        </w:rPr>
        <w:t xml:space="preserve">порядок слов в повествовательном предложении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In summer many people often have picnics in picnic areas</w:t>
      </w:r>
      <w:r w:rsidRPr="00BD7C18">
        <w:rPr>
          <w:rFonts w:ascii="Times New Roman" w:hAnsi="Times New Roman" w:cs="Times New Roman"/>
          <w:i/>
          <w:sz w:val="24"/>
          <w:szCs w:val="24"/>
        </w:rPr>
        <w:t>.);</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9. Сложное предложение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сложноподчинённые предложения с союзами </w:t>
      </w:r>
      <w:r w:rsidRPr="00BD7C18">
        <w:rPr>
          <w:rFonts w:ascii="Times New Roman" w:hAnsi="Times New Roman" w:cs="Times New Roman"/>
          <w:i/>
          <w:sz w:val="24"/>
          <w:szCs w:val="24"/>
          <w:lang w:val="en-US"/>
        </w:rPr>
        <w:t>while</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when</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since</w:t>
      </w:r>
      <w:r w:rsidRPr="00BD7C18">
        <w:rPr>
          <w:rFonts w:ascii="Times New Roman" w:hAnsi="Times New Roman" w:cs="Times New Roman"/>
          <w:sz w:val="24"/>
          <w:szCs w:val="24"/>
        </w:rPr>
        <w:t>.</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6 класс</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1. Имя существительное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исчисляемые и неисчисляемые существительные;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rPr>
      </w:pPr>
      <w:r w:rsidRPr="00BD7C18">
        <w:rPr>
          <w:rFonts w:ascii="Times New Roman" w:hAnsi="Times New Roman" w:cs="Times New Roman"/>
          <w:sz w:val="24"/>
          <w:szCs w:val="24"/>
        </w:rPr>
        <w:t xml:space="preserve">особые случаи образования множественного числа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goose</w:t>
      </w:r>
      <w:r w:rsidRPr="00BD7C18">
        <w:rPr>
          <w:rFonts w:ascii="Times New Roman" w:hAnsi="Times New Roman" w:cs="Times New Roman"/>
          <w:i/>
          <w:sz w:val="24"/>
          <w:szCs w:val="24"/>
        </w:rPr>
        <w:t xml:space="preserve"> – </w:t>
      </w:r>
      <w:r w:rsidRPr="00BD7C18">
        <w:rPr>
          <w:rFonts w:ascii="Times New Roman" w:hAnsi="Times New Roman" w:cs="Times New Roman"/>
          <w:i/>
          <w:sz w:val="24"/>
          <w:szCs w:val="24"/>
          <w:lang w:val="en-US"/>
        </w:rPr>
        <w:t>geese</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woman</w:t>
      </w:r>
      <w:r w:rsidRPr="00BD7C18">
        <w:rPr>
          <w:rFonts w:ascii="Times New Roman" w:hAnsi="Times New Roman" w:cs="Times New Roman"/>
          <w:i/>
          <w:sz w:val="24"/>
          <w:szCs w:val="24"/>
        </w:rPr>
        <w:t xml:space="preserve"> – </w:t>
      </w:r>
      <w:r w:rsidRPr="00BD7C18">
        <w:rPr>
          <w:rFonts w:ascii="Times New Roman" w:hAnsi="Times New Roman" w:cs="Times New Roman"/>
          <w:i/>
          <w:sz w:val="24"/>
          <w:szCs w:val="24"/>
          <w:lang w:val="en-US"/>
        </w:rPr>
        <w:t>women</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etc</w:t>
      </w:r>
      <w:r w:rsidRPr="00BD7C18">
        <w:rPr>
          <w:rFonts w:ascii="Times New Roman" w:hAnsi="Times New Roman" w:cs="Times New Roman"/>
          <w:i/>
          <w:sz w:val="24"/>
          <w:szCs w:val="24"/>
        </w:rPr>
        <w:t>.);</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rPr>
      </w:pPr>
      <w:r w:rsidRPr="00BD7C18">
        <w:rPr>
          <w:rFonts w:ascii="Times New Roman" w:hAnsi="Times New Roman" w:cs="Times New Roman"/>
          <w:sz w:val="24"/>
          <w:szCs w:val="24"/>
        </w:rPr>
        <w:t xml:space="preserve">притяжательный падеж имён существительных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thebaker</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s</w:t>
      </w:r>
      <w:r w:rsidRPr="00BD7C18">
        <w:rPr>
          <w:rFonts w:ascii="Times New Roman" w:hAnsi="Times New Roman" w:cs="Times New Roman"/>
          <w:i/>
          <w:sz w:val="24"/>
          <w:szCs w:val="24"/>
        </w:rPr>
        <w:t>).</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2. Артикль</w:t>
      </w:r>
    </w:p>
    <w:p w:rsidR="00D230B0" w:rsidRPr="00BD7C18" w:rsidRDefault="00D230B0" w:rsidP="007B3801">
      <w:pPr>
        <w:widowControl w:val="0"/>
        <w:numPr>
          <w:ilvl w:val="0"/>
          <w:numId w:val="102"/>
        </w:numPr>
        <w:tabs>
          <w:tab w:val="left" w:pos="1134"/>
        </w:tabs>
        <w:spacing w:after="0" w:line="240" w:lineRule="auto"/>
        <w:ind w:left="0" w:firstLine="709"/>
        <w:jc w:val="both"/>
        <w:rPr>
          <w:rFonts w:ascii="Times New Roman" w:hAnsi="Times New Roman" w:cs="Times New Roman"/>
          <w:b/>
          <w:sz w:val="24"/>
          <w:szCs w:val="24"/>
        </w:rPr>
      </w:pPr>
      <w:r w:rsidRPr="00BD7C18">
        <w:rPr>
          <w:rFonts w:ascii="Times New Roman" w:hAnsi="Times New Roman" w:cs="Times New Roman"/>
          <w:sz w:val="24"/>
          <w:szCs w:val="24"/>
        </w:rPr>
        <w:t>неопределённый, определённый, нулевой артикли с исчисляемыми и неисчисляемыми существительными, с существительными, обозначающими профессии.</w:t>
      </w:r>
    </w:p>
    <w:p w:rsidR="00D230B0" w:rsidRPr="00BD7C18" w:rsidRDefault="00D230B0" w:rsidP="00D230B0">
      <w:pPr>
        <w:spacing w:after="0" w:line="240" w:lineRule="auto"/>
        <w:ind w:firstLine="709"/>
        <w:jc w:val="both"/>
        <w:rPr>
          <w:rFonts w:ascii="Times New Roman" w:hAnsi="Times New Roman" w:cs="Times New Roman"/>
          <w:b/>
          <w:i/>
          <w:sz w:val="24"/>
          <w:szCs w:val="24"/>
          <w:lang w:val="en-US"/>
        </w:rPr>
      </w:pPr>
      <w:r w:rsidRPr="00BD7C18">
        <w:rPr>
          <w:rFonts w:ascii="Times New Roman" w:hAnsi="Times New Roman" w:cs="Times New Roman"/>
          <w:b/>
          <w:i/>
          <w:sz w:val="24"/>
          <w:szCs w:val="24"/>
          <w:lang w:val="en-US"/>
        </w:rPr>
        <w:t xml:space="preserve">3. </w:t>
      </w:r>
      <w:r w:rsidRPr="00BD7C18">
        <w:rPr>
          <w:rFonts w:ascii="Times New Roman" w:hAnsi="Times New Roman" w:cs="Times New Roman"/>
          <w:b/>
          <w:i/>
          <w:sz w:val="24"/>
          <w:szCs w:val="24"/>
        </w:rPr>
        <w:t>Имяприлагательное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степенисравненияприлагательных</w:t>
      </w:r>
      <w:r w:rsidRPr="00BD7C18">
        <w:rPr>
          <w:rFonts w:ascii="Times New Roman" w:hAnsi="Times New Roman" w:cs="Times New Roman"/>
          <w:i/>
          <w:sz w:val="24"/>
          <w:szCs w:val="24"/>
          <w:lang w:val="en-US"/>
        </w:rPr>
        <w:t>(as … as, not so … as, a bit larger, much more interesting).</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lastRenderedPageBreak/>
        <w:t>4. Имя числительное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числительные для обозначения дат и больших чисел.</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5. Местоимение</w:t>
      </w:r>
    </w:p>
    <w:p w:rsidR="00D230B0" w:rsidRPr="00BD7C18" w:rsidRDefault="00D230B0" w:rsidP="007B3801">
      <w:pPr>
        <w:widowControl w:val="0"/>
        <w:numPr>
          <w:ilvl w:val="0"/>
          <w:numId w:val="102"/>
        </w:numPr>
        <w:tabs>
          <w:tab w:val="left" w:pos="1134"/>
        </w:tabs>
        <w:spacing w:after="0" w:line="240" w:lineRule="auto"/>
        <w:ind w:left="0" w:firstLine="709"/>
        <w:jc w:val="both"/>
        <w:rPr>
          <w:rFonts w:ascii="Times New Roman" w:hAnsi="Times New Roman" w:cs="Times New Roman"/>
          <w:i/>
          <w:sz w:val="24"/>
          <w:szCs w:val="24"/>
        </w:rPr>
      </w:pPr>
      <w:r w:rsidRPr="00BD7C18">
        <w:rPr>
          <w:rFonts w:ascii="Times New Roman" w:hAnsi="Times New Roman" w:cs="Times New Roman"/>
          <w:sz w:val="24"/>
          <w:szCs w:val="24"/>
        </w:rPr>
        <w:t xml:space="preserve">указательные местоимения </w:t>
      </w:r>
      <w:r w:rsidRPr="00BD7C18">
        <w:rPr>
          <w:rFonts w:ascii="Times New Roman" w:hAnsi="Times New Roman" w:cs="Times New Roman"/>
          <w:i/>
          <w:sz w:val="24"/>
          <w:szCs w:val="24"/>
        </w:rPr>
        <w:t>(this/that, these/those);</w:t>
      </w:r>
    </w:p>
    <w:p w:rsidR="00D230B0" w:rsidRPr="00BD7C18" w:rsidRDefault="00D230B0" w:rsidP="007B3801">
      <w:pPr>
        <w:widowControl w:val="0"/>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неопределённые местоимения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some</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any</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no</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every</w:t>
      </w:r>
      <w:r w:rsidRPr="00BD7C18">
        <w:rPr>
          <w:rFonts w:ascii="Times New Roman" w:hAnsi="Times New Roman" w:cs="Times New Roman"/>
          <w:i/>
          <w:sz w:val="24"/>
          <w:szCs w:val="24"/>
        </w:rPr>
        <w:t>)</w:t>
      </w:r>
      <w:r w:rsidRPr="00BD7C18">
        <w:rPr>
          <w:rFonts w:ascii="Times New Roman" w:hAnsi="Times New Roman" w:cs="Times New Roman"/>
          <w:sz w:val="24"/>
          <w:szCs w:val="24"/>
        </w:rPr>
        <w:t xml:space="preserve"> и их производные;</w:t>
      </w:r>
    </w:p>
    <w:p w:rsidR="00D230B0" w:rsidRPr="00BD7C18" w:rsidRDefault="00D230B0" w:rsidP="007B3801">
      <w:pPr>
        <w:widowControl w:val="0"/>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количественныеместоимения</w:t>
      </w:r>
      <w:r w:rsidRPr="00BD7C18">
        <w:rPr>
          <w:rFonts w:ascii="Times New Roman" w:hAnsi="Times New Roman" w:cs="Times New Roman"/>
          <w:i/>
          <w:sz w:val="24"/>
          <w:szCs w:val="24"/>
          <w:lang w:val="en-US"/>
        </w:rPr>
        <w:t>(a few, few, a little, little, a lot of, lots of, much, many);</w:t>
      </w:r>
    </w:p>
    <w:p w:rsidR="00D230B0" w:rsidRPr="00BD7C18" w:rsidRDefault="00D230B0" w:rsidP="007B3801">
      <w:pPr>
        <w:widowControl w:val="0"/>
        <w:numPr>
          <w:ilvl w:val="0"/>
          <w:numId w:val="102"/>
        </w:numPr>
        <w:tabs>
          <w:tab w:val="left" w:pos="1134"/>
        </w:tabs>
        <w:spacing w:after="0" w:line="240" w:lineRule="auto"/>
        <w:ind w:left="0" w:firstLine="709"/>
        <w:jc w:val="both"/>
        <w:rPr>
          <w:rFonts w:ascii="Times New Roman" w:hAnsi="Times New Roman" w:cs="Times New Roman"/>
          <w:b/>
          <w:sz w:val="24"/>
          <w:szCs w:val="24"/>
        </w:rPr>
      </w:pPr>
      <w:r w:rsidRPr="00BD7C18">
        <w:rPr>
          <w:rFonts w:ascii="Times New Roman" w:hAnsi="Times New Roman" w:cs="Times New Roman"/>
          <w:sz w:val="24"/>
          <w:szCs w:val="24"/>
        </w:rPr>
        <w:t xml:space="preserve">местоимения </w:t>
      </w:r>
      <w:r w:rsidRPr="00BD7C18">
        <w:rPr>
          <w:rFonts w:ascii="Times New Roman" w:hAnsi="Times New Roman" w:cs="Times New Roman"/>
          <w:i/>
          <w:sz w:val="24"/>
          <w:szCs w:val="24"/>
          <w:lang w:val="en-US"/>
        </w:rPr>
        <w:t>one</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ones</w:t>
      </w:r>
      <w:r w:rsidRPr="00BD7C18">
        <w:rPr>
          <w:rFonts w:ascii="Times New Roman" w:hAnsi="Times New Roman" w:cs="Times New Roman"/>
          <w:sz w:val="24"/>
          <w:szCs w:val="24"/>
        </w:rPr>
        <w:t xml:space="preserve"> для замены ранее упомянутых существительных.</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lang w:val="en-US"/>
        </w:rPr>
        <w:t xml:space="preserve">6. </w:t>
      </w:r>
      <w:r w:rsidRPr="00BD7C18">
        <w:rPr>
          <w:rFonts w:ascii="Times New Roman" w:hAnsi="Times New Roman" w:cs="Times New Roman"/>
          <w:b/>
          <w:i/>
          <w:sz w:val="24"/>
          <w:szCs w:val="24"/>
        </w:rPr>
        <w:t>Глагол</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оборот</w:t>
      </w:r>
      <w:r w:rsidRPr="00BD7C18">
        <w:rPr>
          <w:rFonts w:ascii="Times New Roman" w:hAnsi="Times New Roman" w:cs="Times New Roman"/>
          <w:i/>
          <w:sz w:val="24"/>
          <w:szCs w:val="24"/>
          <w:lang w:val="en-US"/>
        </w:rPr>
        <w:t>there was/there were;</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видовременнаяформа</w:t>
      </w:r>
      <w:r w:rsidRPr="00BD7C18">
        <w:rPr>
          <w:rFonts w:ascii="Times New Roman" w:hAnsi="Times New Roman" w:cs="Times New Roman"/>
          <w:sz w:val="24"/>
          <w:szCs w:val="24"/>
          <w:lang w:val="en-US"/>
        </w:rPr>
        <w:t xml:space="preserve"> Past Perfect</w:t>
      </w:r>
      <w:r w:rsidRPr="00BD7C18">
        <w:rPr>
          <w:rFonts w:ascii="Times New Roman" w:hAnsi="Times New Roman" w:cs="Times New Roman"/>
          <w:i/>
          <w:sz w:val="24"/>
          <w:szCs w:val="24"/>
          <w:lang w:val="en-US"/>
        </w:rPr>
        <w:t xml:space="preserve"> (We had left the city before our friends arrived there.)</w:t>
      </w:r>
      <w:r w:rsidRPr="00BD7C18">
        <w:rPr>
          <w:rFonts w:ascii="Times New Roman" w:hAnsi="Times New Roman" w:cs="Times New Roman"/>
          <w:sz w:val="24"/>
          <w:szCs w:val="24"/>
        </w:rPr>
        <w:t>вутвердительных</w:t>
      </w:r>
      <w:r w:rsidRPr="00BD7C18">
        <w:rPr>
          <w:rFonts w:ascii="Times New Roman" w:hAnsi="Times New Roman" w:cs="Times New Roman"/>
          <w:sz w:val="24"/>
          <w:szCs w:val="24"/>
          <w:lang w:val="en-US"/>
        </w:rPr>
        <w:t xml:space="preserve">, </w:t>
      </w:r>
      <w:r w:rsidRPr="00BD7C18">
        <w:rPr>
          <w:rFonts w:ascii="Times New Roman" w:hAnsi="Times New Roman" w:cs="Times New Roman"/>
          <w:sz w:val="24"/>
          <w:szCs w:val="24"/>
        </w:rPr>
        <w:t>отрицательныхивопросительныхпредложениях</w:t>
      </w:r>
      <w:r w:rsidRPr="00BD7C18">
        <w:rPr>
          <w:rFonts w:ascii="Times New Roman" w:hAnsi="Times New Roman" w:cs="Times New Roman"/>
          <w:sz w:val="24"/>
          <w:szCs w:val="24"/>
          <w:lang w:val="en-US"/>
        </w:rPr>
        <w:t>.</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7. Простое предложение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вопросительные предложения (специальные вопросы (вопросы к подлежащему).</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lang w:val="en-US"/>
        </w:rPr>
        <w:t xml:space="preserve">8. </w:t>
      </w:r>
      <w:r w:rsidRPr="00BD7C18">
        <w:rPr>
          <w:rFonts w:ascii="Times New Roman" w:hAnsi="Times New Roman" w:cs="Times New Roman"/>
          <w:b/>
          <w:i/>
          <w:sz w:val="24"/>
          <w:szCs w:val="24"/>
        </w:rPr>
        <w:t>Сложноепредложение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сложноподчинённыепредложенияссоюзами</w:t>
      </w:r>
      <w:r w:rsidRPr="00BD7C18">
        <w:rPr>
          <w:rFonts w:ascii="Times New Roman" w:hAnsi="Times New Roman" w:cs="Times New Roman"/>
          <w:i/>
          <w:sz w:val="24"/>
          <w:szCs w:val="24"/>
          <w:lang w:val="en-US"/>
        </w:rPr>
        <w:t>when, while, before, since, for, as soon as, after, till, until, if;</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условныепредложения</w:t>
      </w:r>
      <w:r w:rsidRPr="00BD7C18">
        <w:rPr>
          <w:rFonts w:ascii="Times New Roman" w:hAnsi="Times New Roman" w:cs="Times New Roman"/>
          <w:sz w:val="24"/>
          <w:szCs w:val="24"/>
          <w:lang w:val="en-US"/>
        </w:rPr>
        <w:t xml:space="preserve">: </w:t>
      </w:r>
      <w:r w:rsidRPr="00BD7C18">
        <w:rPr>
          <w:rFonts w:ascii="Times New Roman" w:hAnsi="Times New Roman" w:cs="Times New Roman"/>
          <w:i/>
          <w:sz w:val="24"/>
          <w:szCs w:val="24"/>
          <w:lang w:val="en-US"/>
        </w:rPr>
        <w:t>I’ll go to the countryside if it doesn’t rain. (Conditional I).</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7 класс</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1. Имя существительное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rPr>
      </w:pPr>
      <w:r w:rsidRPr="00BD7C18">
        <w:rPr>
          <w:rFonts w:ascii="Times New Roman" w:hAnsi="Times New Roman" w:cs="Times New Roman"/>
          <w:sz w:val="24"/>
          <w:szCs w:val="24"/>
        </w:rPr>
        <w:t xml:space="preserve">существительное в качестве определения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aschooluniform</w:t>
      </w:r>
      <w:r w:rsidRPr="00BD7C18">
        <w:rPr>
          <w:rFonts w:ascii="Times New Roman" w:hAnsi="Times New Roman" w:cs="Times New Roman"/>
          <w:i/>
          <w:sz w:val="24"/>
          <w:szCs w:val="24"/>
        </w:rPr>
        <w:t>).</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2. Артикль</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неопределённый, определённый, нулевой артикли: с исчисляемыми и неисчисляемыми существительными, с существительными, обозначающими профессии; с именами собственными (с названиями общественных зданий, мест отдыха, фестивалей, конкурсов, соревнований, театров, музеев); с географическими названиями (городов, стран, рек, океанов, морей, гор и т.д); </w:t>
      </w:r>
      <w:r w:rsidRPr="00BD7C18">
        <w:rPr>
          <w:rFonts w:ascii="Times New Roman" w:hAnsi="Times New Roman" w:cs="Times New Roman"/>
          <w:color w:val="000000"/>
          <w:spacing w:val="1"/>
          <w:sz w:val="24"/>
          <w:szCs w:val="24"/>
        </w:rPr>
        <w:t>с уникальными предметами/вещами/объектами (</w:t>
      </w:r>
      <w:r w:rsidRPr="00BD7C18">
        <w:rPr>
          <w:rFonts w:ascii="Times New Roman" w:hAnsi="Times New Roman" w:cs="Times New Roman"/>
          <w:color w:val="000000"/>
          <w:spacing w:val="1"/>
          <w:sz w:val="24"/>
          <w:szCs w:val="24"/>
          <w:lang w:val="en-US"/>
        </w:rPr>
        <w:t>theMoon</w:t>
      </w:r>
      <w:r w:rsidRPr="00BD7C18">
        <w:rPr>
          <w:rFonts w:ascii="Times New Roman" w:hAnsi="Times New Roman" w:cs="Times New Roman"/>
          <w:color w:val="000000"/>
          <w:spacing w:val="1"/>
          <w:sz w:val="24"/>
          <w:szCs w:val="24"/>
        </w:rPr>
        <w:t xml:space="preserve">, </w:t>
      </w:r>
      <w:r w:rsidRPr="00BD7C18">
        <w:rPr>
          <w:rFonts w:ascii="Times New Roman" w:hAnsi="Times New Roman" w:cs="Times New Roman"/>
          <w:color w:val="000000"/>
          <w:spacing w:val="1"/>
          <w:sz w:val="24"/>
          <w:szCs w:val="24"/>
          <w:lang w:val="en-US"/>
        </w:rPr>
        <w:t>theSun</w:t>
      </w:r>
      <w:r w:rsidRPr="00BD7C18">
        <w:rPr>
          <w:rFonts w:ascii="Times New Roman" w:hAnsi="Times New Roman" w:cs="Times New Roman"/>
          <w:color w:val="000000"/>
          <w:spacing w:val="1"/>
          <w:sz w:val="24"/>
          <w:szCs w:val="24"/>
        </w:rPr>
        <w:t xml:space="preserve">, </w:t>
      </w:r>
      <w:r w:rsidRPr="00BD7C18">
        <w:rPr>
          <w:rFonts w:ascii="Times New Roman" w:hAnsi="Times New Roman" w:cs="Times New Roman"/>
          <w:color w:val="000000"/>
          <w:spacing w:val="1"/>
          <w:sz w:val="24"/>
          <w:szCs w:val="24"/>
          <w:lang w:val="en-US"/>
        </w:rPr>
        <w:t>etc</w:t>
      </w:r>
      <w:r w:rsidRPr="00BD7C18">
        <w:rPr>
          <w:rFonts w:ascii="Times New Roman" w:hAnsi="Times New Roman" w:cs="Times New Roman"/>
          <w:color w:val="000000"/>
          <w:spacing w:val="1"/>
          <w:sz w:val="24"/>
          <w:szCs w:val="24"/>
        </w:rPr>
        <w:t xml:space="preserve">), после слов </w:t>
      </w:r>
      <w:r w:rsidRPr="00BD7C18">
        <w:rPr>
          <w:rFonts w:ascii="Times New Roman" w:hAnsi="Times New Roman" w:cs="Times New Roman"/>
          <w:color w:val="000000"/>
          <w:spacing w:val="1"/>
          <w:sz w:val="24"/>
          <w:szCs w:val="24"/>
          <w:lang w:val="en-US"/>
        </w:rPr>
        <w:t>atypeof</w:t>
      </w:r>
      <w:r w:rsidRPr="00BD7C18">
        <w:rPr>
          <w:rFonts w:ascii="Times New Roman" w:hAnsi="Times New Roman" w:cs="Times New Roman"/>
          <w:color w:val="000000"/>
          <w:spacing w:val="1"/>
          <w:sz w:val="24"/>
          <w:szCs w:val="24"/>
        </w:rPr>
        <w:t xml:space="preserve">, </w:t>
      </w:r>
      <w:r w:rsidRPr="00BD7C18">
        <w:rPr>
          <w:rFonts w:ascii="Times New Roman" w:hAnsi="Times New Roman" w:cs="Times New Roman"/>
          <w:color w:val="000000"/>
          <w:spacing w:val="1"/>
          <w:sz w:val="24"/>
          <w:szCs w:val="24"/>
          <w:lang w:val="en-US"/>
        </w:rPr>
        <w:t>akindof</w:t>
      </w:r>
      <w:r w:rsidRPr="00BD7C18">
        <w:rPr>
          <w:rFonts w:ascii="Times New Roman" w:hAnsi="Times New Roman" w:cs="Times New Roman"/>
          <w:color w:val="000000"/>
          <w:spacing w:val="1"/>
          <w:sz w:val="24"/>
          <w:szCs w:val="24"/>
        </w:rPr>
        <w:t xml:space="preserve">, </w:t>
      </w:r>
      <w:r w:rsidRPr="00BD7C18">
        <w:rPr>
          <w:rFonts w:ascii="Times New Roman" w:hAnsi="Times New Roman" w:cs="Times New Roman"/>
          <w:color w:val="000000"/>
          <w:spacing w:val="1"/>
          <w:sz w:val="24"/>
          <w:szCs w:val="24"/>
          <w:lang w:val="en-US"/>
        </w:rPr>
        <w:t>asortof</w:t>
      </w:r>
      <w:r w:rsidRPr="00BD7C18">
        <w:rPr>
          <w:rFonts w:ascii="Times New Roman" w:hAnsi="Times New Roman" w:cs="Times New Roman"/>
          <w:color w:val="000000"/>
          <w:spacing w:val="1"/>
          <w:sz w:val="24"/>
          <w:szCs w:val="24"/>
        </w:rPr>
        <w:t>.</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3. Имя прилагательное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rPr>
      </w:pPr>
      <w:r w:rsidRPr="00BD7C18">
        <w:rPr>
          <w:rFonts w:ascii="Times New Roman" w:hAnsi="Times New Roman" w:cs="Times New Roman"/>
          <w:sz w:val="24"/>
          <w:szCs w:val="24"/>
        </w:rPr>
        <w:t xml:space="preserve">образование сравнительной и превосходной степеней сравнения прилагательных не по правилам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far</w:t>
      </w:r>
      <w:r w:rsidRPr="00BD7C18">
        <w:rPr>
          <w:rFonts w:ascii="Times New Roman" w:hAnsi="Times New Roman" w:cs="Times New Roman"/>
          <w:i/>
          <w:sz w:val="24"/>
          <w:szCs w:val="24"/>
        </w:rPr>
        <w:t xml:space="preserve"> – </w:t>
      </w:r>
      <w:r w:rsidRPr="00BD7C18">
        <w:rPr>
          <w:rFonts w:ascii="Times New Roman" w:hAnsi="Times New Roman" w:cs="Times New Roman"/>
          <w:i/>
          <w:sz w:val="24"/>
          <w:szCs w:val="24"/>
          <w:lang w:val="en-US"/>
        </w:rPr>
        <w:t>farther</w:t>
      </w:r>
      <w:r w:rsidRPr="00BD7C18">
        <w:rPr>
          <w:rFonts w:ascii="Times New Roman" w:hAnsi="Times New Roman" w:cs="Times New Roman"/>
          <w:i/>
          <w:sz w:val="24"/>
          <w:szCs w:val="24"/>
        </w:rPr>
        <w:t xml:space="preserve"> – </w:t>
      </w:r>
      <w:r w:rsidRPr="00BD7C18">
        <w:rPr>
          <w:rFonts w:ascii="Times New Roman" w:hAnsi="Times New Roman" w:cs="Times New Roman"/>
          <w:i/>
          <w:sz w:val="24"/>
          <w:szCs w:val="24"/>
          <w:lang w:val="en-US"/>
        </w:rPr>
        <w:t>farthest</w:t>
      </w:r>
      <w:r w:rsidRPr="00BD7C18">
        <w:rPr>
          <w:rFonts w:ascii="Times New Roman" w:hAnsi="Times New Roman" w:cs="Times New Roman"/>
          <w:i/>
          <w:sz w:val="24"/>
          <w:szCs w:val="24"/>
        </w:rPr>
        <w:t>);</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rPr>
      </w:pPr>
      <w:r w:rsidRPr="00BD7C18">
        <w:rPr>
          <w:rFonts w:ascii="Times New Roman" w:hAnsi="Times New Roman" w:cs="Times New Roman"/>
          <w:sz w:val="24"/>
          <w:szCs w:val="24"/>
        </w:rPr>
        <w:t xml:space="preserve">прилагательные, оканчивающиеся на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ed</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interested</w:t>
      </w:r>
      <w:r w:rsidRPr="00BD7C18">
        <w:rPr>
          <w:rFonts w:ascii="Times New Roman" w:hAnsi="Times New Roman" w:cs="Times New Roman"/>
          <w:i/>
          <w:sz w:val="24"/>
          <w:szCs w:val="24"/>
        </w:rPr>
        <w:t>), -</w:t>
      </w:r>
      <w:r w:rsidRPr="00BD7C18">
        <w:rPr>
          <w:rFonts w:ascii="Times New Roman" w:hAnsi="Times New Roman" w:cs="Times New Roman"/>
          <w:i/>
          <w:sz w:val="24"/>
          <w:szCs w:val="24"/>
          <w:lang w:val="en-US"/>
        </w:rPr>
        <w:t>ing</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interesting</w:t>
      </w:r>
      <w:r w:rsidRPr="00BD7C18">
        <w:rPr>
          <w:rFonts w:ascii="Times New Roman" w:hAnsi="Times New Roman" w:cs="Times New Roman"/>
          <w:i/>
          <w:sz w:val="24"/>
          <w:szCs w:val="24"/>
        </w:rPr>
        <w:t>);</w:t>
      </w:r>
    </w:p>
    <w:p w:rsidR="00D230B0" w:rsidRPr="00BD7C18" w:rsidRDefault="00D230B0" w:rsidP="007B3801">
      <w:pPr>
        <w:numPr>
          <w:ilvl w:val="0"/>
          <w:numId w:val="102"/>
        </w:numPr>
        <w:tabs>
          <w:tab w:val="left" w:pos="708"/>
          <w:tab w:val="left" w:pos="1134"/>
          <w:tab w:val="left" w:pos="1416"/>
          <w:tab w:val="left" w:pos="2124"/>
          <w:tab w:val="left" w:pos="2832"/>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 xml:space="preserve">прилагательные после глаголов </w:t>
      </w:r>
      <w:r w:rsidRPr="00BD7C18">
        <w:rPr>
          <w:rFonts w:ascii="Times New Roman" w:hAnsi="Times New Roman" w:cs="Times New Roman"/>
          <w:i/>
          <w:sz w:val="24"/>
          <w:szCs w:val="24"/>
          <w:lang w:val="en-US"/>
        </w:rPr>
        <w:t>to feel</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to smell</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to look</w:t>
      </w:r>
      <w:r w:rsidRPr="00BD7C18">
        <w:rPr>
          <w:rFonts w:ascii="Times New Roman" w:hAnsi="Times New Roman" w:cs="Times New Roman"/>
          <w:sz w:val="24"/>
          <w:szCs w:val="24"/>
        </w:rPr>
        <w:t xml:space="preserve"> и т.д.</w:t>
      </w:r>
    </w:p>
    <w:p w:rsidR="00D230B0" w:rsidRPr="00BD7C18" w:rsidRDefault="00D230B0" w:rsidP="00D230B0">
      <w:pPr>
        <w:tabs>
          <w:tab w:val="left" w:pos="708"/>
          <w:tab w:val="left" w:pos="1416"/>
          <w:tab w:val="left" w:pos="2124"/>
          <w:tab w:val="left" w:pos="2832"/>
        </w:tabs>
        <w:spacing w:after="0" w:line="240" w:lineRule="auto"/>
        <w:ind w:firstLine="709"/>
        <w:jc w:val="both"/>
        <w:rPr>
          <w:rFonts w:ascii="Times New Roman" w:hAnsi="Times New Roman" w:cs="Times New Roman"/>
          <w:b/>
          <w:i/>
          <w:sz w:val="24"/>
          <w:szCs w:val="24"/>
          <w:lang w:val="en-US"/>
        </w:rPr>
      </w:pPr>
      <w:r w:rsidRPr="00BD7C18">
        <w:rPr>
          <w:rFonts w:ascii="Times New Roman" w:hAnsi="Times New Roman" w:cs="Times New Roman"/>
          <w:b/>
          <w:i/>
          <w:sz w:val="24"/>
          <w:szCs w:val="24"/>
          <w:lang w:val="en-US"/>
        </w:rPr>
        <w:t xml:space="preserve">4. </w:t>
      </w:r>
      <w:r w:rsidRPr="00BD7C18">
        <w:rPr>
          <w:rFonts w:ascii="Times New Roman" w:hAnsi="Times New Roman" w:cs="Times New Roman"/>
          <w:b/>
          <w:i/>
          <w:sz w:val="24"/>
          <w:szCs w:val="24"/>
        </w:rPr>
        <w:t>Имячислительное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количественныечислительные</w:t>
      </w:r>
      <w:r w:rsidRPr="00BD7C18">
        <w:rPr>
          <w:rFonts w:ascii="Times New Roman" w:hAnsi="Times New Roman" w:cs="Times New Roman"/>
          <w:i/>
          <w:sz w:val="24"/>
          <w:szCs w:val="24"/>
          <w:lang w:val="en-US"/>
        </w:rPr>
        <w:t>(hundred, thousand, million (hundreds of schools).</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5. Местоимение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местоимения</w:t>
      </w:r>
      <w:r w:rsidRPr="00BD7C18">
        <w:rPr>
          <w:rFonts w:ascii="Times New Roman" w:hAnsi="Times New Roman" w:cs="Times New Roman"/>
          <w:i/>
          <w:sz w:val="24"/>
          <w:szCs w:val="24"/>
          <w:lang w:val="en-US"/>
        </w:rPr>
        <w:t>most/most of, both;</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возвратные местоимения.</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6. Глагол</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глаголывстрадательномзалоге</w:t>
      </w:r>
      <w:r w:rsidRPr="00BD7C18">
        <w:rPr>
          <w:rFonts w:ascii="Times New Roman" w:hAnsi="Times New Roman" w:cs="Times New Roman"/>
          <w:sz w:val="24"/>
          <w:szCs w:val="24"/>
          <w:lang w:val="en-US"/>
        </w:rPr>
        <w:t xml:space="preserve">: </w:t>
      </w:r>
      <w:r w:rsidRPr="00BD7C18">
        <w:rPr>
          <w:rFonts w:ascii="Times New Roman" w:hAnsi="Times New Roman" w:cs="Times New Roman"/>
          <w:sz w:val="24"/>
          <w:szCs w:val="24"/>
        </w:rPr>
        <w:t>в</w:t>
      </w:r>
      <w:r w:rsidRPr="00BD7C18">
        <w:rPr>
          <w:rFonts w:ascii="Times New Roman" w:hAnsi="Times New Roman" w:cs="Times New Roman"/>
          <w:sz w:val="24"/>
          <w:szCs w:val="24"/>
          <w:lang w:val="en-US"/>
        </w:rPr>
        <w:t xml:space="preserve"> Present Simple, Past Simple, Future Simple;</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lang w:val="en-US"/>
        </w:rPr>
        <w:t>ф</w:t>
      </w:r>
      <w:r w:rsidRPr="00BD7C18">
        <w:rPr>
          <w:rFonts w:ascii="Times New Roman" w:hAnsi="Times New Roman" w:cs="Times New Roman"/>
          <w:sz w:val="24"/>
          <w:szCs w:val="24"/>
        </w:rPr>
        <w:t>ормаглагола</w:t>
      </w:r>
      <w:r w:rsidRPr="00BD7C18">
        <w:rPr>
          <w:rFonts w:ascii="Times New Roman" w:hAnsi="Times New Roman" w:cs="Times New Roman"/>
          <w:sz w:val="24"/>
          <w:szCs w:val="24"/>
          <w:lang w:val="en-US"/>
        </w:rPr>
        <w:t xml:space="preserve"> c </w:t>
      </w:r>
      <w:r w:rsidRPr="00BD7C18">
        <w:rPr>
          <w:rFonts w:ascii="Times New Roman" w:hAnsi="Times New Roman" w:cs="Times New Roman"/>
          <w:sz w:val="24"/>
          <w:szCs w:val="24"/>
        </w:rPr>
        <w:t>окончанием</w:t>
      </w:r>
      <w:r w:rsidRPr="00BD7C18">
        <w:rPr>
          <w:rFonts w:ascii="Times New Roman" w:hAnsi="Times New Roman" w:cs="Times New Roman"/>
          <w:i/>
          <w:sz w:val="24"/>
          <w:szCs w:val="24"/>
          <w:lang w:val="en-US"/>
        </w:rPr>
        <w:t>-ing (like swimming, go on reading, thank you for helping, be worth seeing,take part in planting, etc.);</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Cs/>
          <w:sz w:val="24"/>
          <w:szCs w:val="24"/>
        </w:rPr>
      </w:pPr>
      <w:r w:rsidRPr="00BD7C18">
        <w:rPr>
          <w:rFonts w:ascii="Times New Roman" w:hAnsi="Times New Roman" w:cs="Times New Roman"/>
          <w:iCs/>
          <w:sz w:val="24"/>
          <w:szCs w:val="24"/>
        </w:rPr>
        <w:t>неопределённая форма глагола в конструкциях:</w:t>
      </w:r>
    </w:p>
    <w:p w:rsidR="00D230B0" w:rsidRPr="00BD7C18" w:rsidRDefault="00D230B0" w:rsidP="007B3801">
      <w:pPr>
        <w:numPr>
          <w:ilvl w:val="0"/>
          <w:numId w:val="103"/>
        </w:numPr>
        <w:tabs>
          <w:tab w:val="clear" w:pos="720"/>
          <w:tab w:val="num"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iCs/>
          <w:sz w:val="24"/>
          <w:szCs w:val="24"/>
        </w:rPr>
        <w:t>сложноедополнениепослеглаголов</w:t>
      </w:r>
      <w:r w:rsidRPr="00BD7C18">
        <w:rPr>
          <w:rFonts w:ascii="Times New Roman" w:hAnsi="Times New Roman" w:cs="Times New Roman"/>
          <w:i/>
          <w:iCs/>
          <w:sz w:val="24"/>
          <w:szCs w:val="24"/>
          <w:lang w:val="en-US"/>
        </w:rPr>
        <w:t>to want, to make, to let (I want you to come home at 5.);</w:t>
      </w:r>
    </w:p>
    <w:p w:rsidR="00D230B0" w:rsidRPr="00BD7C18" w:rsidRDefault="00D230B0" w:rsidP="007B3801">
      <w:pPr>
        <w:numPr>
          <w:ilvl w:val="0"/>
          <w:numId w:val="103"/>
        </w:numPr>
        <w:tabs>
          <w:tab w:val="clear" w:pos="720"/>
          <w:tab w:val="num" w:pos="1134"/>
        </w:tabs>
        <w:spacing w:after="0" w:line="240" w:lineRule="auto"/>
        <w:ind w:left="0" w:firstLine="709"/>
        <w:jc w:val="both"/>
        <w:rPr>
          <w:rFonts w:ascii="Times New Roman" w:hAnsi="Times New Roman" w:cs="Times New Roman"/>
          <w:iCs/>
          <w:sz w:val="24"/>
          <w:szCs w:val="24"/>
        </w:rPr>
      </w:pPr>
      <w:r w:rsidRPr="00BD7C18">
        <w:rPr>
          <w:rFonts w:ascii="Times New Roman" w:hAnsi="Times New Roman" w:cs="Times New Roman"/>
          <w:sz w:val="24"/>
          <w:szCs w:val="24"/>
        </w:rPr>
        <w:t xml:space="preserve">прилагательное + неопределённая форма глагола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interestingtoplaywith</w:t>
      </w:r>
      <w:r w:rsidRPr="00BD7C18">
        <w:rPr>
          <w:rFonts w:ascii="Times New Roman" w:hAnsi="Times New Roman" w:cs="Times New Roman"/>
          <w:i/>
          <w:sz w:val="24"/>
          <w:szCs w:val="24"/>
        </w:rPr>
        <w:t>);</w:t>
      </w:r>
    </w:p>
    <w:p w:rsidR="00D230B0" w:rsidRPr="00BD7C18" w:rsidRDefault="00D230B0" w:rsidP="007B3801">
      <w:pPr>
        <w:numPr>
          <w:ilvl w:val="0"/>
          <w:numId w:val="103"/>
        </w:numPr>
        <w:tabs>
          <w:tab w:val="clear" w:pos="720"/>
          <w:tab w:val="num" w:pos="1134"/>
        </w:tabs>
        <w:spacing w:after="0" w:line="240" w:lineRule="auto"/>
        <w:ind w:left="0" w:firstLine="709"/>
        <w:jc w:val="both"/>
        <w:rPr>
          <w:rFonts w:ascii="Times New Roman" w:hAnsi="Times New Roman" w:cs="Times New Roman"/>
          <w:i/>
          <w:iCs/>
          <w:sz w:val="24"/>
          <w:szCs w:val="24"/>
          <w:lang w:val="en-US"/>
        </w:rPr>
      </w:pPr>
      <w:r w:rsidRPr="00BD7C18">
        <w:rPr>
          <w:rFonts w:ascii="Times New Roman" w:hAnsi="Times New Roman" w:cs="Times New Roman"/>
          <w:iCs/>
          <w:sz w:val="24"/>
          <w:szCs w:val="24"/>
        </w:rPr>
        <w:t>инфинитиввкачествеопределения</w:t>
      </w:r>
      <w:r w:rsidRPr="00BD7C18">
        <w:rPr>
          <w:rFonts w:ascii="Times New Roman" w:hAnsi="Times New Roman" w:cs="Times New Roman"/>
          <w:i/>
          <w:iCs/>
          <w:sz w:val="24"/>
          <w:szCs w:val="24"/>
          <w:lang w:val="en-US"/>
        </w:rPr>
        <w:t>(the first/the last/the only to do sth);</w:t>
      </w:r>
    </w:p>
    <w:p w:rsidR="00D230B0" w:rsidRPr="00BD7C18" w:rsidRDefault="00D230B0" w:rsidP="007B3801">
      <w:pPr>
        <w:numPr>
          <w:ilvl w:val="0"/>
          <w:numId w:val="103"/>
        </w:numPr>
        <w:tabs>
          <w:tab w:val="clear" w:pos="720"/>
          <w:tab w:val="num"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страдательныйзалогснеопределённойформойглагола</w:t>
      </w:r>
      <w:r w:rsidRPr="00BD7C18">
        <w:rPr>
          <w:rFonts w:ascii="Times New Roman" w:hAnsi="Times New Roman" w:cs="Times New Roman"/>
          <w:i/>
          <w:sz w:val="24"/>
          <w:szCs w:val="24"/>
          <w:lang w:val="en-US"/>
        </w:rPr>
        <w:t>(They are allowed to visit the zoo once a week.);</w:t>
      </w:r>
    </w:p>
    <w:p w:rsidR="00D230B0" w:rsidRPr="00BD7C18" w:rsidRDefault="00D230B0" w:rsidP="007B3801">
      <w:pPr>
        <w:numPr>
          <w:ilvl w:val="0"/>
          <w:numId w:val="103"/>
        </w:numPr>
        <w:tabs>
          <w:tab w:val="clear" w:pos="720"/>
          <w:tab w:val="num"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неопределённая форма глагола в функции обстоятельства цели;</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глагольныеидиомы</w:t>
      </w:r>
      <w:r w:rsidRPr="00BD7C18">
        <w:rPr>
          <w:rFonts w:ascii="Times New Roman" w:hAnsi="Times New Roman" w:cs="Times New Roman"/>
          <w:i/>
          <w:sz w:val="24"/>
          <w:szCs w:val="24"/>
          <w:lang w:val="en-US"/>
        </w:rPr>
        <w:t>(get up, get on with, etc.);</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вспомогательные и модальные глаголы в оборотах типа </w:t>
      </w:r>
      <w:r w:rsidRPr="00BD7C18">
        <w:rPr>
          <w:rFonts w:ascii="Times New Roman" w:hAnsi="Times New Roman" w:cs="Times New Roman"/>
          <w:i/>
          <w:sz w:val="24"/>
          <w:szCs w:val="24"/>
          <w:lang w:val="en-US"/>
        </w:rPr>
        <w:t>SodoI</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NeithercanI</w:t>
      </w:r>
      <w:r w:rsidRPr="00BD7C18">
        <w:rPr>
          <w:rFonts w:ascii="Times New Roman" w:hAnsi="Times New Roman" w:cs="Times New Roman"/>
          <w:i/>
          <w:sz w:val="24"/>
          <w:szCs w:val="24"/>
        </w:rPr>
        <w:t>.</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7. Наречие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наречия, образованные с помощью суффикса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ly</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quickly</w:t>
      </w:r>
      <w:r w:rsidRPr="00BD7C18">
        <w:rPr>
          <w:rFonts w:ascii="Times New Roman" w:hAnsi="Times New Roman" w:cs="Times New Roman"/>
          <w:i/>
          <w:sz w:val="24"/>
          <w:szCs w:val="24"/>
        </w:rPr>
        <w:t>);</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наречия, совпадающие по форме с прилагательными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fast</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high</w:t>
      </w:r>
      <w:r w:rsidRPr="00BD7C18">
        <w:rPr>
          <w:rFonts w:ascii="Times New Roman" w:hAnsi="Times New Roman" w:cs="Times New Roman"/>
          <w:i/>
          <w:sz w:val="24"/>
          <w:szCs w:val="24"/>
        </w:rPr>
        <w:t>);</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наречия</w:t>
      </w:r>
      <w:r w:rsidRPr="00BD7C18">
        <w:rPr>
          <w:rFonts w:ascii="Times New Roman" w:hAnsi="Times New Roman" w:cs="Times New Roman"/>
          <w:i/>
          <w:sz w:val="24"/>
          <w:szCs w:val="24"/>
          <w:lang w:val="en-US"/>
        </w:rPr>
        <w:t xml:space="preserve">high/highly, hard/hardly, late/lately; </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степени сравнения наречий, включая исключения;</w:t>
      </w:r>
    </w:p>
    <w:p w:rsidR="00D230B0" w:rsidRPr="00BD7C18" w:rsidRDefault="00D230B0" w:rsidP="007B3801">
      <w:pPr>
        <w:numPr>
          <w:ilvl w:val="0"/>
          <w:numId w:val="102"/>
        </w:numPr>
        <w:tabs>
          <w:tab w:val="left" w:pos="708"/>
          <w:tab w:val="left" w:pos="1134"/>
          <w:tab w:val="left" w:pos="1416"/>
          <w:tab w:val="left" w:pos="2124"/>
          <w:tab w:val="left" w:pos="2832"/>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lastRenderedPageBreak/>
        <w:t>местонаречийнеопределённой</w:t>
      </w:r>
      <w:r w:rsidRPr="00BD7C18">
        <w:rPr>
          <w:rFonts w:ascii="Times New Roman" w:hAnsi="Times New Roman" w:cs="Times New Roman"/>
          <w:i/>
          <w:sz w:val="24"/>
          <w:szCs w:val="24"/>
          <w:lang w:val="en-US"/>
        </w:rPr>
        <w:t>(always, often, seldom, never, usually, sometimes)</w:t>
      </w:r>
      <w:r w:rsidRPr="00BD7C18">
        <w:rPr>
          <w:rFonts w:ascii="Times New Roman" w:hAnsi="Times New Roman" w:cs="Times New Roman"/>
          <w:sz w:val="24"/>
          <w:szCs w:val="24"/>
        </w:rPr>
        <w:t>иопределённой</w:t>
      </w:r>
      <w:r w:rsidRPr="00BD7C18">
        <w:rPr>
          <w:rFonts w:ascii="Times New Roman" w:hAnsi="Times New Roman" w:cs="Times New Roman"/>
          <w:i/>
          <w:sz w:val="24"/>
          <w:szCs w:val="24"/>
          <w:lang w:val="en-US"/>
        </w:rPr>
        <w:t>(every day, every week, once a week, twice a week, three times a month)</w:t>
      </w:r>
      <w:r w:rsidRPr="00BD7C18">
        <w:rPr>
          <w:rFonts w:ascii="Times New Roman" w:hAnsi="Times New Roman" w:cs="Times New Roman"/>
          <w:sz w:val="24"/>
          <w:szCs w:val="24"/>
        </w:rPr>
        <w:t>частотностивпредложении</w:t>
      </w:r>
      <w:r w:rsidRPr="00BD7C18">
        <w:rPr>
          <w:rFonts w:ascii="Times New Roman" w:hAnsi="Times New Roman" w:cs="Times New Roman"/>
          <w:sz w:val="24"/>
          <w:szCs w:val="24"/>
          <w:lang w:val="en-US"/>
        </w:rPr>
        <w:t>.</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8. Сложное предложение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прямая и косвенная речь;</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сложноподчинённые предложения с придаточными: </w:t>
      </w:r>
    </w:p>
    <w:p w:rsidR="00D230B0" w:rsidRPr="00BD7C18" w:rsidRDefault="00D230B0" w:rsidP="007B3801">
      <w:pPr>
        <w:numPr>
          <w:ilvl w:val="0"/>
          <w:numId w:val="104"/>
        </w:numPr>
        <w:tabs>
          <w:tab w:val="clear" w:pos="720"/>
          <w:tab w:val="num" w:pos="1276"/>
        </w:tabs>
        <w:spacing w:after="0" w:line="240" w:lineRule="auto"/>
        <w:ind w:left="0" w:firstLine="709"/>
        <w:jc w:val="both"/>
        <w:rPr>
          <w:rFonts w:ascii="Times New Roman" w:hAnsi="Times New Roman" w:cs="Times New Roman"/>
          <w:i/>
          <w:sz w:val="24"/>
          <w:szCs w:val="24"/>
        </w:rPr>
      </w:pPr>
      <w:r w:rsidRPr="00BD7C18">
        <w:rPr>
          <w:rFonts w:ascii="Times New Roman" w:hAnsi="Times New Roman" w:cs="Times New Roman"/>
          <w:sz w:val="24"/>
          <w:szCs w:val="24"/>
        </w:rPr>
        <w:t xml:space="preserve">определительными с союзными словами </w:t>
      </w:r>
      <w:r w:rsidRPr="00BD7C18">
        <w:rPr>
          <w:rFonts w:ascii="Times New Roman" w:hAnsi="Times New Roman" w:cs="Times New Roman"/>
          <w:i/>
          <w:sz w:val="24"/>
          <w:szCs w:val="24"/>
          <w:lang w:val="en-US"/>
        </w:rPr>
        <w:t>who</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that</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which</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whose</w:t>
      </w:r>
      <w:r w:rsidRPr="00BD7C18">
        <w:rPr>
          <w:rFonts w:ascii="Times New Roman" w:hAnsi="Times New Roman" w:cs="Times New Roman"/>
          <w:i/>
          <w:sz w:val="24"/>
          <w:szCs w:val="24"/>
        </w:rPr>
        <w:t>;</w:t>
      </w:r>
    </w:p>
    <w:p w:rsidR="00D230B0" w:rsidRPr="00BD7C18" w:rsidRDefault="00D230B0" w:rsidP="007B3801">
      <w:pPr>
        <w:numPr>
          <w:ilvl w:val="0"/>
          <w:numId w:val="104"/>
        </w:numPr>
        <w:tabs>
          <w:tab w:val="clear" w:pos="720"/>
          <w:tab w:val="num" w:pos="1276"/>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дополнительными с союзом </w:t>
      </w:r>
      <w:r w:rsidRPr="00BD7C18">
        <w:rPr>
          <w:rFonts w:ascii="Times New Roman" w:hAnsi="Times New Roman" w:cs="Times New Roman"/>
          <w:i/>
          <w:sz w:val="24"/>
          <w:szCs w:val="24"/>
          <w:lang w:val="en-US"/>
        </w:rPr>
        <w:t>that</w:t>
      </w:r>
      <w:r w:rsidRPr="00BD7C18">
        <w:rPr>
          <w:rFonts w:ascii="Times New Roman" w:hAnsi="Times New Roman" w:cs="Times New Roman"/>
          <w:i/>
          <w:sz w:val="24"/>
          <w:szCs w:val="24"/>
        </w:rPr>
        <w:t>.</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8 класс</w:t>
      </w:r>
    </w:p>
    <w:p w:rsidR="00D230B0" w:rsidRPr="00BD7C18" w:rsidRDefault="00D230B0" w:rsidP="00D230B0">
      <w:pPr>
        <w:spacing w:after="0" w:line="240" w:lineRule="auto"/>
        <w:ind w:firstLine="709"/>
        <w:rPr>
          <w:rFonts w:ascii="Times New Roman" w:hAnsi="Times New Roman" w:cs="Times New Roman"/>
          <w:b/>
          <w:i/>
          <w:sz w:val="24"/>
          <w:szCs w:val="24"/>
        </w:rPr>
      </w:pPr>
      <w:r w:rsidRPr="00BD7C18">
        <w:rPr>
          <w:rFonts w:ascii="Times New Roman" w:hAnsi="Times New Roman" w:cs="Times New Roman"/>
          <w:b/>
          <w:i/>
          <w:sz w:val="24"/>
          <w:szCs w:val="24"/>
        </w:rPr>
        <w:t>1. Артикль</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артикли с названиями национальностей и языков.</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2. Глагол</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видо-временная форма </w:t>
      </w:r>
      <w:r w:rsidRPr="00BD7C18">
        <w:rPr>
          <w:rFonts w:ascii="Times New Roman" w:hAnsi="Times New Roman" w:cs="Times New Roman"/>
          <w:iCs/>
          <w:sz w:val="24"/>
          <w:szCs w:val="24"/>
          <w:lang w:val="en-US"/>
        </w:rPr>
        <w:t>PresentPerfectProgressive</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Ihavebeenlivingherefortwoyears</w:t>
      </w:r>
      <w:r w:rsidRPr="00BD7C18">
        <w:rPr>
          <w:rFonts w:ascii="Times New Roman" w:hAnsi="Times New Roman" w:cs="Times New Roman"/>
          <w:i/>
          <w:sz w:val="24"/>
          <w:szCs w:val="24"/>
        </w:rPr>
        <w:t xml:space="preserve">.) </w:t>
      </w:r>
      <w:r w:rsidRPr="00BD7C18">
        <w:rPr>
          <w:rFonts w:ascii="Times New Roman" w:hAnsi="Times New Roman" w:cs="Times New Roman"/>
          <w:sz w:val="24"/>
          <w:szCs w:val="24"/>
        </w:rPr>
        <w:t xml:space="preserve">вутвердительных, отрицательных и вопросительных предложениях; </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глаголывстрадательномзалогев</w:t>
      </w:r>
      <w:r w:rsidRPr="00BD7C18">
        <w:rPr>
          <w:rFonts w:ascii="Times New Roman" w:hAnsi="Times New Roman" w:cs="Times New Roman"/>
          <w:sz w:val="24"/>
          <w:szCs w:val="24"/>
          <w:lang w:val="en-US"/>
        </w:rPr>
        <w:t xml:space="preserve"> Present Perfect </w:t>
      </w:r>
      <w:r w:rsidRPr="00BD7C18">
        <w:rPr>
          <w:rFonts w:ascii="Times New Roman" w:hAnsi="Times New Roman" w:cs="Times New Roman"/>
          <w:i/>
          <w:sz w:val="24"/>
          <w:szCs w:val="24"/>
          <w:lang w:val="en-US"/>
        </w:rPr>
        <w:t>(Football has been played for hundreds of years.);</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модальныеглаголыиихэквиваленты</w:t>
      </w:r>
      <w:r w:rsidRPr="00BD7C18">
        <w:rPr>
          <w:rFonts w:ascii="Times New Roman" w:hAnsi="Times New Roman" w:cs="Times New Roman"/>
          <w:bCs/>
          <w:i/>
          <w:sz w:val="24"/>
          <w:szCs w:val="24"/>
          <w:lang w:val="en-US"/>
        </w:rPr>
        <w:t>(can, could</w:t>
      </w:r>
      <w:r w:rsidRPr="00BD7C18">
        <w:rPr>
          <w:rFonts w:ascii="Times New Roman" w:hAnsi="Times New Roman" w:cs="Times New Roman"/>
          <w:b/>
          <w:bCs/>
          <w:i/>
          <w:sz w:val="24"/>
          <w:szCs w:val="24"/>
          <w:lang w:val="en-US"/>
        </w:rPr>
        <w:t xml:space="preserve">, </w:t>
      </w:r>
      <w:r w:rsidRPr="00BD7C18">
        <w:rPr>
          <w:rFonts w:ascii="Times New Roman" w:hAnsi="Times New Roman" w:cs="Times New Roman"/>
          <w:i/>
          <w:sz w:val="24"/>
          <w:szCs w:val="24"/>
          <w:lang w:val="en-US"/>
        </w:rPr>
        <w:t>ought to, need, be able to);</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глаголыв</w:t>
      </w:r>
      <w:r w:rsidRPr="00BD7C18">
        <w:rPr>
          <w:rFonts w:ascii="Times New Roman" w:hAnsi="Times New Roman" w:cs="Times New Roman"/>
          <w:sz w:val="24"/>
          <w:szCs w:val="24"/>
          <w:lang w:val="en-US"/>
        </w:rPr>
        <w:t xml:space="preserve"> Present Perfect </w:t>
      </w:r>
      <w:r w:rsidRPr="00BD7C18">
        <w:rPr>
          <w:rFonts w:ascii="Times New Roman" w:hAnsi="Times New Roman" w:cs="Times New Roman"/>
          <w:sz w:val="24"/>
          <w:szCs w:val="24"/>
        </w:rPr>
        <w:t>послемодальныхглаголов</w:t>
      </w:r>
      <w:r w:rsidRPr="00BD7C18">
        <w:rPr>
          <w:rFonts w:ascii="Times New Roman" w:hAnsi="Times New Roman" w:cs="Times New Roman"/>
          <w:i/>
          <w:sz w:val="24"/>
          <w:szCs w:val="24"/>
          <w:lang w:val="en-US"/>
        </w:rPr>
        <w:t>(should have + V</w:t>
      </w:r>
      <w:r w:rsidRPr="00BD7C18">
        <w:rPr>
          <w:rFonts w:ascii="Times New Roman" w:hAnsi="Times New Roman" w:cs="Times New Roman"/>
          <w:i/>
          <w:sz w:val="24"/>
          <w:szCs w:val="24"/>
          <w:vertAlign w:val="subscript"/>
          <w:lang w:val="en-US"/>
        </w:rPr>
        <w:t>3</w:t>
      </w:r>
      <w:r w:rsidRPr="00BD7C18">
        <w:rPr>
          <w:rFonts w:ascii="Times New Roman" w:hAnsi="Times New Roman" w:cs="Times New Roman"/>
          <w:i/>
          <w:sz w:val="24"/>
          <w:szCs w:val="24"/>
          <w:lang w:val="en-US"/>
        </w:rPr>
        <w:t>; could have + V</w:t>
      </w:r>
      <w:r w:rsidRPr="00BD7C18">
        <w:rPr>
          <w:rFonts w:ascii="Times New Roman" w:hAnsi="Times New Roman" w:cs="Times New Roman"/>
          <w:i/>
          <w:sz w:val="24"/>
          <w:szCs w:val="24"/>
          <w:vertAlign w:val="subscript"/>
          <w:lang w:val="en-US"/>
        </w:rPr>
        <w:t>3</w:t>
      </w:r>
      <w:r w:rsidRPr="00BD7C18">
        <w:rPr>
          <w:rFonts w:ascii="Times New Roman" w:hAnsi="Times New Roman" w:cs="Times New Roman"/>
          <w:i/>
          <w:sz w:val="24"/>
          <w:szCs w:val="24"/>
          <w:lang w:val="en-US"/>
        </w:rPr>
        <w:t>);</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конструкция</w:t>
      </w:r>
      <w:r w:rsidRPr="00BD7C18">
        <w:rPr>
          <w:rFonts w:ascii="Times New Roman" w:hAnsi="Times New Roman" w:cs="Times New Roman"/>
          <w:sz w:val="24"/>
          <w:szCs w:val="24"/>
          <w:lang w:val="en-US"/>
        </w:rPr>
        <w:t xml:space="preserve"> «</w:t>
      </w:r>
      <w:r w:rsidRPr="00BD7C18">
        <w:rPr>
          <w:rFonts w:ascii="Times New Roman" w:hAnsi="Times New Roman" w:cs="Times New Roman"/>
          <w:sz w:val="24"/>
          <w:szCs w:val="24"/>
        </w:rPr>
        <w:t>подлежащее</w:t>
      </w:r>
      <w:r w:rsidRPr="00BD7C18">
        <w:rPr>
          <w:rFonts w:ascii="Times New Roman" w:hAnsi="Times New Roman" w:cs="Times New Roman"/>
          <w:sz w:val="24"/>
          <w:szCs w:val="24"/>
          <w:lang w:val="en-US"/>
        </w:rPr>
        <w:t xml:space="preserve"> + </w:t>
      </w:r>
      <w:r w:rsidRPr="00BD7C18">
        <w:rPr>
          <w:rFonts w:ascii="Times New Roman" w:hAnsi="Times New Roman" w:cs="Times New Roman"/>
          <w:sz w:val="24"/>
          <w:szCs w:val="24"/>
        </w:rPr>
        <w:t>глаголвстрадательномзалоге</w:t>
      </w:r>
      <w:r w:rsidRPr="00BD7C18">
        <w:rPr>
          <w:rFonts w:ascii="Times New Roman" w:hAnsi="Times New Roman" w:cs="Times New Roman"/>
          <w:sz w:val="24"/>
          <w:szCs w:val="24"/>
          <w:lang w:val="en-US"/>
        </w:rPr>
        <w:t xml:space="preserve"> + </w:t>
      </w:r>
      <w:r w:rsidRPr="00BD7C18">
        <w:rPr>
          <w:rFonts w:ascii="Times New Roman" w:hAnsi="Times New Roman" w:cs="Times New Roman"/>
          <w:sz w:val="24"/>
          <w:szCs w:val="24"/>
        </w:rPr>
        <w:t>неопределённаяформаглагола</w:t>
      </w:r>
      <w:r w:rsidRPr="00BD7C18">
        <w:rPr>
          <w:rFonts w:ascii="Times New Roman" w:hAnsi="Times New Roman" w:cs="Times New Roman"/>
          <w:sz w:val="24"/>
          <w:szCs w:val="24"/>
          <w:lang w:val="en-US"/>
        </w:rPr>
        <w:t xml:space="preserve">» </w:t>
      </w:r>
      <w:r w:rsidRPr="00BD7C18">
        <w:rPr>
          <w:rFonts w:ascii="Times New Roman" w:hAnsi="Times New Roman" w:cs="Times New Roman"/>
          <w:i/>
          <w:sz w:val="24"/>
          <w:szCs w:val="24"/>
          <w:lang w:val="en-US"/>
        </w:rPr>
        <w:t>(The British are considered to be conservative.);</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iCs/>
          <w:sz w:val="24"/>
          <w:szCs w:val="24"/>
          <w:lang w:val="en-US"/>
        </w:rPr>
      </w:pPr>
      <w:r w:rsidRPr="00BD7C18">
        <w:rPr>
          <w:rFonts w:ascii="Times New Roman" w:hAnsi="Times New Roman" w:cs="Times New Roman"/>
          <w:sz w:val="24"/>
          <w:szCs w:val="24"/>
        </w:rPr>
        <w:t>конструкция</w:t>
      </w:r>
      <w:r w:rsidRPr="00BD7C18">
        <w:rPr>
          <w:rFonts w:ascii="Times New Roman" w:hAnsi="Times New Roman" w:cs="Times New Roman"/>
          <w:i/>
          <w:iCs/>
          <w:sz w:val="24"/>
          <w:szCs w:val="24"/>
          <w:lang w:val="en-US"/>
        </w:rPr>
        <w:t>I wish (I wish I spent summer holidays at the seaside.);</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глагольные идиомы.</w:t>
      </w:r>
    </w:p>
    <w:p w:rsidR="00D230B0" w:rsidRPr="00BD7C18" w:rsidRDefault="00D230B0" w:rsidP="00D230B0">
      <w:pPr>
        <w:spacing w:after="0" w:line="240" w:lineRule="auto"/>
        <w:ind w:firstLine="709"/>
        <w:rPr>
          <w:rFonts w:ascii="Times New Roman" w:hAnsi="Times New Roman" w:cs="Times New Roman"/>
          <w:b/>
          <w:i/>
          <w:sz w:val="24"/>
          <w:szCs w:val="24"/>
        </w:rPr>
      </w:pPr>
      <w:r w:rsidRPr="00BD7C18">
        <w:rPr>
          <w:rFonts w:ascii="Times New Roman" w:hAnsi="Times New Roman" w:cs="Times New Roman"/>
          <w:b/>
          <w:i/>
          <w:sz w:val="24"/>
          <w:szCs w:val="24"/>
        </w:rPr>
        <w:t>3. Предлог</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 xml:space="preserve">предлог </w:t>
      </w:r>
      <w:r w:rsidRPr="00BD7C18">
        <w:rPr>
          <w:rFonts w:ascii="Times New Roman" w:hAnsi="Times New Roman" w:cs="Times New Roman"/>
          <w:i/>
          <w:sz w:val="24"/>
          <w:szCs w:val="24"/>
          <w:lang w:val="en-US"/>
        </w:rPr>
        <w:t>by</w:t>
      </w:r>
      <w:r w:rsidRPr="00BD7C18">
        <w:rPr>
          <w:rFonts w:ascii="Times New Roman" w:hAnsi="Times New Roman" w:cs="Times New Roman"/>
          <w:i/>
          <w:sz w:val="24"/>
          <w:szCs w:val="24"/>
        </w:rPr>
        <w:t>.</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4. Союз</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 xml:space="preserve">союзы </w:t>
      </w:r>
      <w:r w:rsidRPr="00BD7C18">
        <w:rPr>
          <w:rFonts w:ascii="Times New Roman" w:hAnsi="Times New Roman" w:cs="Times New Roman"/>
          <w:i/>
          <w:sz w:val="24"/>
          <w:szCs w:val="24"/>
          <w:lang w:val="en-US"/>
        </w:rPr>
        <w:t>(however</w:t>
      </w:r>
      <w:r w:rsidRPr="00BD7C18">
        <w:rPr>
          <w:rFonts w:ascii="Times New Roman" w:hAnsi="Times New Roman" w:cs="Times New Roman"/>
          <w:i/>
          <w:sz w:val="24"/>
          <w:szCs w:val="24"/>
        </w:rPr>
        <w:t>, (</w:t>
      </w:r>
      <w:r w:rsidRPr="00BD7C18">
        <w:rPr>
          <w:rFonts w:ascii="Times New Roman" w:hAnsi="Times New Roman" w:cs="Times New Roman"/>
          <w:i/>
          <w:sz w:val="24"/>
          <w:szCs w:val="24"/>
          <w:lang w:val="en-US"/>
        </w:rPr>
        <w:t>al</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though)</w:t>
      </w:r>
      <w:r w:rsidRPr="00BD7C18">
        <w:rPr>
          <w:rFonts w:ascii="Times New Roman" w:hAnsi="Times New Roman" w:cs="Times New Roman"/>
          <w:i/>
          <w:sz w:val="24"/>
          <w:szCs w:val="24"/>
        </w:rPr>
        <w:t>.</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5. Простое предложение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вопросительные предложения (разделительные вопросы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It</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snice</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isn</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tit</w:t>
      </w:r>
      <w:r w:rsidRPr="00BD7C18">
        <w:rPr>
          <w:rFonts w:ascii="Times New Roman" w:hAnsi="Times New Roman" w:cs="Times New Roman"/>
          <w:i/>
          <w:sz w:val="24"/>
          <w:szCs w:val="24"/>
        </w:rPr>
        <w:t>?</w:t>
      </w:r>
      <w:r w:rsidRPr="00BD7C18">
        <w:rPr>
          <w:rFonts w:ascii="Times New Roman" w:hAnsi="Times New Roman" w:cs="Times New Roman"/>
          <w:sz w:val="24"/>
          <w:szCs w:val="24"/>
        </w:rPr>
        <w:t>).</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6. Сложное предложение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сложноподчинённые предложения:</w:t>
      </w:r>
    </w:p>
    <w:p w:rsidR="00D230B0" w:rsidRPr="00BD7C18" w:rsidRDefault="00D230B0" w:rsidP="007B3801">
      <w:pPr>
        <w:numPr>
          <w:ilvl w:val="0"/>
          <w:numId w:val="105"/>
        </w:numPr>
        <w:tabs>
          <w:tab w:val="clear" w:pos="1040"/>
          <w:tab w:val="num" w:pos="1276"/>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спридаточнымиусловия</w:t>
      </w:r>
      <w:r w:rsidR="00AE0EF4" w:rsidRPr="00BD7C18">
        <w:rPr>
          <w:rFonts w:ascii="Times New Roman" w:hAnsi="Times New Roman" w:cs="Times New Roman"/>
          <w:sz w:val="24"/>
          <w:szCs w:val="24"/>
        </w:rPr>
        <w:t>ми</w:t>
      </w:r>
      <w:r w:rsidRPr="00BD7C18">
        <w:rPr>
          <w:rFonts w:ascii="Times New Roman" w:hAnsi="Times New Roman" w:cs="Times New Roman"/>
          <w:sz w:val="24"/>
          <w:szCs w:val="24"/>
        </w:rPr>
        <w:t>ссоюзом</w:t>
      </w:r>
      <w:r w:rsidRPr="00BD7C18">
        <w:rPr>
          <w:rFonts w:ascii="Times New Roman" w:hAnsi="Times New Roman" w:cs="Times New Roman"/>
          <w:i/>
          <w:sz w:val="24"/>
          <w:szCs w:val="24"/>
          <w:lang w:val="en-US"/>
        </w:rPr>
        <w:t>if:I would do tests better if I took lessons seriously. (Conditional II);</w:t>
      </w:r>
    </w:p>
    <w:p w:rsidR="00D230B0" w:rsidRPr="00BD7C18" w:rsidRDefault="00D230B0" w:rsidP="007B3801">
      <w:pPr>
        <w:numPr>
          <w:ilvl w:val="0"/>
          <w:numId w:val="105"/>
        </w:numPr>
        <w:tabs>
          <w:tab w:val="clear" w:pos="1040"/>
          <w:tab w:val="num" w:pos="1276"/>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с придаточными дополнительными с глаголом </w:t>
      </w:r>
      <w:r w:rsidRPr="00BD7C18">
        <w:rPr>
          <w:rFonts w:ascii="Times New Roman" w:hAnsi="Times New Roman" w:cs="Times New Roman"/>
          <w:i/>
          <w:sz w:val="24"/>
          <w:szCs w:val="24"/>
          <w:lang w:val="en-US"/>
        </w:rPr>
        <w:t>towish</w:t>
      </w:r>
      <w:r w:rsidRPr="00BD7C18">
        <w:rPr>
          <w:rFonts w:ascii="Times New Roman" w:hAnsi="Times New Roman" w:cs="Times New Roman"/>
          <w:sz w:val="24"/>
          <w:szCs w:val="24"/>
        </w:rPr>
        <w:t xml:space="preserve"> в главном предложении.</w:t>
      </w:r>
    </w:p>
    <w:p w:rsidR="00D230B0" w:rsidRPr="00BD7C18" w:rsidRDefault="00D230B0" w:rsidP="00D230B0">
      <w:pPr>
        <w:spacing w:after="0" w:line="240" w:lineRule="auto"/>
        <w:ind w:firstLine="709"/>
        <w:jc w:val="both"/>
        <w:rPr>
          <w:rFonts w:ascii="Times New Roman" w:hAnsi="Times New Roman" w:cs="Times New Roman"/>
          <w:sz w:val="24"/>
          <w:szCs w:val="24"/>
        </w:rPr>
      </w:pPr>
    </w:p>
    <w:p w:rsidR="00D230B0" w:rsidRPr="00BD7C18" w:rsidRDefault="00A34367" w:rsidP="00A34367">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9 класс</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В 9 классе на первый план выходит обучение продуктивным видам речевой деятельности: чтению и говорению.</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Чтение.</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В области чтения ставится задача совершенствования 3 наиболее распространения видов чтения: чтение с пониманием основного содержания (reading for the main idea), чтение с полным пониманием прочитанного (reading for details), чтение с выборочным извлечением нужной или интересующей информации (reading for specific information). Обучение всем видам чтения происходит на основе аутентичных текстов различных жанров: художественных, научно-популярных, публицистических, функциональных (карты, брошюры, рекламные проспекты). Продолжается работа по совершенствованию и развитию умений, необходимых для понимания прочитанного как на уровне значения, так и на уровне смысла.</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 xml:space="preserve">Говорение. </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Целью обучения говорению на данном этапе ставится: </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познакомить учащихся с новыми сферами жизни в Великобритании</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повторить, систематизировать лексические и грамматические средства, усвоенные ранее</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совершенствовать умения говорить как в диалогической, так и в монологической форме. В плане совершенствования диалогической формы речи ведется работа над всеми видами диалога, но акцент сделан на диалоге-расспросе , диалоге-побуждении, диалоге-обмену информацией.</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lastRenderedPageBreak/>
        <w:t>При обучении основным видам речевых задач большой удельный вес занимает работа над рассуждением, выражением своего отношения, сравнительной оценкой родной культуры с культурой изучаемого языка.</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Аудирование.</w:t>
      </w:r>
      <w:r w:rsidRPr="00BD7C18">
        <w:rPr>
          <w:rFonts w:ascii="Times New Roman" w:eastAsia="Times New Roman" w:hAnsi="Times New Roman" w:cs="Times New Roman"/>
          <w:sz w:val="24"/>
          <w:szCs w:val="24"/>
          <w:lang w:eastAsia="ru-RU"/>
        </w:rPr>
        <w:t xml:space="preserve"> Аудирование выступает как средство и как цель обучения. В первом случае в ходе аудирования аутентичных текстов учащиеся знакомятся с новым лексическим и грамматическим материалом. На данном году обучения ведется работа над 3 видами аудирования: 1. аудирование с полным пониманием воспринимаемого на слух текста. 2. аудирование с общим охватом содержания 3.аудирование с извлечением специфической информации.</w:t>
      </w:r>
    </w:p>
    <w:p w:rsidR="00A34367" w:rsidRPr="00BD7C18" w:rsidRDefault="00A34367" w:rsidP="00A34367">
      <w:pPr>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ПОЗНАВАТЕЛЬНЫЙ АСПЕКТ</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На данном этапе происходить завершение формирования у учащихся представлений о менталитете и культуре британской нации.</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val="en-US" w:eastAsia="ru-RU"/>
        </w:rPr>
        <w:t xml:space="preserve">I Unit “Reading…Why not?” </w:t>
      </w:r>
      <w:r w:rsidRPr="00BD7C18">
        <w:rPr>
          <w:rFonts w:ascii="Times New Roman" w:eastAsia="Times New Roman" w:hAnsi="Times New Roman" w:cs="Times New Roman"/>
          <w:sz w:val="24"/>
          <w:szCs w:val="24"/>
          <w:lang w:eastAsia="ru-RU"/>
        </w:rPr>
        <w:t>. Учащиеся знакомятся с отношением современных британцев к чтению, получают представление о литературной карте Англии, о наиболее популярных литературных маршрутов, литературных музеях; учатся рассказывать о своих любимых писателях и их произведениях; знакомятся со школьными ежегодниками американских сверстников и начинают писать страницы своей первой книги.</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val="en-US" w:eastAsia="ru-RU"/>
        </w:rPr>
        <w:t xml:space="preserve">II Unit “Let the music begin”. </w:t>
      </w:r>
      <w:r w:rsidRPr="00BD7C18">
        <w:rPr>
          <w:rFonts w:ascii="Times New Roman" w:eastAsia="Times New Roman" w:hAnsi="Times New Roman" w:cs="Times New Roman"/>
          <w:sz w:val="24"/>
          <w:szCs w:val="24"/>
          <w:lang w:eastAsia="ru-RU"/>
        </w:rPr>
        <w:t>Учащиеся знакомятся с музыкальной жизнью Великобритании, совершают воображаемую экскурсию по ее музыкальным местам, знакомятся с творчеством композиторов, музыкантов, исполнителей англоязычных стран в различных музыкальных жанрах, спорят о классической и популярной музыке, учатся брать интервью у музыкальных звезд, разрабатывают обложку для нового компакт-диска своей любимой группы.</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val="en-US" w:eastAsia="ru-RU"/>
        </w:rPr>
        <w:t xml:space="preserve">III Unit “What`s the news?” </w:t>
      </w:r>
      <w:r w:rsidRPr="00BD7C18">
        <w:rPr>
          <w:rFonts w:ascii="Times New Roman" w:eastAsia="Times New Roman" w:hAnsi="Times New Roman" w:cs="Times New Roman"/>
          <w:sz w:val="24"/>
          <w:szCs w:val="24"/>
          <w:lang w:eastAsia="ru-RU"/>
        </w:rPr>
        <w:t>Учащиеся узнают, какое место занимает телевидение в жизни британцев, знакомятся с наиболее популярными телевизионными передачами, газетами, обсуждают проблему рекламы в СМИ.</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val="en-US" w:eastAsia="ru-RU"/>
        </w:rPr>
        <w:t xml:space="preserve">IV “ </w:t>
      </w:r>
      <w:r w:rsidRPr="00BD7C18">
        <w:rPr>
          <w:rFonts w:ascii="Times New Roman" w:eastAsia="Times New Roman" w:hAnsi="Times New Roman" w:cs="Times New Roman"/>
          <w:bCs/>
          <w:sz w:val="24"/>
          <w:szCs w:val="24"/>
          <w:lang w:val="en-US" w:eastAsia="ru-RU"/>
        </w:rPr>
        <w:t>What school do you go to?</w:t>
      </w:r>
      <w:r w:rsidRPr="00BD7C18">
        <w:rPr>
          <w:rFonts w:ascii="Times New Roman" w:eastAsia="Times New Roman" w:hAnsi="Times New Roman" w:cs="Times New Roman"/>
          <w:sz w:val="24"/>
          <w:szCs w:val="24"/>
          <w:lang w:val="en-US" w:eastAsia="ru-RU"/>
        </w:rPr>
        <w:t xml:space="preserve">”. </w:t>
      </w:r>
      <w:r w:rsidRPr="00BD7C18">
        <w:rPr>
          <w:rFonts w:ascii="Times New Roman" w:eastAsia="Times New Roman" w:hAnsi="Times New Roman" w:cs="Times New Roman"/>
          <w:sz w:val="24"/>
          <w:szCs w:val="24"/>
          <w:lang w:eastAsia="ru-RU"/>
        </w:rPr>
        <w:t>Учащиеся узнают о системе образования в Британии, о различных школах, о возможностях получения образования.</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p>
    <w:p w:rsidR="00A34367" w:rsidRPr="00BD7C18" w:rsidRDefault="00A34367" w:rsidP="00A34367">
      <w:pPr>
        <w:spacing w:after="0" w:line="240" w:lineRule="auto"/>
        <w:jc w:val="both"/>
        <w:rPr>
          <w:rFonts w:ascii="Times New Roman" w:eastAsia="Calibri" w:hAnsi="Times New Roman" w:cs="Times New Roman"/>
          <w:b/>
          <w:bCs/>
          <w:sz w:val="24"/>
          <w:szCs w:val="24"/>
        </w:rPr>
      </w:pPr>
      <w:r w:rsidRPr="00BD7C18">
        <w:rPr>
          <w:rFonts w:ascii="Times New Roman" w:eastAsia="Times New Roman" w:hAnsi="Times New Roman" w:cs="Times New Roman"/>
          <w:sz w:val="24"/>
          <w:szCs w:val="24"/>
          <w:lang w:val="en-US" w:eastAsia="ru-RU"/>
        </w:rPr>
        <w:t>V</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bCs/>
          <w:sz w:val="24"/>
          <w:szCs w:val="24"/>
          <w:lang w:val="en-US" w:eastAsia="ru-RU"/>
        </w:rPr>
        <w:t>School</w:t>
      </w:r>
      <w:r w:rsidRPr="00BD7C18">
        <w:rPr>
          <w:rFonts w:ascii="Times New Roman" w:eastAsia="Times New Roman" w:hAnsi="Times New Roman" w:cs="Times New Roman"/>
          <w:bCs/>
          <w:sz w:val="24"/>
          <w:szCs w:val="24"/>
          <w:lang w:eastAsia="ru-RU"/>
        </w:rPr>
        <w:t xml:space="preserve"> ... </w:t>
      </w:r>
      <w:r w:rsidRPr="00BD7C18">
        <w:rPr>
          <w:rFonts w:ascii="Times New Roman" w:eastAsia="Times New Roman" w:hAnsi="Times New Roman" w:cs="Times New Roman"/>
          <w:bCs/>
          <w:sz w:val="24"/>
          <w:szCs w:val="24"/>
          <w:lang w:val="en-US" w:eastAsia="ru-RU"/>
        </w:rPr>
        <w:t>What</w:t>
      </w:r>
      <w:r w:rsidRPr="00BD7C18">
        <w:rPr>
          <w:rFonts w:ascii="Times New Roman" w:eastAsia="Times New Roman" w:hAnsi="Times New Roman" w:cs="Times New Roman"/>
          <w:bCs/>
          <w:sz w:val="24"/>
          <w:szCs w:val="24"/>
          <w:lang w:eastAsia="ru-RU"/>
        </w:rPr>
        <w:t>'</w:t>
      </w:r>
      <w:r w:rsidRPr="00BD7C18">
        <w:rPr>
          <w:rFonts w:ascii="Times New Roman" w:eastAsia="Times New Roman" w:hAnsi="Times New Roman" w:cs="Times New Roman"/>
          <w:bCs/>
          <w:sz w:val="24"/>
          <w:szCs w:val="24"/>
          <w:lang w:val="en-US" w:eastAsia="ru-RU"/>
        </w:rPr>
        <w:t>s</w:t>
      </w:r>
      <w:r w:rsidRPr="00BD7C18">
        <w:rPr>
          <w:rFonts w:ascii="Times New Roman" w:eastAsia="Times New Roman" w:hAnsi="Times New Roman" w:cs="Times New Roman"/>
          <w:bCs/>
          <w:sz w:val="24"/>
          <w:szCs w:val="24"/>
          <w:lang w:eastAsia="ru-RU"/>
        </w:rPr>
        <w:t xml:space="preserve"> </w:t>
      </w:r>
      <w:r w:rsidRPr="00BD7C18">
        <w:rPr>
          <w:rFonts w:ascii="Times New Roman" w:eastAsia="Times New Roman" w:hAnsi="Times New Roman" w:cs="Times New Roman"/>
          <w:bCs/>
          <w:sz w:val="24"/>
          <w:szCs w:val="24"/>
          <w:lang w:val="en-US" w:eastAsia="ru-RU"/>
        </w:rPr>
        <w:t>next</w:t>
      </w:r>
      <w:r w:rsidRPr="00BD7C18">
        <w:rPr>
          <w:rFonts w:ascii="Times New Roman" w:eastAsia="Times New Roman" w:hAnsi="Times New Roman" w:cs="Times New Roman"/>
          <w:bCs/>
          <w:sz w:val="24"/>
          <w:szCs w:val="24"/>
          <w:lang w:eastAsia="ru-RU"/>
        </w:rPr>
        <w:t>?</w:t>
      </w:r>
      <w:r w:rsidRPr="00BD7C18">
        <w:rPr>
          <w:rFonts w:ascii="Times New Roman" w:eastAsia="Times New Roman" w:hAnsi="Times New Roman" w:cs="Times New Roman"/>
          <w:sz w:val="24"/>
          <w:szCs w:val="24"/>
          <w:lang w:eastAsia="ru-RU"/>
        </w:rPr>
        <w:t>”. Учащиеся знакомятся с системой образования в Великобритании и США, с различными типами школ, с тем, где могут работать британские подростки во время учебы, кто и как помогает им выбрать профессию, обсуждают проблемы безработицы и размышляют о престижных и непрестижных профессиях; учатся заполнять заявления о приеме на работу, в институт для продолжения образования, знакомятся с процедурой собеседования при приеме на работу, учатся читать аутентичные объявления о вакантных местах.</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val="en-US" w:eastAsia="ru-RU"/>
        </w:rPr>
        <w:t xml:space="preserve">VI Unit “Britain in world”. </w:t>
      </w:r>
      <w:r w:rsidRPr="00BD7C18">
        <w:rPr>
          <w:rFonts w:ascii="Times New Roman" w:eastAsia="Times New Roman" w:hAnsi="Times New Roman" w:cs="Times New Roman"/>
          <w:sz w:val="24"/>
          <w:szCs w:val="24"/>
          <w:lang w:eastAsia="ru-RU"/>
        </w:rPr>
        <w:t xml:space="preserve">В данном разделе происходит систематизация знаний учащихся, знакомство учащихся с вкладом Великобритании в мировую культуру, местом страны в мировом обществе, причинами распространенности английского языка и его ролью в 21 веке. </w:t>
      </w:r>
    </w:p>
    <w:p w:rsidR="00A34367" w:rsidRPr="00BD7C18" w:rsidRDefault="00A34367" w:rsidP="00A34367">
      <w:pPr>
        <w:spacing w:after="0" w:line="240" w:lineRule="auto"/>
        <w:jc w:val="both"/>
        <w:rPr>
          <w:rFonts w:ascii="Times New Roman" w:eastAsia="Calibri" w:hAnsi="Times New Roman" w:cs="Times New Roman"/>
          <w:b/>
          <w:bCs/>
          <w:sz w:val="24"/>
          <w:szCs w:val="24"/>
        </w:rPr>
      </w:pPr>
      <w:r w:rsidRPr="00BD7C18">
        <w:rPr>
          <w:rFonts w:ascii="Times New Roman" w:eastAsia="Times New Roman" w:hAnsi="Times New Roman" w:cs="Times New Roman"/>
          <w:sz w:val="24"/>
          <w:szCs w:val="24"/>
          <w:lang w:val="en-US" w:eastAsia="ru-RU"/>
        </w:rPr>
        <w:t>VII Unit “</w:t>
      </w:r>
      <w:r w:rsidRPr="00BD7C18">
        <w:rPr>
          <w:rFonts w:ascii="Times New Roman" w:eastAsia="Times New Roman" w:hAnsi="Times New Roman" w:cs="Times New Roman"/>
          <w:bCs/>
          <w:sz w:val="24"/>
          <w:szCs w:val="24"/>
          <w:lang w:val="en-US" w:eastAsia="ru-RU"/>
        </w:rPr>
        <w:t>Our school yearbook.</w:t>
      </w:r>
      <w:r w:rsidRPr="00BD7C18">
        <w:rPr>
          <w:rFonts w:ascii="Times New Roman" w:eastAsia="Times New Roman" w:hAnsi="Times New Roman" w:cs="Times New Roman"/>
          <w:sz w:val="24"/>
          <w:szCs w:val="24"/>
          <w:lang w:val="en-US" w:eastAsia="ru-RU"/>
        </w:rPr>
        <w:t xml:space="preserve">” </w:t>
      </w:r>
      <w:r w:rsidRPr="00BD7C18">
        <w:rPr>
          <w:rFonts w:ascii="Times New Roman" w:eastAsia="Times New Roman" w:hAnsi="Times New Roman" w:cs="Times New Roman"/>
          <w:sz w:val="24"/>
          <w:szCs w:val="24"/>
          <w:lang w:eastAsia="ru-RU"/>
        </w:rPr>
        <w:t>В данном разделе происходит систематизация знаний учащихся.</w:t>
      </w:r>
    </w:p>
    <w:p w:rsidR="00A34367" w:rsidRPr="00BD7C18" w:rsidRDefault="00A34367" w:rsidP="00A34367">
      <w:pPr>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РАЗВИВАЮЩИЙ АСПЕКТ</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Развивающий аспект реализуется посредством сталкивания альтернативных мнений, что создает условия для взаимообогащающего общения. Процесс обучения организован как речемыслительный поиск путем решения постоянно усложняющихся речемыслительных задач, требующих самостоятельного добывания знаний. Решая речемыслительные задачи, учащиеся вынуждены пользоваться приемами продуктивной творческой деятельности. Происходит развитие психических функций, связанных с речевой деятельностью, и мыслительных операций (способность к догадке, способность логически излагать, самостоятельно формулировать грамматические правила, умение сравнивать, анализировать, предвосхищать события). Развивающее обучение достигается за счет личной вовлеченности учащихся в учебную деятельность. Эмоционально-ценностное отношение к себе в процессе обучения включает развитие чувства национальной самобытности, способствует лучшему осознанию особенностей родной культуры. </w:t>
      </w:r>
    </w:p>
    <w:p w:rsidR="00A34367" w:rsidRPr="00BD7C18" w:rsidRDefault="00A34367" w:rsidP="00A34367">
      <w:pPr>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ВОСПИТАТЕЛЬНЫЙ АСПЕКТ</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Воспитательный потенциал определяется содержанием, ориентированным на усвоение общечеловеческих ценностей. Главная задача – воспитание уважительного и толерантного отношения к другой культуре, более глубокое осознание своей родной культуры. Об</w:t>
      </w:r>
      <w:r w:rsidRPr="00BD7C18">
        <w:rPr>
          <w:rFonts w:ascii="Times New Roman" w:eastAsia="Times New Roman" w:hAnsi="Times New Roman" w:cs="Times New Roman"/>
          <w:sz w:val="24"/>
          <w:szCs w:val="24"/>
          <w:lang w:val="en-US" w:eastAsia="ru-RU"/>
        </w:rPr>
        <w:t xml:space="preserve"> </w:t>
      </w:r>
      <w:r w:rsidRPr="00BD7C18">
        <w:rPr>
          <w:rFonts w:ascii="Times New Roman" w:eastAsia="Times New Roman" w:hAnsi="Times New Roman" w:cs="Times New Roman"/>
          <w:sz w:val="24"/>
          <w:szCs w:val="24"/>
          <w:lang w:eastAsia="ru-RU"/>
        </w:rPr>
        <w:t>этом</w:t>
      </w:r>
      <w:r w:rsidRPr="00BD7C18">
        <w:rPr>
          <w:rFonts w:ascii="Times New Roman" w:eastAsia="Times New Roman" w:hAnsi="Times New Roman" w:cs="Times New Roman"/>
          <w:sz w:val="24"/>
          <w:szCs w:val="24"/>
          <w:lang w:val="en-US" w:eastAsia="ru-RU"/>
        </w:rPr>
        <w:t xml:space="preserve"> </w:t>
      </w:r>
      <w:r w:rsidRPr="00BD7C18">
        <w:rPr>
          <w:rFonts w:ascii="Times New Roman" w:eastAsia="Times New Roman" w:hAnsi="Times New Roman" w:cs="Times New Roman"/>
          <w:sz w:val="24"/>
          <w:szCs w:val="24"/>
          <w:lang w:eastAsia="ru-RU"/>
        </w:rPr>
        <w:t>свидетельствует</w:t>
      </w:r>
      <w:r w:rsidRPr="00BD7C18">
        <w:rPr>
          <w:rFonts w:ascii="Times New Roman" w:eastAsia="Times New Roman" w:hAnsi="Times New Roman" w:cs="Times New Roman"/>
          <w:sz w:val="24"/>
          <w:szCs w:val="24"/>
          <w:lang w:val="en-US" w:eastAsia="ru-RU"/>
        </w:rPr>
        <w:t xml:space="preserve"> </w:t>
      </w:r>
      <w:r w:rsidRPr="00BD7C18">
        <w:rPr>
          <w:rFonts w:ascii="Times New Roman" w:eastAsia="Times New Roman" w:hAnsi="Times New Roman" w:cs="Times New Roman"/>
          <w:sz w:val="24"/>
          <w:szCs w:val="24"/>
          <w:lang w:eastAsia="ru-RU"/>
        </w:rPr>
        <w:t>название</w:t>
      </w:r>
      <w:r w:rsidRPr="00BD7C18">
        <w:rPr>
          <w:rFonts w:ascii="Times New Roman" w:eastAsia="Times New Roman" w:hAnsi="Times New Roman" w:cs="Times New Roman"/>
          <w:sz w:val="24"/>
          <w:szCs w:val="24"/>
          <w:lang w:val="en-US" w:eastAsia="ru-RU"/>
        </w:rPr>
        <w:t xml:space="preserve"> </w:t>
      </w:r>
      <w:r w:rsidRPr="00BD7C18">
        <w:rPr>
          <w:rFonts w:ascii="Times New Roman" w:eastAsia="Times New Roman" w:hAnsi="Times New Roman" w:cs="Times New Roman"/>
          <w:sz w:val="24"/>
          <w:szCs w:val="24"/>
          <w:lang w:eastAsia="ru-RU"/>
        </w:rPr>
        <w:t>некоторых</w:t>
      </w:r>
      <w:r w:rsidRPr="00BD7C18">
        <w:rPr>
          <w:rFonts w:ascii="Times New Roman" w:eastAsia="Times New Roman" w:hAnsi="Times New Roman" w:cs="Times New Roman"/>
          <w:sz w:val="24"/>
          <w:szCs w:val="24"/>
          <w:lang w:val="en-US" w:eastAsia="ru-RU"/>
        </w:rPr>
        <w:t xml:space="preserve"> </w:t>
      </w:r>
      <w:r w:rsidRPr="00BD7C18">
        <w:rPr>
          <w:rFonts w:ascii="Times New Roman" w:eastAsia="Times New Roman" w:hAnsi="Times New Roman" w:cs="Times New Roman"/>
          <w:sz w:val="24"/>
          <w:szCs w:val="24"/>
          <w:lang w:eastAsia="ru-RU"/>
        </w:rPr>
        <w:t>уроков</w:t>
      </w:r>
      <w:r w:rsidRPr="00BD7C18">
        <w:rPr>
          <w:rFonts w:ascii="Times New Roman" w:eastAsia="Times New Roman" w:hAnsi="Times New Roman" w:cs="Times New Roman"/>
          <w:sz w:val="24"/>
          <w:szCs w:val="24"/>
          <w:lang w:val="en-US" w:eastAsia="ru-RU"/>
        </w:rPr>
        <w:t xml:space="preserve">: “How are the great Russian writers remembered by the people of Russia?”, “Make up your own Top Ten Of Russia`s singers and groups”. </w:t>
      </w:r>
      <w:r w:rsidRPr="00BD7C18">
        <w:rPr>
          <w:rFonts w:ascii="Times New Roman" w:eastAsia="Times New Roman" w:hAnsi="Times New Roman" w:cs="Times New Roman"/>
          <w:sz w:val="24"/>
          <w:szCs w:val="24"/>
          <w:lang w:eastAsia="ru-RU"/>
        </w:rPr>
        <w:t xml:space="preserve">Вопросы, связанные с </w:t>
      </w:r>
      <w:r w:rsidRPr="00BD7C18">
        <w:rPr>
          <w:rFonts w:ascii="Times New Roman" w:eastAsia="Times New Roman" w:hAnsi="Times New Roman" w:cs="Times New Roman"/>
          <w:sz w:val="24"/>
          <w:szCs w:val="24"/>
          <w:lang w:eastAsia="ru-RU"/>
        </w:rPr>
        <w:lastRenderedPageBreak/>
        <w:t>нравственным воспитанием, находят свое отражение в заданиях, требующих личной оценки фактов и событий. Знакомясь с образцами британской культуры, учащиеся лучше и глубже осознают родную культуру.</w:t>
      </w:r>
    </w:p>
    <w:p w:rsidR="00A34367" w:rsidRPr="00BD7C18" w:rsidRDefault="00A34367" w:rsidP="00A34367">
      <w:pPr>
        <w:spacing w:after="0" w:line="240" w:lineRule="auto"/>
        <w:ind w:firstLine="709"/>
        <w:jc w:val="both"/>
        <w:rPr>
          <w:rFonts w:ascii="Times New Roman" w:hAnsi="Times New Roman" w:cs="Times New Roman"/>
          <w:b/>
          <w:sz w:val="24"/>
          <w:szCs w:val="24"/>
        </w:rPr>
      </w:pPr>
    </w:p>
    <w:p w:rsidR="009E2196" w:rsidRPr="00BD7C18" w:rsidRDefault="008C7232" w:rsidP="009E2196">
      <w:pPr>
        <w:keepNext/>
        <w:keepLines/>
        <w:spacing w:after="0" w:line="240" w:lineRule="auto"/>
        <w:ind w:firstLine="709"/>
        <w:outlineLvl w:val="3"/>
        <w:rPr>
          <w:rFonts w:ascii="Times New Roman" w:hAnsi="Times New Roman" w:cs="Times New Roman"/>
          <w:b/>
          <w:bCs/>
          <w:iCs/>
          <w:sz w:val="24"/>
          <w:szCs w:val="24"/>
        </w:rPr>
      </w:pPr>
      <w:bookmarkStart w:id="300" w:name="_Toc414553229"/>
      <w:r w:rsidRPr="00BD7C18">
        <w:rPr>
          <w:rFonts w:ascii="Times New Roman" w:hAnsi="Times New Roman" w:cs="Times New Roman"/>
          <w:b/>
          <w:bCs/>
          <w:iCs/>
          <w:sz w:val="24"/>
          <w:szCs w:val="24"/>
        </w:rPr>
        <w:t>2.2.2.6</w:t>
      </w:r>
      <w:r w:rsidR="009E2196" w:rsidRPr="00BD7C18">
        <w:rPr>
          <w:rFonts w:ascii="Times New Roman" w:hAnsi="Times New Roman" w:cs="Times New Roman"/>
          <w:b/>
          <w:bCs/>
          <w:iCs/>
          <w:sz w:val="24"/>
          <w:szCs w:val="24"/>
        </w:rPr>
        <w:t>. История России. Всеобщая история</w:t>
      </w:r>
      <w:bookmarkEnd w:id="300"/>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Целью школьного исторического образования</w:t>
      </w:r>
      <w:r w:rsidRPr="00BD7C18">
        <w:rPr>
          <w:rFonts w:ascii="Times New Roman" w:eastAsia="Calibri" w:hAnsi="Times New Roman" w:cs="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b/>
          <w:sz w:val="24"/>
          <w:szCs w:val="24"/>
        </w:rPr>
        <w:t>Задачи изучения истории в школе</w:t>
      </w:r>
      <w:r w:rsidRPr="00BD7C18">
        <w:rPr>
          <w:rFonts w:ascii="Times New Roman" w:eastAsia="Calibri" w:hAnsi="Times New Roman" w:cs="Times New Roman"/>
          <w:sz w:val="24"/>
          <w:szCs w:val="24"/>
        </w:rPr>
        <w:t xml:space="preserve">: </w:t>
      </w:r>
    </w:p>
    <w:p w:rsidR="009E2196" w:rsidRPr="00BD7C18" w:rsidRDefault="009E2196" w:rsidP="007B3801">
      <w:pPr>
        <w:numPr>
          <w:ilvl w:val="0"/>
          <w:numId w:val="128"/>
        </w:numPr>
        <w:tabs>
          <w:tab w:val="left" w:pos="993"/>
        </w:tabs>
        <w:suppressAutoHyphen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E2196" w:rsidRPr="00BD7C18" w:rsidRDefault="009E2196" w:rsidP="007B3801">
      <w:pPr>
        <w:numPr>
          <w:ilvl w:val="0"/>
          <w:numId w:val="128"/>
        </w:numPr>
        <w:tabs>
          <w:tab w:val="left" w:pos="993"/>
        </w:tabs>
        <w:suppressAutoHyphen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E2196" w:rsidRPr="00BD7C18" w:rsidRDefault="009E2196" w:rsidP="007B3801">
      <w:pPr>
        <w:numPr>
          <w:ilvl w:val="0"/>
          <w:numId w:val="128"/>
        </w:numPr>
        <w:tabs>
          <w:tab w:val="left" w:pos="993"/>
        </w:tabs>
        <w:suppressAutoHyphen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E2196" w:rsidRPr="00BD7C18" w:rsidRDefault="009E2196" w:rsidP="007B3801">
      <w:pPr>
        <w:numPr>
          <w:ilvl w:val="0"/>
          <w:numId w:val="128"/>
        </w:numPr>
        <w:tabs>
          <w:tab w:val="left" w:pos="993"/>
        </w:tabs>
        <w:suppressAutoHyphen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E2196" w:rsidRPr="00BD7C18" w:rsidRDefault="009E2196" w:rsidP="007B3801">
      <w:pPr>
        <w:numPr>
          <w:ilvl w:val="0"/>
          <w:numId w:val="128"/>
        </w:numPr>
        <w:tabs>
          <w:tab w:val="left" w:pos="993"/>
        </w:tabs>
        <w:suppressAutoHyphen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В соответствии с Концепцией нового учебно-методического комплекса по отечественной истории </w:t>
      </w:r>
      <w:r w:rsidRPr="00BD7C18">
        <w:rPr>
          <w:rFonts w:ascii="Times New Roman" w:eastAsia="Calibri" w:hAnsi="Times New Roman" w:cs="Times New Roman"/>
          <w:b/>
          <w:sz w:val="24"/>
          <w:szCs w:val="24"/>
        </w:rPr>
        <w:t>базовыми принципами</w:t>
      </w:r>
      <w:r w:rsidRPr="00BD7C18">
        <w:rPr>
          <w:rFonts w:ascii="Times New Roman" w:eastAsia="Calibri" w:hAnsi="Times New Roman" w:cs="Times New Roman"/>
          <w:sz w:val="24"/>
          <w:szCs w:val="24"/>
        </w:rPr>
        <w:t xml:space="preserve"> школьного исторического образования являются: </w:t>
      </w:r>
    </w:p>
    <w:p w:rsidR="009E2196" w:rsidRPr="00BD7C18" w:rsidRDefault="009E2196" w:rsidP="007B3801">
      <w:pPr>
        <w:numPr>
          <w:ilvl w:val="0"/>
          <w:numId w:val="127"/>
        </w:numPr>
        <w:tabs>
          <w:tab w:val="left" w:pos="993"/>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идея преемственности исторических периодов, в т.ч. </w:t>
      </w:r>
      <w:r w:rsidRPr="00BD7C18">
        <w:rPr>
          <w:rFonts w:ascii="Times New Roman" w:eastAsia="Calibri" w:hAnsi="Times New Roman" w:cs="Times New Roman"/>
          <w:iCs/>
          <w:sz w:val="24"/>
          <w:szCs w:val="24"/>
        </w:rPr>
        <w:t>непрерывности</w:t>
      </w:r>
      <w:r w:rsidRPr="00BD7C18">
        <w:rPr>
          <w:rFonts w:ascii="Times New Roman" w:eastAsia="Calibri" w:hAnsi="Times New Roman" w:cs="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E2196" w:rsidRPr="00BD7C18" w:rsidRDefault="009E2196" w:rsidP="007B3801">
      <w:pPr>
        <w:numPr>
          <w:ilvl w:val="0"/>
          <w:numId w:val="127"/>
        </w:numPr>
        <w:tabs>
          <w:tab w:val="left" w:pos="993"/>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рассмотрение истории России как </w:t>
      </w:r>
      <w:r w:rsidRPr="00BD7C18">
        <w:rPr>
          <w:rFonts w:ascii="Times New Roman" w:eastAsia="Calibri" w:hAnsi="Times New Roman" w:cs="Times New Roman"/>
          <w:iCs/>
          <w:sz w:val="24"/>
          <w:szCs w:val="24"/>
        </w:rPr>
        <w:t>неотъемлемой части мирового исторического процесса</w:t>
      </w:r>
      <w:r w:rsidRPr="00BD7C18">
        <w:rPr>
          <w:rFonts w:ascii="Times New Roman" w:eastAsia="Calibri" w:hAnsi="Times New Roman" w:cs="Times New Roman"/>
          <w:sz w:val="24"/>
          <w:szCs w:val="24"/>
        </w:rPr>
        <w:t xml:space="preserve">, понимание особенностей ее развития, места и роли в мировой истории и в современном мире; </w:t>
      </w:r>
    </w:p>
    <w:p w:rsidR="009E2196" w:rsidRPr="00BD7C18" w:rsidRDefault="009E2196" w:rsidP="007B3801">
      <w:pPr>
        <w:numPr>
          <w:ilvl w:val="0"/>
          <w:numId w:val="127"/>
        </w:numPr>
        <w:tabs>
          <w:tab w:val="left" w:pos="993"/>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E2196" w:rsidRPr="00BD7C18" w:rsidRDefault="009E2196" w:rsidP="007B3801">
      <w:pPr>
        <w:numPr>
          <w:ilvl w:val="0"/>
          <w:numId w:val="127"/>
        </w:numPr>
        <w:tabs>
          <w:tab w:val="left" w:pos="993"/>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E2196" w:rsidRPr="00BD7C18" w:rsidRDefault="009E2196" w:rsidP="007B3801">
      <w:pPr>
        <w:numPr>
          <w:ilvl w:val="0"/>
          <w:numId w:val="127"/>
        </w:numPr>
        <w:tabs>
          <w:tab w:val="left" w:pos="993"/>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E2196" w:rsidRPr="00BD7C18" w:rsidRDefault="009E2196" w:rsidP="007B3801">
      <w:pPr>
        <w:numPr>
          <w:ilvl w:val="0"/>
          <w:numId w:val="127"/>
        </w:numPr>
        <w:tabs>
          <w:tab w:val="left" w:pos="993"/>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познавательное значение российской, региональной и мировой истории;</w:t>
      </w:r>
    </w:p>
    <w:p w:rsidR="009E2196" w:rsidRPr="00BD7C18" w:rsidRDefault="009E2196" w:rsidP="007B3801">
      <w:pPr>
        <w:numPr>
          <w:ilvl w:val="0"/>
          <w:numId w:val="127"/>
        </w:numPr>
        <w:tabs>
          <w:tab w:val="left" w:pos="993"/>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E2196" w:rsidRPr="00BD7C18" w:rsidRDefault="009E2196" w:rsidP="007B3801">
      <w:pPr>
        <w:numPr>
          <w:ilvl w:val="0"/>
          <w:numId w:val="127"/>
        </w:numPr>
        <w:tabs>
          <w:tab w:val="left" w:pos="993"/>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9E2196" w:rsidRPr="00BD7C18" w:rsidRDefault="009E2196" w:rsidP="007B3801">
      <w:pPr>
        <w:numPr>
          <w:ilvl w:val="0"/>
          <w:numId w:val="127"/>
        </w:numPr>
        <w:tabs>
          <w:tab w:val="left" w:pos="993"/>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lastRenderedPageBreak/>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E2196" w:rsidRPr="00BD7C18" w:rsidRDefault="009E2196" w:rsidP="007B3801">
      <w:pPr>
        <w:numPr>
          <w:ilvl w:val="0"/>
          <w:numId w:val="127"/>
        </w:numPr>
        <w:tabs>
          <w:tab w:val="left" w:pos="993"/>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многофакторный подход к освещению истории всех сторон жизни государства и общества; </w:t>
      </w:r>
    </w:p>
    <w:p w:rsidR="009E2196" w:rsidRPr="00BD7C18" w:rsidRDefault="009E2196" w:rsidP="007B3801">
      <w:pPr>
        <w:numPr>
          <w:ilvl w:val="0"/>
          <w:numId w:val="127"/>
        </w:numPr>
        <w:tabs>
          <w:tab w:val="left" w:pos="993"/>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E2196" w:rsidRPr="00BD7C18" w:rsidRDefault="009E2196" w:rsidP="007B3801">
      <w:pPr>
        <w:numPr>
          <w:ilvl w:val="0"/>
          <w:numId w:val="127"/>
        </w:numPr>
        <w:tabs>
          <w:tab w:val="left" w:pos="993"/>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антропологический подход, формирующий личностное эмоционально окрашенное восприятие прошлого;</w:t>
      </w:r>
    </w:p>
    <w:p w:rsidR="009E2196" w:rsidRPr="00BD7C18" w:rsidRDefault="009E2196" w:rsidP="007B3801">
      <w:pPr>
        <w:numPr>
          <w:ilvl w:val="0"/>
          <w:numId w:val="127"/>
        </w:numPr>
        <w:tabs>
          <w:tab w:val="left" w:pos="993"/>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Структурно предмет «История» включает учебные курсы по всеобщей истории и истории России. </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BD7C18">
        <w:rPr>
          <w:rFonts w:ascii="Times New Roman" w:eastAsia="Calibri" w:hAnsi="Times New Roman" w:cs="Times New Roman"/>
          <w:b/>
          <w:sz w:val="24"/>
          <w:szCs w:val="24"/>
        </w:rPr>
        <w:t>всеобщей истории</w:t>
      </w:r>
      <w:r w:rsidRPr="00BD7C18">
        <w:rPr>
          <w:rFonts w:ascii="Times New Roman" w:eastAsia="Calibri" w:hAnsi="Times New Roman" w:cs="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E2196" w:rsidRPr="00BD7C18" w:rsidRDefault="009E2196" w:rsidP="009E2196">
      <w:pPr>
        <w:spacing w:after="0" w:line="240" w:lineRule="auto"/>
        <w:ind w:firstLine="709"/>
        <w:jc w:val="both"/>
        <w:rPr>
          <w:rFonts w:ascii="Times New Roman" w:eastAsia="Calibri" w:hAnsi="Times New Roman" w:cs="Times New Roman"/>
          <w:i/>
          <w:sz w:val="24"/>
          <w:szCs w:val="24"/>
        </w:rPr>
      </w:pPr>
      <w:r w:rsidRPr="00BD7C18">
        <w:rPr>
          <w:rFonts w:ascii="Times New Roman" w:eastAsia="Calibri" w:hAnsi="Times New Roman" w:cs="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Курс </w:t>
      </w:r>
      <w:r w:rsidRPr="00BD7C18">
        <w:rPr>
          <w:rFonts w:ascii="Times New Roman" w:eastAsia="Calibri" w:hAnsi="Times New Roman" w:cs="Times New Roman"/>
          <w:b/>
          <w:sz w:val="24"/>
          <w:szCs w:val="24"/>
        </w:rPr>
        <w:t>Отечественной истории</w:t>
      </w:r>
      <w:r w:rsidRPr="00BD7C18">
        <w:rPr>
          <w:rFonts w:ascii="Times New Roman" w:eastAsia="Calibri" w:hAnsi="Times New Roman" w:cs="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BD7C18">
        <w:rPr>
          <w:rFonts w:ascii="Times New Roman" w:eastAsia="Calibri" w:hAnsi="Times New Roman" w:cs="Times New Roman"/>
          <w:b/>
          <w:sz w:val="24"/>
          <w:szCs w:val="24"/>
        </w:rPr>
        <w:t>синхронизации курсов истории России и всеобщей истории</w:t>
      </w:r>
      <w:r w:rsidRPr="00BD7C18">
        <w:rPr>
          <w:rFonts w:ascii="Times New Roman" w:eastAsia="Calibri" w:hAnsi="Times New Roman" w:cs="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b/>
          <w:sz w:val="24"/>
          <w:szCs w:val="24"/>
        </w:rPr>
        <w:t>Патриотическая основа</w:t>
      </w:r>
      <w:r w:rsidRPr="00BD7C18">
        <w:rPr>
          <w:rFonts w:ascii="Times New Roman" w:eastAsia="Calibri" w:hAnsi="Times New Roman" w:cs="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w:t>
      </w:r>
      <w:r w:rsidRPr="00BD7C18">
        <w:rPr>
          <w:rFonts w:ascii="Times New Roman" w:eastAsia="Calibri" w:hAnsi="Times New Roman" w:cs="Times New Roman"/>
          <w:sz w:val="24"/>
          <w:szCs w:val="24"/>
        </w:rPr>
        <w:lastRenderedPageBreak/>
        <w:t xml:space="preserve">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BD7C18">
        <w:rPr>
          <w:rFonts w:ascii="Times New Roman" w:eastAsia="Calibri" w:hAnsi="Times New Roman" w:cs="Times New Roman"/>
          <w:b/>
          <w:sz w:val="24"/>
          <w:szCs w:val="24"/>
        </w:rPr>
        <w:t>взаимодействии культур и религий</w:t>
      </w:r>
      <w:r w:rsidRPr="00BD7C18">
        <w:rPr>
          <w:rFonts w:ascii="Times New Roman" w:eastAsia="Calibri" w:hAnsi="Times New Roman" w:cs="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Одной из главных задач школьного курса истории является </w:t>
      </w:r>
      <w:r w:rsidRPr="00BD7C18">
        <w:rPr>
          <w:rFonts w:ascii="Times New Roman" w:eastAsia="Calibri" w:hAnsi="Times New Roman" w:cs="Times New Roman"/>
          <w:b/>
          <w:sz w:val="24"/>
          <w:szCs w:val="24"/>
        </w:rPr>
        <w:t>формирование гражданской общероссийской идентичности</w:t>
      </w:r>
      <w:r w:rsidRPr="00BD7C18">
        <w:rPr>
          <w:rFonts w:ascii="Times New Roman" w:eastAsia="Calibri" w:hAnsi="Times New Roman" w:cs="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Необходимо увеличить количество учебного времени на изучение материалов по </w:t>
      </w:r>
      <w:r w:rsidRPr="00BD7C18">
        <w:rPr>
          <w:rFonts w:ascii="Times New Roman" w:eastAsia="Calibri" w:hAnsi="Times New Roman" w:cs="Times New Roman"/>
          <w:b/>
          <w:sz w:val="24"/>
          <w:szCs w:val="24"/>
        </w:rPr>
        <w:t>истории культуры</w:t>
      </w:r>
      <w:r w:rsidRPr="00BD7C18">
        <w:rPr>
          <w:rFonts w:ascii="Times New Roman" w:eastAsia="Calibri" w:hAnsi="Times New Roman" w:cs="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Всеобщая история.</w:t>
      </w:r>
    </w:p>
    <w:p w:rsidR="00D230B0" w:rsidRPr="00BD7C18" w:rsidRDefault="00D230B0" w:rsidP="00D230B0">
      <w:pPr>
        <w:pStyle w:val="Style2"/>
        <w:widowControl/>
        <w:spacing w:line="240" w:lineRule="auto"/>
        <w:ind w:firstLine="709"/>
        <w:jc w:val="center"/>
        <w:rPr>
          <w:rStyle w:val="FontStyle163"/>
          <w:sz w:val="24"/>
          <w:szCs w:val="24"/>
        </w:rPr>
      </w:pPr>
      <w:r w:rsidRPr="00BD7C18">
        <w:rPr>
          <w:rStyle w:val="FontStyle163"/>
          <w:b/>
          <w:sz w:val="24"/>
          <w:szCs w:val="24"/>
        </w:rPr>
        <w:t>ВВЕДЕНИЕ</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63"/>
          <w:sz w:val="24"/>
          <w:szCs w:val="24"/>
        </w:rPr>
        <w:t>Откуда мы знаем, как жили наши предки. Письменные ис</w:t>
      </w:r>
      <w:r w:rsidRPr="00BD7C18">
        <w:rPr>
          <w:rStyle w:val="FontStyle163"/>
          <w:sz w:val="24"/>
          <w:szCs w:val="24"/>
        </w:rPr>
        <w:softHyphen/>
        <w:t>точники о прошлом. Древние сооружения как источник наших знаний о прошлом. Роль археологических раскопок в изуче</w:t>
      </w:r>
      <w:r w:rsidRPr="00BD7C18">
        <w:rPr>
          <w:rStyle w:val="FontStyle163"/>
          <w:sz w:val="24"/>
          <w:szCs w:val="24"/>
        </w:rPr>
        <w:softHyphen/>
        <w:t>нии истории Древнего мира.</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63"/>
          <w:sz w:val="24"/>
          <w:szCs w:val="24"/>
        </w:rPr>
        <w:t>Счёт лет в истории. Хронология — наука об измерении вре</w:t>
      </w:r>
      <w:r w:rsidRPr="00BD7C18">
        <w:rPr>
          <w:rStyle w:val="FontStyle163"/>
          <w:sz w:val="24"/>
          <w:szCs w:val="24"/>
        </w:rPr>
        <w:softHyphen/>
        <w:t>мени. Опыт, культура счёта времени по годам в древних госу</w:t>
      </w:r>
      <w:r w:rsidRPr="00BD7C18">
        <w:rPr>
          <w:rStyle w:val="FontStyle163"/>
          <w:sz w:val="24"/>
          <w:szCs w:val="24"/>
        </w:rPr>
        <w:softHyphen/>
        <w:t>дарствах. Изменения счёта времени с наступлением христи</w:t>
      </w:r>
      <w:r w:rsidRPr="00BD7C18">
        <w:rPr>
          <w:rStyle w:val="FontStyle163"/>
          <w:sz w:val="24"/>
          <w:szCs w:val="24"/>
        </w:rPr>
        <w:softHyphen/>
        <w:t>анской эры. Особенности обозначения фактов до нашей эры (обратный счёт лет). Представление о понятиях: год, век (сто</w:t>
      </w:r>
      <w:r w:rsidRPr="00BD7C18">
        <w:rPr>
          <w:rStyle w:val="FontStyle163"/>
          <w:sz w:val="24"/>
          <w:szCs w:val="24"/>
        </w:rPr>
        <w:softHyphen/>
        <w:t>летие), тысячелетие, эпоха, эра.</w:t>
      </w:r>
    </w:p>
    <w:p w:rsidR="00D230B0" w:rsidRPr="00BD7C18" w:rsidRDefault="00D230B0" w:rsidP="00D230B0">
      <w:pPr>
        <w:pStyle w:val="Style2"/>
        <w:widowControl/>
        <w:spacing w:line="240" w:lineRule="auto"/>
        <w:ind w:firstLine="709"/>
        <w:jc w:val="center"/>
        <w:rPr>
          <w:rStyle w:val="FontStyle130"/>
          <w:rFonts w:ascii="Times New Roman" w:hAnsi="Times New Roman" w:cs="Times New Roman"/>
          <w:b/>
          <w:sz w:val="24"/>
          <w:szCs w:val="24"/>
        </w:rPr>
      </w:pPr>
      <w:r w:rsidRPr="00BD7C18">
        <w:rPr>
          <w:rStyle w:val="FontStyle130"/>
          <w:rFonts w:ascii="Times New Roman" w:hAnsi="Times New Roman" w:cs="Times New Roman"/>
          <w:b/>
          <w:sz w:val="24"/>
          <w:szCs w:val="24"/>
        </w:rPr>
        <w:t>ЖИЗНЬ ПЕРВОБЫТНЫХ ЛЮДЕЙ</w:t>
      </w:r>
    </w:p>
    <w:p w:rsidR="00D230B0" w:rsidRPr="00BD7C18" w:rsidRDefault="00D230B0" w:rsidP="00D230B0">
      <w:pPr>
        <w:pStyle w:val="Style2"/>
        <w:widowControl/>
        <w:spacing w:line="240" w:lineRule="auto"/>
        <w:ind w:firstLine="709"/>
        <w:rPr>
          <w:rStyle w:val="FontStyle132"/>
          <w:rFonts w:ascii="Times New Roman" w:hAnsi="Times New Roman" w:cs="Times New Roman"/>
          <w:bCs w:val="0"/>
          <w:sz w:val="24"/>
          <w:szCs w:val="24"/>
        </w:rPr>
      </w:pPr>
      <w:r w:rsidRPr="00BD7C18">
        <w:rPr>
          <w:rStyle w:val="FontStyle132"/>
          <w:rFonts w:ascii="Times New Roman" w:hAnsi="Times New Roman" w:cs="Times New Roman"/>
          <w:sz w:val="24"/>
          <w:szCs w:val="24"/>
        </w:rPr>
        <w:t>Первобытные собиратели и охотники.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63"/>
          <w:sz w:val="24"/>
          <w:szCs w:val="24"/>
        </w:rPr>
        <w:t xml:space="preserve">Представление о понятии «первобытные люди». </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Древнейшие люди. </w:t>
      </w:r>
      <w:r w:rsidRPr="00BD7C18">
        <w:rPr>
          <w:rStyle w:val="FontStyle163"/>
          <w:sz w:val="24"/>
          <w:szCs w:val="24"/>
        </w:rPr>
        <w:t>Древнейшие люди — наши далёкие предки. Прародина человека. Археологические свидетельства первобытного состо</w:t>
      </w:r>
      <w:r w:rsidRPr="00BD7C18">
        <w:rPr>
          <w:rStyle w:val="FontStyle163"/>
          <w:sz w:val="24"/>
          <w:szCs w:val="24"/>
        </w:rPr>
        <w:softHyphen/>
        <w:t xml:space="preserve">яния древнейшего человека. Орудия труда и </w:t>
      </w:r>
      <w:r w:rsidRPr="00BD7C18">
        <w:rPr>
          <w:rStyle w:val="FontStyle163"/>
          <w:sz w:val="24"/>
          <w:szCs w:val="24"/>
        </w:rPr>
        <w:lastRenderedPageBreak/>
        <w:t>складывание опыта их изготовления. Собирательство и охота — способы добывания пищи. Первое великое открытие человека — овладение огнём.</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Родовые общины охотников и собирателей. </w:t>
      </w:r>
      <w:r w:rsidRPr="00BD7C18">
        <w:rPr>
          <w:rStyle w:val="FontStyle163"/>
          <w:sz w:val="24"/>
          <w:szCs w:val="24"/>
        </w:rPr>
        <w:t>Расселение древнейших людей и его особенности. Испытание холодом. Освоение пещер. Строительство жилища. Освоение промысла охоты. Охота как основной способ добычи пищи древнейшего человека. Умение сообща достигать цели в охоте. Новые ору</w:t>
      </w:r>
      <w:r w:rsidRPr="00BD7C18">
        <w:rPr>
          <w:rStyle w:val="FontStyle163"/>
          <w:sz w:val="24"/>
          <w:szCs w:val="24"/>
        </w:rPr>
        <w:softHyphen/>
        <w:t>дия охоты древнейшего человека. Человек разумный: кто он? Родовые общины. Сообщество сородичей. Особенности со</w:t>
      </w:r>
      <w:r w:rsidRPr="00BD7C18">
        <w:rPr>
          <w:rStyle w:val="FontStyle163"/>
          <w:sz w:val="24"/>
          <w:szCs w:val="24"/>
        </w:rPr>
        <w:softHyphen/>
        <w:t>вместного ведения хозяйства в родовой общине. Распределение обязанностей в родовой общине.</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Возникновение искусства и религии. </w:t>
      </w:r>
      <w:r w:rsidRPr="00BD7C18">
        <w:rPr>
          <w:rStyle w:val="FontStyle163"/>
          <w:sz w:val="24"/>
          <w:szCs w:val="24"/>
        </w:rPr>
        <w:t>Как была найдена пещерная живопись. Загадки древнейших рисунков. Человек «заколдовывает» зверя. Зарождение веры в душу. Представле</w:t>
      </w:r>
      <w:r w:rsidRPr="00BD7C18">
        <w:rPr>
          <w:rStyle w:val="FontStyle163"/>
          <w:sz w:val="24"/>
          <w:szCs w:val="24"/>
        </w:rPr>
        <w:softHyphen/>
        <w:t>ние о религиозных верованиях первобытных охотников и со</w:t>
      </w:r>
      <w:r w:rsidRPr="00BD7C18">
        <w:rPr>
          <w:rStyle w:val="FontStyle163"/>
          <w:sz w:val="24"/>
          <w:szCs w:val="24"/>
        </w:rPr>
        <w:softHyphen/>
        <w:t>бирателей.</w:t>
      </w:r>
    </w:p>
    <w:p w:rsidR="00D230B0" w:rsidRPr="00BD7C18" w:rsidRDefault="00D230B0" w:rsidP="00D230B0">
      <w:pPr>
        <w:pStyle w:val="Style2"/>
        <w:widowControl/>
        <w:spacing w:line="240" w:lineRule="auto"/>
        <w:ind w:firstLine="709"/>
        <w:rPr>
          <w:rStyle w:val="FontStyle132"/>
          <w:rFonts w:ascii="Times New Roman" w:hAnsi="Times New Roman" w:cs="Times New Roman"/>
          <w:b w:val="0"/>
          <w:bCs w:val="0"/>
          <w:sz w:val="24"/>
          <w:szCs w:val="24"/>
        </w:rPr>
      </w:pPr>
      <w:r w:rsidRPr="00BD7C18">
        <w:rPr>
          <w:rStyle w:val="FontStyle132"/>
          <w:rFonts w:ascii="Times New Roman" w:hAnsi="Times New Roman" w:cs="Times New Roman"/>
          <w:sz w:val="24"/>
          <w:szCs w:val="24"/>
        </w:rPr>
        <w:t>Первобытные земледельцы и скотоводы.</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Возникновение земледелия и скотоводства. </w:t>
      </w:r>
      <w:r w:rsidRPr="00BD7C18">
        <w:rPr>
          <w:rStyle w:val="FontStyle163"/>
          <w:sz w:val="24"/>
          <w:szCs w:val="24"/>
        </w:rPr>
        <w:t>Представ</w:t>
      </w:r>
      <w:r w:rsidRPr="00BD7C18">
        <w:rPr>
          <w:rStyle w:val="FontStyle163"/>
          <w:sz w:val="24"/>
          <w:szCs w:val="24"/>
        </w:rPr>
        <w:softHyphen/>
        <w:t>ление о зарождении производящего хозяйства: мотыжное зем</w:t>
      </w:r>
      <w:r w:rsidRPr="00BD7C18">
        <w:rPr>
          <w:rStyle w:val="FontStyle163"/>
          <w:sz w:val="24"/>
          <w:szCs w:val="24"/>
        </w:rPr>
        <w:softHyphen/>
        <w:t>леделие. Первые орудия труда земледельцев. Районы раннего земледелия. Приручение животных. Скотоводство и измене</w:t>
      </w:r>
      <w:r w:rsidRPr="00BD7C18">
        <w:rPr>
          <w:rStyle w:val="FontStyle163"/>
          <w:sz w:val="24"/>
          <w:szCs w:val="24"/>
        </w:rPr>
        <w:softHyphen/>
        <w:t>ния в жизни людей. Последствия перехода к производящему хозяйству. Освоение ремёсел. Гончарное дело, прядение, тка</w:t>
      </w:r>
      <w:r w:rsidRPr="00BD7C18">
        <w:rPr>
          <w:rStyle w:val="FontStyle163"/>
          <w:sz w:val="24"/>
          <w:szCs w:val="24"/>
        </w:rPr>
        <w:softHyphen/>
        <w:t>чество. Изобретение ткацкого станка.</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63"/>
          <w:sz w:val="24"/>
          <w:szCs w:val="24"/>
        </w:rPr>
        <w:t>Родовые общины земледельцев и скотоводов. Племя: изме</w:t>
      </w:r>
      <w:r w:rsidRPr="00BD7C18">
        <w:rPr>
          <w:rStyle w:val="FontStyle163"/>
          <w:sz w:val="24"/>
          <w:szCs w:val="24"/>
        </w:rPr>
        <w:softHyphen/>
        <w:t>нение отношений. Управление племенем. Представления о происхождении рода, племени. Первобытные религиозные верования земледельцев и скотоводов. Зарождение культа.</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Появление неравенства и знати. </w:t>
      </w:r>
      <w:r w:rsidRPr="00BD7C18">
        <w:rPr>
          <w:rStyle w:val="FontStyle163"/>
          <w:sz w:val="24"/>
          <w:szCs w:val="24"/>
        </w:rPr>
        <w:t>Развитие ремёсел. Выде</w:t>
      </w:r>
      <w:r w:rsidRPr="00BD7C18">
        <w:rPr>
          <w:rStyle w:val="FontStyle163"/>
          <w:sz w:val="24"/>
          <w:szCs w:val="24"/>
        </w:rPr>
        <w:softHyphen/>
        <w:t>ление ремесленников в общине. Изобретение гончарного кру</w:t>
      </w:r>
      <w:r w:rsidRPr="00BD7C18">
        <w:rPr>
          <w:rStyle w:val="FontStyle163"/>
          <w:sz w:val="24"/>
          <w:szCs w:val="24"/>
        </w:rPr>
        <w:softHyphen/>
        <w:t>га. Начало обработки металлов. Изобретение плуга. От родо</w:t>
      </w:r>
      <w:r w:rsidRPr="00BD7C18">
        <w:rPr>
          <w:rStyle w:val="FontStyle163"/>
          <w:sz w:val="24"/>
          <w:szCs w:val="24"/>
        </w:rPr>
        <w:softHyphen/>
        <w:t>вой общины к соседской. Выделение семьи. Возникновение неравенства в общине земледельцев. Выделение знати. Преоб</w:t>
      </w:r>
      <w:r w:rsidRPr="00BD7C18">
        <w:rPr>
          <w:rStyle w:val="FontStyle163"/>
          <w:sz w:val="24"/>
          <w:szCs w:val="24"/>
        </w:rPr>
        <w:softHyphen/>
        <w:t>разование поселений в города.</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Повторение. </w:t>
      </w:r>
      <w:r w:rsidRPr="00BD7C18">
        <w:rPr>
          <w:rStyle w:val="FontStyle163"/>
          <w:sz w:val="24"/>
          <w:szCs w:val="24"/>
        </w:rPr>
        <w:t>Какой опыт, наследие дала человечеству эпо</w:t>
      </w:r>
      <w:r w:rsidRPr="00BD7C18">
        <w:rPr>
          <w:rStyle w:val="FontStyle163"/>
          <w:sz w:val="24"/>
          <w:szCs w:val="24"/>
        </w:rPr>
        <w:softHyphen/>
        <w:t>ха первобытности? Переход от первобытности к цивилизации (неолитическая революция (отделение земледелия и скотовод</w:t>
      </w:r>
      <w:r w:rsidRPr="00BD7C18">
        <w:rPr>
          <w:rStyle w:val="FontStyle163"/>
          <w:sz w:val="24"/>
          <w:szCs w:val="24"/>
        </w:rPr>
        <w:softHyphen/>
        <w:t>ства от собирательства и охоты), выделение ремесла, появле</w:t>
      </w:r>
      <w:r w:rsidRPr="00BD7C18">
        <w:rPr>
          <w:rStyle w:val="FontStyle163"/>
          <w:sz w:val="24"/>
          <w:szCs w:val="24"/>
        </w:rPr>
        <w:softHyphen/>
        <w:t>ние городов, государств, письменности).</w:t>
      </w:r>
    </w:p>
    <w:p w:rsidR="00D230B0" w:rsidRPr="00BD7C18" w:rsidRDefault="00D230B0" w:rsidP="00D230B0">
      <w:pPr>
        <w:pStyle w:val="Style7"/>
        <w:widowControl/>
        <w:spacing w:line="240" w:lineRule="auto"/>
        <w:ind w:firstLine="709"/>
        <w:jc w:val="left"/>
        <w:rPr>
          <w:rStyle w:val="FontStyle132"/>
          <w:rFonts w:ascii="Times New Roman" w:hAnsi="Times New Roman" w:cs="Times New Roman"/>
          <w:sz w:val="24"/>
          <w:szCs w:val="24"/>
        </w:rPr>
      </w:pPr>
      <w:r w:rsidRPr="00BD7C18">
        <w:rPr>
          <w:rStyle w:val="FontStyle132"/>
          <w:rFonts w:ascii="Times New Roman" w:hAnsi="Times New Roman" w:cs="Times New Roman"/>
          <w:sz w:val="24"/>
          <w:szCs w:val="24"/>
        </w:rPr>
        <w:t>Счёт лет в истории.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Измерение времени по годам. </w:t>
      </w:r>
      <w:r w:rsidRPr="00BD7C18">
        <w:rPr>
          <w:rStyle w:val="FontStyle163"/>
          <w:sz w:val="24"/>
          <w:szCs w:val="24"/>
        </w:rPr>
        <w:t>Как в древности считали года. Счёт лет, которым мы пользуемся. Летоисчисление от Рождества Христова. Наша эра. «Линия» времени как схема ориентировки в историческом времени.</w:t>
      </w:r>
    </w:p>
    <w:p w:rsidR="00D230B0" w:rsidRPr="00BD7C18" w:rsidRDefault="00D230B0" w:rsidP="00D230B0">
      <w:pPr>
        <w:pStyle w:val="Style27"/>
        <w:widowControl/>
        <w:ind w:firstLine="709"/>
        <w:jc w:val="center"/>
        <w:rPr>
          <w:rStyle w:val="FontStyle130"/>
          <w:rFonts w:ascii="Times New Roman" w:hAnsi="Times New Roman" w:cs="Times New Roman"/>
          <w:b/>
          <w:sz w:val="24"/>
          <w:szCs w:val="24"/>
        </w:rPr>
      </w:pPr>
      <w:r w:rsidRPr="00BD7C18">
        <w:rPr>
          <w:rStyle w:val="FontStyle130"/>
          <w:rFonts w:ascii="Times New Roman" w:hAnsi="Times New Roman" w:cs="Times New Roman"/>
          <w:b/>
          <w:sz w:val="24"/>
          <w:szCs w:val="24"/>
        </w:rPr>
        <w:t>ДРЕВНИЙ ВОСТОК</w:t>
      </w:r>
    </w:p>
    <w:p w:rsidR="00D230B0" w:rsidRPr="00BD7C18" w:rsidRDefault="00D230B0" w:rsidP="00D230B0">
      <w:pPr>
        <w:pStyle w:val="Style7"/>
        <w:widowControl/>
        <w:spacing w:line="240" w:lineRule="auto"/>
        <w:ind w:firstLine="709"/>
        <w:jc w:val="both"/>
        <w:rPr>
          <w:rStyle w:val="FontStyle132"/>
          <w:rFonts w:ascii="Times New Roman" w:hAnsi="Times New Roman" w:cs="Times New Roman"/>
          <w:sz w:val="24"/>
          <w:szCs w:val="24"/>
        </w:rPr>
      </w:pPr>
      <w:r w:rsidRPr="00BD7C18">
        <w:rPr>
          <w:rStyle w:val="FontStyle132"/>
          <w:rFonts w:ascii="Times New Roman" w:hAnsi="Times New Roman" w:cs="Times New Roman"/>
          <w:sz w:val="24"/>
          <w:szCs w:val="24"/>
        </w:rPr>
        <w:t>Древний Египет</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Государство на берегах Нила. </w:t>
      </w:r>
      <w:r w:rsidRPr="00BD7C18">
        <w:rPr>
          <w:rStyle w:val="FontStyle163"/>
          <w:sz w:val="24"/>
          <w:szCs w:val="24"/>
        </w:rPr>
        <w:t>Страна Египет. Местопо</w:t>
      </w:r>
      <w:r w:rsidRPr="00BD7C18">
        <w:rPr>
          <w:rStyle w:val="FontStyle163"/>
          <w:sz w:val="24"/>
          <w:szCs w:val="24"/>
        </w:rPr>
        <w:softHyphen/>
        <w:t>ложение государства. Разливы Нила и природные условия. Земледелие в Древнем Египте. Система орошения земель под урожай. Путь к объединению Древнего Египта. Возникновение единого государства в Египте. Управление страной.</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Как жили земледельцы и ремесленники. </w:t>
      </w:r>
      <w:r w:rsidRPr="00BD7C18">
        <w:rPr>
          <w:rStyle w:val="FontStyle163"/>
          <w:sz w:val="24"/>
          <w:szCs w:val="24"/>
        </w:rPr>
        <w:t>Жители Египта: от фараона до простого земледельца. Труд земледельцев. Система каналов. В гостях у египтянина. Ремёсла и обмен. Писцы собирают налоги.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Жизнь египетского вельможи. </w:t>
      </w:r>
      <w:r w:rsidRPr="00BD7C18">
        <w:rPr>
          <w:rStyle w:val="FontStyle163"/>
          <w:sz w:val="24"/>
          <w:szCs w:val="24"/>
        </w:rPr>
        <w:t>О чём могут рассказать гроб</w:t>
      </w:r>
      <w:r w:rsidRPr="00BD7C18">
        <w:rPr>
          <w:rStyle w:val="FontStyle163"/>
          <w:sz w:val="24"/>
          <w:szCs w:val="24"/>
        </w:rPr>
        <w:softHyphen/>
        <w:t>ницы вельмож. В усадьбе вельможи. Служба вельмож. Вельможа во дворце фараона. Отношения фараона и его вельможей.</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Военные походы фараонов. </w:t>
      </w:r>
      <w:r w:rsidRPr="00BD7C18">
        <w:rPr>
          <w:rStyle w:val="FontStyle163"/>
          <w:sz w:val="24"/>
          <w:szCs w:val="24"/>
        </w:rPr>
        <w:t>Отряды пеших воинов. Вооружение пехотинцев. Боевые колесницы египтян. Направ</w:t>
      </w:r>
      <w:r w:rsidRPr="00BD7C18">
        <w:rPr>
          <w:rStyle w:val="FontStyle163"/>
          <w:sz w:val="24"/>
          <w:szCs w:val="24"/>
        </w:rPr>
        <w:softHyphen/>
        <w:t xml:space="preserve">ления военных походов и завоевания фараонов. Завоевательные походы Тутмоса </w:t>
      </w:r>
      <w:r w:rsidRPr="00BD7C18">
        <w:rPr>
          <w:rStyle w:val="FontStyle134"/>
          <w:sz w:val="24"/>
          <w:szCs w:val="24"/>
        </w:rPr>
        <w:t xml:space="preserve">III. </w:t>
      </w:r>
      <w:r w:rsidRPr="00BD7C18">
        <w:rPr>
          <w:rStyle w:val="FontStyle163"/>
          <w:sz w:val="24"/>
          <w:szCs w:val="24"/>
        </w:rPr>
        <w:t>Военные трофеи и триумф фараонов. Главные города Древнего Египта — Мемфис, Фивы. Судьбы военные. Появление наёмного войска.</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Религия древних египтян. </w:t>
      </w:r>
      <w:r w:rsidRPr="00BD7C18">
        <w:rPr>
          <w:rStyle w:val="FontStyle163"/>
          <w:sz w:val="24"/>
          <w:szCs w:val="24"/>
        </w:rPr>
        <w:t>Боги и жрецы. Храмы — жи</w:t>
      </w:r>
      <w:r w:rsidRPr="00BD7C18">
        <w:rPr>
          <w:rStyle w:val="FontStyle163"/>
          <w:sz w:val="24"/>
          <w:szCs w:val="24"/>
        </w:rPr>
        <w:softHyphen/>
        <w:t>лища богов. Могущество жрецов. Рассказы египтян о сво</w:t>
      </w:r>
      <w:r w:rsidRPr="00BD7C18">
        <w:rPr>
          <w:rStyle w:val="FontStyle163"/>
          <w:sz w:val="24"/>
          <w:szCs w:val="24"/>
        </w:rPr>
        <w:softHyphen/>
        <w:t>их богах. Священные животные и боги. Миф об Осирисе и Исиде. Сет и Осирис. Суд Осириса. Представление древ</w:t>
      </w:r>
      <w:r w:rsidRPr="00BD7C18">
        <w:rPr>
          <w:rStyle w:val="FontStyle163"/>
          <w:sz w:val="24"/>
          <w:szCs w:val="24"/>
        </w:rPr>
        <w:softHyphen/>
        <w:t>них египтян о «царстве мёртвых»: мумия, гробница, сарко</w:t>
      </w:r>
      <w:r w:rsidRPr="00BD7C18">
        <w:rPr>
          <w:rStyle w:val="FontStyle163"/>
          <w:sz w:val="24"/>
          <w:szCs w:val="24"/>
        </w:rPr>
        <w:softHyphen/>
        <w:t>фаг. Фараон — сын Солнца. Безграничность власти фараона. «Книга мёртвых».</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Искусство древних египтян. </w:t>
      </w:r>
      <w:r w:rsidRPr="00BD7C18">
        <w:rPr>
          <w:rStyle w:val="FontStyle163"/>
          <w:sz w:val="24"/>
          <w:szCs w:val="24"/>
        </w:rPr>
        <w:t xml:space="preserve">Первое из чудес света. Возведение каменных пирамид. Большой Сфинкс. Пирамида фараона Хеопса. Храм — жилище богов. Внешний вид и внутреннее устройство храма. Археологические открытия в гробницах древнеегипетских фараонов. Гробница фараона Тутанхамона. Образ Нефертити. Искусство древнеегипетской скульптуры: статуя, скульптурный портрет. Правила ваяния человека в скульптуре и изображения в росписях. </w:t>
      </w:r>
      <w:r w:rsidRPr="00BD7C18">
        <w:rPr>
          <w:rStyle w:val="FontStyle163"/>
          <w:sz w:val="24"/>
          <w:szCs w:val="24"/>
        </w:rPr>
        <w:lastRenderedPageBreak/>
        <w:t>Экспозиции древнеегипетского искусства в национальных музеях мира: Эрмитаж, Лувр, Британский музей.</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Письменность и знания древних египтян. </w:t>
      </w:r>
      <w:r w:rsidRPr="00BD7C18">
        <w:rPr>
          <w:rStyle w:val="FontStyle163"/>
          <w:sz w:val="24"/>
          <w:szCs w:val="24"/>
        </w:rPr>
        <w:t>Загадочные письмена и их разгадка. Особенности древнеегипетской пись</w:t>
      </w:r>
      <w:r w:rsidRPr="00BD7C18">
        <w:rPr>
          <w:rStyle w:val="FontStyle163"/>
          <w:sz w:val="24"/>
          <w:szCs w:val="24"/>
        </w:rPr>
        <w:softHyphen/>
        <w:t>менности. Иероглифическое письмо. Изобретение материала и инструмента для письма. Египетские папирусы: верность традиции. Свиток папируса — древнеегипетская книга. Школа подготовки писцов и жрецов. Первооснова научных знаний (математика, астрономия). Изобретения инструментов отсчёта времени: солнечный календарь, водяные часы, звёздные кар</w:t>
      </w:r>
      <w:r w:rsidRPr="00BD7C18">
        <w:rPr>
          <w:rStyle w:val="FontStyle163"/>
          <w:sz w:val="24"/>
          <w:szCs w:val="24"/>
        </w:rPr>
        <w:softHyphen/>
        <w:t>ты. Хранители знаний — жрецы.</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Повторение. </w:t>
      </w:r>
      <w:r w:rsidRPr="00BD7C18">
        <w:rPr>
          <w:rStyle w:val="FontStyle163"/>
          <w:sz w:val="24"/>
          <w:szCs w:val="24"/>
        </w:rPr>
        <w:t>Достижения древних египтян (ирригацион</w:t>
      </w:r>
      <w:r w:rsidRPr="00BD7C18">
        <w:rPr>
          <w:rStyle w:val="FontStyle163"/>
          <w:sz w:val="24"/>
          <w:szCs w:val="24"/>
        </w:rPr>
        <w:softHyphen/>
        <w:t>ное земледелие, культовое каменное строительство, станов</w:t>
      </w:r>
      <w:r w:rsidRPr="00BD7C18">
        <w:rPr>
          <w:rStyle w:val="FontStyle163"/>
          <w:sz w:val="24"/>
          <w:szCs w:val="24"/>
        </w:rPr>
        <w:softHyphen/>
        <w:t>ление искусства, письменности, зарождение основ наук). Неограниченная власть фараонов. Представление о загробном воздаянии (суд Осириса и клятва умершего).</w:t>
      </w:r>
    </w:p>
    <w:p w:rsidR="00D230B0" w:rsidRPr="00BD7C18" w:rsidRDefault="00D230B0" w:rsidP="00D230B0">
      <w:pPr>
        <w:pStyle w:val="Style7"/>
        <w:widowControl/>
        <w:spacing w:line="240" w:lineRule="auto"/>
        <w:ind w:firstLine="709"/>
        <w:jc w:val="both"/>
        <w:rPr>
          <w:rStyle w:val="FontStyle132"/>
          <w:rFonts w:ascii="Times New Roman" w:hAnsi="Times New Roman" w:cs="Times New Roman"/>
          <w:sz w:val="24"/>
          <w:szCs w:val="24"/>
        </w:rPr>
      </w:pPr>
      <w:r w:rsidRPr="00BD7C18">
        <w:rPr>
          <w:rStyle w:val="FontStyle132"/>
          <w:rFonts w:ascii="Times New Roman" w:hAnsi="Times New Roman" w:cs="Times New Roman"/>
          <w:sz w:val="24"/>
          <w:szCs w:val="24"/>
        </w:rPr>
        <w:t xml:space="preserve">    Западная Азия в древности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Древнее Двуречье. </w:t>
      </w:r>
      <w:r w:rsidRPr="00BD7C18">
        <w:rPr>
          <w:rStyle w:val="FontStyle163"/>
          <w:sz w:val="24"/>
          <w:szCs w:val="24"/>
        </w:rPr>
        <w:t>Страна двух рек. Местоположение, природа и ландшафт Южного Двуречья. Ирригационное (оро</w:t>
      </w:r>
      <w:r w:rsidRPr="00BD7C18">
        <w:rPr>
          <w:rStyle w:val="FontStyle163"/>
          <w:sz w:val="24"/>
          <w:szCs w:val="24"/>
        </w:rPr>
        <w:softHyphen/>
        <w:t xml:space="preserve">сительное) земледелие. Схожесть хронологии возникновения государственности в Междуречье и Нильской долине. Города из глиняных кирпичей. Шумерские города Ур и Урук. Глина как основной строительный и бытовой материал. Культовые сооружения шумеров: ступенчатые башни от земли до неба. Боги шумеров. Область знаний и полномочий жрецов. Жрецы </w:t>
      </w:r>
      <w:r w:rsidRPr="00BD7C18">
        <w:rPr>
          <w:rStyle w:val="FontStyle163"/>
          <w:sz w:val="24"/>
          <w:szCs w:val="24"/>
        </w:rPr>
        <w:softHyphen/>
        <w:t>учёные. Клинопись. Писцовые школы. Научные знания (астро</w:t>
      </w:r>
      <w:r w:rsidRPr="00BD7C18">
        <w:rPr>
          <w:rStyle w:val="FontStyle163"/>
          <w:sz w:val="24"/>
          <w:szCs w:val="24"/>
        </w:rPr>
        <w:softHyphen/>
        <w:t xml:space="preserve">номия, математика). Письмена на глиняных табличках. Мифы </w:t>
      </w:r>
      <w:r w:rsidRPr="00BD7C18">
        <w:rPr>
          <w:rStyle w:val="FontStyle133"/>
          <w:rFonts w:ascii="Times New Roman" w:hAnsi="Times New Roman" w:cs="Times New Roman"/>
          <w:spacing w:val="20"/>
          <w:sz w:val="24"/>
          <w:szCs w:val="24"/>
        </w:rPr>
        <w:t>II</w:t>
      </w:r>
      <w:r w:rsidRPr="00BD7C18">
        <w:rPr>
          <w:rStyle w:val="FontStyle163"/>
          <w:sz w:val="24"/>
          <w:szCs w:val="24"/>
        </w:rPr>
        <w:t>сказания с глиняных табличек. Клинопись — особое письмо Двуречья.</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Вавилонский царь Хаммурапи и его законы. </w:t>
      </w:r>
      <w:r w:rsidRPr="00BD7C18">
        <w:rPr>
          <w:rStyle w:val="FontStyle163"/>
          <w:sz w:val="24"/>
          <w:szCs w:val="24"/>
        </w:rPr>
        <w:t>Город Вавилон становится главным в Двуречье. Власть царя Хаммурапи — власть от бога Шамаша. Представление о за</w:t>
      </w:r>
      <w:r w:rsidRPr="00BD7C18">
        <w:rPr>
          <w:rStyle w:val="FontStyle163"/>
          <w:sz w:val="24"/>
          <w:szCs w:val="24"/>
        </w:rPr>
        <w:softHyphen/>
        <w:t xml:space="preserve">конах Хаммурапи как законах богов. Узаконенная традиция </w:t>
      </w:r>
      <w:r w:rsidRPr="00BD7C18">
        <w:rPr>
          <w:rStyle w:val="FontStyle135"/>
          <w:sz w:val="24"/>
          <w:szCs w:val="24"/>
        </w:rPr>
        <w:t xml:space="preserve">суда </w:t>
      </w:r>
      <w:r w:rsidRPr="00BD7C18">
        <w:rPr>
          <w:rStyle w:val="FontStyle163"/>
          <w:sz w:val="24"/>
          <w:szCs w:val="24"/>
        </w:rPr>
        <w:t xml:space="preserve">над преступниками. Принцип талиона. Законы о рабах. Законы о богачах и бедняках. Закон о новых отношениях, </w:t>
      </w:r>
      <w:r w:rsidRPr="00BD7C18">
        <w:rPr>
          <w:rStyle w:val="FontStyle135"/>
          <w:sz w:val="24"/>
          <w:szCs w:val="24"/>
        </w:rPr>
        <w:t xml:space="preserve">о </w:t>
      </w:r>
      <w:r w:rsidRPr="00BD7C18">
        <w:rPr>
          <w:rStyle w:val="FontStyle163"/>
          <w:sz w:val="24"/>
          <w:szCs w:val="24"/>
        </w:rPr>
        <w:t>новых социальных группах: ростовщик.</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Финикийские мореплаватели. </w:t>
      </w:r>
      <w:r w:rsidRPr="00BD7C18">
        <w:rPr>
          <w:rStyle w:val="FontStyle163"/>
          <w:sz w:val="24"/>
          <w:szCs w:val="24"/>
        </w:rPr>
        <w:t>География, природа и за</w:t>
      </w:r>
      <w:r w:rsidRPr="00BD7C18">
        <w:rPr>
          <w:rStyle w:val="FontStyle163"/>
          <w:sz w:val="24"/>
          <w:szCs w:val="24"/>
        </w:rPr>
        <w:softHyphen/>
        <w:t>нятия населения Финикии. Средиземное море и финикийцы. Виноградарство и оливководство. Ремёсла: стеклоделие, из</w:t>
      </w:r>
      <w:r w:rsidRPr="00BD7C18">
        <w:rPr>
          <w:rStyle w:val="FontStyle163"/>
          <w:sz w:val="24"/>
          <w:szCs w:val="24"/>
        </w:rPr>
        <w:softHyphen/>
        <w:t>готовление пурпурных тканей. Развитие торговли в городах Финикии: Библ, Сидон, Тир. Морская торговля и пиратство. Колонии финикийцев. Древнейший финикийский алфавит, легенды о финикийцах.</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Библейские сказания. </w:t>
      </w:r>
      <w:r w:rsidRPr="00BD7C18">
        <w:rPr>
          <w:rStyle w:val="FontStyle163"/>
          <w:sz w:val="24"/>
          <w:szCs w:val="24"/>
        </w:rPr>
        <w:t>Ветхий Завет. Расселение древне</w:t>
      </w:r>
      <w:r w:rsidRPr="00BD7C18">
        <w:rPr>
          <w:rStyle w:val="FontStyle163"/>
          <w:sz w:val="24"/>
          <w:szCs w:val="24"/>
        </w:rPr>
        <w:softHyphen/>
        <w:t>еврейских племён. Организация жизни, занятия и быт древ</w:t>
      </w:r>
      <w:r w:rsidRPr="00BD7C18">
        <w:rPr>
          <w:rStyle w:val="FontStyle163"/>
          <w:sz w:val="24"/>
          <w:szCs w:val="24"/>
        </w:rPr>
        <w:softHyphen/>
        <w:t>нееврейских общин. Библия как история в преданиях еврей</w:t>
      </w:r>
      <w:r w:rsidRPr="00BD7C18">
        <w:rPr>
          <w:rStyle w:val="FontStyle163"/>
          <w:sz w:val="24"/>
          <w:szCs w:val="24"/>
        </w:rPr>
        <w:softHyphen/>
        <w:t>ских племён. Переход к единобожию. Библия и Ветхий Завет. Мораль заповедей Бога Яхве. Иосиф и его братья. Моисей выводит евреев из Египта: библейские мифы и сказания как исторический и нравственный опыт еврейского народа. Бог даёт законы народу.</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Древнееврейское царство. </w:t>
      </w:r>
      <w:r w:rsidRPr="00BD7C18">
        <w:rPr>
          <w:rStyle w:val="FontStyle163"/>
          <w:sz w:val="24"/>
          <w:szCs w:val="24"/>
        </w:rPr>
        <w:t>Библейские сказания о войнах евреев в Палестине. Борьба с филистимлянами. Древне</w:t>
      </w:r>
      <w:r w:rsidRPr="00BD7C18">
        <w:rPr>
          <w:rStyle w:val="FontStyle163"/>
          <w:sz w:val="24"/>
          <w:szCs w:val="24"/>
        </w:rPr>
        <w:softHyphen/>
        <w:t>еврейское царство и предания о его первых правителях: Сауле, Давиде, Соломоне. Правление Соломона. Иерусалим как сто</w:t>
      </w:r>
      <w:r w:rsidRPr="00BD7C18">
        <w:rPr>
          <w:rStyle w:val="FontStyle163"/>
          <w:sz w:val="24"/>
          <w:szCs w:val="24"/>
        </w:rPr>
        <w:softHyphen/>
      </w:r>
      <w:r w:rsidRPr="00BD7C18">
        <w:rPr>
          <w:rStyle w:val="FontStyle135"/>
          <w:sz w:val="24"/>
          <w:szCs w:val="24"/>
        </w:rPr>
        <w:t xml:space="preserve">лица </w:t>
      </w:r>
      <w:r w:rsidRPr="00BD7C18">
        <w:rPr>
          <w:rStyle w:val="FontStyle163"/>
          <w:sz w:val="24"/>
          <w:szCs w:val="24"/>
        </w:rPr>
        <w:t>царства. Храм Бога Яхве. Библейские предания о героях.</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Ассирийская держава. </w:t>
      </w:r>
      <w:r w:rsidRPr="00BD7C18">
        <w:rPr>
          <w:rStyle w:val="FontStyle163"/>
          <w:sz w:val="24"/>
          <w:szCs w:val="24"/>
        </w:rPr>
        <w:t>Освоение железа. Начало обработ</w:t>
      </w:r>
      <w:r w:rsidRPr="00BD7C18">
        <w:rPr>
          <w:rStyle w:val="FontStyle163"/>
          <w:sz w:val="24"/>
          <w:szCs w:val="24"/>
        </w:rPr>
        <w:softHyphen/>
      </w:r>
      <w:r w:rsidRPr="00BD7C18">
        <w:rPr>
          <w:rStyle w:val="FontStyle135"/>
          <w:sz w:val="24"/>
          <w:szCs w:val="24"/>
        </w:rPr>
        <w:t xml:space="preserve">ки </w:t>
      </w:r>
      <w:r w:rsidRPr="00BD7C18">
        <w:rPr>
          <w:rStyle w:val="FontStyle163"/>
          <w:sz w:val="24"/>
          <w:szCs w:val="24"/>
        </w:rPr>
        <w:t>железа. Последствия использования железных орудий тру</w:t>
      </w:r>
      <w:r w:rsidRPr="00BD7C18">
        <w:rPr>
          <w:rStyle w:val="FontStyle163"/>
          <w:sz w:val="24"/>
          <w:szCs w:val="24"/>
        </w:rPr>
        <w:softHyphen/>
        <w:t>да. Использование железа в военном ремесле. Ассирийское войско. Конница ассирийцев. Приспособления для победы над противником. Ассирийское царство — одна из великих держав Древнего мира. Завоевания ассирийских царей. Трагедия по</w:t>
      </w:r>
      <w:r w:rsidRPr="00BD7C18">
        <w:rPr>
          <w:rStyle w:val="FontStyle163"/>
          <w:sz w:val="24"/>
          <w:szCs w:val="24"/>
        </w:rPr>
        <w:softHyphen/>
        <w:t>беждённых Ассирией стран. Ниневия — достойная столица ас</w:t>
      </w:r>
      <w:r w:rsidRPr="00BD7C18">
        <w:rPr>
          <w:rStyle w:val="FontStyle163"/>
          <w:sz w:val="24"/>
          <w:szCs w:val="24"/>
        </w:rPr>
        <w:softHyphen/>
        <w:t>сирийских царей-завоевателей. Царский дворец. Библиотека глиняных книг Ашшурбанапала. Археологические свидетель</w:t>
      </w:r>
      <w:r w:rsidRPr="00BD7C18">
        <w:rPr>
          <w:rStyle w:val="FontStyle163"/>
          <w:sz w:val="24"/>
          <w:szCs w:val="24"/>
        </w:rPr>
        <w:softHyphen/>
      </w:r>
      <w:r w:rsidRPr="00BD7C18">
        <w:rPr>
          <w:rStyle w:val="FontStyle135"/>
          <w:sz w:val="24"/>
          <w:szCs w:val="24"/>
        </w:rPr>
        <w:t xml:space="preserve">ства </w:t>
      </w:r>
      <w:r w:rsidRPr="00BD7C18">
        <w:rPr>
          <w:rStyle w:val="FontStyle163"/>
          <w:sz w:val="24"/>
          <w:szCs w:val="24"/>
        </w:rPr>
        <w:t>ассирийского искусства. Легенды об ассирийцах. Гибель Ассирийской державы.</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Персидская держава «царя царей». </w:t>
      </w:r>
      <w:r w:rsidRPr="00BD7C18">
        <w:rPr>
          <w:rStyle w:val="FontStyle163"/>
          <w:sz w:val="24"/>
          <w:szCs w:val="24"/>
        </w:rPr>
        <w:t xml:space="preserve">Три великих царства в Западной Азии. Город Вавилон и его сооружения. Начало чеканки монеты в Лидии. Завоевания персов. Персидский </w:t>
      </w:r>
      <w:r w:rsidRPr="00BD7C18">
        <w:rPr>
          <w:rStyle w:val="FontStyle135"/>
          <w:sz w:val="24"/>
          <w:szCs w:val="24"/>
        </w:rPr>
        <w:t xml:space="preserve">Царь </w:t>
      </w:r>
      <w:r w:rsidRPr="00BD7C18">
        <w:rPr>
          <w:rStyle w:val="FontStyle163"/>
          <w:sz w:val="24"/>
          <w:szCs w:val="24"/>
        </w:rPr>
        <w:t>Кир Великий: его победы, военные хитрости и легенды о нём. Образование Персидской державы (завоевание Мидии, Лидии, Вавилонии, Египта). Царь Дарий Первый. «Царская дорога» и «царская почта». Система налогообложения. Войско персидского царя. Столица великой державы древности — го</w:t>
      </w:r>
      <w:r w:rsidRPr="00BD7C18">
        <w:rPr>
          <w:rStyle w:val="FontStyle163"/>
          <w:sz w:val="24"/>
          <w:szCs w:val="24"/>
        </w:rPr>
        <w:softHyphen/>
        <w:t>род Персеполь.</w:t>
      </w:r>
    </w:p>
    <w:p w:rsidR="00D230B0" w:rsidRPr="00BD7C18" w:rsidRDefault="00D230B0" w:rsidP="00D230B0">
      <w:pPr>
        <w:pStyle w:val="Style7"/>
        <w:widowControl/>
        <w:spacing w:line="240" w:lineRule="auto"/>
        <w:ind w:firstLine="709"/>
        <w:jc w:val="both"/>
        <w:rPr>
          <w:rStyle w:val="FontStyle132"/>
          <w:rFonts w:ascii="Times New Roman" w:hAnsi="Times New Roman" w:cs="Times New Roman"/>
          <w:sz w:val="24"/>
          <w:szCs w:val="24"/>
        </w:rPr>
      </w:pPr>
      <w:r w:rsidRPr="00BD7C18">
        <w:rPr>
          <w:rStyle w:val="FontStyle132"/>
          <w:rFonts w:ascii="Times New Roman" w:hAnsi="Times New Roman" w:cs="Times New Roman"/>
          <w:sz w:val="24"/>
          <w:szCs w:val="24"/>
        </w:rPr>
        <w:t>Индия и Китай в древности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63"/>
          <w:sz w:val="24"/>
          <w:szCs w:val="24"/>
        </w:rPr>
        <w:t>Своеобразие путей становления государственности в Индии и Китае в период древности.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lastRenderedPageBreak/>
        <w:t xml:space="preserve">Природа и люди Древней Индии. </w:t>
      </w:r>
      <w:r w:rsidRPr="00BD7C18">
        <w:rPr>
          <w:rStyle w:val="FontStyle163"/>
          <w:sz w:val="24"/>
          <w:szCs w:val="24"/>
        </w:rPr>
        <w:t>Страна между Гималаями и океаном. Реки Инд и Ганг. Гималайские горы. Джунгли на берегах Ганга. Деревни среди джунглей. Освоение земель и раз</w:t>
      </w:r>
      <w:r w:rsidRPr="00BD7C18">
        <w:rPr>
          <w:rStyle w:val="FontStyle163"/>
          <w:sz w:val="24"/>
          <w:szCs w:val="24"/>
        </w:rPr>
        <w:softHyphen/>
        <w:t>витие оросительного земледелия. Основные занятия индийцев. Жизнь среди природы: животные и боги индийцев. Сказание о Раме. Древнейшие города. Вера в переселение душ.</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Индийские касты. </w:t>
      </w:r>
      <w:r w:rsidRPr="00BD7C18">
        <w:rPr>
          <w:rStyle w:val="FontStyle163"/>
          <w:sz w:val="24"/>
          <w:szCs w:val="24"/>
        </w:rPr>
        <w:t>Миф о происхождении четырёх каст. Обряд жертвоприношения богам: Периоды жизни брахмана. Кастовое общество неравных: варны и касты знатных воинов, земледельцев и слуг. «Неприкасаемые». Индийская мудрость, знания и книги. Возникновение буддизма. Легенда о Будде. Объединение Индии царём Ашока.</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Чему учил китайский мудрец Конфуций. </w:t>
      </w:r>
      <w:r w:rsidRPr="00BD7C18">
        <w:rPr>
          <w:rStyle w:val="FontStyle163"/>
          <w:sz w:val="24"/>
          <w:szCs w:val="24"/>
        </w:rPr>
        <w:t>Страна, где жили китайцы. География, природа и ландшафт Великой Китайской равнины. Реки Хуанхэ и Янцзы. Высшая добродетель — ува</w:t>
      </w:r>
      <w:r w:rsidRPr="00BD7C18">
        <w:rPr>
          <w:rStyle w:val="FontStyle163"/>
          <w:sz w:val="24"/>
          <w:szCs w:val="24"/>
        </w:rPr>
        <w:softHyphen/>
        <w:t>жение к старшим. Учение Конфуция. Мудрость — в знании старинных книг. Китайские иероглифы. Китайская наука уч</w:t>
      </w:r>
      <w:r w:rsidRPr="00BD7C18">
        <w:rPr>
          <w:rStyle w:val="FontStyle163"/>
          <w:sz w:val="24"/>
          <w:szCs w:val="24"/>
        </w:rPr>
        <w:softHyphen/>
        <w:t>тивости.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Первый властелин единого Китая. </w:t>
      </w:r>
      <w:r w:rsidRPr="00BD7C18">
        <w:rPr>
          <w:rStyle w:val="FontStyle163"/>
          <w:sz w:val="24"/>
          <w:szCs w:val="24"/>
        </w:rPr>
        <w:t>Объединение Китая при ЦиньШихуане. Завоевательные войны, расширение тер</w:t>
      </w:r>
      <w:r w:rsidRPr="00BD7C18">
        <w:rPr>
          <w:rStyle w:val="FontStyle163"/>
          <w:sz w:val="24"/>
          <w:szCs w:val="24"/>
        </w:rPr>
        <w:softHyphen/>
        <w:t>ритории государства ЦиньШихуана. Великая Китайская стена и мир китайцев. Деспотия ЦиньШихуана. Возмущение народа. Свержение наследников ЦиньШихуана. Археологические сви</w:t>
      </w:r>
      <w:r w:rsidRPr="00BD7C18">
        <w:rPr>
          <w:rStyle w:val="FontStyle163"/>
          <w:sz w:val="24"/>
          <w:szCs w:val="24"/>
        </w:rPr>
        <w:softHyphen/>
        <w:t>детельства эпохи: глиняные воины гробницы ЦиньШихуана. Шёлк. Великий шёлковый путь. Чай. Бумага. Компас.</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Повторение. </w:t>
      </w:r>
      <w:r w:rsidRPr="00BD7C18">
        <w:rPr>
          <w:rStyle w:val="FontStyle163"/>
          <w:sz w:val="24"/>
          <w:szCs w:val="24"/>
        </w:rPr>
        <w:t>Вклад народов Древнего Востока в мировую историю и культуру.</w:t>
      </w:r>
    </w:p>
    <w:p w:rsidR="00D230B0" w:rsidRPr="00BD7C18" w:rsidRDefault="00D230B0" w:rsidP="00D230B0">
      <w:pPr>
        <w:pStyle w:val="Style27"/>
        <w:widowControl/>
        <w:ind w:firstLine="709"/>
        <w:jc w:val="center"/>
        <w:rPr>
          <w:rStyle w:val="FontStyle130"/>
          <w:rFonts w:ascii="Times New Roman" w:hAnsi="Times New Roman" w:cs="Times New Roman"/>
          <w:b/>
          <w:sz w:val="24"/>
          <w:szCs w:val="24"/>
        </w:rPr>
      </w:pPr>
      <w:r w:rsidRPr="00BD7C18">
        <w:rPr>
          <w:rStyle w:val="FontStyle130"/>
          <w:rFonts w:ascii="Times New Roman" w:hAnsi="Times New Roman" w:cs="Times New Roman"/>
          <w:b/>
          <w:sz w:val="24"/>
          <w:szCs w:val="24"/>
        </w:rPr>
        <w:t>ДРЕВНЯЯ ГРЕЦИЯ</w:t>
      </w:r>
    </w:p>
    <w:p w:rsidR="00D230B0" w:rsidRPr="00BD7C18" w:rsidRDefault="00D230B0" w:rsidP="00D230B0">
      <w:pPr>
        <w:pStyle w:val="Style7"/>
        <w:widowControl/>
        <w:spacing w:line="240" w:lineRule="auto"/>
        <w:ind w:firstLine="709"/>
        <w:jc w:val="both"/>
        <w:rPr>
          <w:rStyle w:val="FontStyle132"/>
          <w:rFonts w:ascii="Times New Roman" w:hAnsi="Times New Roman" w:cs="Times New Roman"/>
          <w:sz w:val="24"/>
          <w:szCs w:val="24"/>
        </w:rPr>
      </w:pPr>
      <w:r w:rsidRPr="00BD7C18">
        <w:rPr>
          <w:rStyle w:val="FontStyle132"/>
          <w:rFonts w:ascii="Times New Roman" w:hAnsi="Times New Roman" w:cs="Times New Roman"/>
          <w:sz w:val="24"/>
          <w:szCs w:val="24"/>
        </w:rPr>
        <w:t>Древнейшая Греция</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63"/>
          <w:sz w:val="24"/>
          <w:szCs w:val="24"/>
        </w:rPr>
        <w:t>Местоположение, природа и ландшафт. Роль моря в жизни греков. Отсутствие полноводных рек.</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Греки и критяне. </w:t>
      </w:r>
      <w:r w:rsidRPr="00BD7C18">
        <w:rPr>
          <w:rStyle w:val="FontStyle163"/>
          <w:sz w:val="24"/>
          <w:szCs w:val="24"/>
        </w:rPr>
        <w:t>Древнейшие города: Микены, Тиринф, Пилос, Афины. Критское царство в разрезе археологических находок и открытий. Кносский дворец: архитектура, скульпту</w:t>
      </w:r>
      <w:r w:rsidRPr="00BD7C18">
        <w:rPr>
          <w:rStyle w:val="FontStyle163"/>
          <w:sz w:val="24"/>
          <w:szCs w:val="24"/>
        </w:rPr>
        <w:softHyphen/>
        <w:t>ра и фресковая роспись. Морское могущество Крита. Тайна критской письменности. Гибель Критского царства. Мифы критского цикла: Тесей и Минотавр, Дедал и Икар.</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Микены и Троя. </w:t>
      </w:r>
      <w:r w:rsidRPr="00BD7C18">
        <w:rPr>
          <w:rStyle w:val="FontStyle163"/>
          <w:sz w:val="24"/>
          <w:szCs w:val="24"/>
        </w:rPr>
        <w:t>В крепостных Микенах. Местона</w:t>
      </w:r>
      <w:r w:rsidRPr="00BD7C18">
        <w:rPr>
          <w:rStyle w:val="FontStyle163"/>
          <w:sz w:val="24"/>
          <w:szCs w:val="24"/>
        </w:rPr>
        <w:softHyphen/>
        <w:t>хождение. «Архитектура великанов». Каменные Львиные воро</w:t>
      </w:r>
      <w:r w:rsidRPr="00BD7C18">
        <w:rPr>
          <w:rStyle w:val="FontStyle163"/>
          <w:sz w:val="24"/>
          <w:szCs w:val="24"/>
        </w:rPr>
        <w:softHyphen/>
        <w:t>та. Обдик города-крепости: археологические находки и иссле</w:t>
      </w:r>
      <w:r w:rsidRPr="00BD7C18">
        <w:rPr>
          <w:rStyle w:val="FontStyle163"/>
          <w:sz w:val="24"/>
          <w:szCs w:val="24"/>
        </w:rPr>
        <w:softHyphen/>
        <w:t>дования. Древнейшее греческое письмо. Заселение островов Эгейского моря. Троянская война. Мифы о начале Троянской войны. Вторжение в Грецию с севера воинственных племён и его последствия.</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Поэма Гомера «Илиада». </w:t>
      </w:r>
      <w:r w:rsidRPr="00BD7C18">
        <w:rPr>
          <w:rStyle w:val="FontStyle163"/>
          <w:sz w:val="24"/>
          <w:szCs w:val="24"/>
        </w:rPr>
        <w:t>Миф о Троянской войне и поэ</w:t>
      </w:r>
      <w:r w:rsidRPr="00BD7C18">
        <w:rPr>
          <w:rStyle w:val="FontStyle163"/>
          <w:sz w:val="24"/>
          <w:szCs w:val="24"/>
        </w:rPr>
        <w:softHyphen/>
        <w:t>мы «Илиада» и «Одиссея». Гнев Ахиллеса. Поединок Ахиллеса с Гектором. Похороны Гектора. Мифы и сказания об Одиссее, Ахиллесе, троянском коне. Мораль поэмы.</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Поэма Гомера «Одиссея». </w:t>
      </w:r>
      <w:r w:rsidRPr="00BD7C18">
        <w:rPr>
          <w:rStyle w:val="FontStyle163"/>
          <w:sz w:val="24"/>
          <w:szCs w:val="24"/>
        </w:rPr>
        <w:t>География странствий царя с острова Итака — Одиссея. Одиссей находит приют у царя Алкиноя. На острове циклопов. Встреча с сиренами. Возвра</w:t>
      </w:r>
      <w:r w:rsidRPr="00BD7C18">
        <w:rPr>
          <w:rStyle w:val="FontStyle163"/>
          <w:sz w:val="24"/>
          <w:szCs w:val="24"/>
        </w:rPr>
        <w:softHyphen/>
        <w:t>щение на Итаку. Расправа с женихами. Мораль поэмы.</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Религия древних греков. </w:t>
      </w:r>
      <w:r w:rsidRPr="00BD7C18">
        <w:rPr>
          <w:rStyle w:val="FontStyle163"/>
          <w:sz w:val="24"/>
          <w:szCs w:val="24"/>
        </w:rPr>
        <w:t>Боги Греции. Основные заня</w:t>
      </w:r>
      <w:r w:rsidRPr="00BD7C18">
        <w:rPr>
          <w:rStyle w:val="FontStyle163"/>
          <w:sz w:val="24"/>
          <w:szCs w:val="24"/>
        </w:rPr>
        <w:softHyphen/>
        <w:t>тия греков и их покровители. Религиозные верования греков. Пантеон олимпийских богов . Мифы о Деметре и Персефоне. Миф о Прометее. Мифы о Дионисе и Геракле. Миф о споре Афины с Посейдоном.</w:t>
      </w:r>
    </w:p>
    <w:p w:rsidR="00D230B0" w:rsidRPr="00BD7C18" w:rsidRDefault="00D230B0" w:rsidP="00D230B0">
      <w:pPr>
        <w:pStyle w:val="Style7"/>
        <w:widowControl/>
        <w:spacing w:line="240" w:lineRule="auto"/>
        <w:ind w:firstLine="709"/>
        <w:jc w:val="both"/>
        <w:rPr>
          <w:rStyle w:val="FontStyle132"/>
          <w:rFonts w:ascii="Times New Roman" w:hAnsi="Times New Roman" w:cs="Times New Roman"/>
          <w:sz w:val="24"/>
          <w:szCs w:val="24"/>
        </w:rPr>
      </w:pPr>
      <w:r w:rsidRPr="00BD7C18">
        <w:rPr>
          <w:rStyle w:val="FontStyle132"/>
          <w:rFonts w:ascii="Times New Roman" w:hAnsi="Times New Roman" w:cs="Times New Roman"/>
          <w:sz w:val="24"/>
          <w:szCs w:val="24"/>
        </w:rPr>
        <w:t>Полисы Греции и их борьба с персидским нашествием</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63"/>
          <w:sz w:val="24"/>
          <w:szCs w:val="24"/>
        </w:rPr>
        <w:t>Начало обработки железа в Греции. Возникновение поли</w:t>
      </w:r>
      <w:r w:rsidRPr="00BD7C18">
        <w:rPr>
          <w:rStyle w:val="FontStyle163"/>
          <w:sz w:val="24"/>
          <w:szCs w:val="24"/>
        </w:rPr>
        <w:softHyphen/>
        <w:t>сов — городов-государств (Афины, Спарта, Коринф, Фивы, Милет). Создание греческого алфавита.</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Земледельцы Аттики теряют землю и свободу. </w:t>
      </w:r>
      <w:r w:rsidRPr="00BD7C18">
        <w:rPr>
          <w:rStyle w:val="FontStyle163"/>
          <w:sz w:val="24"/>
          <w:szCs w:val="24"/>
        </w:rPr>
        <w:t>География, природа и ландшафт Аттики. Дефицит земли. Перенаселённость Аттики. Основные занятия населения Аттики: садоводство, выращивание оливковых деревьев и винограда. Знать и демос в Афинском полисе. Знать во главе управления Афин. Ареопаг и архонты. Законы Драконта. Бедственное положение земле</w:t>
      </w:r>
      <w:r w:rsidRPr="00BD7C18">
        <w:rPr>
          <w:rStyle w:val="FontStyle163"/>
          <w:sz w:val="24"/>
          <w:szCs w:val="24"/>
        </w:rPr>
        <w:softHyphen/>
        <w:t>дельцев. Долговое рабство. Нарастание недовольства демоса.</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Зарождение демократии в Афинах. </w:t>
      </w:r>
      <w:r w:rsidRPr="00BD7C18">
        <w:rPr>
          <w:rStyle w:val="FontStyle163"/>
          <w:sz w:val="24"/>
          <w:szCs w:val="24"/>
        </w:rPr>
        <w:t>Демос восстаёт про</w:t>
      </w:r>
      <w:r w:rsidRPr="00BD7C18">
        <w:rPr>
          <w:rStyle w:val="FontStyle163"/>
          <w:sz w:val="24"/>
          <w:szCs w:val="24"/>
        </w:rPr>
        <w:softHyphen/>
        <w:t>тив знати. Демократические реформы Солона. Отмена долго</w:t>
      </w:r>
      <w:r w:rsidRPr="00BD7C18">
        <w:rPr>
          <w:rStyle w:val="FontStyle163"/>
          <w:sz w:val="24"/>
          <w:szCs w:val="24"/>
        </w:rPr>
        <w:softHyphen/>
        <w:t>вого рабства. Перемены в управлении Афинами. Народное собрание и граждане Афин. Создание выборного суда. Солон о своих законах.</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Древняя Спарта. </w:t>
      </w:r>
      <w:r w:rsidRPr="00BD7C18">
        <w:rPr>
          <w:rStyle w:val="FontStyle163"/>
          <w:sz w:val="24"/>
          <w:szCs w:val="24"/>
        </w:rPr>
        <w:t>География, природа и ландшафт Лаконии. Полис Спарты. Завоевание спартанцами Лаконии и Мессении. Спартанцы и илоты: противостояние власти и большинства. Спарта — военный лагерь. Образ жизни и правила поведения спартиатов. Управление Спартой и войском. Спартанское вос</w:t>
      </w:r>
      <w:r w:rsidRPr="00BD7C18">
        <w:rPr>
          <w:rStyle w:val="FontStyle163"/>
          <w:sz w:val="24"/>
          <w:szCs w:val="24"/>
        </w:rPr>
        <w:softHyphen/>
        <w:t>питание. «Детский» способ голосования. Легенда о поэте Тиртее.</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lastRenderedPageBreak/>
        <w:t xml:space="preserve">Греческие колонии на берегах Средиземного и Чёрного морей. </w:t>
      </w:r>
      <w:r w:rsidRPr="00BD7C18">
        <w:rPr>
          <w:rStyle w:val="FontStyle163"/>
          <w:sz w:val="24"/>
          <w:szCs w:val="24"/>
        </w:rPr>
        <w:t>Греческая колонизация побережья Средиземного и Чёрного морей. Причины колонизации. Выбор места для ко</w:t>
      </w:r>
      <w:r w:rsidRPr="00BD7C18">
        <w:rPr>
          <w:rStyle w:val="FontStyle163"/>
          <w:sz w:val="24"/>
          <w:szCs w:val="24"/>
        </w:rPr>
        <w:softHyphen/>
        <w:t>лонии. Развитие межполисной торговли. Греки и скифы на берегах Чёрного моря. Отношения колонистов с местным на</w:t>
      </w:r>
      <w:r w:rsidRPr="00BD7C18">
        <w:rPr>
          <w:rStyle w:val="FontStyle163"/>
          <w:sz w:val="24"/>
          <w:szCs w:val="24"/>
        </w:rPr>
        <w:softHyphen/>
        <w:t>селением. Единство мира и культуры эллинов. Эллада — колы</w:t>
      </w:r>
      <w:r w:rsidRPr="00BD7C18">
        <w:rPr>
          <w:rStyle w:val="FontStyle163"/>
          <w:sz w:val="24"/>
          <w:szCs w:val="24"/>
        </w:rPr>
        <w:softHyphen/>
        <w:t>бель греческой культуры. Как царь Дарий пытался завоевать земли на юге нынешней России. Древний город в дельте реки Дона.</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Олимпийские игры в древности. </w:t>
      </w:r>
      <w:r w:rsidRPr="00BD7C18">
        <w:rPr>
          <w:rStyle w:val="FontStyle163"/>
          <w:sz w:val="24"/>
          <w:szCs w:val="24"/>
        </w:rPr>
        <w:t>Праздник, объединяв</w:t>
      </w:r>
      <w:r w:rsidRPr="00BD7C18">
        <w:rPr>
          <w:rStyle w:val="FontStyle163"/>
          <w:sz w:val="24"/>
          <w:szCs w:val="24"/>
        </w:rPr>
        <w:softHyphen/>
        <w:t>ший эллинов. Олимпия — город, где зародилась традиция Олимпийских игр. Подготовка к общегреческим играм. Атлеты. Пять незабываемых дней. Виды состязаний. Миф об основа</w:t>
      </w:r>
      <w:r w:rsidRPr="00BD7C18">
        <w:rPr>
          <w:rStyle w:val="FontStyle163"/>
          <w:sz w:val="24"/>
          <w:szCs w:val="24"/>
        </w:rPr>
        <w:softHyphen/>
        <w:t>нии Олимпийских игр. Награды победителям. Легенды о зна</w:t>
      </w:r>
      <w:r w:rsidRPr="00BD7C18">
        <w:rPr>
          <w:rStyle w:val="FontStyle163"/>
          <w:sz w:val="24"/>
          <w:szCs w:val="24"/>
        </w:rPr>
        <w:softHyphen/>
        <w:t>менитых атлетах. Возвращение в родной город. Воспитательная роль зрелищ Олимпийских игр.</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Победа греков над персами в Марафонской битве. </w:t>
      </w:r>
      <w:r w:rsidRPr="00BD7C18">
        <w:rPr>
          <w:rStyle w:val="FontStyle163"/>
          <w:sz w:val="24"/>
          <w:szCs w:val="24"/>
        </w:rPr>
        <w:t>Над греками нависла угроза порабощения. Предсказание бога Аполлона. Марафонская битва. Победа афинян в Марафонской битве. Тактика и героизм стратега Мильтиада. Греческая фа</w:t>
      </w:r>
      <w:r w:rsidRPr="00BD7C18">
        <w:rPr>
          <w:rStyle w:val="FontStyle163"/>
          <w:sz w:val="24"/>
          <w:szCs w:val="24"/>
        </w:rPr>
        <w:softHyphen/>
        <w:t>ланга.</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Нашествие персидских войск на Элладу. </w:t>
      </w:r>
      <w:r w:rsidRPr="00BD7C18">
        <w:rPr>
          <w:rStyle w:val="FontStyle163"/>
          <w:sz w:val="24"/>
          <w:szCs w:val="24"/>
        </w:rPr>
        <w:t>Подготовка эл</w:t>
      </w:r>
      <w:r w:rsidRPr="00BD7C18">
        <w:rPr>
          <w:rStyle w:val="FontStyle163"/>
          <w:sz w:val="24"/>
          <w:szCs w:val="24"/>
        </w:rPr>
        <w:softHyphen/>
        <w:t>линов к новой войне. Клятва афинских юношей при вступле</w:t>
      </w:r>
      <w:r w:rsidRPr="00BD7C18">
        <w:rPr>
          <w:rStyle w:val="FontStyle163"/>
          <w:sz w:val="24"/>
          <w:szCs w:val="24"/>
        </w:rPr>
        <w:softHyphen/>
        <w:t>нии на военную службу. Идея Фемистокла о создании военно</w:t>
      </w:r>
      <w:r w:rsidRPr="00BD7C18">
        <w:rPr>
          <w:rStyle w:val="FontStyle163"/>
          <w:sz w:val="24"/>
          <w:szCs w:val="24"/>
        </w:rPr>
        <w:softHyphen/>
        <w:t>го флота. Вторжение персов в Элладу. Патриотический подъём эллинов. Защита Фермопил. Подвиг трёхсот спартанцев и царя Леонида. Хитрость Фемистокла накануне Саламинской битвы. Морское Саламинское сражение. Роль Фемистокла и афин</w:t>
      </w:r>
      <w:r w:rsidRPr="00BD7C18">
        <w:rPr>
          <w:rStyle w:val="FontStyle163"/>
          <w:sz w:val="24"/>
          <w:szCs w:val="24"/>
        </w:rPr>
        <w:softHyphen/>
        <w:t>ского флота в победе греков. Эсхил о победе греков на море. Разгром сухопутной армии персов при Платеях. Причины по</w:t>
      </w:r>
      <w:r w:rsidRPr="00BD7C18">
        <w:rPr>
          <w:rStyle w:val="FontStyle163"/>
          <w:sz w:val="24"/>
          <w:szCs w:val="24"/>
        </w:rPr>
        <w:softHyphen/>
        <w:t>беды греков. Мораль предания «Перстень Поликрата».</w:t>
      </w:r>
    </w:p>
    <w:p w:rsidR="00D230B0" w:rsidRPr="00BD7C18" w:rsidRDefault="00D230B0" w:rsidP="00D230B0">
      <w:pPr>
        <w:pStyle w:val="Style39"/>
        <w:widowControl/>
        <w:spacing w:line="240" w:lineRule="auto"/>
        <w:ind w:firstLine="709"/>
        <w:rPr>
          <w:rStyle w:val="FontStyle132"/>
          <w:rFonts w:ascii="Times New Roman" w:hAnsi="Times New Roman" w:cs="Times New Roman"/>
          <w:sz w:val="24"/>
          <w:szCs w:val="24"/>
        </w:rPr>
      </w:pPr>
      <w:r w:rsidRPr="00BD7C18">
        <w:rPr>
          <w:rStyle w:val="FontStyle132"/>
          <w:rFonts w:ascii="Times New Roman" w:hAnsi="Times New Roman" w:cs="Times New Roman"/>
          <w:sz w:val="24"/>
          <w:szCs w:val="24"/>
        </w:rPr>
        <w:t>Возвышение Афин в V в. до н. э. и расцвет демократии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63"/>
          <w:sz w:val="24"/>
          <w:szCs w:val="24"/>
        </w:rPr>
        <w:t>Последствия победы над персами для Афин. Афинский морской союз. Установление в полисах власти демоса — демо</w:t>
      </w:r>
      <w:r w:rsidRPr="00BD7C18">
        <w:rPr>
          <w:rStyle w:val="FontStyle163"/>
          <w:sz w:val="24"/>
          <w:szCs w:val="24"/>
        </w:rPr>
        <w:softHyphen/>
        <w:t>кратий.</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В гаванях афинского порта Пирей. </w:t>
      </w:r>
      <w:r w:rsidRPr="00BD7C18">
        <w:rPr>
          <w:rStyle w:val="FontStyle163"/>
          <w:sz w:val="24"/>
          <w:szCs w:val="24"/>
        </w:rPr>
        <w:t>В военных и торго</w:t>
      </w:r>
      <w:r w:rsidRPr="00BD7C18">
        <w:rPr>
          <w:rStyle w:val="FontStyle163"/>
          <w:sz w:val="24"/>
          <w:szCs w:val="24"/>
        </w:rPr>
        <w:softHyphen/>
        <w:t>вых гаванях Пирея. Военный и торговый флот. Гражданское и негражданское население Афинского полиса. Пошлины. Рабство и рабский труд. Афины — крупнейший центр ремесла и торговли.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В городе богини Афины. </w:t>
      </w:r>
      <w:r w:rsidRPr="00BD7C18">
        <w:rPr>
          <w:rStyle w:val="FontStyle163"/>
          <w:sz w:val="24"/>
          <w:szCs w:val="24"/>
        </w:rPr>
        <w:t>Город Афины и его районы. Миф о рождении богини Афины. Керамик — там, где дымят печи для обжига посуды. Посуда с краснофигурным и черно-фигурным рисунками. Керамик и его жители. Агора — глав</w:t>
      </w:r>
      <w:r w:rsidRPr="00BD7C18">
        <w:rPr>
          <w:rStyle w:val="FontStyle163"/>
          <w:sz w:val="24"/>
          <w:szCs w:val="24"/>
        </w:rPr>
        <w:softHyphen/>
        <w:t>ная площадь Афин. Из жизни древних гречанок. Быт афинян. Храмы Акрополя. Особенности архитектуры храмов. Фидий и его Афина. Атлеты Мирона и Поликлета.</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В афинских школах и гимнасиях. </w:t>
      </w:r>
      <w:r w:rsidRPr="00BD7C18">
        <w:rPr>
          <w:rStyle w:val="FontStyle163"/>
          <w:sz w:val="24"/>
          <w:szCs w:val="24"/>
        </w:rPr>
        <w:t>Воспитание детей педа</w:t>
      </w:r>
      <w:r w:rsidRPr="00BD7C18">
        <w:rPr>
          <w:rStyle w:val="FontStyle163"/>
          <w:sz w:val="24"/>
          <w:szCs w:val="24"/>
        </w:rPr>
        <w:softHyphen/>
        <w:t>гогами. Образование афинян. Рабы-педагоги. Занятия в шко</w:t>
      </w:r>
      <w:r w:rsidRPr="00BD7C18">
        <w:rPr>
          <w:rStyle w:val="FontStyle163"/>
          <w:sz w:val="24"/>
          <w:szCs w:val="24"/>
        </w:rPr>
        <w:softHyphen/>
        <w:t>ле. Палестра. Афинские гимнасии. Греческие учёные о при</w:t>
      </w:r>
      <w:r w:rsidRPr="00BD7C18">
        <w:rPr>
          <w:rStyle w:val="FontStyle163"/>
          <w:sz w:val="24"/>
          <w:szCs w:val="24"/>
        </w:rPr>
        <w:softHyphen/>
        <w:t>роде человека. Скульптуры Поликлета и Мирона и спортив</w:t>
      </w:r>
      <w:r w:rsidRPr="00BD7C18">
        <w:rPr>
          <w:rStyle w:val="FontStyle163"/>
          <w:sz w:val="24"/>
          <w:szCs w:val="24"/>
        </w:rPr>
        <w:softHyphen/>
        <w:t>ные достижения учащихся палестры. В афинских гимнасиях. Обучение красноречию.</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В театре Диониса. </w:t>
      </w:r>
      <w:r w:rsidRPr="00BD7C18">
        <w:rPr>
          <w:rStyle w:val="FontStyle163"/>
          <w:sz w:val="24"/>
          <w:szCs w:val="24"/>
        </w:rPr>
        <w:t>Возникновение театра в Древней Греции. Устройство. Театральные актёры. Театральные пред</w:t>
      </w:r>
      <w:r w:rsidRPr="00BD7C18">
        <w:rPr>
          <w:rStyle w:val="FontStyle163"/>
          <w:sz w:val="24"/>
          <w:szCs w:val="24"/>
        </w:rPr>
        <w:softHyphen/>
        <w:t>ставления: трагедии и комедии. На представлении трагедии Софокла «Антигона». Театральное представление комедии Аристофана «Птицы». Воспитательная роль театральных представлений.</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Афинская демократия при Перикле. </w:t>
      </w:r>
      <w:r w:rsidRPr="00BD7C18">
        <w:rPr>
          <w:rStyle w:val="FontStyle163"/>
          <w:sz w:val="24"/>
          <w:szCs w:val="24"/>
        </w:rPr>
        <w:t xml:space="preserve">Сущность афинской демократии в </w:t>
      </w:r>
      <w:r w:rsidRPr="00BD7C18">
        <w:rPr>
          <w:rStyle w:val="FontStyle162"/>
          <w:sz w:val="24"/>
          <w:szCs w:val="24"/>
          <w:lang w:val="en-US"/>
        </w:rPr>
        <w:t>Vb</w:t>
      </w:r>
      <w:r w:rsidRPr="00BD7C18">
        <w:rPr>
          <w:rStyle w:val="FontStyle162"/>
          <w:sz w:val="24"/>
          <w:szCs w:val="24"/>
        </w:rPr>
        <w:t>. до н</w:t>
      </w:r>
      <w:r w:rsidRPr="00BD7C18">
        <w:rPr>
          <w:rStyle w:val="FontStyle163"/>
          <w:sz w:val="24"/>
          <w:szCs w:val="24"/>
        </w:rPr>
        <w:t>. э. Выборы на общественные должности в Афинах. Полномочия и роль Народного собрания, Совета пятисот. Перикл и наивысший расцвет Афин и демократии. Оплата работы на выборных должностях. Друзья и соратни</w:t>
      </w:r>
      <w:r w:rsidRPr="00BD7C18">
        <w:rPr>
          <w:rStyle w:val="FontStyle163"/>
          <w:sz w:val="24"/>
          <w:szCs w:val="24"/>
        </w:rPr>
        <w:softHyphen/>
        <w:t>ки Перикла: Аспасия, Геродот, Анаксагор, Софокл, Фидий. Афинский мудрец Сократ.</w:t>
      </w:r>
    </w:p>
    <w:p w:rsidR="00D230B0" w:rsidRPr="00BD7C18" w:rsidRDefault="00D230B0" w:rsidP="00D230B0">
      <w:pPr>
        <w:pStyle w:val="Style7"/>
        <w:widowControl/>
        <w:spacing w:line="240" w:lineRule="auto"/>
        <w:ind w:firstLine="709"/>
        <w:jc w:val="both"/>
        <w:rPr>
          <w:rStyle w:val="FontStyle132"/>
          <w:rFonts w:ascii="Times New Roman" w:hAnsi="Times New Roman" w:cs="Times New Roman"/>
          <w:spacing w:val="20"/>
          <w:sz w:val="24"/>
          <w:szCs w:val="24"/>
        </w:rPr>
      </w:pPr>
      <w:r w:rsidRPr="00BD7C18">
        <w:rPr>
          <w:rStyle w:val="FontStyle132"/>
          <w:rFonts w:ascii="Times New Roman" w:hAnsi="Times New Roman" w:cs="Times New Roman"/>
          <w:sz w:val="24"/>
          <w:szCs w:val="24"/>
        </w:rPr>
        <w:t xml:space="preserve">Македонские завоевания в IVв. до </w:t>
      </w:r>
      <w:r w:rsidRPr="00BD7C18">
        <w:rPr>
          <w:rStyle w:val="FontStyle132"/>
          <w:rFonts w:ascii="Times New Roman" w:hAnsi="Times New Roman" w:cs="Times New Roman"/>
          <w:spacing w:val="20"/>
          <w:sz w:val="24"/>
          <w:szCs w:val="24"/>
        </w:rPr>
        <w:t>н.э.</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63"/>
          <w:sz w:val="24"/>
          <w:szCs w:val="24"/>
        </w:rPr>
        <w:t>Соперничество Афин и Спарты за господство над Элладой. Победа Спарты. Междоусобные войны греческих полисов и их ослабление. Усиление северного соседа Греции — Македонского царства.</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Города Эллады подчиняются Македонии. </w:t>
      </w:r>
      <w:r w:rsidRPr="00BD7C18">
        <w:rPr>
          <w:rStyle w:val="FontStyle163"/>
          <w:sz w:val="24"/>
          <w:szCs w:val="24"/>
        </w:rPr>
        <w:t>Возвышение Македонии при царе Филиппе. Стремление Филиппа под</w:t>
      </w:r>
      <w:r w:rsidRPr="00BD7C18">
        <w:rPr>
          <w:rStyle w:val="FontStyle163"/>
          <w:sz w:val="24"/>
          <w:szCs w:val="24"/>
        </w:rPr>
        <w:softHyphen/>
        <w:t>чинить соседей. Влияние эллинской культуры. Аристотель — учитель Александра, сына македонского царя Филиппа. Македонская фаланга. Конница. Осадные башни. Два век</w:t>
      </w:r>
      <w:r w:rsidRPr="00BD7C18">
        <w:rPr>
          <w:rStyle w:val="FontStyle163"/>
          <w:sz w:val="24"/>
          <w:szCs w:val="24"/>
        </w:rPr>
        <w:softHyphen/>
        <w:t>тора отношения Греции к Македонии: Исократ и Демосфен. Плутарх о Демосфене. Потеря Грецией независимости. Битва при Херонее: горечь поражения и начало отсчёта новой истории. Гибель Филиппа. Александр — царь Македонии и Греции.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lastRenderedPageBreak/>
        <w:t xml:space="preserve">Поход Александра Македонского на Восток. </w:t>
      </w:r>
      <w:r w:rsidRPr="00BD7C18">
        <w:rPr>
          <w:rStyle w:val="FontStyle163"/>
          <w:sz w:val="24"/>
          <w:szCs w:val="24"/>
        </w:rPr>
        <w:t xml:space="preserve">Александр возглавил поход македонцев и греков в Азию. Первые победы: Река Граник. Быстрая победа над войском Дария </w:t>
      </w:r>
      <w:r w:rsidRPr="00BD7C18">
        <w:rPr>
          <w:rStyle w:val="FontStyle134"/>
          <w:sz w:val="24"/>
          <w:szCs w:val="24"/>
        </w:rPr>
        <w:t xml:space="preserve">III </w:t>
      </w:r>
      <w:r w:rsidRPr="00BD7C18">
        <w:rPr>
          <w:rStyle w:val="FontStyle163"/>
          <w:sz w:val="24"/>
          <w:szCs w:val="24"/>
        </w:rPr>
        <w:t>у города Исс. Походы в Финикию, Египет. Провозглашение Александра богом и сыном бога Солнца. Основание Александрии. Победа при Гавгамелах. Гибель Персидского царства. Поход в Индию — начало пути к завоеванию мира. Изменение вели</w:t>
      </w:r>
      <w:r w:rsidRPr="00BD7C18">
        <w:rPr>
          <w:rStyle w:val="FontStyle163"/>
          <w:sz w:val="24"/>
          <w:szCs w:val="24"/>
        </w:rPr>
        <w:softHyphen/>
        <w:t>ких планов. Возвращение в Вавилон. Писатели об Александре Македонском.</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В Александрии Египетской. </w:t>
      </w:r>
      <w:r w:rsidRPr="00BD7C18">
        <w:rPr>
          <w:rStyle w:val="FontStyle163"/>
          <w:sz w:val="24"/>
          <w:szCs w:val="24"/>
        </w:rPr>
        <w:t>Распад державы Александра после его смерти. Складывание пространства эллинистическо</w:t>
      </w:r>
      <w:r w:rsidRPr="00BD7C18">
        <w:rPr>
          <w:rStyle w:val="FontStyle163"/>
          <w:sz w:val="24"/>
          <w:szCs w:val="24"/>
        </w:rPr>
        <w:softHyphen/>
        <w:t>го мира на территории державы Александра Македонского: Египетское, Македонское, Сирийское царства. Александрия Египетская — крупнейший порт, торговый и культурный центр Восточного Средиземноморья. Фаросский маяк — одно из чу</w:t>
      </w:r>
      <w:r w:rsidRPr="00BD7C18">
        <w:rPr>
          <w:rStyle w:val="FontStyle163"/>
          <w:sz w:val="24"/>
          <w:szCs w:val="24"/>
        </w:rPr>
        <w:softHyphen/>
        <w:t>дес света. Музей. Александрийская библиотека. Из истории древних библиотек. Греческие учёные на благо Александрии Египетской: Аристарх Самосский, Эратосфен, Евклид.</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Повторение. </w:t>
      </w:r>
      <w:r w:rsidRPr="00BD7C18">
        <w:rPr>
          <w:rStyle w:val="FontStyle163"/>
          <w:sz w:val="24"/>
          <w:szCs w:val="24"/>
        </w:rPr>
        <w:t>Вклад древних эллинов в мировую культуру. Условия складывания и своеобразие эллинистической куль</w:t>
      </w:r>
      <w:r w:rsidRPr="00BD7C18">
        <w:rPr>
          <w:rStyle w:val="FontStyle163"/>
          <w:sz w:val="24"/>
          <w:szCs w:val="24"/>
        </w:rPr>
        <w:softHyphen/>
        <w:t>туры. Управление обществом в странах Древнего Востока и в Афинском полисе. Особенности афинской демократии.</w:t>
      </w:r>
    </w:p>
    <w:p w:rsidR="00D230B0" w:rsidRPr="00BD7C18" w:rsidRDefault="00D230B0" w:rsidP="00D230B0">
      <w:pPr>
        <w:pStyle w:val="Style27"/>
        <w:widowControl/>
        <w:ind w:firstLine="709"/>
        <w:jc w:val="center"/>
        <w:rPr>
          <w:rStyle w:val="FontStyle130"/>
          <w:rFonts w:ascii="Times New Roman" w:hAnsi="Times New Roman" w:cs="Times New Roman"/>
          <w:b/>
          <w:sz w:val="24"/>
          <w:szCs w:val="24"/>
        </w:rPr>
      </w:pPr>
      <w:r w:rsidRPr="00BD7C18">
        <w:rPr>
          <w:rStyle w:val="FontStyle130"/>
          <w:rFonts w:ascii="Times New Roman" w:hAnsi="Times New Roman" w:cs="Times New Roman"/>
          <w:b/>
          <w:sz w:val="24"/>
          <w:szCs w:val="24"/>
        </w:rPr>
        <w:t xml:space="preserve">ДРЕВНИЙ РИМ </w:t>
      </w:r>
    </w:p>
    <w:p w:rsidR="00D230B0" w:rsidRPr="00BD7C18" w:rsidRDefault="00D230B0" w:rsidP="00D230B0">
      <w:pPr>
        <w:pStyle w:val="Style7"/>
        <w:widowControl/>
        <w:spacing w:line="240" w:lineRule="auto"/>
        <w:ind w:firstLine="709"/>
        <w:jc w:val="both"/>
        <w:rPr>
          <w:rStyle w:val="FontStyle132"/>
          <w:rFonts w:ascii="Times New Roman" w:hAnsi="Times New Roman" w:cs="Times New Roman"/>
          <w:sz w:val="24"/>
          <w:szCs w:val="24"/>
        </w:rPr>
      </w:pPr>
      <w:r w:rsidRPr="00BD7C18">
        <w:rPr>
          <w:rStyle w:val="FontStyle132"/>
          <w:rFonts w:ascii="Times New Roman" w:hAnsi="Times New Roman" w:cs="Times New Roman"/>
          <w:sz w:val="24"/>
          <w:szCs w:val="24"/>
        </w:rPr>
        <w:t>Рим: от его возникновения до установления господства над Италией</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63"/>
          <w:sz w:val="24"/>
          <w:szCs w:val="24"/>
        </w:rPr>
        <w:t>Местоположение, природа и особенности ландшафта Италии. Пестрота населения древней Италии (латины, этру</w:t>
      </w:r>
      <w:r w:rsidRPr="00BD7C18">
        <w:rPr>
          <w:rStyle w:val="FontStyle163"/>
          <w:sz w:val="24"/>
          <w:szCs w:val="24"/>
        </w:rPr>
        <w:softHyphen/>
        <w:t>ски, самниты, греки).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Древнейший Рим. </w:t>
      </w:r>
      <w:r w:rsidRPr="00BD7C18">
        <w:rPr>
          <w:rStyle w:val="FontStyle163"/>
          <w:sz w:val="24"/>
          <w:szCs w:val="24"/>
        </w:rPr>
        <w:t>Легенда об основании Рима: Амулий, Ромул и Рем. Ромул — первый царь Рима. Город на семи хол</w:t>
      </w:r>
      <w:r w:rsidRPr="00BD7C18">
        <w:rPr>
          <w:rStyle w:val="FontStyle163"/>
          <w:sz w:val="24"/>
          <w:szCs w:val="24"/>
        </w:rPr>
        <w:softHyphen/>
        <w:t xml:space="preserve">мах и его обитатели. Занятия римлян. Почитание Весты </w:t>
      </w:r>
      <w:r w:rsidR="007A33EC" w:rsidRPr="00BD7C18">
        <w:rPr>
          <w:rStyle w:val="FontStyle163"/>
          <w:sz w:val="24"/>
          <w:szCs w:val="24"/>
        </w:rPr>
        <w:t>и</w:t>
      </w:r>
      <w:r w:rsidRPr="00BD7C18">
        <w:rPr>
          <w:rStyle w:val="FontStyle163"/>
          <w:sz w:val="24"/>
          <w:szCs w:val="24"/>
        </w:rPr>
        <w:t xml:space="preserve"> Марса. Управление ранним Римом. Тарквиний Гордый и рим</w:t>
      </w:r>
      <w:r w:rsidRPr="00BD7C18">
        <w:rPr>
          <w:rStyle w:val="FontStyle163"/>
          <w:sz w:val="24"/>
          <w:szCs w:val="24"/>
        </w:rPr>
        <w:softHyphen/>
        <w:t>ский юноша Муций. Отказ римлян от царской власти.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Завоевание Римом Италии. </w:t>
      </w:r>
      <w:r w:rsidRPr="00BD7C18">
        <w:rPr>
          <w:rStyle w:val="FontStyle163"/>
          <w:sz w:val="24"/>
          <w:szCs w:val="24"/>
        </w:rPr>
        <w:t>Возникновение республики. Консулы — ежегодно выбираемые правители Рима. Борьба пле</w:t>
      </w:r>
      <w:r w:rsidRPr="00BD7C18">
        <w:rPr>
          <w:rStyle w:val="FontStyle163"/>
          <w:sz w:val="24"/>
          <w:szCs w:val="24"/>
        </w:rPr>
        <w:softHyphen/>
        <w:t>беев за свои права. Народный трибун и право вето. Нашествие галлов. Военные победы римлян. Битвы с Пирром. Пиррова победа. Установление господства Рима над Италией. Решение земельного вопроса для плебеев.</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Устройство Римской республики. </w:t>
      </w:r>
      <w:r w:rsidRPr="00BD7C18">
        <w:rPr>
          <w:rStyle w:val="FontStyle163"/>
          <w:sz w:val="24"/>
          <w:szCs w:val="24"/>
        </w:rPr>
        <w:t>Плебеи — полноправ</w:t>
      </w:r>
      <w:r w:rsidRPr="00BD7C18">
        <w:rPr>
          <w:rStyle w:val="FontStyle163"/>
          <w:sz w:val="24"/>
          <w:szCs w:val="24"/>
        </w:rPr>
        <w:softHyphen/>
        <w:t>ные граждане Рима. Отмена долгового рабства. Выборы двух консулов. Принятие законов. Роль Сената в Риме. Римское войско и римские легионы. Тит Ливии о легионах. Одежда римлян. Гадания в Риме.</w:t>
      </w:r>
    </w:p>
    <w:p w:rsidR="00D230B0" w:rsidRPr="00BD7C18" w:rsidRDefault="00D230B0" w:rsidP="00D230B0">
      <w:pPr>
        <w:pStyle w:val="Style7"/>
        <w:widowControl/>
        <w:spacing w:line="240" w:lineRule="auto"/>
        <w:ind w:firstLine="709"/>
        <w:jc w:val="both"/>
        <w:rPr>
          <w:rStyle w:val="FontStyle132"/>
          <w:rFonts w:ascii="Times New Roman" w:hAnsi="Times New Roman" w:cs="Times New Roman"/>
          <w:sz w:val="24"/>
          <w:szCs w:val="24"/>
        </w:rPr>
      </w:pPr>
      <w:r w:rsidRPr="00BD7C18">
        <w:rPr>
          <w:rStyle w:val="FontStyle132"/>
          <w:rFonts w:ascii="Times New Roman" w:hAnsi="Times New Roman" w:cs="Times New Roman"/>
          <w:sz w:val="24"/>
          <w:szCs w:val="24"/>
        </w:rPr>
        <w:t>Рим — сильнейшая держава Средиземноморья</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63"/>
          <w:sz w:val="24"/>
          <w:szCs w:val="24"/>
        </w:rPr>
        <w:t>Карфаген — преграда на пути к Сицилии. Карфаген — стра</w:t>
      </w:r>
      <w:r w:rsidRPr="00BD7C18">
        <w:rPr>
          <w:rStyle w:val="FontStyle163"/>
          <w:sz w:val="24"/>
          <w:szCs w:val="24"/>
        </w:rPr>
        <w:softHyphen/>
        <w:t>тегический узел в Западном Средиземноморье. Первые побе</w:t>
      </w:r>
      <w:r w:rsidRPr="00BD7C18">
        <w:rPr>
          <w:rStyle w:val="FontStyle163"/>
          <w:sz w:val="24"/>
          <w:szCs w:val="24"/>
        </w:rPr>
        <w:softHyphen/>
        <w:t>ды Рима над Карфагеном. Создание военного флота. Захват Сицилии.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Вторая война Рима с Карфагеном. </w:t>
      </w:r>
      <w:r w:rsidRPr="00BD7C18">
        <w:rPr>
          <w:rStyle w:val="FontStyle163"/>
          <w:sz w:val="24"/>
          <w:szCs w:val="24"/>
        </w:rPr>
        <w:t>Поход Ганнибала через снежные Альпы. Вторжение войск Ганнибала в Италию. Союз с галлами. Путь к Риму. Разгром римлян при Каннах: тактика Ганнибала и тактика римлян. Изменение страте</w:t>
      </w:r>
      <w:r w:rsidRPr="00BD7C18">
        <w:rPr>
          <w:rStyle w:val="FontStyle163"/>
          <w:sz w:val="24"/>
          <w:szCs w:val="24"/>
        </w:rPr>
        <w:softHyphen/>
        <w:t>гии римлян в войне с Ганнибалом. Первая морская победа рим</w:t>
      </w:r>
      <w:r w:rsidRPr="00BD7C18">
        <w:rPr>
          <w:rStyle w:val="FontStyle163"/>
          <w:sz w:val="24"/>
          <w:szCs w:val="24"/>
        </w:rPr>
        <w:softHyphen/>
        <w:t>лян. Окончание войны. Победа Сципиона над Ганнибалом при Заме. Установление господства Рима в Западном Средиземно</w:t>
      </w:r>
      <w:r w:rsidRPr="00BD7C18">
        <w:rPr>
          <w:rStyle w:val="FontStyle163"/>
          <w:sz w:val="24"/>
          <w:szCs w:val="24"/>
        </w:rPr>
        <w:softHyphen/>
        <w:t>морье.</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Установление господства Рима во всём Восточном Средиземноморье. </w:t>
      </w:r>
      <w:r w:rsidRPr="00BD7C18">
        <w:rPr>
          <w:rStyle w:val="FontStyle163"/>
          <w:sz w:val="24"/>
          <w:szCs w:val="24"/>
        </w:rPr>
        <w:t>Рост Римского государства. Политика Рима «разделяй и властвуй». Подчинение Греции Риму. Поражение Сирии и Македонии. Трёхдневный триумф римского консула и исчезновение Македонии. Разрушение Коринфа. Сенатор Катон — автор сценария гибели Карфагена. Смерть Ганнибала. Средиземноморье — провинция Рима.</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Рабство в Древнем Риме. </w:t>
      </w:r>
      <w:r w:rsidRPr="00BD7C18">
        <w:rPr>
          <w:rStyle w:val="FontStyle163"/>
          <w:sz w:val="24"/>
          <w:szCs w:val="24"/>
        </w:rPr>
        <w:t>Завоевательные походы Рима — главный источник рабства. Политика Рима в провинциях. Наместники. Использование рабов в сельском хозяйстве, в быту римлян. Раб — «говорящее орудие». Гладиаторские игры — любимое зрелище римлян. Амфитеатры. Римские учёные о рабах.</w:t>
      </w:r>
    </w:p>
    <w:p w:rsidR="00D230B0" w:rsidRPr="00BD7C18" w:rsidRDefault="00D230B0" w:rsidP="00D230B0">
      <w:pPr>
        <w:pStyle w:val="Style7"/>
        <w:widowControl/>
        <w:spacing w:line="240" w:lineRule="auto"/>
        <w:ind w:firstLine="709"/>
        <w:jc w:val="both"/>
        <w:rPr>
          <w:rStyle w:val="FontStyle132"/>
          <w:rFonts w:ascii="Times New Roman" w:hAnsi="Times New Roman" w:cs="Times New Roman"/>
          <w:sz w:val="24"/>
          <w:szCs w:val="24"/>
        </w:rPr>
      </w:pPr>
      <w:r w:rsidRPr="00BD7C18">
        <w:rPr>
          <w:rStyle w:val="FontStyle132"/>
          <w:rFonts w:ascii="Times New Roman" w:hAnsi="Times New Roman" w:cs="Times New Roman"/>
          <w:sz w:val="24"/>
          <w:szCs w:val="24"/>
        </w:rPr>
        <w:t>Гражданские войны в Риме</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63"/>
          <w:sz w:val="24"/>
          <w:szCs w:val="24"/>
        </w:rPr>
        <w:t>Возобновление и обострение противоречий между раз</w:t>
      </w:r>
      <w:r w:rsidRPr="00BD7C18">
        <w:rPr>
          <w:rStyle w:val="FontStyle163"/>
          <w:sz w:val="24"/>
          <w:szCs w:val="24"/>
        </w:rPr>
        <w:softHyphen/>
        <w:t>личными группами в римском обществе после подчинения Средиземноморья. Начало гражданских войн в Риме.</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Земельный закон братьев Гракхов. </w:t>
      </w:r>
      <w:r w:rsidRPr="00BD7C18">
        <w:rPr>
          <w:rStyle w:val="FontStyle163"/>
          <w:sz w:val="24"/>
          <w:szCs w:val="24"/>
        </w:rPr>
        <w:t>Дальние заморские походы и разорение земледельцев Италии. Потеря имуще</w:t>
      </w:r>
      <w:r w:rsidRPr="00BD7C18">
        <w:rPr>
          <w:rStyle w:val="FontStyle163"/>
          <w:sz w:val="24"/>
          <w:szCs w:val="24"/>
        </w:rPr>
        <w:softHyphen/>
        <w:t>ства бедняками. Обнищание населения. Заступник бедняков Тиберий Гракх. Принятие земельного закона Тиберия Гракха. Гибель Тиберия. Дальнейшее разорение земледельцев Италии. Гай Гракх — продолжатель дела брата. Гибель Гая.</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lastRenderedPageBreak/>
        <w:t xml:space="preserve">Восстание Спартака. </w:t>
      </w:r>
      <w:r w:rsidRPr="00BD7C18">
        <w:rPr>
          <w:rStyle w:val="FontStyle163"/>
          <w:sz w:val="24"/>
          <w:szCs w:val="24"/>
        </w:rPr>
        <w:t>Крупнейшее в древности восстание рабов в Италии. Первая победа восставших и Спартака над римским войском. Оформление армии восставших. Походы армии восставших рабов. Три победы восставших, прибли</w:t>
      </w:r>
      <w:r w:rsidRPr="00BD7C18">
        <w:rPr>
          <w:rStyle w:val="FontStyle163"/>
          <w:sz w:val="24"/>
          <w:szCs w:val="24"/>
        </w:rPr>
        <w:softHyphen/>
        <w:t>зившие их к свободе. Обеспокоенность римского сената не</w:t>
      </w:r>
      <w:r w:rsidRPr="00BD7C18">
        <w:rPr>
          <w:rStyle w:val="FontStyle163"/>
          <w:sz w:val="24"/>
          <w:szCs w:val="24"/>
        </w:rPr>
        <w:softHyphen/>
        <w:t>бывалым размахом восстания. Рабы в ловушке. Разгром армии рабов римлянами под руководством Красса. Причины пораже</w:t>
      </w:r>
      <w:r w:rsidRPr="00BD7C18">
        <w:rPr>
          <w:rStyle w:val="FontStyle163"/>
          <w:sz w:val="24"/>
          <w:szCs w:val="24"/>
        </w:rPr>
        <w:softHyphen/>
        <w:t>ния восставших.</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Единовластие Цезаря. </w:t>
      </w:r>
      <w:r w:rsidRPr="00BD7C18">
        <w:rPr>
          <w:rStyle w:val="FontStyle163"/>
          <w:sz w:val="24"/>
          <w:szCs w:val="24"/>
        </w:rPr>
        <w:t>Превращение римской армии в на</w:t>
      </w:r>
      <w:r w:rsidRPr="00BD7C18">
        <w:rPr>
          <w:rStyle w:val="FontStyle163"/>
          <w:sz w:val="24"/>
          <w:szCs w:val="24"/>
        </w:rPr>
        <w:softHyphen/>
        <w:t>ёмную. Борьба полководцев за единоличную власть. Красе и Помпей. Возвышение Цезаря. Красе, Помпей и Цезарь. Завоевание Галлии. Гибель Красса. Плутарх о Риме. Захват Цезарем власти. Рим у ног Цезаря. Диктатура Цезаря. Легионы и ветераны — опора Цезаря в его политическом курсе. Брут и Цезарь. Убийство Цезаря в сенате.</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6"/>
          <w:sz w:val="24"/>
          <w:szCs w:val="24"/>
        </w:rPr>
        <w:t xml:space="preserve">Установление империи. </w:t>
      </w:r>
      <w:r w:rsidRPr="00BD7C18">
        <w:rPr>
          <w:rStyle w:val="FontStyle163"/>
          <w:sz w:val="24"/>
          <w:szCs w:val="24"/>
        </w:rPr>
        <w:t>Поражение сторонников респу</w:t>
      </w:r>
      <w:r w:rsidRPr="00BD7C18">
        <w:rPr>
          <w:rStyle w:val="FontStyle163"/>
          <w:sz w:val="24"/>
          <w:szCs w:val="24"/>
        </w:rPr>
        <w:softHyphen/>
        <w:t>блики. Бегство заговорщиков из Рима. Борьба Антония и Октавиана за единовластие. Роль Клеопатры в судьбе Антония. Победа флота Октавиана у мыса Акций. Превращение Египта в римскую провинцию. Единовластие Октавиана. Окончание гражданских войн в Италии и провинциях. Власть и правление Октавиана Августа. Превращение Римского государства в им</w:t>
      </w:r>
      <w:r w:rsidRPr="00BD7C18">
        <w:rPr>
          <w:rStyle w:val="FontStyle163"/>
          <w:sz w:val="24"/>
          <w:szCs w:val="24"/>
        </w:rPr>
        <w:softHyphen/>
        <w:t>перию. Меценат и поэт Гораций. Гибель Цицерона — римского философа. Поэма Вергилия «Энеида».</w:t>
      </w:r>
    </w:p>
    <w:p w:rsidR="00D230B0" w:rsidRPr="00BD7C18" w:rsidRDefault="00D230B0" w:rsidP="00D230B0">
      <w:pPr>
        <w:pStyle w:val="Style7"/>
        <w:widowControl/>
        <w:spacing w:line="240" w:lineRule="auto"/>
        <w:ind w:firstLine="709"/>
        <w:jc w:val="both"/>
        <w:rPr>
          <w:rStyle w:val="FontStyle132"/>
          <w:rFonts w:ascii="Times New Roman" w:hAnsi="Times New Roman" w:cs="Times New Roman"/>
          <w:sz w:val="24"/>
          <w:szCs w:val="24"/>
        </w:rPr>
      </w:pPr>
      <w:r w:rsidRPr="00BD7C18">
        <w:rPr>
          <w:rStyle w:val="FontStyle132"/>
          <w:rFonts w:ascii="Times New Roman" w:hAnsi="Times New Roman" w:cs="Times New Roman"/>
          <w:sz w:val="24"/>
          <w:szCs w:val="24"/>
        </w:rPr>
        <w:t>Римская империя в первые века нашей эры</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63"/>
          <w:sz w:val="24"/>
          <w:szCs w:val="24"/>
        </w:rPr>
        <w:t>Протяжённость империи и время существования. Неудачные попытки императоров расширить римские владения.</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Соседи Римской империи. </w:t>
      </w:r>
      <w:r w:rsidRPr="00BD7C18">
        <w:rPr>
          <w:rStyle w:val="FontStyle163"/>
          <w:sz w:val="24"/>
          <w:szCs w:val="24"/>
        </w:rPr>
        <w:t>Установление мира с Парфией. Разгром римских легионов германцами. Главные враги Римской империи. Образ жизни и верования германцев. Предки сла</w:t>
      </w:r>
      <w:r w:rsidRPr="00BD7C18">
        <w:rPr>
          <w:rStyle w:val="FontStyle163"/>
          <w:sz w:val="24"/>
          <w:szCs w:val="24"/>
        </w:rPr>
        <w:softHyphen/>
        <w:t>вянских народов: римские писатели о славянах, их занятия, образ жизни и верования. Дороги Римской империи.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Рим при императоре Нероне. </w:t>
      </w:r>
      <w:r w:rsidRPr="00BD7C18">
        <w:rPr>
          <w:rStyle w:val="FontStyle163"/>
          <w:sz w:val="24"/>
          <w:szCs w:val="24"/>
        </w:rPr>
        <w:t>Укрепление власти импера</w:t>
      </w:r>
      <w:r w:rsidRPr="00BD7C18">
        <w:rPr>
          <w:rStyle w:val="FontStyle163"/>
          <w:sz w:val="24"/>
          <w:szCs w:val="24"/>
        </w:rPr>
        <w:softHyphen/>
        <w:t>торов. Складывание культа императоров. Актёр на император</w:t>
      </w:r>
      <w:r w:rsidRPr="00BD7C18">
        <w:rPr>
          <w:rStyle w:val="FontStyle163"/>
          <w:sz w:val="24"/>
          <w:szCs w:val="24"/>
        </w:rPr>
        <w:softHyphen/>
        <w:t>ском троне. Тацит о Нероне. Падение нравственности: расцвет доносительства. Забавы и расправы Нерона. Нерон и Сенека. Пожар в Риме. Преследования христиан. Массовое восстание в армии и гибель Нерона.</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Первые христиане и их учение. </w:t>
      </w:r>
      <w:r w:rsidRPr="00BD7C18">
        <w:rPr>
          <w:rStyle w:val="FontStyle163"/>
          <w:sz w:val="24"/>
          <w:szCs w:val="24"/>
        </w:rPr>
        <w:t>Проповедник Иисус из Палестины. «Сыны света» из Кумрана. Рассказы об Иисусе его учеников. Предательство Иуды. Распространение христи</w:t>
      </w:r>
      <w:r w:rsidRPr="00BD7C18">
        <w:rPr>
          <w:rStyle w:val="FontStyle163"/>
          <w:sz w:val="24"/>
          <w:szCs w:val="24"/>
        </w:rPr>
        <w:softHyphen/>
        <w:t xml:space="preserve">анства. Моральные нормы Нагорной проповеди. Апостолы. Представления о Втором пришествии, Страшном суде и Царстве Божьем. Идея равенства всех людей перед </w:t>
      </w:r>
      <w:r w:rsidRPr="00BD7C18">
        <w:rPr>
          <w:rStyle w:val="FontStyle135"/>
          <w:sz w:val="24"/>
          <w:szCs w:val="24"/>
        </w:rPr>
        <w:t xml:space="preserve">Богом. </w:t>
      </w:r>
      <w:r w:rsidRPr="00BD7C18">
        <w:rPr>
          <w:rStyle w:val="FontStyle163"/>
          <w:sz w:val="24"/>
          <w:szCs w:val="24"/>
        </w:rPr>
        <w:t>Христиане — почитатели Иисуса, Божьего избранника. Пре</w:t>
      </w:r>
      <w:r w:rsidRPr="00BD7C18">
        <w:rPr>
          <w:rStyle w:val="FontStyle163"/>
          <w:sz w:val="24"/>
          <w:szCs w:val="24"/>
        </w:rPr>
        <w:softHyphen/>
        <w:t>следования римскими властями христиан.</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Расцвет Римской империи во II в. </w:t>
      </w:r>
      <w:r w:rsidRPr="00BD7C18">
        <w:rPr>
          <w:rStyle w:val="FontStyle163"/>
          <w:sz w:val="24"/>
          <w:szCs w:val="24"/>
        </w:rPr>
        <w:t>Неэффективность раб</w:t>
      </w:r>
      <w:r w:rsidRPr="00BD7C18">
        <w:rPr>
          <w:rStyle w:val="FontStyle163"/>
          <w:sz w:val="24"/>
          <w:szCs w:val="24"/>
        </w:rPr>
        <w:softHyphen/>
        <w:t>ского труда. Возникновение и развитие колоната. Правление Траяна — «лучшего из императоров». Тацит о Траяне. Военные успехи Траяна — последние завоевания римлян. Переход к обороне границ Римской империи. Масштабное строитель</w:t>
      </w:r>
      <w:r w:rsidRPr="00BD7C18">
        <w:rPr>
          <w:rStyle w:val="FontStyle163"/>
          <w:sz w:val="24"/>
          <w:szCs w:val="24"/>
        </w:rPr>
        <w:softHyphen/>
        <w:t>ство в Риме и провинциях на века. Новое в строительном ре</w:t>
      </w:r>
      <w:r w:rsidRPr="00BD7C18">
        <w:rPr>
          <w:rStyle w:val="FontStyle163"/>
          <w:sz w:val="24"/>
          <w:szCs w:val="24"/>
        </w:rPr>
        <w:softHyphen/>
        <w:t>месле. Обустройство городов в провинциях империи.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«Вечный город» и его жители. </w:t>
      </w:r>
      <w:r w:rsidRPr="00BD7C18">
        <w:rPr>
          <w:rStyle w:val="FontStyle163"/>
          <w:sz w:val="24"/>
          <w:szCs w:val="24"/>
        </w:rPr>
        <w:t>Все дороги ведут в Рим. Город — столица империи. Архитектурный облик Рима. Коли</w:t>
      </w:r>
      <w:r w:rsidRPr="00BD7C18">
        <w:rPr>
          <w:rStyle w:val="FontStyle163"/>
          <w:sz w:val="24"/>
          <w:szCs w:val="24"/>
        </w:rPr>
        <w:softHyphen/>
        <w:t xml:space="preserve">зей. Пантеон. Римский скульптурный портрет. Особняки </w:t>
      </w:r>
      <w:r w:rsidRPr="00BD7C18">
        <w:rPr>
          <w:rStyle w:val="FontStyle134"/>
          <w:sz w:val="24"/>
          <w:szCs w:val="24"/>
        </w:rPr>
        <w:t xml:space="preserve">на </w:t>
      </w:r>
      <w:r w:rsidRPr="00BD7C18">
        <w:rPr>
          <w:rStyle w:val="FontStyle163"/>
          <w:sz w:val="24"/>
          <w:szCs w:val="24"/>
        </w:rPr>
        <w:t>городских холмах. Многоэтажные дома в низинах между холмами. Обустройство повседневности римлян. Термы в жизни и культуре римлянина. «Хлеб и зрелища» для бедноты. Большой цирк в Риме.</w:t>
      </w:r>
    </w:p>
    <w:p w:rsidR="00D230B0" w:rsidRPr="00BD7C18" w:rsidRDefault="00D230B0" w:rsidP="00D230B0">
      <w:pPr>
        <w:pStyle w:val="Style7"/>
        <w:widowControl/>
        <w:spacing w:line="240" w:lineRule="auto"/>
        <w:ind w:firstLine="709"/>
        <w:jc w:val="both"/>
        <w:rPr>
          <w:rStyle w:val="FontStyle132"/>
          <w:rFonts w:ascii="Times New Roman" w:hAnsi="Times New Roman" w:cs="Times New Roman"/>
          <w:sz w:val="24"/>
          <w:szCs w:val="24"/>
        </w:rPr>
      </w:pPr>
      <w:r w:rsidRPr="00BD7C18">
        <w:rPr>
          <w:rStyle w:val="FontStyle132"/>
          <w:rFonts w:ascii="Times New Roman" w:hAnsi="Times New Roman" w:cs="Times New Roman"/>
          <w:sz w:val="24"/>
          <w:szCs w:val="24"/>
        </w:rPr>
        <w:t>Разгром Рима германцами и падение Западной Римской империи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Римская империя при Константине. </w:t>
      </w:r>
      <w:r w:rsidRPr="00BD7C18">
        <w:rPr>
          <w:rStyle w:val="FontStyle163"/>
          <w:sz w:val="24"/>
          <w:szCs w:val="24"/>
        </w:rPr>
        <w:t>Укрепление границ империи. Рим и варвары. Вторжения варваров. Римская ар</w:t>
      </w:r>
      <w:r w:rsidRPr="00BD7C18">
        <w:rPr>
          <w:rStyle w:val="FontStyle163"/>
          <w:sz w:val="24"/>
          <w:szCs w:val="24"/>
        </w:rPr>
        <w:softHyphen/>
        <w:t>мия как инструмент борьбы полководцев за императорскую власть. Солдатские императоры. Правление Константина. Неограниченная власть императора. Увеличение численности армии. Прикрепление колонов к земле. Перемены в положе</w:t>
      </w:r>
      <w:r w:rsidRPr="00BD7C18">
        <w:rPr>
          <w:rStyle w:val="FontStyle163"/>
          <w:sz w:val="24"/>
          <w:szCs w:val="24"/>
        </w:rPr>
        <w:softHyphen/>
        <w:t>нии христиан. Признание христианства. Усиление влияния римского епископа (папы). Основание Константинополя и перенесение столицы на Восток. Украшение новой столицы за счёт архитектурных и скульптурных памятников Рима, Афин и других городов империи. Ад и рай в книгах христиан.</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Взятие Рима варварами. </w:t>
      </w:r>
      <w:r w:rsidRPr="00BD7C18">
        <w:rPr>
          <w:rStyle w:val="FontStyle163"/>
          <w:sz w:val="24"/>
          <w:szCs w:val="24"/>
        </w:rPr>
        <w:t>Разделение Римской империи на два самостоятельных государства. Наёмничество варва</w:t>
      </w:r>
      <w:r w:rsidRPr="00BD7C18">
        <w:rPr>
          <w:rStyle w:val="FontStyle163"/>
          <w:sz w:val="24"/>
          <w:szCs w:val="24"/>
        </w:rPr>
        <w:softHyphen/>
        <w:t xml:space="preserve">ров в римскую армию. Вторжение готов в Италию. Борьба полководца Стилихона с готами. Расправа императора над Стилихоном. Недовольство легионеров-варваров. Взятие Рима Аларихом — вождём готов. Падение Западной Римской империи. Новый натиск варваров: захват Рима вандалами. Опустошение Вечного города варварами. Свержение юного </w:t>
      </w:r>
      <w:r w:rsidRPr="00BD7C18">
        <w:rPr>
          <w:rStyle w:val="FontStyle163"/>
          <w:sz w:val="24"/>
          <w:szCs w:val="24"/>
        </w:rPr>
        <w:lastRenderedPageBreak/>
        <w:t>римского императора Ромула Августула. Передача имперских регалий византийскому императору. Западная Римская импе</w:t>
      </w:r>
      <w:r w:rsidRPr="00BD7C18">
        <w:rPr>
          <w:rStyle w:val="FontStyle163"/>
          <w:sz w:val="24"/>
          <w:szCs w:val="24"/>
        </w:rPr>
        <w:softHyphen/>
        <w:t>рия перестала существовать. Конец эпохи античности.</w:t>
      </w:r>
    </w:p>
    <w:p w:rsidR="00D230B0" w:rsidRPr="00BD7C18" w:rsidRDefault="00D230B0" w:rsidP="00D230B0">
      <w:pPr>
        <w:pStyle w:val="Style2"/>
        <w:widowControl/>
        <w:spacing w:line="240" w:lineRule="auto"/>
        <w:ind w:firstLine="709"/>
        <w:rPr>
          <w:rStyle w:val="FontStyle134"/>
          <w:sz w:val="24"/>
          <w:szCs w:val="24"/>
        </w:rPr>
      </w:pPr>
      <w:r w:rsidRPr="00BD7C18">
        <w:rPr>
          <w:rStyle w:val="FontStyle134"/>
          <w:sz w:val="24"/>
          <w:szCs w:val="24"/>
        </w:rPr>
        <w:t>Итоговое повторение</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63"/>
          <w:sz w:val="24"/>
          <w:szCs w:val="24"/>
        </w:rPr>
        <w:t>Признаки цивилизации Греции и Рима. Народовластие в Греции и Риме. Роль граждан в управ</w:t>
      </w:r>
      <w:r w:rsidRPr="00BD7C18">
        <w:rPr>
          <w:rStyle w:val="FontStyle163"/>
          <w:sz w:val="24"/>
          <w:szCs w:val="24"/>
        </w:rPr>
        <w:softHyphen/>
        <w:t>лении государством. Нравы. Любовь к Отечеству. Отличие гре</w:t>
      </w:r>
      <w:r w:rsidRPr="00BD7C18">
        <w:rPr>
          <w:rStyle w:val="FontStyle163"/>
          <w:sz w:val="24"/>
          <w:szCs w:val="24"/>
        </w:rPr>
        <w:softHyphen/>
        <w:t>ческого полиса и Римской республики от государств Древнего Востока. Вклад народов древности в мировую культуру.</w:t>
      </w:r>
    </w:p>
    <w:p w:rsidR="00D230B0" w:rsidRPr="00BD7C18" w:rsidRDefault="00D230B0" w:rsidP="00D230B0">
      <w:pPr>
        <w:tabs>
          <w:tab w:val="left" w:pos="4650"/>
        </w:tabs>
        <w:spacing w:after="0" w:line="240" w:lineRule="auto"/>
        <w:ind w:firstLine="709"/>
        <w:jc w:val="center"/>
        <w:rPr>
          <w:rFonts w:ascii="Times New Roman" w:hAnsi="Times New Roman" w:cs="Times New Roman"/>
          <w:b/>
          <w:bCs/>
          <w:sz w:val="24"/>
          <w:szCs w:val="24"/>
        </w:rPr>
      </w:pPr>
      <w:r w:rsidRPr="00BD7C18">
        <w:rPr>
          <w:rFonts w:ascii="Times New Roman" w:hAnsi="Times New Roman" w:cs="Times New Roman"/>
          <w:b/>
          <w:bCs/>
          <w:sz w:val="24"/>
          <w:szCs w:val="24"/>
        </w:rPr>
        <w:t xml:space="preserve">История средних веков </w:t>
      </w:r>
    </w:p>
    <w:p w:rsidR="00D230B0" w:rsidRPr="00BD7C18" w:rsidRDefault="00D230B0" w:rsidP="00D230B0">
      <w:pPr>
        <w:tabs>
          <w:tab w:val="left" w:pos="4650"/>
        </w:tabs>
        <w:spacing w:after="0" w:line="240" w:lineRule="auto"/>
        <w:ind w:firstLine="709"/>
        <w:rPr>
          <w:rFonts w:ascii="Times New Roman" w:hAnsi="Times New Roman" w:cs="Times New Roman"/>
          <w:b/>
          <w:bCs/>
          <w:sz w:val="24"/>
          <w:szCs w:val="24"/>
        </w:rPr>
      </w:pPr>
      <w:r w:rsidRPr="00BD7C18">
        <w:rPr>
          <w:rFonts w:ascii="Times New Roman" w:hAnsi="Times New Roman" w:cs="Times New Roman"/>
          <w:b/>
          <w:bCs/>
          <w:sz w:val="24"/>
          <w:szCs w:val="24"/>
        </w:rPr>
        <w:t xml:space="preserve">Введение </w:t>
      </w:r>
    </w:p>
    <w:p w:rsidR="00D230B0" w:rsidRPr="00BD7C18" w:rsidRDefault="00D230B0" w:rsidP="00D230B0">
      <w:pPr>
        <w:tabs>
          <w:tab w:val="left" w:pos="4650"/>
        </w:tabs>
        <w:spacing w:after="0" w:line="240" w:lineRule="auto"/>
        <w:ind w:firstLine="709"/>
        <w:rPr>
          <w:rFonts w:ascii="Times New Roman" w:hAnsi="Times New Roman" w:cs="Times New Roman"/>
          <w:bCs/>
          <w:sz w:val="24"/>
          <w:szCs w:val="24"/>
        </w:rPr>
      </w:pPr>
      <w:r w:rsidRPr="00BD7C18">
        <w:rPr>
          <w:rFonts w:ascii="Times New Roman" w:hAnsi="Times New Roman" w:cs="Times New Roman"/>
          <w:bCs/>
          <w:sz w:val="24"/>
          <w:szCs w:val="24"/>
        </w:rPr>
        <w:t xml:space="preserve">Средневековье как период всемирной истории. Происхождение и смысл понятия «средние века», хронологические рамки средневековья. Понятие средневековой цивилизации. </w:t>
      </w:r>
    </w:p>
    <w:p w:rsidR="00D230B0" w:rsidRPr="00BD7C18" w:rsidRDefault="00D230B0" w:rsidP="00D230B0">
      <w:pPr>
        <w:tabs>
          <w:tab w:val="left" w:pos="4650"/>
        </w:tabs>
        <w:spacing w:after="0" w:line="240" w:lineRule="auto"/>
        <w:ind w:firstLine="709"/>
        <w:rPr>
          <w:rFonts w:ascii="Times New Roman" w:hAnsi="Times New Roman" w:cs="Times New Roman"/>
          <w:b/>
          <w:bCs/>
          <w:sz w:val="24"/>
          <w:szCs w:val="24"/>
        </w:rPr>
      </w:pPr>
      <w:r w:rsidRPr="00BD7C18">
        <w:rPr>
          <w:rFonts w:ascii="Times New Roman" w:hAnsi="Times New Roman" w:cs="Times New Roman"/>
          <w:b/>
          <w:bCs/>
          <w:sz w:val="24"/>
          <w:szCs w:val="24"/>
        </w:rPr>
        <w:t xml:space="preserve">Раннее средневековье </w:t>
      </w:r>
    </w:p>
    <w:p w:rsidR="00D230B0" w:rsidRPr="00BD7C18" w:rsidRDefault="00D230B0" w:rsidP="00D230B0">
      <w:pPr>
        <w:tabs>
          <w:tab w:val="left" w:pos="4650"/>
        </w:tabs>
        <w:spacing w:after="0" w:line="240" w:lineRule="auto"/>
        <w:ind w:firstLine="709"/>
        <w:rPr>
          <w:rFonts w:ascii="Times New Roman" w:hAnsi="Times New Roman" w:cs="Times New Roman"/>
          <w:bCs/>
          <w:sz w:val="24"/>
          <w:szCs w:val="24"/>
        </w:rPr>
      </w:pPr>
      <w:r w:rsidRPr="00BD7C18">
        <w:rPr>
          <w:rFonts w:ascii="Times New Roman" w:hAnsi="Times New Roman" w:cs="Times New Roman"/>
          <w:bCs/>
          <w:sz w:val="24"/>
          <w:szCs w:val="24"/>
        </w:rPr>
        <w:t xml:space="preserve">Истоки средневековой цивилизации Запада. Наследие античной цивилизации право, собственность, навыки строительства, латинский язык и литература. Наследие варварского мира. Христианство как фундамент средневековой цивилизации Запада. </w:t>
      </w:r>
    </w:p>
    <w:p w:rsidR="00D230B0" w:rsidRPr="00BD7C18" w:rsidRDefault="00D230B0" w:rsidP="00D230B0">
      <w:pPr>
        <w:tabs>
          <w:tab w:val="left" w:pos="4650"/>
        </w:tabs>
        <w:spacing w:after="0" w:line="240" w:lineRule="auto"/>
        <w:ind w:firstLine="709"/>
        <w:rPr>
          <w:rFonts w:ascii="Times New Roman" w:hAnsi="Times New Roman" w:cs="Times New Roman"/>
          <w:bCs/>
          <w:sz w:val="24"/>
          <w:szCs w:val="24"/>
        </w:rPr>
      </w:pPr>
      <w:r w:rsidRPr="00BD7C18">
        <w:rPr>
          <w:rFonts w:ascii="Times New Roman" w:hAnsi="Times New Roman" w:cs="Times New Roman"/>
          <w:bCs/>
          <w:sz w:val="24"/>
          <w:szCs w:val="24"/>
        </w:rPr>
        <w:t xml:space="preserve">Мир варваров. Варварские народы Европы кельты, германцы, славяне в эпоху Великого переселения народов. Природа и человек в раннее средневековье. Общественный строй варваров. Образование варварских королевств на территории Западной Римской империи. </w:t>
      </w:r>
    </w:p>
    <w:p w:rsidR="00D230B0" w:rsidRPr="00BD7C18" w:rsidRDefault="00D230B0" w:rsidP="00D230B0">
      <w:pPr>
        <w:tabs>
          <w:tab w:val="left" w:pos="4650"/>
        </w:tabs>
        <w:spacing w:after="0" w:line="240" w:lineRule="auto"/>
        <w:ind w:firstLine="709"/>
        <w:rPr>
          <w:rFonts w:ascii="Times New Roman" w:hAnsi="Times New Roman" w:cs="Times New Roman"/>
          <w:bCs/>
          <w:sz w:val="24"/>
          <w:szCs w:val="24"/>
        </w:rPr>
      </w:pPr>
      <w:r w:rsidRPr="00BD7C18">
        <w:rPr>
          <w:rFonts w:ascii="Times New Roman" w:hAnsi="Times New Roman" w:cs="Times New Roman"/>
          <w:bCs/>
          <w:sz w:val="24"/>
          <w:szCs w:val="24"/>
        </w:rPr>
        <w:t xml:space="preserve">Варварские королевства V—VIII вв. Судьба варварских королевств в Италии. Франкское государство и его завоевания. Завоевание Британии англосакса ми. Образование единого английского государства. </w:t>
      </w:r>
    </w:p>
    <w:p w:rsidR="00D230B0" w:rsidRPr="00BD7C18" w:rsidRDefault="00D230B0" w:rsidP="00D230B0">
      <w:pPr>
        <w:tabs>
          <w:tab w:val="left" w:pos="4650"/>
        </w:tabs>
        <w:spacing w:after="0" w:line="240" w:lineRule="auto"/>
        <w:ind w:firstLine="709"/>
        <w:rPr>
          <w:rFonts w:ascii="Times New Roman" w:hAnsi="Times New Roman" w:cs="Times New Roman"/>
          <w:bCs/>
          <w:sz w:val="24"/>
          <w:szCs w:val="24"/>
        </w:rPr>
      </w:pPr>
      <w:r w:rsidRPr="00BD7C18">
        <w:rPr>
          <w:rFonts w:ascii="Times New Roman" w:hAnsi="Times New Roman" w:cs="Times New Roman"/>
          <w:bCs/>
          <w:sz w:val="24"/>
          <w:szCs w:val="24"/>
        </w:rPr>
        <w:t xml:space="preserve">Империя Карла Великого. Основание династии </w:t>
      </w:r>
    </w:p>
    <w:p w:rsidR="00D230B0" w:rsidRPr="00BD7C18" w:rsidRDefault="00D230B0" w:rsidP="00D230B0">
      <w:pPr>
        <w:tabs>
          <w:tab w:val="left" w:pos="4650"/>
        </w:tabs>
        <w:spacing w:after="0" w:line="240" w:lineRule="auto"/>
        <w:ind w:firstLine="709"/>
        <w:rPr>
          <w:rFonts w:ascii="Times New Roman" w:hAnsi="Times New Roman" w:cs="Times New Roman"/>
          <w:bCs/>
          <w:sz w:val="24"/>
          <w:szCs w:val="24"/>
        </w:rPr>
      </w:pPr>
      <w:r w:rsidRPr="00BD7C18">
        <w:rPr>
          <w:rFonts w:ascii="Times New Roman" w:hAnsi="Times New Roman" w:cs="Times New Roman"/>
          <w:bCs/>
          <w:sz w:val="24"/>
          <w:szCs w:val="24"/>
        </w:rPr>
        <w:t xml:space="preserve">Каролингов. Карл Великий. Расширение Франкского государства. Покорение саксов. Создание империи Каролингов. Управление империей. Распад империи Карла Великого. </w:t>
      </w:r>
    </w:p>
    <w:p w:rsidR="00D230B0" w:rsidRPr="00BD7C18" w:rsidRDefault="00D230B0" w:rsidP="00D230B0">
      <w:pPr>
        <w:tabs>
          <w:tab w:val="left" w:pos="4650"/>
        </w:tabs>
        <w:spacing w:after="0" w:line="240" w:lineRule="auto"/>
        <w:ind w:firstLine="709"/>
        <w:rPr>
          <w:rFonts w:ascii="Times New Roman" w:hAnsi="Times New Roman" w:cs="Times New Roman"/>
          <w:bCs/>
          <w:sz w:val="24"/>
          <w:szCs w:val="24"/>
        </w:rPr>
      </w:pPr>
      <w:r w:rsidRPr="00BD7C18">
        <w:rPr>
          <w:rFonts w:ascii="Times New Roman" w:hAnsi="Times New Roman" w:cs="Times New Roman"/>
          <w:bCs/>
          <w:sz w:val="24"/>
          <w:szCs w:val="24"/>
        </w:rPr>
        <w:t>Феодализм и классы средневекового общества. Общественное устройство и законы варварских королевств. Начало слияния германцев и местного населения. Рождение нового средневекового общества. Поместье. формирование классов феодального общества. Вассальные отношения. Начало феодальной раздробленности. Феодальная лестница. Понятие феодализма. Эпоха викингов. Норманны  и их набеги. Северная Европа в раннее средневековье Расширение мира христианской Европы  в конце раннего средневековья.                                                                                                        Культура раннего средневековья. Культура, быт и нравы варварского населения Европы.  Варварское Искусство. Христианство и язычество в раннее средневековье. Книжная и ученая культура. Возрождение интереса к античности при дворе Карла Великого. Придворная «академия».Школа, просвещение и искусство в эпоху Карла Великого.</w:t>
      </w:r>
    </w:p>
    <w:p w:rsidR="00D230B0" w:rsidRPr="00BD7C18" w:rsidRDefault="00D230B0" w:rsidP="00D230B0">
      <w:pPr>
        <w:tabs>
          <w:tab w:val="left" w:pos="4650"/>
        </w:tabs>
        <w:spacing w:after="0" w:line="240" w:lineRule="auto"/>
        <w:ind w:firstLine="709"/>
        <w:rPr>
          <w:rFonts w:ascii="Times New Roman" w:hAnsi="Times New Roman" w:cs="Times New Roman"/>
          <w:b/>
          <w:bCs/>
          <w:sz w:val="24"/>
          <w:szCs w:val="24"/>
        </w:rPr>
      </w:pPr>
      <w:r w:rsidRPr="00BD7C18">
        <w:rPr>
          <w:rFonts w:ascii="Times New Roman" w:hAnsi="Times New Roman" w:cs="Times New Roman"/>
          <w:b/>
          <w:bCs/>
          <w:sz w:val="24"/>
          <w:szCs w:val="24"/>
        </w:rPr>
        <w:t xml:space="preserve">Расцвет средневековья </w:t>
      </w:r>
    </w:p>
    <w:p w:rsidR="00D230B0" w:rsidRPr="00BD7C18" w:rsidRDefault="00D230B0" w:rsidP="00D230B0">
      <w:pPr>
        <w:tabs>
          <w:tab w:val="left" w:pos="4650"/>
        </w:tabs>
        <w:spacing w:after="0" w:line="240" w:lineRule="auto"/>
        <w:ind w:firstLine="709"/>
        <w:rPr>
          <w:rFonts w:ascii="Times New Roman" w:hAnsi="Times New Roman" w:cs="Times New Roman"/>
          <w:bCs/>
          <w:sz w:val="24"/>
          <w:szCs w:val="24"/>
        </w:rPr>
      </w:pPr>
      <w:r w:rsidRPr="00BD7C18">
        <w:rPr>
          <w:rFonts w:ascii="Times New Roman" w:hAnsi="Times New Roman" w:cs="Times New Roman"/>
          <w:bCs/>
          <w:sz w:val="24"/>
          <w:szCs w:val="24"/>
        </w:rPr>
        <w:t xml:space="preserve"> Византия и православный мир на перекрестке миров и цивилизаций Византийская империя: между Западом и Востоком. Преемственность с античной цивилизацией. Власть императора в Византии.  Церковь и светские власти. Патриарх. Города Византии жизнь в них. Эпоха Юстиниана 1: реформы и укрепление империи. Борьба Византии с врагами на западе и на востоке. Складывание православного мира.                                                                                                          Культура Византии. Византия и славяне. Образование в Византии. Византия и античное Культурное наследие. Византийская наука. Христианское наследие в культуре византийцев Восточные «отцы церкви» Византийская храмовая архитектура Собор Святой Софии в Константинополе. Византийская живопись. Икона, фреска, мозаика. Византия и славянский мир. Крещение болгар, сербов, Руси. Миссионерская деятельность Кирилла и Мефодия. Расширение православного мира. Христианский мир. Идея единства христианского мира. Христианство и культура. Культурная роль монастырей. Раскол христианского мира. Расхождения между Восточной и Западной церквами. Католический и православный миры.                                                                                                         Католическая церковь и духовенство. Роль духовного сословия в средние века. Церковная иерархия. Папство и его роль в средневековом обществе. Средневековое монашество. Жизнь в монастыре. Монастырские ордены и их деятельность.                                                                                             Средневековый замок и рыцари. Рыцарский замок и его устройство. Средневековое рыцарство: быт и нравы. Посвящение в рыцари. Турниры. Независимость феодалов.                                                           Средневековая деревня и ее обитатели. Крестьянство в средневековом обществе. Свободные и зависимые крестьяне. Средневековая деревня. Община и феодальные повинности крестьян. Крестьянский труд. Жизнь и быт крестьян. духовная культура средневекового крестьянства. </w:t>
      </w:r>
      <w:r w:rsidRPr="00BD7C18">
        <w:rPr>
          <w:rFonts w:ascii="Times New Roman" w:hAnsi="Times New Roman" w:cs="Times New Roman"/>
          <w:bCs/>
          <w:sz w:val="24"/>
          <w:szCs w:val="24"/>
        </w:rPr>
        <w:lastRenderedPageBreak/>
        <w:t xml:space="preserve">Суеверия.                                                                                                                                                        Средневековый город и горожане. Средневековые города как центры экономической, политической и духовной жизни. Пути возникновения средневековых городов. Ремесло и торговля в средневековом городе. Борьба городов с сеньорами. Быт и правы горожан. Рождение у горожан нового отношения к жизни. Влияние городской жизни на развитие средневековой цивилизации Запада.                                     </w:t>
      </w:r>
    </w:p>
    <w:p w:rsidR="00D230B0" w:rsidRPr="00BD7C18" w:rsidRDefault="00D230B0" w:rsidP="00D230B0">
      <w:pPr>
        <w:tabs>
          <w:tab w:val="left" w:pos="4650"/>
        </w:tabs>
        <w:spacing w:after="0" w:line="240" w:lineRule="auto"/>
        <w:ind w:firstLine="709"/>
        <w:rPr>
          <w:rFonts w:ascii="Times New Roman" w:hAnsi="Times New Roman" w:cs="Times New Roman"/>
          <w:b/>
          <w:bCs/>
          <w:sz w:val="24"/>
          <w:szCs w:val="24"/>
        </w:rPr>
      </w:pPr>
      <w:r w:rsidRPr="00BD7C18">
        <w:rPr>
          <w:rFonts w:ascii="Times New Roman" w:hAnsi="Times New Roman" w:cs="Times New Roman"/>
          <w:b/>
          <w:bCs/>
          <w:sz w:val="24"/>
          <w:szCs w:val="24"/>
        </w:rPr>
        <w:t xml:space="preserve">Зрелое Средневековье </w:t>
      </w:r>
    </w:p>
    <w:p w:rsidR="00D230B0" w:rsidRPr="00BD7C18" w:rsidRDefault="00D230B0" w:rsidP="00D230B0">
      <w:pPr>
        <w:tabs>
          <w:tab w:val="left" w:pos="4650"/>
        </w:tabs>
        <w:spacing w:after="0" w:line="240" w:lineRule="auto"/>
        <w:ind w:firstLine="709"/>
        <w:rPr>
          <w:rFonts w:ascii="Times New Roman" w:hAnsi="Times New Roman" w:cs="Times New Roman"/>
          <w:bCs/>
          <w:sz w:val="24"/>
          <w:szCs w:val="24"/>
        </w:rPr>
      </w:pPr>
      <w:r w:rsidRPr="00BD7C18">
        <w:rPr>
          <w:rFonts w:ascii="Times New Roman" w:hAnsi="Times New Roman" w:cs="Times New Roman"/>
          <w:bCs/>
          <w:sz w:val="24"/>
          <w:szCs w:val="24"/>
        </w:rPr>
        <w:t>Франция при первых Капетингах. Причины и начало политической централизации Франции. Укрепление королевской власти в ХIII — начале ХIV в. Начало становления сословно-представительной монархии во Франции. Королевская власть в Англии. Война баронов против короля и принятие Великой хартии вольностей. Начало английского парламентаризма.                                                                                                                                                Столетняя война. Англия и Франция в ХIV—ХV вв. Причины и начало Столетней войны. Ход военных действий во второй половине ХIV в. Обострение социально-политических противоречий в воюющих странах: парижское восстание, Жакерия, восстание Уота Тайлера. Возобновление войны в начале ХV в. Успехи англичан. Жанна д Арк — национальная героиня Франции. Окончание и итоги Столетней войны. Завершение создания централизованного государства во Франции. Война Алой и Белой розы в Англии. Становление представительной формы правления в Англии.                                                                                                                                                                       Германия в Х—ХIвв. Борьба между папами и императорами Священной Римской империи. Возникновение Германского королевства. Священная Римская империя. Борьба за преобразования в католической церкви. Папа Григорий VII. Борьба императоров Священной Римской империи и папства. Император Генрих IV. Вормское соглашение.                                                                                   Германия в ХII—ХV вв. Политическое развитие Германии во второй половине ХII—ХV в. Феодальная раздробленность Германии. Борьба империи и городов Северной Италии. Завершение борьбы между императорами и римскими папами.                                                                                          Государства западных славян в ХI—ХV вв. Славянские народы в раннее средневековье. Великая Моравия. Чехия в Х—ХIV вв. Вацлав 1 и его роль в истории Чехии. Социальное и политическое развитие Чехии в составе Священной Римской империи. Карл IV. Проповедь Яна Гуса. Причины и итоги гуситских войн. Образование Польского государства. Мешко 1. Болеслав Храбрый. Феодальная раздробленность Польши. Польская шляхта. Борьба Польши с внешней агрессией. Грюнвальдская битва.                                                                                                                                                            Итальянские государства в ХI—ХV вв. Особенности экономического и политического развития Италии в Х1—ХV вв. Южная Италия. Неаполитанское королевство. Папское государство. Города-государства Северной Италии: управление, внутриполитическая борьба, внешнеполитические и торговые связи.</w:t>
      </w:r>
    </w:p>
    <w:p w:rsidR="00D230B0" w:rsidRPr="00BD7C18" w:rsidRDefault="00D230B0" w:rsidP="00D230B0">
      <w:pPr>
        <w:tabs>
          <w:tab w:val="left" w:pos="4650"/>
        </w:tabs>
        <w:spacing w:after="0" w:line="240" w:lineRule="auto"/>
        <w:ind w:firstLine="709"/>
        <w:rPr>
          <w:rFonts w:ascii="Times New Roman" w:hAnsi="Times New Roman" w:cs="Times New Roman"/>
          <w:b/>
          <w:bCs/>
          <w:sz w:val="24"/>
          <w:szCs w:val="24"/>
        </w:rPr>
      </w:pPr>
      <w:r w:rsidRPr="00BD7C18">
        <w:rPr>
          <w:rFonts w:ascii="Times New Roman" w:hAnsi="Times New Roman" w:cs="Times New Roman"/>
          <w:b/>
          <w:bCs/>
          <w:sz w:val="24"/>
          <w:szCs w:val="24"/>
        </w:rPr>
        <w:t xml:space="preserve">Страны Азии, Америки и Африки  в Средние века </w:t>
      </w:r>
    </w:p>
    <w:p w:rsidR="00D230B0" w:rsidRPr="00BD7C18" w:rsidRDefault="00D230B0" w:rsidP="00D230B0">
      <w:pPr>
        <w:tabs>
          <w:tab w:val="left" w:pos="4650"/>
        </w:tabs>
        <w:spacing w:after="0" w:line="240" w:lineRule="auto"/>
        <w:ind w:firstLine="709"/>
        <w:rPr>
          <w:rFonts w:ascii="Times New Roman" w:hAnsi="Times New Roman" w:cs="Times New Roman"/>
          <w:bCs/>
          <w:sz w:val="24"/>
          <w:szCs w:val="24"/>
        </w:rPr>
      </w:pPr>
      <w:r w:rsidRPr="00BD7C18">
        <w:rPr>
          <w:rFonts w:ascii="Times New Roman" w:hAnsi="Times New Roman" w:cs="Times New Roman"/>
          <w:bCs/>
          <w:sz w:val="24"/>
          <w:szCs w:val="24"/>
        </w:rPr>
        <w:t>Земледельческие цивилизации за пределами средневековой Европы Индия в средние века. Природа и население Государство. Раджи и их войско. Варны и касты. Неприкасаемые Земельная собственность в Индии. Положение крестьян Особенности, индийской общины. Мусульманское завоевание, Индии. Делийский султанат. Религиозная политика мусульманских правителей. Наука и искусство Средневековой Индии. Индия — страна переплетения культур и Цивилизаций.                                                                                                                                Поднебесная империя - Китай в средние века. Связь традиций древнего и Средневекового Китая. Религии и религиозно-этические учения (буддизм, даосизм, конфуцианство). Власть императора. Чиновники и их роль в  управлении государством. Земельная собственность и положение крестьянства. Конфуцианская система воспитания. Школа в средневековом Китае. Борьба с иноземными вторжениями. Культура поэзия, живопись, архитектура.                                                               Страна «короля солнца» — Япония. Природа Японии и занятия ее жителей. Возникновение японского государства. Ямато. Императорская власть. Религии Японии (буддизм и синтоизм), их взаимовлияние. Японское общество. Самураи и их моральный кодекс. Политическая власть в Японии. Сёгунат. Власть сёгуна и власть императора. Особенности культуры Японии. Природа в японской культуре.                                                                                                                                          Цивилизации Американского континента. Особенности цивилизаций Американского континента: хозяйство, политическое и общественное устройство, религия, культура. Города-государства майя. Империя ацтеков. Царство инков.</w:t>
      </w:r>
    </w:p>
    <w:p w:rsidR="00D230B0" w:rsidRPr="00BD7C18" w:rsidRDefault="00D230B0" w:rsidP="00D230B0">
      <w:pPr>
        <w:tabs>
          <w:tab w:val="left" w:pos="4650"/>
        </w:tabs>
        <w:spacing w:after="0" w:line="240" w:lineRule="auto"/>
        <w:ind w:firstLine="709"/>
        <w:rPr>
          <w:rFonts w:ascii="Times New Roman" w:hAnsi="Times New Roman" w:cs="Times New Roman"/>
          <w:b/>
          <w:bCs/>
          <w:sz w:val="24"/>
          <w:szCs w:val="24"/>
        </w:rPr>
      </w:pPr>
      <w:r w:rsidRPr="00BD7C18">
        <w:rPr>
          <w:rFonts w:ascii="Times New Roman" w:hAnsi="Times New Roman" w:cs="Times New Roman"/>
          <w:b/>
          <w:bCs/>
          <w:sz w:val="24"/>
          <w:szCs w:val="24"/>
        </w:rPr>
        <w:t xml:space="preserve">Взаимоотношения цивилизаций Европы и Ближнего Востока в средние века </w:t>
      </w:r>
    </w:p>
    <w:p w:rsidR="00D230B0" w:rsidRPr="00BD7C18" w:rsidRDefault="00D230B0" w:rsidP="00D230B0">
      <w:pPr>
        <w:tabs>
          <w:tab w:val="left" w:pos="4650"/>
        </w:tabs>
        <w:spacing w:after="0" w:line="240" w:lineRule="auto"/>
        <w:ind w:firstLine="709"/>
        <w:rPr>
          <w:rFonts w:ascii="Times New Roman" w:hAnsi="Times New Roman" w:cs="Times New Roman"/>
          <w:bCs/>
          <w:sz w:val="24"/>
          <w:szCs w:val="24"/>
        </w:rPr>
      </w:pPr>
      <w:r w:rsidRPr="00BD7C18">
        <w:rPr>
          <w:rFonts w:ascii="Times New Roman" w:hAnsi="Times New Roman" w:cs="Times New Roman"/>
          <w:bCs/>
          <w:sz w:val="24"/>
          <w:szCs w:val="24"/>
        </w:rPr>
        <w:lastRenderedPageBreak/>
        <w:t>Крестовые походы. Турки-сельджуки и их завоевания. Причины и пели крестовых походов. Роль папства в организации крестовых походов. Участники крестовых походов. Государства крестоносцев на Востоке. Знакомство участников крестовых походов с жизнью Востока. Четвертый крестовый поход и захват Константинополя. Завершение и итоги крестовых походов.</w:t>
      </w:r>
    </w:p>
    <w:p w:rsidR="00D230B0" w:rsidRPr="00BD7C18" w:rsidRDefault="00D230B0" w:rsidP="00D230B0">
      <w:pPr>
        <w:tabs>
          <w:tab w:val="left" w:pos="4650"/>
        </w:tabs>
        <w:spacing w:after="0" w:line="240" w:lineRule="auto"/>
        <w:ind w:firstLine="709"/>
        <w:rPr>
          <w:rFonts w:ascii="Times New Roman" w:hAnsi="Times New Roman" w:cs="Times New Roman"/>
          <w:bCs/>
          <w:sz w:val="24"/>
          <w:szCs w:val="24"/>
        </w:rPr>
      </w:pPr>
      <w:r w:rsidRPr="00BD7C18">
        <w:rPr>
          <w:rFonts w:ascii="Times New Roman" w:hAnsi="Times New Roman" w:cs="Times New Roman"/>
          <w:bCs/>
          <w:sz w:val="24"/>
          <w:szCs w:val="24"/>
        </w:rPr>
        <w:t xml:space="preserve">           Православный мир в ХI—ХV вв. Латинская империя. Возрождение Византийской империи. Ослабление Византии и его причины. Славянские православные государства на Балканах. Падение Первого Болгарского царства. Власть византийцев в Болгарии. Народное движение и восстановление Болгарии Борьба второго Болгарского царства с внешними врагами. Превращен Болгарии сильнейшее государство на Балканах и ее упадок. Сербская держава в ХIV в. Взаимодействие Культур славянских православных народов. Влияние Культур южных славян на Культуру Руси.  Ислам в Юго-Восточной Европе. Завоевания турок-османов. Создание Османской империи. Турецкая армия. Янычары. Завоевания турок в Малой Азии и на Балканах Покорение Болгарии и Сербии. Битва на Косовом Поле. Христианские народы под властью исламского Государства Конфликт и взаимодействие культур и цивилизаций. Падение Константинополя и гибель государств православного мира на юго-востоке Европы.</w:t>
      </w:r>
    </w:p>
    <w:p w:rsidR="00D230B0" w:rsidRPr="00BD7C18" w:rsidRDefault="00D230B0" w:rsidP="00D230B0">
      <w:pPr>
        <w:tabs>
          <w:tab w:val="left" w:pos="4650"/>
        </w:tabs>
        <w:spacing w:after="0" w:line="240" w:lineRule="auto"/>
        <w:ind w:firstLine="709"/>
        <w:rPr>
          <w:rFonts w:ascii="Times New Roman" w:hAnsi="Times New Roman" w:cs="Times New Roman"/>
          <w:bCs/>
          <w:sz w:val="24"/>
          <w:szCs w:val="24"/>
        </w:rPr>
      </w:pPr>
      <w:r w:rsidRPr="00BD7C18">
        <w:rPr>
          <w:rFonts w:ascii="Times New Roman" w:hAnsi="Times New Roman" w:cs="Times New Roman"/>
          <w:bCs/>
          <w:sz w:val="24"/>
          <w:szCs w:val="24"/>
        </w:rPr>
        <w:t>Государства Пиренейского полуострова XI-ХV вв. Пиренейский полуостров под владычеством арабов. Арабское Культурное влияние на народы Европы. Возникновение христианских государств: королевства Леон, Кастилия, Наварра, Арагон. Конец средневековья</w:t>
      </w:r>
    </w:p>
    <w:p w:rsidR="00D230B0" w:rsidRPr="00BD7C18" w:rsidRDefault="00D230B0" w:rsidP="00D230B0">
      <w:pPr>
        <w:spacing w:after="0" w:line="240" w:lineRule="auto"/>
        <w:ind w:firstLine="709"/>
        <w:jc w:val="center"/>
        <w:rPr>
          <w:rFonts w:ascii="Times New Roman" w:eastAsia="Calibri" w:hAnsi="Times New Roman" w:cs="Times New Roman"/>
          <w:b/>
          <w:sz w:val="24"/>
          <w:szCs w:val="24"/>
        </w:rPr>
      </w:pPr>
      <w:r w:rsidRPr="00BD7C18">
        <w:rPr>
          <w:rFonts w:ascii="Times New Roman" w:eastAsia="Calibri" w:hAnsi="Times New Roman" w:cs="Times New Roman"/>
          <w:b/>
          <w:sz w:val="24"/>
          <w:szCs w:val="24"/>
        </w:rPr>
        <w:t>ИСТОРИЯ НОВОГО ВРЕМЕНИ: 1500—1800</w:t>
      </w:r>
    </w:p>
    <w:p w:rsidR="00D230B0" w:rsidRPr="00BD7C18" w:rsidRDefault="00D230B0" w:rsidP="00D230B0">
      <w:pPr>
        <w:spacing w:after="0" w:line="240" w:lineRule="auto"/>
        <w:ind w:firstLine="709"/>
        <w:jc w:val="center"/>
        <w:rPr>
          <w:rFonts w:ascii="Times New Roman" w:eastAsia="Calibri" w:hAnsi="Times New Roman" w:cs="Times New Roman"/>
          <w:sz w:val="24"/>
          <w:szCs w:val="24"/>
        </w:rPr>
      </w:pPr>
      <w:r w:rsidRPr="00BD7C18">
        <w:rPr>
          <w:rFonts w:ascii="Times New Roman" w:eastAsia="Calibri" w:hAnsi="Times New Roman" w:cs="Times New Roman"/>
          <w:b/>
          <w:sz w:val="24"/>
          <w:szCs w:val="24"/>
        </w:rPr>
        <w:t>Мир в начале Нового времени. Великие географические открытия. Возрождение. Реформация</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 xml:space="preserve"> Введение. От Средневековья к Новому времени. Технические открытия и выход к Мировому океану</w:t>
      </w:r>
      <w:r w:rsidRPr="00BD7C18">
        <w:rPr>
          <w:rFonts w:ascii="Times New Roman" w:eastAsia="Calibri" w:hAnsi="Times New Roman" w:cs="Times New Roman"/>
          <w:sz w:val="24"/>
          <w:szCs w:val="24"/>
        </w:rPr>
        <w:t xml:space="preserve">. Традиционное феодальное общество и его характеристика. Что изучает новая история. «Новое время» как эпоха «пробуждения умов». Где и когда появился этот термин. Хронологические границы и этапы Нового времени. Познание окружающего мира, его устройства (законов) изменяло мировоззрение, образ жизни, хозяйственную жизнь. Появление машинного производства. Новое время — эпоха великих изменений.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 xml:space="preserve">           Человек Нового времени.</w:t>
      </w:r>
      <w:r w:rsidRPr="00BD7C18">
        <w:rPr>
          <w:rFonts w:ascii="Times New Roman" w:eastAsia="Calibri" w:hAnsi="Times New Roman" w:cs="Times New Roman"/>
          <w:sz w:val="24"/>
          <w:szCs w:val="24"/>
        </w:rPr>
        <w:t xml:space="preserve"> Развитие личностных характеристик человека, его стремление к самостоятельности и успеху. Предприниматели.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 xml:space="preserve">          Что связывает нас с Новым временем</w:t>
      </w:r>
      <w:r w:rsidRPr="00BD7C18">
        <w:rPr>
          <w:rFonts w:ascii="Times New Roman" w:eastAsia="Calibri" w:hAnsi="Times New Roman" w:cs="Times New Roman"/>
          <w:sz w:val="24"/>
          <w:szCs w:val="24"/>
        </w:rPr>
        <w:t xml:space="preserve">. Близость во времени. Облик современных городов. Экономика и политика. Активность и социальность человека Нового времени. Запад и Восток: особенности общественного устройства и экономического развития.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           Новые изобретения и усовершенствования. Новые источники энергии — ветряная мельница, каменный уголь. Книгопечатание. Расширение тематики книг. Географические представления. Революция в горнорудном промысле. Успехи в металлургии. Новое в военном деле. «Рыцарство было уничтожено пушкой». Усовершенствования в мореплавании и кораблестроении. Морские карты. Почему манили новые земли. Испания и Португалия ищут новые морские пути на Восток. Португалия — лидер исследования путей в Индию. Энрике Мореплаватель. Открытие ближней Атлантики. Вокруг Африки в Индию. Бартоломеу Диаш. Васко да Гама. Свидетельства эпохи.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 xml:space="preserve">            Встреча миров. Великие географические открытия и их последствия.</w:t>
      </w:r>
      <w:r w:rsidRPr="00BD7C18">
        <w:rPr>
          <w:rFonts w:ascii="Times New Roman" w:eastAsia="Calibri" w:hAnsi="Times New Roman" w:cs="Times New Roman"/>
          <w:sz w:val="24"/>
          <w:szCs w:val="24"/>
        </w:rPr>
        <w:t xml:space="preserve"> Четыре путешествия Христофора Колумба. Второе открытие нового материка: Америго Веспуччи. Представление о Новом Свете. Первое кругосветное путешествие: Фернандо Магеллан. Земля — шар. Западноевропейская колонизация новых земель. Поход за золотом. Испанцы и португальцы в Новом Свете. Эрнандо Кортес. В поисках Эльдорадо. Владения португальцев в Азии. Значение Великих географических открытий. Изменение старых географических представлений о мире. Революция цен. Создание первых колониальных империй. Начало складывания мирового рынка. Сближение индустриального и традиционного миров.</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 xml:space="preserve">           Усиление королевской власти в XVI—XVII вв. Абсолютизм в Европе</w:t>
      </w:r>
      <w:r w:rsidRPr="00BD7C18">
        <w:rPr>
          <w:rFonts w:ascii="Times New Roman" w:eastAsia="Calibri" w:hAnsi="Times New Roman" w:cs="Times New Roman"/>
          <w:sz w:val="24"/>
          <w:szCs w:val="24"/>
        </w:rPr>
        <w:t xml:space="preserve">. Разложение традиционных отношений и формирование новых. Складывание абсолютизма в политике управления европейских государств. Значение абсолютизма для социального, экономического, политического и культурного развития общества. Парламент и король: сотрудничество и подобострастие. Единая система государственного управления. Судебная и местная власть под контролем короля. «Ограничители» власти короля. Король — наместник Бога на Земле. Слагаемые культа короля. Королевская армия. Система налогообложения. Единая экономическая политика. </w:t>
      </w:r>
      <w:r w:rsidRPr="00BD7C18">
        <w:rPr>
          <w:rFonts w:ascii="Times New Roman" w:eastAsia="Calibri" w:hAnsi="Times New Roman" w:cs="Times New Roman"/>
          <w:sz w:val="24"/>
          <w:szCs w:val="24"/>
        </w:rPr>
        <w:lastRenderedPageBreak/>
        <w:t xml:space="preserve">Складывание централизованных национальных государств и национальной церкви. Появление республик в Европе. Короли, внёсшие вклад в изменение облика Европы: Генрих VIII Тюдор, Елизавета Тюдор, Яков I Стюарт, Людовик XIV Бурбон.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 xml:space="preserve">           Дух предпринимательства преобразует экономику.</w:t>
      </w:r>
      <w:r w:rsidRPr="00BD7C18">
        <w:rPr>
          <w:rFonts w:ascii="Times New Roman" w:eastAsia="Calibri" w:hAnsi="Times New Roman" w:cs="Times New Roman"/>
          <w:sz w:val="24"/>
          <w:szCs w:val="24"/>
        </w:rPr>
        <w:t xml:space="preserve"> Условия развития предпринимательства. Новое в торговле. Рост городов и торговли. Складывание мировых центров торговли. Торговые компании. Право монополии. Накопление капиталов. Банки и биржи. Появление государственных банков. Переход от ремесла к мануфактуре. Причины возникновения и развития мануфактур. Мануфактура — предприятие нового типа. Разделение труда. Наёмный труд. Рождение капитализма.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Европейское общество в раннее Новое время.</w:t>
      </w:r>
      <w:r w:rsidRPr="00BD7C18">
        <w:rPr>
          <w:rFonts w:ascii="Times New Roman" w:eastAsia="Calibri" w:hAnsi="Times New Roman" w:cs="Times New Roman"/>
          <w:sz w:val="24"/>
          <w:szCs w:val="24"/>
        </w:rPr>
        <w:t xml:space="preserve"> Изменения в социальной структуре общества, его основные занятия. Новые социальные группы европейского общества, их облик. Буржуазия эпохи раннего Нового времени. Условия жизни, труда крестьянства Европы. Новое дворянство — джентри — и старое дворянство. Низшие слои населения. Бродяжничество. Борьба государства с нищими. Законы о нищих. Способы преодоления нищенства. </w:t>
      </w:r>
      <w:r w:rsidRPr="00BD7C18">
        <w:rPr>
          <w:rFonts w:ascii="Times New Roman" w:eastAsia="Calibri" w:hAnsi="Times New Roman" w:cs="Times New Roman"/>
          <w:b/>
          <w:sz w:val="24"/>
          <w:szCs w:val="24"/>
        </w:rPr>
        <w:t>Повседневная жизнь</w:t>
      </w:r>
      <w:r w:rsidRPr="00BD7C18">
        <w:rPr>
          <w:rFonts w:ascii="Times New Roman" w:eastAsia="Calibri" w:hAnsi="Times New Roman" w:cs="Times New Roman"/>
          <w:sz w:val="24"/>
          <w:szCs w:val="24"/>
        </w:rPr>
        <w:t>. Европейское население и основные черты повседневной жизни. Главные беды — эпидемии, голод и войны. Продолжительность жизни. Личная гигиена. «Столетия редкого человека». Короткая жизнь женщины. Революция в питании. Искусство кулинарии. Домоведение. Революция в одежде. Европейский город Нового времени, его роль в культурной жизни общества.</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 xml:space="preserve">Великие гуманисты Европы. </w:t>
      </w:r>
      <w:r w:rsidRPr="00BD7C18">
        <w:rPr>
          <w:rFonts w:ascii="Times New Roman" w:eastAsia="Calibri" w:hAnsi="Times New Roman" w:cs="Times New Roman"/>
          <w:sz w:val="24"/>
          <w:szCs w:val="24"/>
        </w:rPr>
        <w:t xml:space="preserve">От раннего Возрождения к высокому. Образованность как ценность. Гуманисты о месте человека во Вселенной. Гуманист из Роттердама. Утверждение новых гуманистических идеалов. Первые утопии об общественном устройстве: Томас Мор, Франсуа Рабле. Мишель Монтень: «Опыты» — рекомендации по самосовершенствованию. Рим и обновление его облика в эпоху Возрождения.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Мир художественной культуры Возрождения</w:t>
      </w:r>
      <w:r w:rsidRPr="00BD7C18">
        <w:rPr>
          <w:rFonts w:ascii="Times New Roman" w:eastAsia="Calibri" w:hAnsi="Times New Roman" w:cs="Times New Roman"/>
          <w:sz w:val="24"/>
          <w:szCs w:val="24"/>
        </w:rPr>
        <w:t xml:space="preserve">. Эпоха Возрождения и её характерные черты. Зарождение идей гуманизма и их воплощение в литературе и искусстве. Идеал гармоничного человека, созданный итальянскими гуманистами. Уильям Шекспир и театр как школа формирования нового человека. Произведения и герои У. Шекспира. Творчество Мигеля Сервантеса — гимн человеку Нового времени.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            Эпоха «титанов Возрождения». Гуманистические тенденции в изобразительном искусстве. «Титаны Возрождения». Формирование новой, гуманистической культуры и вклад в её развитие Леонардо да Винчи, Микеланджело Буонарроти, Рафаэля Санти. География и особенности искусства: Испания и Голландия XVII в. Своеобразие искусства Северного Возрождения: Питер Брейгель Старший; гуманистическая личность в портретах Альбрехта Дюрера.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            Музыкальное искусство Западной Европы. Развитие светской музыкальной культуры. Мадригалы. Домашнее музицирование. Превращение музыки в одно из светских искусств.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Рождение новой европейской науки.</w:t>
      </w:r>
      <w:r w:rsidRPr="00BD7C18">
        <w:rPr>
          <w:rFonts w:ascii="Times New Roman" w:eastAsia="Calibri" w:hAnsi="Times New Roman" w:cs="Times New Roman"/>
          <w:sz w:val="24"/>
          <w:szCs w:val="24"/>
        </w:rPr>
        <w:t xml:space="preserve"> Условия развития революции в естествознании. Действие принципа авторитетности в средневековой Европе и его проявление. Критический взгляд гуманистов на окружающий мир и его последствия. Открытия, определившие новую картину мира. Жизнь и научное открытие Николая Коперника. Открытие и подвиг во имя науки Джордано Бруно. Галилео Галилей и его открытия. Вклад Исаака Ньютона в создание новой картины мира в XVII в. Фрэнсис Бэкон о значении опыта в познании природы. Рене Декарт о роли научных исследований. Фрэнсис Бэкон и Рене Декарт — основоположники философии Нового времени. Влияние научных открытий Нового времени на технический прогресс и самосознание человека.</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Начало Реформации в Европе. Обновление христианства</w:t>
      </w:r>
      <w:r w:rsidRPr="00BD7C18">
        <w:rPr>
          <w:rFonts w:ascii="Times New Roman" w:eastAsia="Calibri" w:hAnsi="Times New Roman" w:cs="Times New Roman"/>
          <w:sz w:val="24"/>
          <w:szCs w:val="24"/>
        </w:rPr>
        <w:t xml:space="preserve">. Влияние Великих географических открытий и идей гуманизма на представления европейца о самом себе. Кризис и начало раскола католической церкви. Реформация — борьба за переустройство церкви. Причины Реформации и широкого её распространения в Европе. Германия — родина Реформации церкви. Мартин Лютер: человек и общественный деятель. 95 тезисов против индульгенций. «Спасение верой» — суть учения Мартина Лютера. Крестьянская война в Германии. Протестантство и лютеранская церковь в Германии. Пастор — протестантский проповедник.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Распространение Реформации в Европе. Контрреформация</w:t>
      </w:r>
      <w:r w:rsidRPr="00BD7C18">
        <w:rPr>
          <w:rFonts w:ascii="Times New Roman" w:eastAsia="Calibri" w:hAnsi="Times New Roman" w:cs="Times New Roman"/>
          <w:sz w:val="24"/>
          <w:szCs w:val="24"/>
        </w:rPr>
        <w:t xml:space="preserve">. Географический охват Реформацией Европы и его причины. Ценности, учение и церковь Жана Кальвина. Идея о предопределении судьбы человека. Социальный эффект учения Кальвина. Жестокость осуждения предателей кальвинизма. «Рим кальвинизма». Борьба католической церкви против еретических </w:t>
      </w:r>
      <w:r w:rsidRPr="00BD7C18">
        <w:rPr>
          <w:rFonts w:ascii="Times New Roman" w:eastAsia="Calibri" w:hAnsi="Times New Roman" w:cs="Times New Roman"/>
          <w:sz w:val="24"/>
          <w:szCs w:val="24"/>
        </w:rPr>
        <w:lastRenderedPageBreak/>
        <w:t xml:space="preserve">учений. Контрреформация: её идеологи и воплотители. Орден иезуитов и его создатель Игнатий Лойола. Цели, средства расширения власти папы римского. Тридентский собор.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Королевская власть и Реформация в Англии</w:t>
      </w:r>
      <w:r w:rsidRPr="00BD7C18">
        <w:rPr>
          <w:rFonts w:ascii="Times New Roman" w:eastAsia="Calibri" w:hAnsi="Times New Roman" w:cs="Times New Roman"/>
          <w:sz w:val="24"/>
          <w:szCs w:val="24"/>
        </w:rPr>
        <w:t xml:space="preserve">. Борьба за господство на море. Последствия Войны Алой и Белой розы для Англии. Генрих VIII: от защитника веры к религиозной реформе. Особенности Реформации католической церкви в Англии. Англиканская церковь. Попытка Контрреформации: политика Марии Кровавой. Золотой век Елизаветы I — укрепление англиканской церкви и государства. Пуритане. Политика предотвращения религиозных войн. Соперничество с Испанией за морское господство. Итоги правления королевы Елизаветы I.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Религиозные войны и укрепление абсолютной монархии во Франции</w:t>
      </w:r>
      <w:r w:rsidRPr="00BD7C18">
        <w:rPr>
          <w:rFonts w:ascii="Times New Roman" w:eastAsia="Calibri" w:hAnsi="Times New Roman" w:cs="Times New Roman"/>
          <w:sz w:val="24"/>
          <w:szCs w:val="24"/>
        </w:rPr>
        <w:t>. Французы — кальвинисты-гугеноты. Разрастание противостояния между католиками и гугенотами. Начало религиозных войн. Различия в методах противников. Варфоломеевская ночь: кровавый суд католиков над гугенотами. Нантский эдикт короля Генриха IV Бурбона. Реформы Ришелье. Ришелье как идеолог и создатель системы абсолютизма во Франции. Франция — сильнейшее государство на европейском континенте.</w:t>
      </w:r>
    </w:p>
    <w:p w:rsidR="00D230B0" w:rsidRPr="00BD7C18" w:rsidRDefault="00D230B0" w:rsidP="00D230B0">
      <w:pPr>
        <w:spacing w:after="0" w:line="240" w:lineRule="auto"/>
        <w:ind w:firstLine="709"/>
        <w:jc w:val="center"/>
        <w:rPr>
          <w:rFonts w:ascii="Times New Roman" w:eastAsia="Calibri" w:hAnsi="Times New Roman" w:cs="Times New Roman"/>
          <w:b/>
          <w:sz w:val="24"/>
          <w:szCs w:val="24"/>
        </w:rPr>
      </w:pPr>
      <w:r w:rsidRPr="00BD7C18">
        <w:rPr>
          <w:rFonts w:ascii="Times New Roman" w:eastAsia="Calibri" w:hAnsi="Times New Roman" w:cs="Times New Roman"/>
          <w:b/>
          <w:sz w:val="24"/>
          <w:szCs w:val="24"/>
        </w:rPr>
        <w:t xml:space="preserve">Первые революции Нового времени. Международные отношения </w:t>
      </w:r>
    </w:p>
    <w:p w:rsidR="00D230B0" w:rsidRPr="00BD7C18" w:rsidRDefault="00D230B0" w:rsidP="00D230B0">
      <w:pPr>
        <w:spacing w:after="0" w:line="240" w:lineRule="auto"/>
        <w:ind w:firstLine="709"/>
        <w:jc w:val="center"/>
        <w:rPr>
          <w:rFonts w:ascii="Times New Roman" w:eastAsia="Calibri" w:hAnsi="Times New Roman" w:cs="Times New Roman"/>
          <w:sz w:val="24"/>
          <w:szCs w:val="24"/>
        </w:rPr>
      </w:pPr>
      <w:r w:rsidRPr="00BD7C18">
        <w:rPr>
          <w:rFonts w:ascii="Times New Roman" w:eastAsia="Calibri" w:hAnsi="Times New Roman" w:cs="Times New Roman"/>
          <w:b/>
          <w:sz w:val="24"/>
          <w:szCs w:val="24"/>
        </w:rPr>
        <w:t>(борьба за первенство в Европе и колониях</w:t>
      </w:r>
      <w:r w:rsidRPr="00BD7C18">
        <w:rPr>
          <w:rFonts w:ascii="Times New Roman" w:eastAsia="Calibri" w:hAnsi="Times New Roman" w:cs="Times New Roman"/>
          <w:sz w:val="24"/>
          <w:szCs w:val="24"/>
        </w:rPr>
        <w:t xml:space="preserve">)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 xml:space="preserve">            Освободительная война в Нидерландах. Рождение Республики Соединённых провинций</w:t>
      </w:r>
      <w:r w:rsidRPr="00BD7C18">
        <w:rPr>
          <w:rFonts w:ascii="Times New Roman" w:eastAsia="Calibri" w:hAnsi="Times New Roman" w:cs="Times New Roman"/>
          <w:sz w:val="24"/>
          <w:szCs w:val="24"/>
        </w:rPr>
        <w:t xml:space="preserve">. Нидерланды — «жемчужина в короне Габсбургов». Нидерландская революция и рождение свободной Республики Голландии. Особенности географического, экономического и политического развития Нидерландов в XVI в. Становление капиталистических отношений в стране. Противоречия с Испанией. Преследования протестантов. Иконоборческое движение. Начало освободительной войны. Вильгельм Оранский. Время террора «кровавого герцога» Альбы. Лесные и морские гёзы. Утрехтская уния. Рождение Республики Соединённых провинций. Голландская республика — самая экономически развитая страна в Европе. Центр экономической жизни — Амстердам.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Парламент против короля. Революция в Англии. Путь к парламентской монархии</w:t>
      </w:r>
      <w:r w:rsidRPr="00BD7C18">
        <w:rPr>
          <w:rFonts w:ascii="Times New Roman" w:eastAsia="Calibri" w:hAnsi="Times New Roman" w:cs="Times New Roman"/>
          <w:sz w:val="24"/>
          <w:szCs w:val="24"/>
        </w:rPr>
        <w:t xml:space="preserve">. Англия — первая страна в Европе с конституционной парламентской монархией. Англия накануне революции. Причины революции. Пуританская этика и образ жизни. Единоличное правление короля Карла I Стюарта. Противостояние короля и парламента. Начало революции — созыв Долгого парламента. Гражданская война короля с парламентом. Великая ремонстрация. Оливер Кромвель и создание армии «нового образца». Битва при Нейзби.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             Реформы парламента. Дальнейшее нарастание противостояния: казнь короля. Англия — республика. Реформы английского парламента. Движение протеста: левеллеры и диггеры. Кромвель. Внутренние и международные последствия гражданской войны. Разгон Долгого парламента. Кромвель — пожизненный лорд-протектор Английской республики. Преобразования в стране. Борьба за колонии и морское господство. Реставрация Стюартов. Конец революции. «Славная революция» 1688 г. и рождение парламентской монархии. «Habeas corpus act» — закон, утверждавший правила ареста и привлечения к суду обвиняемого. Билль о правах. Парламентская система в Англии как условие развития индустриального общества. Акт о престолонаследии. Преобразование Англии в Соединённое королевство, или Великобританию. Ослабление власти короля, усиление исполнительной власти. Ганноверская династия. Складывание двухпартийной политической системы: тори и виги. Англия — владычица морей. Начало и конец эпохи вигов</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Международные отношения в XVI— ( XVII ) XVIII вв.</w:t>
      </w:r>
      <w:r w:rsidRPr="00BD7C18">
        <w:rPr>
          <w:rFonts w:ascii="Times New Roman" w:eastAsia="Calibri" w:hAnsi="Times New Roman" w:cs="Times New Roman"/>
          <w:sz w:val="24"/>
          <w:szCs w:val="24"/>
        </w:rPr>
        <w:t xml:space="preserve"> Причины международных конфликтов в Европе в XVI—( XVII )XVIII вв. Соперничество между Францией, Англией и Испанией. Тридцатилетняя война — первая общеевропейская война. Причины и начало войны. Основные военные действия. Альбрехт Валленштейн и его концепция войны. Вступление в войну Швеции. Густав II Адольф — крупнейший полководец и создатель новой военной системы. Окончание войны и её итоги. Условия и значение Вестфальского мира. Европа в XVIII в. Северная война России и Дании против Швеции. Общеевропейская война — Семилетняя война, её участники, итоги и значение. Восточный вопрос. Война за испанское наследство — война за династические интересы и за владение колониями. Влияние европейских войн на международные отношения. Влияние Великой французской революции на европейский международный процесс.*</w:t>
      </w:r>
    </w:p>
    <w:p w:rsidR="00D230B0" w:rsidRPr="00BD7C18" w:rsidRDefault="00D230B0" w:rsidP="00D230B0">
      <w:pPr>
        <w:spacing w:after="0" w:line="240" w:lineRule="auto"/>
        <w:ind w:firstLine="709"/>
        <w:jc w:val="center"/>
        <w:rPr>
          <w:rFonts w:ascii="Times New Roman" w:eastAsia="Calibri" w:hAnsi="Times New Roman" w:cs="Times New Roman"/>
          <w:b/>
          <w:sz w:val="24"/>
          <w:szCs w:val="24"/>
        </w:rPr>
      </w:pPr>
      <w:r w:rsidRPr="00BD7C18">
        <w:rPr>
          <w:rFonts w:ascii="Times New Roman" w:eastAsia="Calibri" w:hAnsi="Times New Roman" w:cs="Times New Roman"/>
          <w:b/>
          <w:sz w:val="24"/>
          <w:szCs w:val="24"/>
        </w:rPr>
        <w:t xml:space="preserve"> Традиционные общества Востока. Начало европейской колонизации</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Государства Востока: традиционное общество в эпоху раннего Нового времени.</w:t>
      </w:r>
      <w:r w:rsidRPr="00BD7C18">
        <w:rPr>
          <w:rFonts w:ascii="Times New Roman" w:eastAsia="Calibri" w:hAnsi="Times New Roman" w:cs="Times New Roman"/>
          <w:sz w:val="24"/>
          <w:szCs w:val="24"/>
        </w:rPr>
        <w:t xml:space="preserve"> Земля принадлежит государству. Деревенская община и её особенности в разных цивилизациях Востока. </w:t>
      </w:r>
      <w:r w:rsidRPr="00BD7C18">
        <w:rPr>
          <w:rFonts w:ascii="Times New Roman" w:eastAsia="Calibri" w:hAnsi="Times New Roman" w:cs="Times New Roman"/>
          <w:sz w:val="24"/>
          <w:szCs w:val="24"/>
        </w:rPr>
        <w:lastRenderedPageBreak/>
        <w:t xml:space="preserve">Государство — регулятор хозяйственной жизни. Замкнутость сословного общества. Разложение сословного строя. Города под контролем государства. Религии Востока — путь самосовершенствования.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Государства Востока</w:t>
      </w:r>
      <w:r w:rsidRPr="00BD7C18">
        <w:rPr>
          <w:rFonts w:ascii="Times New Roman" w:eastAsia="Calibri" w:hAnsi="Times New Roman" w:cs="Times New Roman"/>
          <w:sz w:val="24"/>
          <w:szCs w:val="24"/>
        </w:rPr>
        <w:t xml:space="preserve">. </w:t>
      </w:r>
      <w:r w:rsidRPr="00BD7C18">
        <w:rPr>
          <w:rFonts w:ascii="Times New Roman" w:eastAsia="Calibri" w:hAnsi="Times New Roman" w:cs="Times New Roman"/>
          <w:b/>
          <w:sz w:val="24"/>
          <w:szCs w:val="24"/>
        </w:rPr>
        <w:t>Начало европейской колонизации</w:t>
      </w:r>
      <w:r w:rsidRPr="00BD7C18">
        <w:rPr>
          <w:rFonts w:ascii="Times New Roman" w:eastAsia="Calibri" w:hAnsi="Times New Roman" w:cs="Times New Roman"/>
          <w:sz w:val="24"/>
          <w:szCs w:val="24"/>
        </w:rPr>
        <w:t>. Разрушение традиционности восточных обществ европейскими колонизаторами. Империя Великих Моголов в Индии. Бабур. Акбар и его политика реформ: «мир для всех». Кризис и распад империи Моголов. Основные события соперничества Португалии, Франции и Англии за Индию.</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            Религии Востока: конфуцианство, буддизм, индуизм, синтоизм.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            Маньчжурское завоевание Китая. Общественное устройство Цинской империи. «Закрытие» Китая. Русско-китайские отношения. Китай и Европа: культурное влияние. Правление сёгунов в Японии. Сёгунат Токугава. Сословный характер общества. Самураи и крестьяне. «Закрытие» Японии. Русско-японские отношения.</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Повторение.</w:t>
      </w:r>
      <w:r w:rsidRPr="00BD7C18">
        <w:rPr>
          <w:rFonts w:ascii="Times New Roman" w:eastAsia="Calibri" w:hAnsi="Times New Roman" w:cs="Times New Roman"/>
          <w:sz w:val="24"/>
          <w:szCs w:val="24"/>
        </w:rPr>
        <w:t xml:space="preserve"> Значение раннего Нового времени. Мир в эпоху раннего Нового времени. Итоги и уроки раннего Нового времени.</w:t>
      </w:r>
    </w:p>
    <w:p w:rsidR="00D230B0" w:rsidRPr="00BD7C18" w:rsidRDefault="00D230B0" w:rsidP="00D230B0">
      <w:pPr>
        <w:spacing w:after="0" w:line="240" w:lineRule="auto"/>
        <w:ind w:firstLine="709"/>
        <w:jc w:val="center"/>
        <w:rPr>
          <w:rFonts w:ascii="Times New Roman" w:eastAsia="Times New Roman" w:hAnsi="Times New Roman" w:cs="Times New Roman"/>
          <w:b/>
          <w:sz w:val="24"/>
          <w:szCs w:val="24"/>
        </w:rPr>
      </w:pPr>
      <w:r w:rsidRPr="00BD7C18">
        <w:rPr>
          <w:rFonts w:ascii="Times New Roman" w:hAnsi="Times New Roman" w:cs="Times New Roman"/>
          <w:b/>
          <w:sz w:val="24"/>
          <w:szCs w:val="24"/>
        </w:rPr>
        <w:t xml:space="preserve">Новая история. XVIII – </w:t>
      </w:r>
      <w:r w:rsidRPr="00BD7C18">
        <w:rPr>
          <w:rFonts w:ascii="Times New Roman" w:hAnsi="Times New Roman" w:cs="Times New Roman"/>
          <w:b/>
          <w:sz w:val="24"/>
          <w:szCs w:val="24"/>
          <w:lang w:val="en-US"/>
        </w:rPr>
        <w:t>XIX</w:t>
      </w:r>
      <w:r w:rsidRPr="00BD7C18">
        <w:rPr>
          <w:rFonts w:ascii="Times New Roman" w:hAnsi="Times New Roman" w:cs="Times New Roman"/>
          <w:b/>
          <w:sz w:val="24"/>
          <w:szCs w:val="24"/>
        </w:rPr>
        <w:t xml:space="preserve"> В. </w:t>
      </w:r>
    </w:p>
    <w:p w:rsidR="00D230B0" w:rsidRPr="00BD7C18" w:rsidRDefault="00D230B0" w:rsidP="00D230B0">
      <w:pPr>
        <w:spacing w:after="0" w:line="240" w:lineRule="auto"/>
        <w:ind w:firstLine="709"/>
        <w:jc w:val="center"/>
        <w:rPr>
          <w:rFonts w:ascii="Times New Roman" w:hAnsi="Times New Roman" w:cs="Times New Roman"/>
          <w:sz w:val="24"/>
          <w:szCs w:val="24"/>
        </w:rPr>
      </w:pPr>
      <w:r w:rsidRPr="00BD7C18">
        <w:rPr>
          <w:rFonts w:ascii="Times New Roman" w:hAnsi="Times New Roman" w:cs="Times New Roman"/>
          <w:b/>
          <w:bCs/>
          <w:sz w:val="24"/>
          <w:szCs w:val="24"/>
        </w:rPr>
        <w:t>Становление индустриального общества. Человек в новую эпоху.</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Вводный урок. От традиционного общества к обществу индустриальному</w:t>
      </w:r>
      <w:r w:rsidRPr="00BD7C18">
        <w:rPr>
          <w:rFonts w:ascii="Times New Roman" w:hAnsi="Times New Roman" w:cs="Times New Roman"/>
          <w:sz w:val="24"/>
          <w:szCs w:val="24"/>
        </w:rPr>
        <w:t>. Черты традиционного общества. Основное содержание процесса модернизации. Эшелоны капиталистического развития. Проблемы, порожденные модернизацией.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Индустриальная революция: достижения и проблемы. </w:t>
      </w:r>
      <w:r w:rsidRPr="00BD7C18">
        <w:rPr>
          <w:rFonts w:ascii="Times New Roman" w:hAnsi="Times New Roman" w:cs="Times New Roman"/>
          <w:sz w:val="24"/>
          <w:szCs w:val="24"/>
        </w:rPr>
        <w:t>Основные технические изобретения и научные открытия. Успехи машиностроения. Переворот  в средствах транспорта.  Дорожное строительство. Военная техника. Новые источники энергии. Экономические кризисы как одна из причин перехода к монополистическому капитализму. Черты монополистического капитализма.</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Индустриальное общество: новые проблемы и новые ценности.</w:t>
      </w:r>
      <w:r w:rsidRPr="00BD7C18">
        <w:rPr>
          <w:rFonts w:ascii="Times New Roman" w:hAnsi="Times New Roman" w:cs="Times New Roman"/>
          <w:sz w:val="24"/>
          <w:szCs w:val="24"/>
        </w:rPr>
        <w:t xml:space="preserve"> Человек в изменившемся мире: материальная культура и повседневность Изменения в социальной структуре общества, вызванные индустриальной революцией. Миграция и эмиграция населения. Аристократия старая и новая. Новая буржуазия. Средний класс. Рабочий класс. Женский и детский труд. Новые условия быта. Изменения моды. Новые развлечения.</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Наука: создание научной картины мира XIX</w:t>
      </w:r>
      <w:r w:rsidRPr="00BD7C18">
        <w:rPr>
          <w:rFonts w:ascii="Times New Roman" w:hAnsi="Times New Roman" w:cs="Times New Roman"/>
          <w:sz w:val="24"/>
          <w:szCs w:val="24"/>
        </w:rPr>
        <w:t xml:space="preserve"> в. В зеркале художественных исканий. Литература и искусство. Причины быстрого развития естественно-математических наук. Основные научные открытия XIX – начала XX в., их значение. Открытия в области математики, физики, химии, биологии, медицины. XIX в. в зеркале художественных изысканий. Основные художественные направления в живописи и музыке.</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Либералы, консерваторы и социалисты: какими должны быть общество и государство. </w:t>
      </w:r>
      <w:r w:rsidRPr="00BD7C18">
        <w:rPr>
          <w:rFonts w:ascii="Times New Roman" w:hAnsi="Times New Roman" w:cs="Times New Roman"/>
          <w:sz w:val="24"/>
          <w:szCs w:val="24"/>
        </w:rPr>
        <w:t>Причины появления главных идейнополитических течений XIX в. Характеристика основных положений либерализма, консерватизма, социализма. История развития социалистической мысли, воззрения социалистов утопистов. Причины возникновения неолиберализма, неоконсерватизма, основные течения в социалистическом лагере.</w:t>
      </w:r>
    </w:p>
    <w:p w:rsidR="00D230B0" w:rsidRPr="00BD7C18" w:rsidRDefault="00D230B0" w:rsidP="00D230B0">
      <w:pPr>
        <w:spacing w:after="0" w:line="240" w:lineRule="auto"/>
        <w:ind w:firstLine="709"/>
        <w:jc w:val="center"/>
        <w:rPr>
          <w:rFonts w:ascii="Times New Roman" w:hAnsi="Times New Roman" w:cs="Times New Roman"/>
          <w:sz w:val="24"/>
          <w:szCs w:val="24"/>
        </w:rPr>
      </w:pPr>
      <w:r w:rsidRPr="00BD7C18">
        <w:rPr>
          <w:rFonts w:ascii="Times New Roman" w:hAnsi="Times New Roman" w:cs="Times New Roman"/>
          <w:b/>
          <w:bCs/>
          <w:sz w:val="24"/>
          <w:szCs w:val="24"/>
        </w:rPr>
        <w:t>Строительство новой Европы</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Консульство и образование наполеоновской империи. </w:t>
      </w:r>
      <w:r w:rsidRPr="00BD7C18">
        <w:rPr>
          <w:rFonts w:ascii="Times New Roman" w:hAnsi="Times New Roman" w:cs="Times New Roman"/>
          <w:sz w:val="24"/>
          <w:szCs w:val="24"/>
        </w:rPr>
        <w:t>Режим личной власти Наполеона Бонапарта. Наполеоновская империя. Внутренняя и внешняя политика Наполеона в годы Консульства и Империи.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Разгром империи Наполеона. Венский конгресс.  </w:t>
      </w:r>
      <w:r w:rsidRPr="00BD7C18">
        <w:rPr>
          <w:rFonts w:ascii="Times New Roman" w:hAnsi="Times New Roman" w:cs="Times New Roman"/>
          <w:sz w:val="24"/>
          <w:szCs w:val="24"/>
        </w:rPr>
        <w:t>Причины ослабления империи Наполеона Бонапарта. Поход в Россию, освобождение европейских государств, реставрация Бурбонов. Венский конгресс. Священный союз.</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Англия: сложный путь к величию и процветанию. </w:t>
      </w:r>
      <w:r w:rsidRPr="00BD7C18">
        <w:rPr>
          <w:rFonts w:ascii="Times New Roman" w:hAnsi="Times New Roman" w:cs="Times New Roman"/>
          <w:sz w:val="24"/>
          <w:szCs w:val="24"/>
        </w:rPr>
        <w:t>Экономическое развитие Англии в XIX в. Политическая борьба.  Парламентская реформа 1932., установление законодательного парламентского режима. Чартистское движение. Англия – крупнейшая колониальная держава.</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Франция Бурбонов и Орлеанов: от революции 1830г. к новому политическому кризису.</w:t>
      </w:r>
      <w:r w:rsidRPr="00BD7C18">
        <w:rPr>
          <w:rFonts w:ascii="Times New Roman" w:hAnsi="Times New Roman" w:cs="Times New Roman"/>
          <w:sz w:val="24"/>
          <w:szCs w:val="24"/>
        </w:rPr>
        <w:t xml:space="preserve"> Экономическое развитие Франции в первой половине XIX в. Революция 1830 г. : причины и ход. Кризис Июльской монархии.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Франция: революция 1848г. и Вторая империя. </w:t>
      </w:r>
      <w:r w:rsidRPr="00BD7C18">
        <w:rPr>
          <w:rFonts w:ascii="Times New Roman" w:hAnsi="Times New Roman" w:cs="Times New Roman"/>
          <w:sz w:val="24"/>
          <w:szCs w:val="24"/>
        </w:rPr>
        <w:t>Причины революции 1848. Ход Февральской революции. Основные мероприятия Временного правительства и Учредительного собрания, июльское восстание рабочих в Париже Установление Второй республики. Внутренняя и внешняя политика Наполеона III.</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lastRenderedPageBreak/>
        <w:t>Германия: на пути к единству. «Нужна ли нам единая и неделимая Италия?»</w:t>
      </w:r>
      <w:r w:rsidRPr="00BD7C18">
        <w:rPr>
          <w:rFonts w:ascii="Times New Roman" w:hAnsi="Times New Roman" w:cs="Times New Roman"/>
          <w:sz w:val="24"/>
          <w:szCs w:val="24"/>
        </w:rPr>
        <w:t xml:space="preserve"> Вильгельм 1 и Отто фон Бисмарк. Экономическое и политическое развитие Германии и Италии в первой половине XIX в. Причины и цели революции 1848г. в Германии и Италии. Ход революции. Пруссия и Сардинское королевство – центры объединения Германии и Италии. Объединение Германии. Объединение Италии. Два пути объединения.</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Война, изменившая карту Европы. Парижская коммуна. </w:t>
      </w:r>
      <w:r w:rsidRPr="00BD7C18">
        <w:rPr>
          <w:rFonts w:ascii="Times New Roman" w:hAnsi="Times New Roman" w:cs="Times New Roman"/>
          <w:sz w:val="24"/>
          <w:szCs w:val="24"/>
        </w:rPr>
        <w:t>Причины, ход, результаты франко-прусской войны, причины поражения Франции в этой войне. Сентябрьская революция 1870 г., провозглашение республики. Окончание войны. Причины восстания 18 марта 1871 г. Внутренняя политика Парижской коммуны. Причины поражения и роль Парижской коммуны в истории.</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 xml:space="preserve">Страны Западной Европы в конце </w:t>
      </w:r>
      <w:r w:rsidRPr="00BD7C18">
        <w:rPr>
          <w:rFonts w:ascii="Times New Roman" w:hAnsi="Times New Roman" w:cs="Times New Roman"/>
          <w:b/>
          <w:sz w:val="24"/>
          <w:szCs w:val="24"/>
          <w:lang w:val="en-US"/>
        </w:rPr>
        <w:t>XIX</w:t>
      </w:r>
      <w:r w:rsidRPr="00BD7C18">
        <w:rPr>
          <w:rFonts w:ascii="Times New Roman" w:hAnsi="Times New Roman" w:cs="Times New Roman"/>
          <w:b/>
          <w:sz w:val="24"/>
          <w:szCs w:val="24"/>
        </w:rPr>
        <w:t xml:space="preserve"> века. </w:t>
      </w:r>
    </w:p>
    <w:p w:rsidR="00D230B0" w:rsidRPr="00BD7C18" w:rsidRDefault="00D230B0" w:rsidP="00D230B0">
      <w:pPr>
        <w:spacing w:after="0" w:line="240" w:lineRule="auto"/>
        <w:ind w:firstLine="709"/>
        <w:jc w:val="center"/>
        <w:rPr>
          <w:rFonts w:ascii="Times New Roman" w:hAnsi="Times New Roman" w:cs="Times New Roman"/>
          <w:sz w:val="24"/>
          <w:szCs w:val="24"/>
        </w:rPr>
      </w:pPr>
      <w:r w:rsidRPr="00BD7C18">
        <w:rPr>
          <w:rFonts w:ascii="Times New Roman" w:hAnsi="Times New Roman" w:cs="Times New Roman"/>
          <w:b/>
          <w:sz w:val="24"/>
          <w:szCs w:val="24"/>
        </w:rPr>
        <w:t>Успехи и проблемы индустриального общества.</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Германская империя в конце XIX – начале XX в. Борьба за место под солнцем.</w:t>
      </w:r>
      <w:r w:rsidRPr="00BD7C18">
        <w:rPr>
          <w:rFonts w:ascii="Times New Roman" w:hAnsi="Times New Roman" w:cs="Times New Roman"/>
          <w:sz w:val="24"/>
          <w:szCs w:val="24"/>
        </w:rPr>
        <w:t>  Политическая устройство. Политика «нового курса» - социальные реформы. От «нового курса» к мировой политике. Подготовка к войне.</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Великобритания: конец Викторианской эпохи. </w:t>
      </w:r>
      <w:r w:rsidRPr="00BD7C18">
        <w:rPr>
          <w:rFonts w:ascii="Times New Roman" w:hAnsi="Times New Roman" w:cs="Times New Roman"/>
          <w:sz w:val="24"/>
          <w:szCs w:val="24"/>
        </w:rPr>
        <w:t>Экономическое развитие и причины замедления темпов развития промышленности Великобритании к концу XIX в. Колониальные захваты Великобритании в конце XIX в. и создание Британской колониальной империи. Система двух партий и эпоха реформ.</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Франция: Третья республика. </w:t>
      </w:r>
      <w:r w:rsidRPr="00BD7C18">
        <w:rPr>
          <w:rFonts w:ascii="Times New Roman" w:hAnsi="Times New Roman" w:cs="Times New Roman"/>
          <w:sz w:val="24"/>
          <w:szCs w:val="24"/>
        </w:rPr>
        <w:t>Особенности экономического развития Франции в конце XIX в. – начале XX в. Особенности политического развития. Эпоха демократических реформ. Коррупция государственного аппарата. Внешняя политика Франции в конце XIX – начале XX в.</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Италия: время реформ и колониальных захватов. </w:t>
      </w:r>
      <w:r w:rsidRPr="00BD7C18">
        <w:rPr>
          <w:rFonts w:ascii="Times New Roman" w:hAnsi="Times New Roman" w:cs="Times New Roman"/>
          <w:sz w:val="24"/>
          <w:szCs w:val="24"/>
        </w:rPr>
        <w:t>Особенности экономического развития Италии в конце XIX – начале XX в. Политическое развитие Италии.  «Эра Джолитти». Внешняя политика Италии в конце XIX – начале XX в..</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От Австрийской империи к Австро-Венгрии: поиски выхода из кризиса.</w:t>
      </w:r>
      <w:r w:rsidRPr="00BD7C18">
        <w:rPr>
          <w:rFonts w:ascii="Times New Roman" w:hAnsi="Times New Roman" w:cs="Times New Roman"/>
          <w:sz w:val="24"/>
          <w:szCs w:val="24"/>
        </w:rPr>
        <w:t xml:space="preserve"> Характеристика Австрийской империи в первой половине XIX в. Революции 1848г. в Австрии и Венгрии. Образование Австро-Венгрии, особенности политического строя страны. Политическое и экономическое  развитие  Австро-Венгрии. Внешняя политика Австро-Венгрии в конце XIX – начале XX в..</w:t>
      </w:r>
    </w:p>
    <w:p w:rsidR="00D230B0" w:rsidRPr="00BD7C18" w:rsidRDefault="00D230B0" w:rsidP="00D230B0">
      <w:pPr>
        <w:spacing w:after="0" w:line="240" w:lineRule="auto"/>
        <w:ind w:firstLine="709"/>
        <w:jc w:val="center"/>
        <w:rPr>
          <w:rFonts w:ascii="Times New Roman" w:hAnsi="Times New Roman" w:cs="Times New Roman"/>
          <w:sz w:val="24"/>
          <w:szCs w:val="24"/>
        </w:rPr>
      </w:pPr>
      <w:r w:rsidRPr="00BD7C18">
        <w:rPr>
          <w:rFonts w:ascii="Times New Roman" w:hAnsi="Times New Roman" w:cs="Times New Roman"/>
          <w:b/>
          <w:bCs/>
          <w:sz w:val="24"/>
          <w:szCs w:val="24"/>
        </w:rPr>
        <w:t>Две Америки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США в XIX веке: модернизация, отмена рабства и сохранение республики. </w:t>
      </w:r>
      <w:r w:rsidRPr="00BD7C18">
        <w:rPr>
          <w:rFonts w:ascii="Times New Roman" w:hAnsi="Times New Roman" w:cs="Times New Roman"/>
          <w:sz w:val="24"/>
          <w:szCs w:val="24"/>
        </w:rPr>
        <w:t>США: империализм и вступление в мировую политику. Характеристика экономического и социально-политического развития США в первой половине XIX в. Отличия между Севером и Югом. Экономическое развитие США в конце XIX в. Внешняя политика США в конце XIX – начале ХХ в. Политическое развитие США  в конце XIX – начале ХХ в.</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Латинская Америка в   XIX – начале XX в.: время перемен.</w:t>
      </w:r>
      <w:r w:rsidRPr="00BD7C18">
        <w:rPr>
          <w:rFonts w:ascii="Times New Roman" w:hAnsi="Times New Roman" w:cs="Times New Roman"/>
          <w:sz w:val="24"/>
          <w:szCs w:val="24"/>
        </w:rPr>
        <w:t xml:space="preserve"> Ход национально-освободительной борьбы народов Латинской Америки против колониального гнета Испании. Итоги и значение освободительных войн в Латинской Америке в первой половине XIX в. Особенности экономического и политического развития стран Латинской Америки в XIX в.</w:t>
      </w:r>
    </w:p>
    <w:p w:rsidR="00D230B0" w:rsidRPr="00BD7C18" w:rsidRDefault="00D230B0" w:rsidP="00D230B0">
      <w:pPr>
        <w:spacing w:after="0" w:line="240" w:lineRule="auto"/>
        <w:ind w:firstLine="709"/>
        <w:jc w:val="center"/>
        <w:rPr>
          <w:rFonts w:ascii="Times New Roman" w:hAnsi="Times New Roman" w:cs="Times New Roman"/>
          <w:sz w:val="24"/>
          <w:szCs w:val="24"/>
        </w:rPr>
      </w:pPr>
      <w:r w:rsidRPr="00BD7C18">
        <w:rPr>
          <w:rFonts w:ascii="Times New Roman" w:hAnsi="Times New Roman" w:cs="Times New Roman"/>
          <w:b/>
          <w:sz w:val="24"/>
          <w:szCs w:val="24"/>
        </w:rPr>
        <w:t xml:space="preserve">Традиционные общества в </w:t>
      </w:r>
      <w:r w:rsidRPr="00BD7C18">
        <w:rPr>
          <w:rFonts w:ascii="Times New Roman" w:hAnsi="Times New Roman" w:cs="Times New Roman"/>
          <w:b/>
          <w:sz w:val="24"/>
          <w:szCs w:val="24"/>
          <w:lang w:val="en-US"/>
        </w:rPr>
        <w:t>XIX</w:t>
      </w:r>
      <w:r w:rsidRPr="00BD7C18">
        <w:rPr>
          <w:rFonts w:ascii="Times New Roman" w:hAnsi="Times New Roman" w:cs="Times New Roman"/>
          <w:b/>
          <w:sz w:val="24"/>
          <w:szCs w:val="24"/>
        </w:rPr>
        <w:t xml:space="preserve"> веке: новый этап колониализма</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Япония на пути к модернизации: «восточная мораль – западная техника». </w:t>
      </w:r>
      <w:r w:rsidRPr="00BD7C18">
        <w:rPr>
          <w:rFonts w:ascii="Times New Roman" w:hAnsi="Times New Roman" w:cs="Times New Roman"/>
          <w:sz w:val="24"/>
          <w:szCs w:val="24"/>
        </w:rPr>
        <w:t>Черты традиционных обществ Востока. Причины реформ в Японии во второй половине XIX в. «Открытие» Японии. Реформы «эпохи Мэйдзи». Причины быстрой модернизации Японии. Особенности экономического развития Японии в XIX в. Внешняя политика японского государства во второй половине XIX в.</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Китай: сопротивление реформам.  </w:t>
      </w:r>
      <w:r w:rsidRPr="00BD7C18">
        <w:rPr>
          <w:rFonts w:ascii="Times New Roman" w:hAnsi="Times New Roman" w:cs="Times New Roman"/>
          <w:sz w:val="24"/>
          <w:szCs w:val="24"/>
        </w:rPr>
        <w:t>«Открытие» Китая, «опиумные войны» Попытка модернизации Китая империей Цыси и императора Гуансюем. Причины поражения реформаторского движения. Восстание тайпинов и ихэтуаней.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Индия: насильственное разрушение традиционного общества. </w:t>
      </w:r>
      <w:r w:rsidRPr="00BD7C18">
        <w:rPr>
          <w:rFonts w:ascii="Times New Roman" w:hAnsi="Times New Roman" w:cs="Times New Roman"/>
          <w:sz w:val="24"/>
          <w:szCs w:val="24"/>
        </w:rPr>
        <w:t>Разрушение традиционного общества в Индии. Великое восстание 1857г.</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Африка: континент в эпоху перемен.  </w:t>
      </w:r>
      <w:r w:rsidRPr="00BD7C18">
        <w:rPr>
          <w:rFonts w:ascii="Times New Roman" w:hAnsi="Times New Roman" w:cs="Times New Roman"/>
          <w:sz w:val="24"/>
          <w:szCs w:val="24"/>
        </w:rPr>
        <w:t>Традиционное общество. Раздел Африки. Создание  ЮАС.</w:t>
      </w:r>
    </w:p>
    <w:p w:rsidR="00D230B0" w:rsidRPr="00BD7C18" w:rsidRDefault="00D230B0" w:rsidP="00D230B0">
      <w:pPr>
        <w:spacing w:after="0" w:line="240" w:lineRule="auto"/>
        <w:ind w:firstLine="709"/>
        <w:jc w:val="center"/>
        <w:rPr>
          <w:rFonts w:ascii="Times New Roman" w:hAnsi="Times New Roman" w:cs="Times New Roman"/>
          <w:sz w:val="24"/>
          <w:szCs w:val="24"/>
        </w:rPr>
      </w:pPr>
      <w:r w:rsidRPr="00BD7C18">
        <w:rPr>
          <w:rFonts w:ascii="Times New Roman" w:hAnsi="Times New Roman" w:cs="Times New Roman"/>
          <w:b/>
          <w:bCs/>
          <w:sz w:val="24"/>
          <w:szCs w:val="24"/>
        </w:rPr>
        <w:t>Международные отношения в конце XIX – начале XX вв.</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lastRenderedPageBreak/>
        <w:t xml:space="preserve">Международные отношения: дипломатия или войны? </w:t>
      </w:r>
      <w:r w:rsidRPr="00BD7C18">
        <w:rPr>
          <w:rFonts w:ascii="Times New Roman" w:hAnsi="Times New Roman" w:cs="Times New Roman"/>
          <w:sz w:val="24"/>
          <w:szCs w:val="24"/>
        </w:rPr>
        <w:t>Причины усиления международной напряженности в конце XIX в. Шаги к войне. Борьба мировой общественности против распространения военной угрозы.</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iCs/>
          <w:sz w:val="24"/>
          <w:szCs w:val="24"/>
        </w:rPr>
        <w:t>Итоговое повторение</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Итоги мирового развития в XIX веке – начале XX века.</w:t>
      </w:r>
    </w:p>
    <w:p w:rsidR="00D230B0" w:rsidRPr="00BD7C18" w:rsidRDefault="00D230B0" w:rsidP="00D230B0">
      <w:pPr>
        <w:spacing w:after="0" w:line="240" w:lineRule="auto"/>
        <w:ind w:firstLine="709"/>
        <w:rPr>
          <w:rFonts w:ascii="Times New Roman" w:hAnsi="Times New Roman" w:cs="Times New Roman"/>
          <w:b/>
          <w:sz w:val="24"/>
          <w:szCs w:val="24"/>
        </w:rPr>
      </w:pP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История России</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6 класс</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 xml:space="preserve">Введение </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Предмет отечественной истории. История России как неотъемлемая часть всемирно-исторического процесса. Факторы самобытности российской истории. Природный фактор в отечественной истории. Источники по российской истории. Историческое пространство и символы российской истории. Кто и для чего фальсифицирует историю России.</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 xml:space="preserve">Народы и государства на территории нашей страны в древности </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Евразийские степи и лесостепь. Народы Сибири и Дальнего Востока. Хуннский каганат. Скифское царство. Сарматы. Финские племена. Аланы.</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 xml:space="preserve">Русь в IX — первой половине XII в. </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Политическое развитие Европы в эпоху раннего Средневековья. Норманнский фактор в образовании европейских государств.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Предпосылки и особенности складывания государства Русь. Формирование княжеской власти (князь и дружина, полюдье). Новгород и Киев — центры древнерусской государственности. Князь Олег. Образование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ремёсел и торговли. Отношения Руси с соседними народами и государствами: Византией, странами Северной и Центральной Европы, кочевниками. Святослав и его роль в формировании системы геополитических интересов Руси. Европейский христианский мир. Крещение Руси: при- чины и значение. Владимир I Святой. Зарождение ранней русской культуры, её специфика и достижения. Былинный эпос. Возникновение письменности. Начало летописания. Литература и её жанры (слово, житие, поучение, хожение). Деревянное и каменное зодчество. Монументальная живопись, мозаики, фрески.</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Иконы. Декоративно-прикладное искусство.</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Быт и образ жизни разных слоёв населения.</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Дискуссии об общественном строе. Основные социальные слои древнерусского общества. Зависимые категории населения. Православная церковь и её роль в жизни общества.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Развитие международных связей Русского государства, укрепление его международного положения.</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Развитие культуры. Летописание. «Повесть временных лет». Нестор. Просвещение. Литература. Деревянное и каменное зодчество, скульптура, живопись, прикладное искусство. Комплексный характер художественного оформления архитектурных сооружений. Значение древнерусской культуры в развитии европейской культуры.</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Ценностные ориентации русского общества. Повседневная жизнь, сельский и городской быт. Положение женщины. Дети и их воспитание. Картина мира древнерусского человека. Изменения в повседневной жизни с принятием христианства. Нехристианские общины на территории России.</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 xml:space="preserve">Русь в середине ХII — начале XIII в. </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Эпоха политической раздробленности в Европе. Причины, особенности и последствия политической раздробленности на Руси. Формирование системы земель — самостоятельных государств.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lastRenderedPageBreak/>
        <w:t>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православной церкви в условиях политической децентрализации.</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Международные связи русских земель.</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Развитие русской культуры: формирование региональных центров. Летописание и его центры. Даниил Заточник. «Слово о полку Игореве».</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Русские земли в середине XIII — XIV 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Возникновение Монгольской державы. Чингисхан и его завоевания. Формирование Монгольской империи и её влияние на развитие народов Евразии. Великая Яса.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Завоевательные походы Батыя на Русь и Восточную Европу и их последствия. Образование Золотой Орды. Русские земли в составе Золотой Орды. Политико-государственное устройство страны. Система управления. Армия и вооружение. Налоги и повинности населения. Города. Международная торговля.</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Влияние Орды на политическую традицию русских земель, менталитет, культуру и быт населения.</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Золотая Орда в системе международных связей. Южные и западные русские земли. Возникновение Литовского государства и включение в его состав части русских земель.</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Северо-западные земли: Новгородская и Псковская.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Религиозная политика в Орде и статус православной церкви. Принятие ислама и его распространение. Русская православная церковь в условиях ордынского господства.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Сергий Радонежский. Культура и быт. Летописание. «Слово о погибели Русской земли». «Задонщина». Жития. Архитектура и живопись. Феофан Грек. Андрей Рублёв.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Ордынское влияние на развитие культуры и повседневную жизнь в русских землях.</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 xml:space="preserve">Формирование единого Русского государства </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Политическая карта Европы и русских земель в начале XV 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Междоусобная война в Московском княжестве во второй четверти XV в. Василий Тёмный. Новгород и Псков в XV в. Иван III. Присоединение Новгорода и Твери к Москве. Ликвидация зависимости от Орды. Принятие общерусского Судебника. Государственные символы единого государства.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Характер экономического развития русских земель. Установление автокефалии Русской православной церкви. Внутрицерковная борьба. Ереси.</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Расширение международных связей Московского государства.</w:t>
      </w:r>
    </w:p>
    <w:p w:rsidR="00D230B0" w:rsidRPr="00BD7C18" w:rsidRDefault="00D230B0" w:rsidP="00D230B0">
      <w:pPr>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7 класс</w:t>
      </w:r>
    </w:p>
    <w:p w:rsidR="00D230B0" w:rsidRPr="00BD7C18" w:rsidRDefault="00D230B0" w:rsidP="00D230B0">
      <w:pPr>
        <w:autoSpaceDE w:val="0"/>
        <w:autoSpaceDN w:val="0"/>
        <w:adjustRightInd w:val="0"/>
        <w:spacing w:after="0" w:line="240" w:lineRule="auto"/>
        <w:ind w:firstLine="709"/>
        <w:jc w:val="center"/>
        <w:rPr>
          <w:rFonts w:ascii="Times New Roman" w:hAnsi="Times New Roman" w:cs="Times New Roman"/>
          <w:b/>
          <w:bCs/>
          <w:sz w:val="24"/>
          <w:szCs w:val="24"/>
        </w:rPr>
      </w:pPr>
      <w:r w:rsidRPr="00BD7C18">
        <w:rPr>
          <w:rFonts w:ascii="Times New Roman" w:hAnsi="Times New Roman" w:cs="Times New Roman"/>
          <w:b/>
          <w:bCs/>
          <w:sz w:val="24"/>
          <w:szCs w:val="24"/>
        </w:rPr>
        <w:t>Россия в XVI 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Мир после Великих географических открытий. Модернизация как главный вектор европейского развития. Формирование централизованных государств в Европе и зарождение европейского абсолютизма.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Завершение объединения русских земель вокруг Москвы и формирование единого Российского государства.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Центральные органы государственной власти. Приказная система. Боярская дума. Система местничества. Местное управление. Наместники. </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Принятие Иваном IV царского титула. Реформы середины XVI в. Избранная рада. Появление Земских соборов. Специфика сословного представительства в России. Отмена кормлений. «Уложение о службе». Судебник 1550 г. «Стоглав». Земская реформа.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Опричнина, дискуссия о её характере. Противоречивость фигуры Ивана Грозного и проводимых им преобразований.</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lastRenderedPageBreak/>
        <w:t>Экономическое развитие единого государства. Создание единой денежной системы. Начало закрепощения крестьянства.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Перемены в социальной структуре российского общества в XVI 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Внешняя политика России в XVI в. Присоединение Казанского и Астраханского ханств, Западной Сибири как факт победы оседлой цивилизации над кочевой. Многообразие системы управления многонациональным государством. Приказ Казанского дворца. Начало освоения Урала и Сибири. Войны с Крымским ханством. Ливонская война.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Полиэтнический характер населения Московского царства.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Православие как основа государственной идеологии. Теория «Москва — Третий Рим». Учреждение патриаршества. Сосуществование религий. </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Россия в системе европейских международных отношений в XVI в.</w:t>
      </w:r>
    </w:p>
    <w:p w:rsidR="00D230B0" w:rsidRPr="00BD7C18" w:rsidRDefault="00D230B0" w:rsidP="00D230B0">
      <w:pPr>
        <w:autoSpaceDE w:val="0"/>
        <w:autoSpaceDN w:val="0"/>
        <w:adjustRightInd w:val="0"/>
        <w:spacing w:after="0" w:line="240" w:lineRule="auto"/>
        <w:ind w:firstLine="709"/>
        <w:jc w:val="center"/>
        <w:rPr>
          <w:rFonts w:ascii="Times New Roman" w:hAnsi="Times New Roman" w:cs="Times New Roman"/>
          <w:b/>
          <w:bCs/>
          <w:sz w:val="24"/>
          <w:szCs w:val="24"/>
        </w:rPr>
      </w:pPr>
      <w:r w:rsidRPr="00BD7C18">
        <w:rPr>
          <w:rFonts w:ascii="Times New Roman" w:hAnsi="Times New Roman" w:cs="Times New Roman"/>
          <w:b/>
          <w:bCs/>
          <w:sz w:val="24"/>
          <w:szCs w:val="24"/>
        </w:rPr>
        <w:t>Культурное пространство</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Культура народов России в XVI 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Повседневная жизнь в центре и на окраинах страны, в городах и сельской местности. Быт основных сословий.</w:t>
      </w:r>
    </w:p>
    <w:p w:rsidR="00D230B0" w:rsidRPr="00BD7C18" w:rsidRDefault="00D230B0" w:rsidP="00D230B0">
      <w:pPr>
        <w:autoSpaceDE w:val="0"/>
        <w:autoSpaceDN w:val="0"/>
        <w:adjustRightInd w:val="0"/>
        <w:spacing w:after="0" w:line="240" w:lineRule="auto"/>
        <w:ind w:firstLine="709"/>
        <w:jc w:val="center"/>
        <w:rPr>
          <w:rFonts w:ascii="Times New Roman" w:hAnsi="Times New Roman" w:cs="Times New Roman"/>
          <w:b/>
          <w:bCs/>
          <w:sz w:val="24"/>
          <w:szCs w:val="24"/>
        </w:rPr>
      </w:pPr>
      <w:r w:rsidRPr="00BD7C18">
        <w:rPr>
          <w:rFonts w:ascii="Times New Roman" w:hAnsi="Times New Roman" w:cs="Times New Roman"/>
          <w:b/>
          <w:bCs/>
          <w:sz w:val="24"/>
          <w:szCs w:val="24"/>
        </w:rPr>
        <w:t>Россия в XVII 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Россия и Европа в начале XVII 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Смутное время, дискуссия о его причинах.</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Пресечение царской династии Рюриковичей. Царствование Бориса Годунова. Самозванцы и самозванство. Борьба против интервенции сопредельных государств. Подъём национально-освободительного движения. Народные ополчения. Прокопий Ляпунов. Кузьма Минин и Дмитрий Пожарский. Земский собор 1613 г. и его роль в развитии сословно-представительской системы. Избрание на царство Михаила Фёдоровича Романова. Итоги Смутного времени.</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Россия при первых Романовых. Михаил Фёдорович, Алексей Михайлович, Фёдор Алексеевич. Восстановление экономики страны. Система государственного управления: развитие приказного строя. Соборное уложение 1649 г. Юридическое оформление крепостного права и территория его распространения. Укрепление самодержавия. Земские соборы и угасание соборной практики. Отмена местничества. Новые явления в экономической жизни в XVII в. в Европе и в России. Постепенное включение России в процессы модернизации. Начало формирования всероссийского рынка и возникновение первых мануфактур.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Социальные движения второй половины XVII в. Соляной и Медный бунты. Псковское восстание. Восстание под предводительством Степана Разина.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Вестфальская система международных отношений. Россия как субъект европейской политики. Внешняя политика России в XVII в. Смоленская война. Вхождение в состав России Левобережной Украины. Переяславская рада. Войны с Османской империей, Крымским ханством и Речью Посполитой. Отношения России со странами Западной Европы и Востока. Завершение присоединения Сибири. Народы Поволжья и Сибири в XVI—XVII вв. Межэтнические отношения.</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Православная церковь, ислам, буддизм, языческие верования в России в XVII в. Раскол в Русской православной церкви.</w:t>
      </w:r>
    </w:p>
    <w:p w:rsidR="00D230B0" w:rsidRPr="00BD7C18" w:rsidRDefault="00D230B0" w:rsidP="00D230B0">
      <w:pPr>
        <w:autoSpaceDE w:val="0"/>
        <w:autoSpaceDN w:val="0"/>
        <w:adjustRightInd w:val="0"/>
        <w:spacing w:after="0" w:line="240" w:lineRule="auto"/>
        <w:ind w:firstLine="709"/>
        <w:jc w:val="center"/>
        <w:rPr>
          <w:rFonts w:ascii="Times New Roman" w:hAnsi="Times New Roman" w:cs="Times New Roman"/>
          <w:b/>
          <w:bCs/>
          <w:sz w:val="24"/>
          <w:szCs w:val="24"/>
        </w:rPr>
      </w:pPr>
      <w:r w:rsidRPr="00BD7C18">
        <w:rPr>
          <w:rFonts w:ascii="Times New Roman" w:hAnsi="Times New Roman" w:cs="Times New Roman"/>
          <w:b/>
          <w:bCs/>
          <w:sz w:val="24"/>
          <w:szCs w:val="24"/>
        </w:rPr>
        <w:t>Культурное пространство</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Культура народов России в XVII в. Архитектура и живопись. Русская литература. «Домострой». Начало книгопечатания. Публицистика в период Смутного времени. Возникновение светского начала в культуре. Немецкая слобода. Посадская сатира XVII в. Поэзия. Развитие образования и научных знаний. Газета «Вести-Куранты». Русские географические открытия XVII 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Быт, повседневность и картина мира русского человека в XVII в. Народы Поволжья и Сибири.</w:t>
      </w:r>
    </w:p>
    <w:p w:rsidR="00D230B0" w:rsidRPr="00BD7C18" w:rsidRDefault="00D230B0" w:rsidP="00D230B0">
      <w:pPr>
        <w:autoSpaceDE w:val="0"/>
        <w:autoSpaceDN w:val="0"/>
        <w:adjustRightInd w:val="0"/>
        <w:spacing w:after="0" w:line="240" w:lineRule="auto"/>
        <w:ind w:firstLine="709"/>
        <w:jc w:val="center"/>
        <w:rPr>
          <w:rFonts w:ascii="Times New Roman" w:hAnsi="Times New Roman" w:cs="Times New Roman"/>
          <w:b/>
          <w:bCs/>
          <w:sz w:val="24"/>
          <w:szCs w:val="24"/>
        </w:rPr>
      </w:pPr>
      <w:r w:rsidRPr="00BD7C18">
        <w:rPr>
          <w:rFonts w:ascii="Times New Roman" w:hAnsi="Times New Roman" w:cs="Times New Roman"/>
          <w:b/>
          <w:bCs/>
          <w:sz w:val="24"/>
          <w:szCs w:val="24"/>
        </w:rPr>
        <w:t xml:space="preserve">РОССИЯ В КОНЦЕ XVII — XVIII в. </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Россия в конце XVII — первой четверти XVIII 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Политическая карта мира к началу XVIII в. Новые формы организации труда в передовых странах. Формирование мировой торговли и предпосылок мирового разделения труда. Новый характер взаимоотношений между Востоком и Западом. Политика колониализма. Роль и место России в мире Предпосылки масштабных реформ. А. Л. Ордин-Нащокин. В. В. Голицын. Начало царствования Петра I. Азовские походы. Великое посольство.</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lastRenderedPageBreak/>
        <w:t>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Церковная реформа. Упразднение патриаршества, учреждение Синода. Старообрядчество при Петре I. Положение протестантов, мусульман, буддистов, язычников. Оппозиция реформам Петра I. Дело царевича Алексея.</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Развитие промышленности. Мануфактуры и крепостной труд. Денежная и налоговая реформы. Подушная подать. Ревизии. Особенности российского крепостничества в XVIII в. и территория его распространения. Российское общество в Петровскую эпоху. Изменение</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социального статуса сословий и групп: дворянство, духовенство, купечество, горожане, крестьянство, казачество.</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Зарождение чиновничье-бюрократической системы. Табель о рангах. Правовой статус народов и территорий империи: Украина, Прибалтика, Поволжье, Приуралье, Северный Кавказ,</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Сибирь, Дальний Восток. Социальные и национальные движения в первой четверти XVIII в. Восстания в Астрахани, Башкирии, на Дону.</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Религиозные выступления. Россия в системе европейских и мировых международных связей. Внешняя политика России в первой четверти XVIII в. Северная война: причины, основные события, итоги. Ништадтский мир. Прутский и Каспийский походы.</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Провозглашение России империей. Формирование системы национальных интересов Российской империи на международной арене, рост её авторитета и влияния на мировой арене.</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Культурное пространство империи в первой четверти XVIII 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Культура и нравы. Повседневная жизнь и быт правящей элиты и основной массы населения. Нововведения, европеизация, традиционализм. Просвещение и научные знания. Введение гражданского шрифта и книгопечатание. Новое летоисчисление. Первая печатная газета «Ведомости». Ассамблеи, фейерверки.</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Санкт-Петербург — новая столица. Кунсткамера. Создание сети школ и специальных учебных заведений. Основание Академии наук и университета. Развитие техники. Строительство городов, крепостей, каналов.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Литература, архитектура и изобразительное искусство. Петровское барокко.</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Итоги, последствия и значение петровских преобразований. Образ Петра I в русской истории и культуре. Человек в эпоху модернизации. Изменения в повседневной жизни сословий и народов России.</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После Петра Великого: эпоха дворцовых переворотов.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Изменение места и роли России в Европе. Отношения с Османской империей в политике европейских стран и России.</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Дворцовые перевороты: причины, сущность, последствия. Фаворитизм. Усиление роли гвардии. Екатерина I.</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Пётр II. «Верховники». Анна Иоанновна. Кондиции — попытка ограничения абсолютной власти. Иоанн Антонович.</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Елизавета Петровна. Пётр III. Внутренняя политика в 1725—1762 гг. Изменение системы центрального управления. Верховный тайный совет. Кабинет министров. Конференция при высочайшем дворе. Расширение привилегий дворянства. Манифест о вольности дворянства. Ужесточение политики в отношении крестьянства, казачества, национальных окраин. Изменения в системе городского управления.</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Начало промышленного переворота в Европе и экономическое развитие России. Экономическая и финансовая политика. Ликвидация внутренних таможен. Развитие мануфактур и торговли. Учреждение Дворянского и Купеческого банков.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sz w:val="24"/>
          <w:szCs w:val="24"/>
        </w:rPr>
        <w:t>Национальная и религиозная политика в 1725—1762 гг. Внешняя политика в 1725—1762 гг. Основные направления внешней политики. Россия и Речь Посполитая. Русско-турецкая война 1735—1739 гг. Русско-шведская война 1741—1742 гг. Начало присоединения к России казахских земель. Россия в Семилетней войне 1756—1763 гг. П. А. Румянцев. П. С. Салтыков. Итоги внешней политики.</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sz w:val="24"/>
          <w:szCs w:val="24"/>
        </w:rPr>
        <w:t>Российская империя в период правления Екатерины II</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lastRenderedPageBreak/>
        <w:t>Россия в системе европейских и международных связей. Основные внешние вызовы. Научная революция второй половины XVIII в. Европейское Просвещение и его роль в формировании политики ведущих держав и России. Внутренняя политика Екатерины II. Просвещённый абсолютизм. Секуляризация церковных земель. Проекты реформирования России. Уложенная комиссия. Вольное экономическое общество. Губернская реформа. Жалованныеграмоты дворянству и городам. Экономическая и финансовая политика правительства. Рост городов. Развитие мануфактурного производства. Барщинное и оброчное крепостное хозяйство. Крупные предпринимательские династии. Хозяйственное освоение Новороссии, Северного Кавказа, Поволжья, Урала.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Социальная структура российского общества. Сословное самоуправление. Социальные и национальные движения. Восстание под предводительством Емельяна Пугачёва.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Народы Прибалтики, Польши, Украины, Белоруссии, Поволжья, Новороссии, Северного Кавказа, Сибири, Дальнего Востока, Северной Америки в составе Российской империи. Немецкие переселенцы. Национальная политика. Русская православная церковь, католики и протестанты. Положение мусульман, иудеев, буддистов.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Основные направления внешней политики. Восточный вопрос и политика России. Русско-турецкие войны. Присоединение Крыма. «Греческий проект». Участие России в разделах Речи Посполитой. Воссоединение Правобережной Украины с Левобережной Украиной. Вхождение в состав России Белоруссии и Литвы.</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Формирование основ глобальной внешней политики России. Отношения с азиатскими странами и народами. Война за независимость в Северной Америке и Россия. Французская революция конца XVIII в. и политика противостояния России революционным движениям в Европе. Расширение территории России и укрепление её международного положения. Россия — великая европейская держава.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Россия при Павле I.</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Внешняя политика Павла I. Участие России в антифранцузских коалициях. Итальянский и Швейцарский походы А. В. Суворова. Военные экспедиции Ф. Ф. Ушакова. Заговор 11 марта 1801 г. и убийство императора Павла I.</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Культурное пространство империи. Повседневная жизнь сословий в XVIII 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Образование и наука в XVIII в. Влияние идей Просвещения на развитие образования и науки в России. Зарождение общеобразовательной школы. Основание Московского университета и Российской академии художеств. Смольный институт благородных девиц. Кадетский (шляхетский) корпус.</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Деятельность Академии наук. И. И. Шувалов. М. В. Ломоносов. Развитие естественных и гуманитарных наук. Становление русского литературного языка. Географические экспедиции. Достижения в технике. Литература. Живопись. Театр. Музыка. Архитектура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и скульптура. Начало ансамблевой застройки городов.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Перемены в повседневной жизни населения Российской империи. Сословный характер культуры и быта. Европеизация дворянского быта. Общественные настроения.</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Жизнь в дворянских усадьбах. Крепостные театры. Одежда и мода. Жилищные условия разных слоёв населения, особенности питания.</w:t>
      </w:r>
    </w:p>
    <w:p w:rsidR="0089280C" w:rsidRPr="00BD7C18" w:rsidRDefault="00A34367" w:rsidP="00A34367">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9 класс</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 xml:space="preserve">История России в XX в. </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Тема 1. Россия на рубеже  XX – XIX вв.  </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Российская империя на рубеже веков и ее место в мире. </w:t>
      </w:r>
      <w:r w:rsidRPr="00BD7C18">
        <w:rPr>
          <w:rFonts w:ascii="Times New Roman" w:eastAsia="Times New Roman" w:hAnsi="Times New Roman" w:cs="Times New Roman"/>
          <w:color w:val="000000"/>
          <w:sz w:val="24"/>
          <w:szCs w:val="24"/>
          <w:lang w:eastAsia="ru-RU"/>
        </w:rPr>
        <w:t>Территориальная структура Российской империи, ее геостратегическое положение. Количественная и качественная (этническая) характеристика населения Российской империи. Особенности процесса модернизации в России начала XX 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Политическое развитие России в начале XX в. </w:t>
      </w:r>
      <w:r w:rsidRPr="00BD7C18">
        <w:rPr>
          <w:rFonts w:ascii="Times New Roman" w:eastAsia="Times New Roman" w:hAnsi="Times New Roman" w:cs="Times New Roman"/>
          <w:color w:val="000000"/>
          <w:sz w:val="24"/>
          <w:szCs w:val="24"/>
          <w:lang w:eastAsia="ru-RU"/>
        </w:rPr>
        <w:t>Характеристика политической системы Российской империи начала XX в.; необходимость ее реформирования. Личность Николая II, его политические воззрения. Либеральная (земская) программа политических преобразований. Борьба в высших эшелонах власти по вопросу политических преобразований. С. Ю. Витте. В. К. Плеве. П. Д. Святополк-Мирский. Национальная и конфессиональная политика Николая II.</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lastRenderedPageBreak/>
        <w:t>Экономическое развитие России в начале XX в. </w:t>
      </w:r>
      <w:r w:rsidRPr="00BD7C18">
        <w:rPr>
          <w:rFonts w:ascii="Times New Roman" w:eastAsia="Times New Roman" w:hAnsi="Times New Roman" w:cs="Times New Roman"/>
          <w:color w:val="000000"/>
          <w:sz w:val="24"/>
          <w:szCs w:val="24"/>
          <w:lang w:eastAsia="ru-RU"/>
        </w:rPr>
        <w:t>Особенности развития российской экономики начала XX в. Роль государства в экономике России. Иностранный капитал: причины его широкого проникновения в страну, роль в развитии российской экономики. Российский монополистический капитализм: его специфика, формы, место и роль в экономике. Финансовый капитал. Государственно-монополистический капитализм. Кустарная Россия: удельный вес и производственные формы кустарного производства. Сельское хозяйство: оскудение центра. Сельская община. Аграрное перенаселение.</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Социальная структура Российской империи начала XX в. </w:t>
      </w:r>
      <w:r w:rsidRPr="00BD7C18">
        <w:rPr>
          <w:rFonts w:ascii="Times New Roman" w:eastAsia="Times New Roman" w:hAnsi="Times New Roman" w:cs="Times New Roman"/>
          <w:color w:val="000000"/>
          <w:sz w:val="24"/>
          <w:szCs w:val="24"/>
          <w:lang w:eastAsia="ru-RU"/>
        </w:rPr>
        <w:t>Особенности социальной структуры российского общества начала XX в. Поместное дворянство, его экономическое положение и политическая роль в государстве. Характеристика русской буржуазии, ее неоднородность. Специфика русского «небуржуазного» массового сознания. Крестьянство: экономическая дифференциация, влияние общины, социальная психология. Количественная и качественная характеристика российского пролетариата, условия его труда и быта. Социальная психология. Чиновничество. Духовенство. Интеллигенция.</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Внешняя политика Николая II. </w:t>
      </w:r>
      <w:r w:rsidRPr="00BD7C18">
        <w:rPr>
          <w:rFonts w:ascii="Times New Roman" w:eastAsia="Times New Roman" w:hAnsi="Times New Roman" w:cs="Times New Roman"/>
          <w:color w:val="000000"/>
          <w:sz w:val="24"/>
          <w:szCs w:val="24"/>
          <w:lang w:eastAsia="ru-RU"/>
        </w:rPr>
        <w:t>Внешнеполитические приоритеты России в начале царствования Николая II. Миротворческая инициатива русского императора. Международная конференция в Гааге. «Большая азиатская программа» русского правительства. Втягивание России в дальневосточный конфликт. Русско-японская</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война 1904-1905 гг. Ход военных действий на суше и на море. Портсмутский мир. Причины поражения России в войне.</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Общественно-политические движения в начале XX в. </w:t>
      </w:r>
      <w:r w:rsidRPr="00BD7C18">
        <w:rPr>
          <w:rFonts w:ascii="Times New Roman" w:eastAsia="Times New Roman" w:hAnsi="Times New Roman" w:cs="Times New Roman"/>
          <w:color w:val="000000"/>
          <w:sz w:val="24"/>
          <w:szCs w:val="24"/>
          <w:lang w:eastAsia="ru-RU"/>
        </w:rPr>
        <w:t>Предпосылки формирования и особенности генезиса политических партий в России. Классификация политических партий. Российская социал-демократия. II съезд РСДРП. Большевики и меньшевики. В. И. Ленин. Ю. О. Мартов. Партия социалистов-революционеров. Особенности программных и тактических установок. В. М. Чернов. Деятельность Боевой организации. Е. Азеф. Радикализация либерального движения. Влияние русско-японской войны на внутриполитическую ситуацию.</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Первая русская революция. </w:t>
      </w:r>
      <w:r w:rsidRPr="00BD7C18">
        <w:rPr>
          <w:rFonts w:ascii="Times New Roman" w:eastAsia="Times New Roman" w:hAnsi="Times New Roman" w:cs="Times New Roman"/>
          <w:color w:val="000000"/>
          <w:sz w:val="24"/>
          <w:szCs w:val="24"/>
          <w:lang w:eastAsia="ru-RU"/>
        </w:rPr>
        <w:t xml:space="preserve">Антиправительственное движение в 1901-1904гг. «Зубатовский социализм»: суть, перспективы, причины провала. Кровавое воскресенье. Причины революции. Основные революционные события. «Верхи» в условиях революции. Манифест. 17 октября 1905 г. Создание первого представительного органа власти - Государственной думы. Формирование либеральных и консервативных политических партий. Конституционно-демократическая партия и «Союз 17 октября»: политические доктрины, решение аграрного и национального вопросов, социальный состав, численность. П. Н. Милюков. А. И. Гучков. Традиционалистские (монархические) партии и организации: программные лозунги, социальный состав, численность. Черносотенное движение. В. М. Пуришкевич. Итоги революции. </w:t>
      </w:r>
      <w:r w:rsidRPr="00BD7C18">
        <w:rPr>
          <w:rFonts w:ascii="Times New Roman" w:eastAsia="Times New Roman" w:hAnsi="Times New Roman" w:cs="Times New Roman"/>
          <w:i/>
          <w:iCs/>
          <w:color w:val="000000"/>
          <w:sz w:val="24"/>
          <w:szCs w:val="24"/>
          <w:lang w:eastAsia="ru-RU"/>
        </w:rPr>
        <w:t>Реформы П. А. Столыпина. </w:t>
      </w:r>
      <w:r w:rsidRPr="00BD7C18">
        <w:rPr>
          <w:rFonts w:ascii="Times New Roman" w:eastAsia="Times New Roman" w:hAnsi="Times New Roman" w:cs="Times New Roman"/>
          <w:color w:val="000000"/>
          <w:sz w:val="24"/>
          <w:szCs w:val="24"/>
          <w:lang w:eastAsia="ru-RU"/>
        </w:rPr>
        <w:t>Альтернативы общественного развития России в 1906г. Деятельность I Государственной думы, ее аграрные проекты. Правительственная программа П. А. Столыпина. Аграрная реформа, ее экономический, социальный и политический смысл. Переселенческая политика. II Государственная дума. Третьеиюньский государственный переворот. Итоги столыпинской аграрной реформы. Развитие кооперативного движения. Убийство П. А. Столыпина. III Государственная дума. Общественное и политическое развитие России в 1912-1914 гг. Свертывание курса на политическое и социальное реформаторство.</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Россия в Первой мировой войне. </w:t>
      </w:r>
      <w:r w:rsidRPr="00BD7C18">
        <w:rPr>
          <w:rFonts w:ascii="Times New Roman" w:eastAsia="Times New Roman" w:hAnsi="Times New Roman" w:cs="Times New Roman"/>
          <w:color w:val="000000"/>
          <w:sz w:val="24"/>
          <w:szCs w:val="24"/>
          <w:lang w:eastAsia="ru-RU"/>
        </w:rPr>
        <w:t>Русская внешняя политика после окончания русско-японской войны. Создание двух военно-политических блоков в Европе. Обострение русско-германских противоречий. Начало Первой мировой войны, ее причины, цели и планы воюющих сторон. Военные действия на Восточном фронте в 1914-1916 гг. Итоги военной кампании 1914-1916 гг. Психологический перелом в армейских настроениях.</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Обострение внутриполитической ситуации. </w:t>
      </w:r>
      <w:r w:rsidRPr="00BD7C18">
        <w:rPr>
          <w:rFonts w:ascii="Times New Roman" w:eastAsia="Times New Roman" w:hAnsi="Times New Roman" w:cs="Times New Roman"/>
          <w:color w:val="000000"/>
          <w:sz w:val="24"/>
          <w:szCs w:val="24"/>
          <w:lang w:eastAsia="ru-RU"/>
        </w:rPr>
        <w:t>Влияние военного фактора на экономическое и социальное положение в стране. Война и психологическое состояние общества. Отношение политических партий к войне. «Верхи» в условиях войны. Дискредитация царизма и государственной власти. «Распутинщина». IV Государственная дума. Прогрессивный блок. Нарастание революционного движения.</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Серебряный век русской культуры. </w:t>
      </w:r>
      <w:r w:rsidRPr="00BD7C18">
        <w:rPr>
          <w:rFonts w:ascii="Times New Roman" w:eastAsia="Times New Roman" w:hAnsi="Times New Roman" w:cs="Times New Roman"/>
          <w:color w:val="000000"/>
          <w:sz w:val="24"/>
          <w:szCs w:val="24"/>
          <w:lang w:eastAsia="ru-RU"/>
        </w:rPr>
        <w:t xml:space="preserve">Духовное состояние русского общества в начале XX в. Основные тенденции развития русской культуры начала XX в. Развитие науки. Русская философия: поиски общественного идеала. Русская идея. Печать и журналистика. Просвещение. Литература: </w:t>
      </w:r>
      <w:r w:rsidRPr="00BD7C18">
        <w:rPr>
          <w:rFonts w:ascii="Times New Roman" w:eastAsia="Times New Roman" w:hAnsi="Times New Roman" w:cs="Times New Roman"/>
          <w:color w:val="000000"/>
          <w:sz w:val="24"/>
          <w:szCs w:val="24"/>
          <w:lang w:eastAsia="ru-RU"/>
        </w:rPr>
        <w:lastRenderedPageBreak/>
        <w:t>традиции реализма и новые направления. Серебряный век русской поэзии. Декаданс. Символизм. Футуризм. Акмеизм. Изобразительное искусство. Русский авангард. «Мир искусства», «Голубая роза», «Бубновый валет». Архитектура. Скульптура.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Драматический театр: традиции и новаторство. Музыка и исполнительское искусство. Русский балет. «Русские сезоны» С. Дягилева. Рождение кинематографа.</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Обобщение. Россия в ожидании перемен</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 xml:space="preserve">Тема 2. Великая российская революция  в 1917 – 1921 гг. </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От Февраля к Октябрю. </w:t>
      </w:r>
      <w:r w:rsidRPr="00BD7C18">
        <w:rPr>
          <w:rFonts w:ascii="Times New Roman" w:eastAsia="Times New Roman" w:hAnsi="Times New Roman" w:cs="Times New Roman"/>
          <w:color w:val="000000"/>
          <w:sz w:val="24"/>
          <w:szCs w:val="24"/>
          <w:lang w:eastAsia="ru-RU"/>
        </w:rPr>
        <w:t>Начало Февральской революции. Объективные и субъективные причины революции. Двоевластие: суть и причины его появления. Отречение Николая II. Приоритеты новой власти. Курс на продолжение войны. Демократизация русского общества. Социально-экономическая политика. Рождение новой власти на местах. Альтернативы развития страны после Февраля. Возвращение из эмиграции В. И. Ленина. Апрельские тезисы. Выработка новой стратегии и тактики РСДРП(б).Апрельский кризис Временного правительства. Образование первого коалиционного правительства, его внутренняя и внешняя политика. Июльские события в Петрограде. Переход РСДРП(б) на нелегальное положение. Выступление генерала Корнилова и его последствия. Курс большевистского руководства на вооруженный захват власти. Л.Д. Троцкий. Октябрьский переворот в Петрограде. Крах право-либеральной альтернативы.</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Становление советской власти. </w:t>
      </w:r>
      <w:r w:rsidRPr="00BD7C18">
        <w:rPr>
          <w:rFonts w:ascii="Times New Roman" w:eastAsia="Times New Roman" w:hAnsi="Times New Roman" w:cs="Times New Roman"/>
          <w:color w:val="000000"/>
          <w:sz w:val="24"/>
          <w:szCs w:val="24"/>
          <w:lang w:eastAsia="ru-RU"/>
        </w:rPr>
        <w:t>II Всероссийский съезд Советов. Первые декреты советской власти. Создание коалиционного советского правительства. Судьба Учредительного собрания. Крах леводемократической альтернативы. III Всероссийский съезд Советов. Формирование советской государственности. Отношение большевиков к продолжающейся мировой войне. Доктрина мировой революции и революционной войны. Борьба в РСДРП(б) по вопросу о сепаратном мире. Брест-Литовский мирный договор; его условия, экономические и политические последствия их принятия.</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Эволюция экономической политики советской власти. «Военный коммунизм».</w:t>
      </w:r>
      <w:r w:rsidRPr="00BD7C18">
        <w:rPr>
          <w:rFonts w:ascii="Times New Roman" w:eastAsia="Times New Roman" w:hAnsi="Times New Roman" w:cs="Times New Roman"/>
          <w:color w:val="000000"/>
          <w:sz w:val="24"/>
          <w:szCs w:val="24"/>
          <w:lang w:eastAsia="ru-RU"/>
        </w:rPr>
        <w:t>Первые мероприятия советской власти в области промышленного производства, транспорта, торговли, банковской системы. Закон о социализации земли. Установление продовольственной диктатуры. Конец правительственной коалиции большевиков и левых эсеров. Переход к продразверстке. Ускоренная национализация. Ликвидация товарно-денежных отношений.</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Гражданская война. </w:t>
      </w:r>
      <w:r w:rsidRPr="00BD7C18">
        <w:rPr>
          <w:rFonts w:ascii="Times New Roman" w:eastAsia="Times New Roman" w:hAnsi="Times New Roman" w:cs="Times New Roman"/>
          <w:color w:val="000000"/>
          <w:sz w:val="24"/>
          <w:szCs w:val="24"/>
          <w:lang w:eastAsia="ru-RU"/>
        </w:rPr>
        <w:t>Причины Гражданской войны и ее этапы. Расстановка противоборствующих сил. Первые вспышки Гражданской войны: поход генерала П.Н. Краснова на Петроград, вооруженное сопротивление в Москве, «мятеж» генерала Н.Я. Духонина, выступления атаманов А.М. Каледина, А.И. Дутова, Г.С. Семенова. Формирование Белого движения. Создание Красной Армии. Иностранная интервенция: причины, масштаб, формы, районы оккупации. Выступление чехословацкого корпуса. Формирование Восточного фронта. Ликвидация советской власти в Поволжье, на Урале, в Сибири и на Дальнем Востоке. Создание региональных правительств. Уфимская директория.«Мятеж» адмирала А. В. Колчака. Политическая и социально-экономическая программа колчаковского правительства. Эволюция тактической линии меньшевиков и эсеров во время Гражданской войны. Военные действия на Восточном фронте. Конец колчаковского режима. Формирование Южного фронта. Антибольшевистское восстание на Дону. Всевеликое Войско Донское атамана П.Л. Краснова. Добровольческая армия генерала А.И. Деникина. Характер белогвардейской власти на юге. Политические декларации и социально-экономическая политика. Белый террор. Движение зеленых. Н.И. Махно. Программа и тактика махновского движения. Военные действия на Южном фронте. Разгром армии Деникина. Северный фронт. Походы генерала Н. Н. Юденича на Петроград. Антибольшевистские выступления красноармейцев в фортах Красная Горка, Серая Лошадь, Обручев. Переход Красной Армии в контрнаступление. Падение Белого режима на севере. Белый Крым. Социально-экономическая программа П. Н. Врангеля. Разгром Врангеля. Гражданская война на национальных окраинах. Война с Польшей, ее классово-политический смысл и итоги. Окончание Гражданской войны. Причины победы красных.        «Малая гражданская война». Крестьянские выступления в 1920-1921 гг. Кронштадтское восстание.</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Новая экономическая политика. </w:t>
      </w:r>
      <w:r w:rsidRPr="00BD7C18">
        <w:rPr>
          <w:rFonts w:ascii="Times New Roman" w:eastAsia="Times New Roman" w:hAnsi="Times New Roman" w:cs="Times New Roman"/>
          <w:color w:val="000000"/>
          <w:sz w:val="24"/>
          <w:szCs w:val="24"/>
          <w:lang w:eastAsia="ru-RU"/>
        </w:rPr>
        <w:t>Экономический и политический кризис начала 20-х гг. Переход к новой экономической политике. Сущность нэпа и его экономические итоги. Социальная структура и социальная психология в 20-е гг. Кризис нэпа, его причины. Альтернативные варианты преодоления кризисных явлений.</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lastRenderedPageBreak/>
        <w:t>Развитие политического процесса в 20-е гг. </w:t>
      </w:r>
      <w:r w:rsidRPr="00BD7C18">
        <w:rPr>
          <w:rFonts w:ascii="Times New Roman" w:eastAsia="Times New Roman" w:hAnsi="Times New Roman" w:cs="Times New Roman"/>
          <w:color w:val="000000"/>
          <w:sz w:val="24"/>
          <w:szCs w:val="24"/>
          <w:lang w:eastAsia="ru-RU"/>
        </w:rPr>
        <w:t>Отношение к нэпу в различных слоях населения и в партии. Эволюция взглядов В. И. Ленина на нэп. Главное противоречие нэпа. Формирование однопартийной системы. Превращение РКП (б) в главное звено государственной структуры. Образование СССР.  Борьба за власть в политическом руководстве после смерти В. И. Ленина. Усиление И. В. Сталина.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Внешняя политика в 20-е гг. </w:t>
      </w:r>
      <w:r w:rsidRPr="00BD7C18">
        <w:rPr>
          <w:rFonts w:ascii="Times New Roman" w:eastAsia="Times New Roman" w:hAnsi="Times New Roman" w:cs="Times New Roman"/>
          <w:color w:val="000000"/>
          <w:sz w:val="24"/>
          <w:szCs w:val="24"/>
          <w:lang w:eastAsia="ru-RU"/>
        </w:rPr>
        <w:t>Международная обстановка во время и после окончания Гражданской войны. Внешнеполитические аспекты причин победы большевиков в Гражданской войне.</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Идея мировой революции и учреждение Коммунистического Интернационала. II конгресс Коминтерна.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Эволюция взглядов В. И. Ленина на идею мировой революции. Перенесение акцента на нормализацию отношений с мировыми державами и широкое привлечение иностранных капиталов в страну.  Прорыв мировой изоляции советской страны. Генуэзская конференция.  Рапалльский договор.</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Новый курс Коминтерна. Международное признание СССР. Экономическое и политическое сотрудничество СССР и Германии. Американские фирмы на советском рынке. Усиление международной напряженности в конце 20-х гг.: причины, факты, последствия для внутреннего положения в стране.</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Духовная жизнь. </w:t>
      </w:r>
      <w:r w:rsidRPr="00BD7C18">
        <w:rPr>
          <w:rFonts w:ascii="Times New Roman" w:eastAsia="Times New Roman" w:hAnsi="Times New Roman" w:cs="Times New Roman"/>
          <w:color w:val="000000"/>
          <w:sz w:val="24"/>
          <w:szCs w:val="24"/>
          <w:lang w:eastAsia="ru-RU"/>
        </w:rPr>
        <w:t>Борьба с неграмотностью. Строительство советской школы. Начало создания «новой интеллигенции».Большевистские приоритеты в науке. Положение научно-технической интеллигенции. Творцы Серебряного века в советской России. Первая волна эмиграции. «Философский пароход». Сменовеховство. Большевики и церковь. Начало «нового искусства». Пролеткульт. Российская ассоциация пролетарских писателей. Новые имена и новые тенденции в литературе, изобразительном искусстве, музыке, театре. «Окна сатиры РОСТА». Кинематограф. Начало партийного наступления на культуру. Жизнь, быт и психология людей в 20-е гг.</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Родной край в первой трети XX в.</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Тема 3. СССР на путях строительства нового общества</w:t>
      </w:r>
      <w:r w:rsidRPr="00BD7C18">
        <w:rPr>
          <w:rFonts w:ascii="Times New Roman" w:eastAsia="Times New Roman" w:hAnsi="Times New Roman" w:cs="Times New Roman"/>
          <w:color w:val="000000"/>
          <w:sz w:val="24"/>
          <w:szCs w:val="24"/>
          <w:lang w:eastAsia="ru-RU"/>
        </w:rPr>
        <w:t>.</w:t>
      </w:r>
      <w:r w:rsidRPr="00BD7C18">
        <w:rPr>
          <w:rFonts w:ascii="Times New Roman" w:eastAsia="Times New Roman" w:hAnsi="Times New Roman" w:cs="Times New Roman"/>
          <w:b/>
          <w:bCs/>
          <w:color w:val="000000"/>
          <w:sz w:val="24"/>
          <w:szCs w:val="24"/>
          <w:lang w:eastAsia="ru-RU"/>
        </w:rPr>
        <w:t> </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Экономическое развитие. </w:t>
      </w:r>
      <w:r w:rsidRPr="00BD7C18">
        <w:rPr>
          <w:rFonts w:ascii="Times New Roman" w:eastAsia="Times New Roman" w:hAnsi="Times New Roman" w:cs="Times New Roman"/>
          <w:color w:val="000000"/>
          <w:sz w:val="24"/>
          <w:szCs w:val="24"/>
          <w:lang w:eastAsia="ru-RU"/>
        </w:rPr>
        <w:t>Хлебозаготовительный кризис 1927г.:</w:t>
      </w:r>
      <w:r w:rsidRPr="00BD7C18">
        <w:rPr>
          <w:rFonts w:ascii="Times New Roman" w:eastAsia="Times New Roman" w:hAnsi="Times New Roman" w:cs="Times New Roman"/>
          <w:color w:val="9F8268"/>
          <w:sz w:val="24"/>
          <w:szCs w:val="24"/>
          <w:lang w:eastAsia="ru-RU"/>
        </w:rPr>
        <w:t> </w:t>
      </w:r>
      <w:r w:rsidRPr="00BD7C18">
        <w:rPr>
          <w:rFonts w:ascii="Times New Roman" w:eastAsia="Times New Roman" w:hAnsi="Times New Roman" w:cs="Times New Roman"/>
          <w:color w:val="000000"/>
          <w:sz w:val="24"/>
          <w:szCs w:val="24"/>
          <w:lang w:eastAsia="ru-RU"/>
        </w:rPr>
        <w:t>причины, проявления, меры к преодолению. Оформление двух точек зрения на причины и пути выхода из кризиса: И. В. Сталин против Н. И. Бухарина. Социально-психологические предпосылки победы сталинской линии. Социально-политическая подготовка «великого перелома».Индустриализация: цели, методы, источники. Первые пятилетки, их итоги. Коллективизация. Раскулачивание. Форсированная индустриализация и насильственная коллективизация - неразрывная связь. Результаты форсирования развития и его цена.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Политическая система. </w:t>
      </w:r>
      <w:r w:rsidRPr="00BD7C18">
        <w:rPr>
          <w:rFonts w:ascii="Times New Roman" w:eastAsia="Times New Roman" w:hAnsi="Times New Roman" w:cs="Times New Roman"/>
          <w:color w:val="000000"/>
          <w:sz w:val="24"/>
          <w:szCs w:val="24"/>
          <w:lang w:eastAsia="ru-RU"/>
        </w:rPr>
        <w:t>Определение и основные черты тоталитарного режима и тоталитарного государства.</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Партия - ядро тоталитарной системы. Огосударствление партийного аппарата. Ликвидация остатков внутрипартийной демократии. Идеологизация общественной жизни. Контроль за средствами массовой информации. «Партийное влияние» на науку и культуру. Перестройка системы образования. Дальнейшее наступление на церковь. Культ вождя. Система массовых организаций. Унификация общественной жизни. Репрессии. Принятие Конституции 1936 г. Попытки сопротивления тоталитарному режиму.</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Социальная система. </w:t>
      </w:r>
      <w:r w:rsidRPr="00BD7C18">
        <w:rPr>
          <w:rFonts w:ascii="Times New Roman" w:eastAsia="Times New Roman" w:hAnsi="Times New Roman" w:cs="Times New Roman"/>
          <w:color w:val="000000"/>
          <w:sz w:val="24"/>
          <w:szCs w:val="24"/>
          <w:lang w:eastAsia="ru-RU"/>
        </w:rPr>
        <w:t>Изменение социальной структуры общества. Конституция 1936 г. о социальной структуре советского общества.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Рабочий класс. Источники пополнения. Производственные навыки. Жизнь и быт. Стахановское движение. Социальная дифференциация. Ужесточение трудового законодательства. Крестьянство. Социальные последствия коллективизации и раскулачивания. Жизнь и быт колхозной деревни. Изменения в социальной психологии крестьян. Ограничение административных и гражданских прав.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Интеллигенция. Истребление старых кадров. Формирование пролетарской интеллигенции. «Спецконтингент». ГУЛАГ как структурное подразделение советской экономики. Номенклатура - верхний слой советской социальной системы. Состав. Иерархия. Психология. Система льгот и привилегий.</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Внешняя политика. </w:t>
      </w:r>
      <w:r w:rsidRPr="00BD7C18">
        <w:rPr>
          <w:rFonts w:ascii="Times New Roman" w:eastAsia="Times New Roman" w:hAnsi="Times New Roman" w:cs="Times New Roman"/>
          <w:color w:val="000000"/>
          <w:sz w:val="24"/>
          <w:szCs w:val="24"/>
          <w:lang w:eastAsia="ru-RU"/>
        </w:rPr>
        <w:t xml:space="preserve">Новый курс советской дипломатии. Отход от прогерманской ориентации. Поиски союза с демократическими странами. Принятие СССР в Лигу Наций. Борьба СССР за </w:t>
      </w:r>
      <w:r w:rsidRPr="00BD7C18">
        <w:rPr>
          <w:rFonts w:ascii="Times New Roman" w:eastAsia="Times New Roman" w:hAnsi="Times New Roman" w:cs="Times New Roman"/>
          <w:color w:val="000000"/>
          <w:sz w:val="24"/>
          <w:szCs w:val="24"/>
          <w:lang w:eastAsia="ru-RU"/>
        </w:rPr>
        <w:lastRenderedPageBreak/>
        <w:t xml:space="preserve">создание системы коллективной безопасности. Коминтерн: курс на создание единого антифашистского фронта. СССР и война в Испании. Мюнхенское соглашение и советская дипломатия. Дальневосточная политика СССР. </w:t>
      </w:r>
      <w:r w:rsidRPr="00BD7C18">
        <w:rPr>
          <w:rFonts w:ascii="Times New Roman" w:eastAsia="Times New Roman" w:hAnsi="Times New Roman" w:cs="Times New Roman"/>
          <w:i/>
          <w:iCs/>
          <w:color w:val="000000"/>
          <w:sz w:val="24"/>
          <w:szCs w:val="24"/>
          <w:lang w:eastAsia="ru-RU"/>
        </w:rPr>
        <w:t>Духовная жизнь. </w:t>
      </w:r>
      <w:r w:rsidRPr="00BD7C18">
        <w:rPr>
          <w:rFonts w:ascii="Times New Roman" w:eastAsia="Times New Roman" w:hAnsi="Times New Roman" w:cs="Times New Roman"/>
          <w:color w:val="000000"/>
          <w:sz w:val="24"/>
          <w:szCs w:val="24"/>
          <w:lang w:eastAsia="ru-RU"/>
        </w:rPr>
        <w:t xml:space="preserve">Идеологическое наступление на культуру. Школа и семья. Советская наука. Достижения советской физической школы. Успехи советских химиков. Достижения в биологии. От свободы творчества к творческим союзам. М. Горький. Социально-психологический феномен социалистического реализма. Советский кинематограф. Музыкальное творчество. Песенное искусство. Живопись. Литература. Культурная революция и ее итоги. Жизнь и быт людей в 30-е гг. Психологическое состояние общества. </w:t>
      </w:r>
      <w:r w:rsidRPr="00BD7C18">
        <w:rPr>
          <w:rFonts w:ascii="Times New Roman" w:eastAsia="Times New Roman" w:hAnsi="Times New Roman" w:cs="Times New Roman"/>
          <w:i/>
          <w:iCs/>
          <w:color w:val="000000"/>
          <w:sz w:val="24"/>
          <w:szCs w:val="24"/>
          <w:lang w:eastAsia="ru-RU"/>
        </w:rPr>
        <w:t>Родной край в 30-е гг</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 xml:space="preserve">Тема 4. Великая Отечественная война </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СССР накануне войны. Советско-германские отношения. </w:t>
      </w:r>
      <w:r w:rsidRPr="00BD7C18">
        <w:rPr>
          <w:rFonts w:ascii="Times New Roman" w:eastAsia="Times New Roman" w:hAnsi="Times New Roman" w:cs="Times New Roman"/>
          <w:color w:val="000000"/>
          <w:sz w:val="24"/>
          <w:szCs w:val="24"/>
          <w:lang w:eastAsia="ru-RU"/>
        </w:rPr>
        <w:t>Развитие политического процесса в Европе после заключения Мюнхенского договора. Причины нового советско-германского сближения. Советско-германские договоры 1939 г. Реализация СССР секретных протоколов. Война с Финляндией и ее итоги. Укрепление обороноспособности страны: успехи и просчеты. Подготовка Германии к нападению на СССР.</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 xml:space="preserve">Начало Великой Отечественной войны. Боевые действия зимой-летом 1942 г. </w:t>
      </w:r>
      <w:r w:rsidRPr="00BD7C18">
        <w:rPr>
          <w:rFonts w:ascii="Times New Roman" w:eastAsia="Times New Roman" w:hAnsi="Times New Roman" w:cs="Times New Roman"/>
          <w:color w:val="000000"/>
          <w:sz w:val="24"/>
          <w:szCs w:val="24"/>
          <w:lang w:eastAsia="ru-RU"/>
        </w:rPr>
        <w:t>Проблемы внезапности нападения Германии на СССР. Вторжение немецких войск. Первые мероприятия советского правительства по организации отпора врагу. Периодизация военных действий.</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Оборонительные сражения летом - осенью 1941 г. Героизм советских воинов. Причины неудач Красной Армии. Нацистский «новый порядок» на оккупированной территории, массовое уничтожение людей. Приказ № 270. Битва под Москвой. Разгром немецких войск под Москвой. Зимнее наступление Красной Армии, его итоги. Неудачи советских войск в Крыму и под Харьковом. Летнее наступление немецких войск. Приказ № 227. Сталинградская битва. Сражения на Кавказе. Создание антигитлеровской коалиции. Тегеранская конференция.</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Тыл. </w:t>
      </w:r>
      <w:r w:rsidRPr="00BD7C18">
        <w:rPr>
          <w:rFonts w:ascii="Times New Roman" w:eastAsia="Times New Roman" w:hAnsi="Times New Roman" w:cs="Times New Roman"/>
          <w:color w:val="000000"/>
          <w:sz w:val="24"/>
          <w:szCs w:val="24"/>
          <w:lang w:eastAsia="ru-RU"/>
        </w:rPr>
        <w:t>Морально-психологическое состояние советских людей после вторжения немецких войск. Церковь в период Великой Отечественной войны. Эвакуация. Героический труд в тылу. Жизнь и быт. Наука и образование в годы войны. Художественная культура.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Коренной перелом в ходе Великой Отечественной войны. </w:t>
      </w:r>
      <w:r w:rsidRPr="00BD7C18">
        <w:rPr>
          <w:rFonts w:ascii="Times New Roman" w:eastAsia="Times New Roman" w:hAnsi="Times New Roman" w:cs="Times New Roman"/>
          <w:color w:val="000000"/>
          <w:sz w:val="24"/>
          <w:szCs w:val="24"/>
          <w:lang w:eastAsia="ru-RU"/>
        </w:rPr>
        <w:t>Разгром немецких войск под Сталинградом. Начало массового изгнания захватчиков с советской земли. Результаты зимнего наступления Красной Армии. Борьба в тылу врага; партизанское движение.</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Битва на Курской дуге, ее итоги и значение. Битва за Днепр. Освобождение Донбасса, Правобережной Украины. Итоги летне-осенней кампании 1943 г.Соотношение сил на Восточном фронте к началу 1944 г. Итоги зимнего наступления Красной Армии. Освобождение Украины и Крыма. Открытие второго фронта.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Завершающий период Великой Отечественной войны. </w:t>
      </w:r>
      <w:r w:rsidRPr="00BD7C18">
        <w:rPr>
          <w:rFonts w:ascii="Times New Roman" w:eastAsia="Times New Roman" w:hAnsi="Times New Roman" w:cs="Times New Roman"/>
          <w:color w:val="000000"/>
          <w:sz w:val="24"/>
          <w:szCs w:val="24"/>
          <w:lang w:eastAsia="ru-RU"/>
        </w:rPr>
        <w:t xml:space="preserve">Наступление советских войск летом 1944 г. Операция «Багратион». Разгром немецких войск в Прибалтике. Победа на Балканах. Завершающие сражения Красной Армии в Европе. Крымская конференция. Берлинская операция. Капитуляция фашистской Германии. Потсдамская конференция. Разгром японских войск в Маньчжурии. Причины победы Советского Союза над фашизмом. Итоги и цена победы. </w:t>
      </w:r>
      <w:r w:rsidRPr="00BD7C18">
        <w:rPr>
          <w:rFonts w:ascii="Times New Roman" w:eastAsia="Times New Roman" w:hAnsi="Times New Roman" w:cs="Times New Roman"/>
          <w:i/>
          <w:iCs/>
          <w:color w:val="000000"/>
          <w:sz w:val="24"/>
          <w:szCs w:val="24"/>
          <w:lang w:eastAsia="ru-RU"/>
        </w:rPr>
        <w:t>Родной край в Великой Отечественной войне        </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 xml:space="preserve">Тема 5. СССР в  1945 - 1964 гг. </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Послевоенное восстановление хозяйства. </w:t>
      </w:r>
      <w:r w:rsidRPr="00BD7C18">
        <w:rPr>
          <w:rFonts w:ascii="Times New Roman" w:eastAsia="Times New Roman" w:hAnsi="Times New Roman" w:cs="Times New Roman"/>
          <w:color w:val="000000"/>
          <w:sz w:val="24"/>
          <w:szCs w:val="24"/>
          <w:lang w:eastAsia="ru-RU"/>
        </w:rPr>
        <w:t>Состояние экономики страны после окончания войны. Экономические дискуссии 1945-1946 гг. Восстановление и развитие промышленности. Трудности и проблемы сельского хозяйства. Жизнь и быт людей.</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Политическое развитие страны. </w:t>
      </w:r>
      <w:r w:rsidRPr="00BD7C18">
        <w:rPr>
          <w:rFonts w:ascii="Times New Roman" w:eastAsia="Times New Roman" w:hAnsi="Times New Roman" w:cs="Times New Roman"/>
          <w:color w:val="000000"/>
          <w:sz w:val="24"/>
          <w:szCs w:val="24"/>
          <w:lang w:eastAsia="ru-RU"/>
        </w:rPr>
        <w:t>«Демократический импульс» войны. Изменения в структурах власти. Система ГУЛАГа в послевоенные годы. Национальная политика. Правящая партия и общественные организации в первые послевоенные годы.</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Идеология и культура. </w:t>
      </w:r>
      <w:r w:rsidRPr="00BD7C18">
        <w:rPr>
          <w:rFonts w:ascii="Times New Roman" w:eastAsia="Times New Roman" w:hAnsi="Times New Roman" w:cs="Times New Roman"/>
          <w:color w:val="000000"/>
          <w:sz w:val="24"/>
          <w:szCs w:val="24"/>
          <w:lang w:eastAsia="ru-RU"/>
        </w:rPr>
        <w:t xml:space="preserve">Идеологические кампании 40-х гг. Эволюция официальной идеологии. Образование. Противоречия в развитии литературы, театра, кино, музыки. Научные дискуссии. </w:t>
      </w:r>
      <w:r w:rsidRPr="00BD7C18">
        <w:rPr>
          <w:rFonts w:ascii="Times New Roman" w:eastAsia="Times New Roman" w:hAnsi="Times New Roman" w:cs="Times New Roman"/>
          <w:i/>
          <w:iCs/>
          <w:color w:val="000000"/>
          <w:sz w:val="24"/>
          <w:szCs w:val="24"/>
          <w:lang w:eastAsia="ru-RU"/>
        </w:rPr>
        <w:t>Внешняя политика. </w:t>
      </w:r>
      <w:r w:rsidRPr="00BD7C18">
        <w:rPr>
          <w:rFonts w:ascii="Times New Roman" w:eastAsia="Times New Roman" w:hAnsi="Times New Roman" w:cs="Times New Roman"/>
          <w:color w:val="000000"/>
          <w:sz w:val="24"/>
          <w:szCs w:val="24"/>
          <w:lang w:eastAsia="ru-RU"/>
        </w:rPr>
        <w:t>СССР в системе послевоенных международных отношений. Формирование двух военно-политических блоков государств. Начало «холодной войны». Роль Советского Союза в установлении коммунистических режимов в странах Восточной Европы и Азии. СССР в корейской войне.</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Изменения политической системы. </w:t>
      </w:r>
      <w:r w:rsidRPr="00BD7C18">
        <w:rPr>
          <w:rFonts w:ascii="Times New Roman" w:eastAsia="Times New Roman" w:hAnsi="Times New Roman" w:cs="Times New Roman"/>
          <w:color w:val="000000"/>
          <w:sz w:val="24"/>
          <w:szCs w:val="24"/>
          <w:lang w:eastAsia="ru-RU"/>
        </w:rPr>
        <w:t xml:space="preserve">Смерть Сталина и борьба за власть. Г.М. Маленков. Л.П. Берия. Н.С. Хрущев. XX съезд КПСС. Критика культа личности и ее пределы. Начало реабилитации </w:t>
      </w:r>
      <w:r w:rsidRPr="00BD7C18">
        <w:rPr>
          <w:rFonts w:ascii="Times New Roman" w:eastAsia="Times New Roman" w:hAnsi="Times New Roman" w:cs="Times New Roman"/>
          <w:color w:val="000000"/>
          <w:sz w:val="24"/>
          <w:szCs w:val="24"/>
          <w:lang w:eastAsia="ru-RU"/>
        </w:rPr>
        <w:lastRenderedPageBreak/>
        <w:t>жертв политических репрессий. Реорганизация государственных органов, партийных и общественных организаций. Третья Программа КПСС (1961 г.). Разработка новой Конституции СССР.</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Экономическое и социальное развитие. </w:t>
      </w:r>
      <w:r w:rsidRPr="00BD7C18">
        <w:rPr>
          <w:rFonts w:ascii="Times New Roman" w:eastAsia="Times New Roman" w:hAnsi="Times New Roman" w:cs="Times New Roman"/>
          <w:color w:val="000000"/>
          <w:sz w:val="24"/>
          <w:szCs w:val="24"/>
          <w:lang w:eastAsia="ru-RU"/>
        </w:rPr>
        <w:t>Экономический курс Маленкова. Сельскохозяйственная политика Хрущева. Начало освоения целинных и залежных земель. Реформа управления промышленностью. Создание совнархозов. Завершение построения экономических основ индустриального общества в СССР. Особенности социальной политики. Жилищное строительство.</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Развитие науки и образования. </w:t>
      </w:r>
      <w:r w:rsidRPr="00BD7C18">
        <w:rPr>
          <w:rFonts w:ascii="Times New Roman" w:eastAsia="Times New Roman" w:hAnsi="Times New Roman" w:cs="Times New Roman"/>
          <w:color w:val="000000"/>
          <w:sz w:val="24"/>
          <w:szCs w:val="24"/>
          <w:lang w:eastAsia="ru-RU"/>
        </w:rPr>
        <w:t>Научно-техническая революция в СССР. Запуск первого искусственного спутника Земли (1957 г.). Первый пилотируемый полет в космос Ю.А.Гагарина 12 апреля 1961 г. Открытия советских ученых в важнейших областях науки. С.П. Королев. М.В. Келдыш. И.В. Курчатов. А.Д. Сахаров. Реформа школы 1958г.</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Духовная жизнь. </w:t>
      </w:r>
      <w:r w:rsidRPr="00BD7C18">
        <w:rPr>
          <w:rFonts w:ascii="Times New Roman" w:eastAsia="Times New Roman" w:hAnsi="Times New Roman" w:cs="Times New Roman"/>
          <w:color w:val="000000"/>
          <w:sz w:val="24"/>
          <w:szCs w:val="24"/>
          <w:lang w:eastAsia="ru-RU"/>
        </w:rPr>
        <w:t>Зарождение обновленческого направления в советской литературе. И. Эренбург. В. Панова. А. Твардовский. Д. Гранин. В. Дудинцев. Р. Рождественский. Е. Евтушенко. А. Вознесенский. А. Солженицын. Ослабление идеологического давления в области музыкального искусства, живописи, кинематографии.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Внешняя политика. </w:t>
      </w:r>
      <w:r w:rsidRPr="00BD7C18">
        <w:rPr>
          <w:rFonts w:ascii="Times New Roman" w:eastAsia="Times New Roman" w:hAnsi="Times New Roman" w:cs="Times New Roman"/>
          <w:color w:val="000000"/>
          <w:sz w:val="24"/>
          <w:szCs w:val="24"/>
          <w:lang w:eastAsia="ru-RU"/>
        </w:rPr>
        <w:t>Выработка новых подходов во внешней политике. Мирное сосуществование государств с различным общественным строем. Возобновление диалога с Западом. Попытки начала разоружения. Берлинский кризис 1961 г. Карибский кризис 1962 г. Поиски новых подходов в отношениях со странами социализма. КПСС и международное коммунистическое и рабочее движение. Отношения СССР со странами «третьего мира».</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Тема 6</w:t>
      </w:r>
      <w:r w:rsidRPr="00BD7C18">
        <w:rPr>
          <w:rFonts w:ascii="Times New Roman" w:eastAsia="Times New Roman" w:hAnsi="Times New Roman" w:cs="Times New Roman"/>
          <w:color w:val="000000"/>
          <w:sz w:val="24"/>
          <w:szCs w:val="24"/>
          <w:lang w:eastAsia="ru-RU"/>
        </w:rPr>
        <w:t xml:space="preserve">. СССР. 1965 – 1991 гг. </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Политическое развитие. </w:t>
      </w:r>
      <w:r w:rsidRPr="00BD7C18">
        <w:rPr>
          <w:rFonts w:ascii="Times New Roman" w:eastAsia="Times New Roman" w:hAnsi="Times New Roman" w:cs="Times New Roman"/>
          <w:color w:val="000000"/>
          <w:sz w:val="24"/>
          <w:szCs w:val="24"/>
          <w:lang w:eastAsia="ru-RU"/>
        </w:rPr>
        <w:t>Отстранение Н. С. Хрущева от власти в октябре 1964 г. Л. И. Брежнев. А. Н. Косыгин. Усиление позиций партийно-государственной номенклатуры. Курс на «стабильность кадров». XXIII съезд КПСС и проведение «контрреформ» в политической сфере. Укрепление роли армии и органов безопасности. Реформирование КГБ. Конституция СССР 1977 г.</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Экономика «развитого социализма». </w:t>
      </w:r>
      <w:r w:rsidRPr="00BD7C18">
        <w:rPr>
          <w:rFonts w:ascii="Times New Roman" w:eastAsia="Times New Roman" w:hAnsi="Times New Roman" w:cs="Times New Roman"/>
          <w:color w:val="000000"/>
          <w:sz w:val="24"/>
          <w:szCs w:val="24"/>
          <w:lang w:eastAsia="ru-RU"/>
        </w:rPr>
        <w:t>Предпосылки и основные задачи реформирования экономики СССР. Аграрная реформа 1965 г. и ее результаты. Реформа промышленности 1965 г.: цели, содержание, результаты. Нарастающее отставание СССР в научно-технической сфере. Особенности социальной политики.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Общественная жизнь. </w:t>
      </w:r>
      <w:r w:rsidRPr="00BD7C18">
        <w:rPr>
          <w:rFonts w:ascii="Times New Roman" w:eastAsia="Times New Roman" w:hAnsi="Times New Roman" w:cs="Times New Roman"/>
          <w:color w:val="000000"/>
          <w:sz w:val="24"/>
          <w:szCs w:val="24"/>
          <w:lang w:eastAsia="ru-RU"/>
        </w:rPr>
        <w:t>Развитие художественной культуры. Концепция «развитого социализма». Теория «обострения идеологической борьбы». Противоречия в развитии художественной культуры. Усиление идеологического контроля за средствами массовой информации, учреждениями культуры. Литература в борьбе с идеологией застоя. В. Аксенов. А. Солженицын. В. Максимов. В. Некрасов. В. Войнович. В. Гроссман. И. Бродский. Ф. Абрамов. В. Астафьев. В. Шукшин. В. Распутин. Ю. Трифонов. Советский театр. Г. Товстоногов. Ю. Любимов. А. Эфрос. М. Захаров. О. Ефремов. Г. Волчек. «Магнитофонная революция». В. Высоцкий. А. Галич. Ю. Визбор. Ю. Ким. Б. Окуджава. Движение диссидентов. Советская музыка. Г. Свиридов. А. Шнитке. Э. Денисов. Балет. М. Плисецкая. Н. Бессмертнова. А. Годунов. М. Барышников. Р. Нуреев. М. Лиепа. Оперное искусство. И. Архипова. Е. Образцова. Г. Вишневская. М. Биешу. Кинематограф. Г. Козинцев. С. Ростоцкий. С. Бондарчук. Л. Гайдай. Э. Рязанов. М. Хуциев.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Внешняя политика. </w:t>
      </w:r>
      <w:r w:rsidRPr="00BD7C18">
        <w:rPr>
          <w:rFonts w:ascii="Times New Roman" w:eastAsia="Times New Roman" w:hAnsi="Times New Roman" w:cs="Times New Roman"/>
          <w:color w:val="000000"/>
          <w:sz w:val="24"/>
          <w:szCs w:val="24"/>
          <w:lang w:eastAsia="ru-RU"/>
        </w:rPr>
        <w:t>Установление военно-стратегического паритета между СССР и США. Переход к политике разрядки международной напряженности в отношениях Восток-Запад. Совещание по безопасности и сотрудничеству в Европе. СССР в региональных конфликтах. Участие СССР в войне в Афганистане. Завершение периода разрядки. Отношения СССР со странами социализма. Доктрина Брежнева. Страны «третьего мира» во внешней политике советского руководства.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Реформа политической системы. </w:t>
      </w:r>
      <w:r w:rsidRPr="00BD7C18">
        <w:rPr>
          <w:rFonts w:ascii="Times New Roman" w:eastAsia="Times New Roman" w:hAnsi="Times New Roman" w:cs="Times New Roman"/>
          <w:color w:val="000000"/>
          <w:sz w:val="24"/>
          <w:szCs w:val="24"/>
          <w:lang w:eastAsia="ru-RU"/>
        </w:rPr>
        <w:t>Смерть Л. И. Брежнева. Ю. В. Андропов. М. С. Горбачев. «Кадровая революция». Всесоюзная партийная конференция и реформа политической системы 1988 г. Проведение выборов народных депутатов СССР 1989 г. Возрождение российской многопартийности. Либеральные, социалистические, национальные партии и общественно-политические движения. Национальная политика и межнациональные отношения. Власть и церковь в годы перестройки. Августовский политический кризис 1991 г. и его последствия. Роспуск КПСС. Обострение межнациональных противоречий. Провозглашение союзными республиками суверенитета. Распад СССР. Образование СНГ.</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lastRenderedPageBreak/>
        <w:t>Экономические реформы 1985-1991 гг. </w:t>
      </w:r>
      <w:r w:rsidRPr="00BD7C18">
        <w:rPr>
          <w:rFonts w:ascii="Times New Roman" w:eastAsia="Times New Roman" w:hAnsi="Times New Roman" w:cs="Times New Roman"/>
          <w:color w:val="000000"/>
          <w:sz w:val="24"/>
          <w:szCs w:val="24"/>
          <w:lang w:eastAsia="ru-RU"/>
        </w:rPr>
        <w:t>Состояние экономики СССР в середине 80-х гг. Стратегия «ускорения социально-экономического развития». Экономическая реформа 1987 г. и причины ее незавершенности. Программа «500 дней». Экономическая политика союзных республик в условиях «парада суверенитетов» 1990-1991 гг. и ее последствия.</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Общественная жизнь. </w:t>
      </w:r>
      <w:r w:rsidRPr="00BD7C18">
        <w:rPr>
          <w:rFonts w:ascii="Times New Roman" w:eastAsia="Times New Roman" w:hAnsi="Times New Roman" w:cs="Times New Roman"/>
          <w:color w:val="000000"/>
          <w:sz w:val="24"/>
          <w:szCs w:val="24"/>
          <w:lang w:eastAsia="ru-RU"/>
        </w:rPr>
        <w:t>Пересмотр партийной идеологии. Новая редакция программы КПСС (1986 г.). Политика гласности. Утрата КПСС контроля над средствами массовой информации. Новые явления в литературе, театре, кинематографе. Возобновление реабилитации жертв политических репрессий. Значение, издержки и последствия политики гласности. Динамика общественных настроений. Кризис социалистической идеологии и политики.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Внешняя политика. </w:t>
      </w:r>
      <w:r w:rsidRPr="00BD7C18">
        <w:rPr>
          <w:rFonts w:ascii="Times New Roman" w:eastAsia="Times New Roman" w:hAnsi="Times New Roman" w:cs="Times New Roman"/>
          <w:color w:val="000000"/>
          <w:sz w:val="24"/>
          <w:szCs w:val="24"/>
          <w:lang w:eastAsia="ru-RU"/>
        </w:rPr>
        <w:t>Концепция нового политического мышления. Нормализация отношений с Западом. Начало ядерного разоружения. Разблокирование региональных конфликтов. Вывод советских войск из Афганистана, стран Восточной Европы. Распад мировой социалистической системы. Роспуск СЭВ и Варшавского Договора. Итоги и последствия политики нового мышления. </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Тема 7. Россия и мир в конце XX - начало XXI в</w:t>
      </w:r>
      <w:r w:rsidRPr="00BD7C18">
        <w:rPr>
          <w:rFonts w:ascii="Times New Roman" w:eastAsia="Times New Roman" w:hAnsi="Times New Roman" w:cs="Times New Roman"/>
          <w:b/>
          <w:bCs/>
          <w:i/>
          <w:iCs/>
          <w:color w:val="000000"/>
          <w:sz w:val="24"/>
          <w:szCs w:val="24"/>
          <w:lang w:eastAsia="ru-RU"/>
        </w:rPr>
        <w:t> </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Российская экономика на пути к рынку. </w:t>
      </w:r>
      <w:r w:rsidRPr="00BD7C18">
        <w:rPr>
          <w:rFonts w:ascii="Times New Roman" w:eastAsia="Times New Roman" w:hAnsi="Times New Roman" w:cs="Times New Roman"/>
          <w:color w:val="000000"/>
          <w:sz w:val="24"/>
          <w:szCs w:val="24"/>
          <w:lang w:eastAsia="ru-RU"/>
        </w:rPr>
        <w:t>Программа радикальных экономических реформ (октябрь 1991 г.). Либерализация цен. Приватизация. Первые результаты и социальная цена реформ. Финансовый кризис 17 августа 1998 г. и его последствия. Россия в мировой экономике. Переходный характер экономики страны в 90-е гг.</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Политическая жизнь. </w:t>
      </w:r>
      <w:r w:rsidRPr="00BD7C18">
        <w:rPr>
          <w:rFonts w:ascii="Times New Roman" w:eastAsia="Times New Roman" w:hAnsi="Times New Roman" w:cs="Times New Roman"/>
          <w:color w:val="000000"/>
          <w:sz w:val="24"/>
          <w:szCs w:val="24"/>
          <w:lang w:eastAsia="ru-RU"/>
        </w:rPr>
        <w:t>Декларация о государственном суверенитете России (12 июня 1990 г.). Выборы Президента России 12 июня 1991 г. Б. Н. Ельцин. Разработка новой Конституции страны. Политический кризис 1993 г. Демонтаж советской системы власти. Конституция России 1993 г. Российская многопартийность. Российский парламентаризм. Президентские выборы 1996 г. Итоги политического развития страны в 90-е гг.</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Духовная жизнь. </w:t>
      </w:r>
      <w:r w:rsidRPr="00BD7C18">
        <w:rPr>
          <w:rFonts w:ascii="Times New Roman" w:eastAsia="Times New Roman" w:hAnsi="Times New Roman" w:cs="Times New Roman"/>
          <w:color w:val="000000"/>
          <w:sz w:val="24"/>
          <w:szCs w:val="24"/>
          <w:lang w:eastAsia="ru-RU"/>
        </w:rPr>
        <w:t>Исторические условия развития культуры. Литература. Кинематограф. Музыка. Театр. Изобразительное искусство. Средства массовой информации. Традиционные религии в современной России.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Национальная политика и межнациональные отношения. </w:t>
      </w:r>
      <w:r w:rsidRPr="00BD7C18">
        <w:rPr>
          <w:rFonts w:ascii="Times New Roman" w:eastAsia="Times New Roman" w:hAnsi="Times New Roman" w:cs="Times New Roman"/>
          <w:color w:val="000000"/>
          <w:sz w:val="24"/>
          <w:szCs w:val="24"/>
          <w:lang w:eastAsia="ru-RU"/>
        </w:rPr>
        <w:t>Народы и регионы России накануне и после распада СССР. Федеративный договор 1992 г. Конституция 1993 г. о принципах федеративного устройства. Нарастание противоречий между Центром и регионами. Чеченский кризис. Результаты федеративного строительства в 90-е гг.</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Геополитическое положение и внешняя политика России. </w:t>
      </w:r>
      <w:r w:rsidRPr="00BD7C18">
        <w:rPr>
          <w:rFonts w:ascii="Times New Roman" w:eastAsia="Times New Roman" w:hAnsi="Times New Roman" w:cs="Times New Roman"/>
          <w:color w:val="000000"/>
          <w:sz w:val="24"/>
          <w:szCs w:val="24"/>
          <w:lang w:eastAsia="ru-RU"/>
        </w:rPr>
        <w:t>Положение России в мире. Россия и Запад. Россия и Восток. Россия - СНГ Результаты внешней политики страны в 90-е гг. Страны СНГ и Балтии в 90-е гг. Русское зарубежье в 90-е гг.</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Россия в начале XXI в. </w:t>
      </w:r>
      <w:r w:rsidRPr="00BD7C18">
        <w:rPr>
          <w:rFonts w:ascii="Times New Roman" w:eastAsia="Times New Roman" w:hAnsi="Times New Roman" w:cs="Times New Roman"/>
          <w:color w:val="000000"/>
          <w:sz w:val="24"/>
          <w:szCs w:val="24"/>
          <w:lang w:eastAsia="ru-RU"/>
        </w:rPr>
        <w:t>Президент В. В. Путин. Укрепление российской государственности. Политические реформы. Обеспечение гражданского согласия и единства общества. Новые государственные символы России. Экономические реформы. Экономика и социальная сфера страны в начале XXI в. Усиление борьбы с терроризмом. Разработка новой внешнеполитической стратегии.</w:t>
      </w:r>
    </w:p>
    <w:p w:rsidR="00A34367" w:rsidRPr="00BD7C18" w:rsidRDefault="00A34367" w:rsidP="00A34367">
      <w:pPr>
        <w:spacing w:after="0" w:line="240" w:lineRule="auto"/>
        <w:jc w:val="both"/>
        <w:rPr>
          <w:rFonts w:ascii="Times New Roman" w:eastAsia="Times New Roman" w:hAnsi="Times New Roman" w:cs="Times New Roman"/>
          <w:b/>
          <w:bCs/>
          <w:sz w:val="24"/>
          <w:szCs w:val="24"/>
          <w:lang w:eastAsia="ru-RU"/>
        </w:rPr>
      </w:pP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 Тема 1. Новейшая история.  Первая половина XX в</w:t>
      </w:r>
      <w:r w:rsidRPr="00BD7C18">
        <w:rPr>
          <w:rFonts w:ascii="Times New Roman" w:eastAsia="Times New Roman" w:hAnsi="Times New Roman" w:cs="Times New Roman"/>
          <w:color w:val="000000"/>
          <w:sz w:val="24"/>
          <w:szCs w:val="24"/>
          <w:lang w:eastAsia="ru-RU"/>
        </w:rPr>
        <w:t> </w:t>
      </w:r>
      <w:r w:rsidRPr="00BD7C18">
        <w:rPr>
          <w:rFonts w:ascii="Times New Roman" w:eastAsia="Times New Roman" w:hAnsi="Times New Roman" w:cs="Times New Roman"/>
          <w:b/>
          <w:bCs/>
          <w:color w:val="000000"/>
          <w:sz w:val="24"/>
          <w:szCs w:val="24"/>
          <w:lang w:eastAsia="ru-RU"/>
        </w:rPr>
        <w:t xml:space="preserve"> </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Введение. Новейшая история как историческая эпоха. </w:t>
      </w:r>
      <w:r w:rsidRPr="00BD7C18">
        <w:rPr>
          <w:rFonts w:ascii="Times New Roman" w:eastAsia="Times New Roman" w:hAnsi="Times New Roman" w:cs="Times New Roman"/>
          <w:color w:val="000000"/>
          <w:sz w:val="24"/>
          <w:szCs w:val="24"/>
          <w:lang w:eastAsia="ru-RU"/>
        </w:rPr>
        <w:t>Периодизация новейшей истории XX — начало XXI в. и особенности исторического развития: скорость, глубина, революционность перемен и их всемирный масштаб. Основные события и вехи XX столетия. Достижения и проблемы XX в., определяющие историю человечества в новом тысячелетии.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Мир в начале XX в. - предпосылки глобальных конфликтов. </w:t>
      </w:r>
      <w:r w:rsidRPr="00BD7C18">
        <w:rPr>
          <w:rFonts w:ascii="Times New Roman" w:eastAsia="Times New Roman" w:hAnsi="Times New Roman" w:cs="Times New Roman"/>
          <w:b/>
          <w:bCs/>
          <w:color w:val="000000"/>
          <w:sz w:val="24"/>
          <w:szCs w:val="24"/>
          <w:lang w:eastAsia="ru-RU"/>
        </w:rPr>
        <w:t>Новая индустриальная эпоха, </w:t>
      </w:r>
      <w:r w:rsidRPr="00BD7C18">
        <w:rPr>
          <w:rFonts w:ascii="Times New Roman" w:eastAsia="Times New Roman" w:hAnsi="Times New Roman" w:cs="Times New Roman"/>
          <w:color w:val="000000"/>
          <w:sz w:val="24"/>
          <w:szCs w:val="24"/>
          <w:lang w:eastAsia="ru-RU"/>
        </w:rPr>
        <w:t>ее основные характеристики. </w:t>
      </w:r>
      <w:r w:rsidRPr="00BD7C18">
        <w:rPr>
          <w:rFonts w:ascii="Times New Roman" w:eastAsia="Times New Roman" w:hAnsi="Times New Roman" w:cs="Times New Roman"/>
          <w:b/>
          <w:bCs/>
          <w:color w:val="000000"/>
          <w:sz w:val="24"/>
          <w:szCs w:val="24"/>
          <w:lang w:eastAsia="ru-RU"/>
        </w:rPr>
        <w:t>Вторая промышленно-технологическая революция </w:t>
      </w:r>
      <w:r w:rsidRPr="00BD7C18">
        <w:rPr>
          <w:rFonts w:ascii="Times New Roman" w:eastAsia="Times New Roman" w:hAnsi="Times New Roman" w:cs="Times New Roman"/>
          <w:color w:val="000000"/>
          <w:sz w:val="24"/>
          <w:szCs w:val="24"/>
          <w:lang w:eastAsia="ru-RU"/>
        </w:rPr>
        <w:t>как основа важнейших перемен в экономическом развитии ведущих стран Европы и США. Индустриальное общество в начале XX в.: главные векторы исторического развития и черты социальной жизни. Страны мира в новую индустриальную эпоху: лидеры и догоняющие. Особенности </w:t>
      </w:r>
      <w:r w:rsidRPr="00BD7C18">
        <w:rPr>
          <w:rFonts w:ascii="Times New Roman" w:eastAsia="Times New Roman" w:hAnsi="Times New Roman" w:cs="Times New Roman"/>
          <w:b/>
          <w:bCs/>
          <w:color w:val="000000"/>
          <w:sz w:val="24"/>
          <w:szCs w:val="24"/>
          <w:lang w:eastAsia="ru-RU"/>
        </w:rPr>
        <w:t>модернизации </w:t>
      </w:r>
      <w:r w:rsidRPr="00BD7C18">
        <w:rPr>
          <w:rFonts w:ascii="Times New Roman" w:eastAsia="Times New Roman" w:hAnsi="Times New Roman" w:cs="Times New Roman"/>
          <w:color w:val="000000"/>
          <w:sz w:val="24"/>
          <w:szCs w:val="24"/>
          <w:lang w:eastAsia="ru-RU"/>
        </w:rPr>
        <w:t>в начале XX в. Усиление регулирующей роли государства в экономике. Причины и формы вмешательства государства в экономическую жизнь в начале XX в.</w:t>
      </w:r>
      <w:r w:rsidRPr="00BD7C18">
        <w:rPr>
          <w:rFonts w:ascii="Times New Roman" w:eastAsia="Times New Roman" w:hAnsi="Times New Roman" w:cs="Times New Roman"/>
          <w:b/>
          <w:bCs/>
          <w:color w:val="000000"/>
          <w:sz w:val="24"/>
          <w:szCs w:val="24"/>
          <w:lang w:eastAsia="ru-RU"/>
        </w:rPr>
        <w:t>Социальный реформизм </w:t>
      </w:r>
      <w:r w:rsidRPr="00BD7C18">
        <w:rPr>
          <w:rFonts w:ascii="Times New Roman" w:eastAsia="Times New Roman" w:hAnsi="Times New Roman" w:cs="Times New Roman"/>
          <w:color w:val="000000"/>
          <w:sz w:val="24"/>
          <w:szCs w:val="24"/>
          <w:lang w:eastAsia="ru-RU"/>
        </w:rPr>
        <w:t>как один из основных элементов государственной политики индустриально развитых стран. Социальные реформы и милитаризация как два альтернативных пути реализации накопленного передовыми странами экономического потенциала в первой трети XX 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lastRenderedPageBreak/>
        <w:t>Предпосылки формирования в начале XX в. </w:t>
      </w:r>
      <w:r w:rsidRPr="00BD7C18">
        <w:rPr>
          <w:rFonts w:ascii="Times New Roman" w:eastAsia="Times New Roman" w:hAnsi="Times New Roman" w:cs="Times New Roman"/>
          <w:b/>
          <w:bCs/>
          <w:color w:val="000000"/>
          <w:sz w:val="24"/>
          <w:szCs w:val="24"/>
          <w:lang w:eastAsia="ru-RU"/>
        </w:rPr>
        <w:t>единого мирового хозяйства </w:t>
      </w:r>
      <w:r w:rsidRPr="00BD7C18">
        <w:rPr>
          <w:rFonts w:ascii="Times New Roman" w:eastAsia="Times New Roman" w:hAnsi="Times New Roman" w:cs="Times New Roman"/>
          <w:color w:val="000000"/>
          <w:sz w:val="24"/>
          <w:szCs w:val="24"/>
          <w:lang w:eastAsia="ru-RU"/>
        </w:rPr>
        <w:t>и его последствия. Неравномерность экономического развития как характерная черта эпохи. Новое соотношение сил и обострение конкуренции между индустриальными странами.</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Основные направления </w:t>
      </w:r>
      <w:r w:rsidRPr="00BD7C18">
        <w:rPr>
          <w:rFonts w:ascii="Times New Roman" w:eastAsia="Times New Roman" w:hAnsi="Times New Roman" w:cs="Times New Roman"/>
          <w:b/>
          <w:bCs/>
          <w:color w:val="000000"/>
          <w:sz w:val="24"/>
          <w:szCs w:val="24"/>
          <w:lang w:eastAsia="ru-RU"/>
        </w:rPr>
        <w:t>демократизации </w:t>
      </w:r>
      <w:r w:rsidRPr="00BD7C18">
        <w:rPr>
          <w:rFonts w:ascii="Times New Roman" w:eastAsia="Times New Roman" w:hAnsi="Times New Roman" w:cs="Times New Roman"/>
          <w:color w:val="000000"/>
          <w:sz w:val="24"/>
          <w:szCs w:val="24"/>
          <w:lang w:eastAsia="ru-RU"/>
        </w:rPr>
        <w:t xml:space="preserve">социально-политической жизни в начале XX в. Политические партии и главные идеологические направления партийной борьбы: </w:t>
      </w:r>
      <w:r w:rsidRPr="00BD7C18">
        <w:rPr>
          <w:rFonts w:ascii="Times New Roman" w:eastAsia="Times New Roman" w:hAnsi="Times New Roman" w:cs="Times New Roman"/>
          <w:b/>
          <w:bCs/>
          <w:color w:val="000000"/>
          <w:sz w:val="24"/>
          <w:szCs w:val="24"/>
          <w:lang w:eastAsia="ru-RU"/>
        </w:rPr>
        <w:t>консерватизм, либерализм, социализм, марксизм. </w:t>
      </w:r>
      <w:r w:rsidRPr="00BD7C18">
        <w:rPr>
          <w:rFonts w:ascii="Times New Roman" w:eastAsia="Times New Roman" w:hAnsi="Times New Roman" w:cs="Times New Roman"/>
          <w:color w:val="000000"/>
          <w:sz w:val="24"/>
          <w:szCs w:val="24"/>
          <w:lang w:eastAsia="ru-RU"/>
        </w:rPr>
        <w:t>Социалистическое движение в начале XX в.: внутренние разногласия, эволюция социал-демократии в сторону социал-реформизма. Либералы у власти. Рабочее движение в новую индустриальную эпоху.</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Главные причины и суть </w:t>
      </w:r>
      <w:r w:rsidRPr="00BD7C18">
        <w:rPr>
          <w:rFonts w:ascii="Times New Roman" w:eastAsia="Times New Roman" w:hAnsi="Times New Roman" w:cs="Times New Roman"/>
          <w:b/>
          <w:bCs/>
          <w:color w:val="000000"/>
          <w:sz w:val="24"/>
          <w:szCs w:val="24"/>
          <w:lang w:eastAsia="ru-RU"/>
        </w:rPr>
        <w:t>«нового империализма». </w:t>
      </w:r>
      <w:r w:rsidRPr="00BD7C18">
        <w:rPr>
          <w:rFonts w:ascii="Times New Roman" w:eastAsia="Times New Roman" w:hAnsi="Times New Roman" w:cs="Times New Roman"/>
          <w:color w:val="000000"/>
          <w:sz w:val="24"/>
          <w:szCs w:val="24"/>
          <w:lang w:eastAsia="ru-RU"/>
        </w:rPr>
        <w:t>Завершение территориального раздела мира между главными колониальными державами в начале XX в. и борьба за передел колоний и сфер влияния. Нарастание противоречий и образование новых военно-политических союзов. Раскол великих держав на два противоборствующих блока - </w:t>
      </w:r>
      <w:r w:rsidRPr="00BD7C18">
        <w:rPr>
          <w:rFonts w:ascii="Times New Roman" w:eastAsia="Times New Roman" w:hAnsi="Times New Roman" w:cs="Times New Roman"/>
          <w:b/>
          <w:bCs/>
          <w:color w:val="000000"/>
          <w:sz w:val="24"/>
          <w:szCs w:val="24"/>
          <w:lang w:eastAsia="ru-RU"/>
        </w:rPr>
        <w:t>Тройственный союз </w:t>
      </w:r>
      <w:r w:rsidRPr="00BD7C18">
        <w:rPr>
          <w:rFonts w:ascii="Times New Roman" w:eastAsia="Times New Roman" w:hAnsi="Times New Roman" w:cs="Times New Roman"/>
          <w:color w:val="000000"/>
          <w:sz w:val="24"/>
          <w:szCs w:val="24"/>
          <w:lang w:eastAsia="ru-RU"/>
        </w:rPr>
        <w:t>и </w:t>
      </w:r>
      <w:r w:rsidRPr="00BD7C18">
        <w:rPr>
          <w:rFonts w:ascii="Times New Roman" w:eastAsia="Times New Roman" w:hAnsi="Times New Roman" w:cs="Times New Roman"/>
          <w:b/>
          <w:bCs/>
          <w:color w:val="000000"/>
          <w:sz w:val="24"/>
          <w:szCs w:val="24"/>
          <w:lang w:eastAsia="ru-RU"/>
        </w:rPr>
        <w:t>Антанту. </w:t>
      </w:r>
      <w:r w:rsidRPr="00BD7C18">
        <w:rPr>
          <w:rFonts w:ascii="Times New Roman" w:eastAsia="Times New Roman" w:hAnsi="Times New Roman" w:cs="Times New Roman"/>
          <w:color w:val="000000"/>
          <w:sz w:val="24"/>
          <w:szCs w:val="24"/>
          <w:lang w:eastAsia="ru-RU"/>
        </w:rPr>
        <w:t>Гонка вооружений. Рост националистических настроений в европейском обществе.</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Июльский (1914 г.) кризис, повод и причины </w:t>
      </w:r>
      <w:r w:rsidRPr="00BD7C18">
        <w:rPr>
          <w:rFonts w:ascii="Times New Roman" w:eastAsia="Times New Roman" w:hAnsi="Times New Roman" w:cs="Times New Roman"/>
          <w:b/>
          <w:bCs/>
          <w:color w:val="000000"/>
          <w:sz w:val="24"/>
          <w:szCs w:val="24"/>
          <w:lang w:eastAsia="ru-RU"/>
        </w:rPr>
        <w:t>Первой мировой войны. </w:t>
      </w:r>
      <w:r w:rsidRPr="00BD7C18">
        <w:rPr>
          <w:rFonts w:ascii="Times New Roman" w:eastAsia="Times New Roman" w:hAnsi="Times New Roman" w:cs="Times New Roman"/>
          <w:color w:val="000000"/>
          <w:sz w:val="24"/>
          <w:szCs w:val="24"/>
          <w:lang w:eastAsia="ru-RU"/>
        </w:rPr>
        <w:t>Цели и планы участников. Характер войны. Основные фронты, этапы и сражения Первой мировой войны. Изменение состава участников двух противоборствующих коалиций: Четверной союз и Антанта. Человек и общество в условиях войны. Масштабы человеческих потерь, социальных потрясений и разрушений: Первая мировая война как самая кровавая и разрушительная за всю историю человечества.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Парижская мирная конференция (1919 г.): надежды и планы участников. Новая карта Европы по Версальскому мирному договору. Идея Лиги Наций как гаранта сохранения мира и разоружения. Вашингтонская конференция (1921 -1922 гг.), договоры колониальных держав. Оформление </w:t>
      </w:r>
      <w:r w:rsidRPr="00BD7C18">
        <w:rPr>
          <w:rFonts w:ascii="Times New Roman" w:eastAsia="Times New Roman" w:hAnsi="Times New Roman" w:cs="Times New Roman"/>
          <w:b/>
          <w:bCs/>
          <w:color w:val="000000"/>
          <w:sz w:val="24"/>
          <w:szCs w:val="24"/>
          <w:lang w:eastAsia="ru-RU"/>
        </w:rPr>
        <w:t xml:space="preserve">Версальско-Вашингтонской системы </w:t>
      </w:r>
      <w:r w:rsidRPr="00BD7C18">
        <w:rPr>
          <w:rFonts w:ascii="Times New Roman" w:eastAsia="Times New Roman" w:hAnsi="Times New Roman" w:cs="Times New Roman"/>
          <w:color w:val="000000"/>
          <w:sz w:val="24"/>
          <w:szCs w:val="24"/>
          <w:lang w:eastAsia="ru-RU"/>
        </w:rPr>
        <w:t>послевоенного мира и ее противоречия. Новое соотношение сил между великими державами. Причины неустойчивости новой системы международных отношений.</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 Версальско-Вашингтонская система в действии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Социальные последствия Первой мировой войны. Формирование </w:t>
      </w:r>
      <w:r w:rsidRPr="00BD7C18">
        <w:rPr>
          <w:rFonts w:ascii="Times New Roman" w:eastAsia="Times New Roman" w:hAnsi="Times New Roman" w:cs="Times New Roman"/>
          <w:b/>
          <w:bCs/>
          <w:color w:val="000000"/>
          <w:sz w:val="24"/>
          <w:szCs w:val="24"/>
          <w:lang w:eastAsia="ru-RU"/>
        </w:rPr>
        <w:t>массового общества. </w:t>
      </w:r>
      <w:r w:rsidRPr="00BD7C18">
        <w:rPr>
          <w:rFonts w:ascii="Times New Roman" w:eastAsia="Times New Roman" w:hAnsi="Times New Roman" w:cs="Times New Roman"/>
          <w:color w:val="000000"/>
          <w:sz w:val="24"/>
          <w:szCs w:val="24"/>
          <w:lang w:eastAsia="ru-RU"/>
        </w:rPr>
        <w:t>Демократизация общественной жизни (всеобщее избирательное право). Изменения в расстановке политических сил в странах Европы. Новая роль социал-демократии в политической системе. Раскол в рабочем и социалистическом движении: образование </w:t>
      </w:r>
      <w:r w:rsidRPr="00BD7C18">
        <w:rPr>
          <w:rFonts w:ascii="Times New Roman" w:eastAsia="Times New Roman" w:hAnsi="Times New Roman" w:cs="Times New Roman"/>
          <w:b/>
          <w:bCs/>
          <w:color w:val="000000"/>
          <w:sz w:val="24"/>
          <w:szCs w:val="24"/>
          <w:lang w:eastAsia="ru-RU"/>
        </w:rPr>
        <w:t>леворадикальных </w:t>
      </w:r>
      <w:r w:rsidRPr="00BD7C18">
        <w:rPr>
          <w:rFonts w:ascii="Times New Roman" w:eastAsia="Times New Roman" w:hAnsi="Times New Roman" w:cs="Times New Roman"/>
          <w:color w:val="000000"/>
          <w:sz w:val="24"/>
          <w:szCs w:val="24"/>
          <w:lang w:eastAsia="ru-RU"/>
        </w:rPr>
        <w:t>сил - </w:t>
      </w:r>
      <w:r w:rsidRPr="00BD7C18">
        <w:rPr>
          <w:rFonts w:ascii="Times New Roman" w:eastAsia="Times New Roman" w:hAnsi="Times New Roman" w:cs="Times New Roman"/>
          <w:b/>
          <w:bCs/>
          <w:color w:val="000000"/>
          <w:sz w:val="24"/>
          <w:szCs w:val="24"/>
          <w:lang w:eastAsia="ru-RU"/>
        </w:rPr>
        <w:t>коммунистических партий. </w:t>
      </w:r>
      <w:r w:rsidRPr="00BD7C18">
        <w:rPr>
          <w:rFonts w:ascii="Times New Roman" w:eastAsia="Times New Roman" w:hAnsi="Times New Roman" w:cs="Times New Roman"/>
          <w:color w:val="000000"/>
          <w:sz w:val="24"/>
          <w:szCs w:val="24"/>
          <w:lang w:eastAsia="ru-RU"/>
        </w:rPr>
        <w:t xml:space="preserve">Активизация </w:t>
      </w:r>
      <w:r w:rsidRPr="00BD7C18">
        <w:rPr>
          <w:rFonts w:ascii="Times New Roman" w:eastAsia="Times New Roman" w:hAnsi="Times New Roman" w:cs="Times New Roman"/>
          <w:b/>
          <w:bCs/>
          <w:color w:val="000000"/>
          <w:sz w:val="24"/>
          <w:szCs w:val="24"/>
          <w:lang w:eastAsia="ru-RU"/>
        </w:rPr>
        <w:t>праворадикальных </w:t>
      </w:r>
      <w:r w:rsidRPr="00BD7C18">
        <w:rPr>
          <w:rFonts w:ascii="Times New Roman" w:eastAsia="Times New Roman" w:hAnsi="Times New Roman" w:cs="Times New Roman"/>
          <w:color w:val="000000"/>
          <w:sz w:val="24"/>
          <w:szCs w:val="24"/>
          <w:lang w:eastAsia="ru-RU"/>
        </w:rPr>
        <w:t>сил - образование и расширение влияния </w:t>
      </w:r>
      <w:r w:rsidRPr="00BD7C18">
        <w:rPr>
          <w:rFonts w:ascii="Times New Roman" w:eastAsia="Times New Roman" w:hAnsi="Times New Roman" w:cs="Times New Roman"/>
          <w:b/>
          <w:bCs/>
          <w:color w:val="000000"/>
          <w:sz w:val="24"/>
          <w:szCs w:val="24"/>
          <w:lang w:eastAsia="ru-RU"/>
        </w:rPr>
        <w:t xml:space="preserve">фашистских партий. </w:t>
      </w:r>
      <w:r w:rsidRPr="00BD7C18">
        <w:rPr>
          <w:rFonts w:ascii="Times New Roman" w:eastAsia="Times New Roman" w:hAnsi="Times New Roman" w:cs="Times New Roman"/>
          <w:color w:val="000000"/>
          <w:sz w:val="24"/>
          <w:szCs w:val="24"/>
          <w:lang w:eastAsia="ru-RU"/>
        </w:rPr>
        <w:t>Революции, распад империй и образование новых государств как политический результат Первой мировой войны.</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Развитие международных отношений в 1920-е гг. Эра </w:t>
      </w:r>
      <w:r w:rsidRPr="00BD7C18">
        <w:rPr>
          <w:rFonts w:ascii="Times New Roman" w:eastAsia="Times New Roman" w:hAnsi="Times New Roman" w:cs="Times New Roman"/>
          <w:b/>
          <w:bCs/>
          <w:color w:val="000000"/>
          <w:sz w:val="24"/>
          <w:szCs w:val="24"/>
          <w:lang w:eastAsia="ru-RU"/>
        </w:rPr>
        <w:t>пацифизма </w:t>
      </w:r>
      <w:r w:rsidRPr="00BD7C18">
        <w:rPr>
          <w:rFonts w:ascii="Times New Roman" w:eastAsia="Times New Roman" w:hAnsi="Times New Roman" w:cs="Times New Roman"/>
          <w:color w:val="000000"/>
          <w:sz w:val="24"/>
          <w:szCs w:val="24"/>
          <w:lang w:eastAsia="ru-RU"/>
        </w:rPr>
        <w:t>и пацифистские движения 1920-х гг. Особенности развития стран Европы и США в 1920-е гг. Экономический бум и торжество консерватизма в США, политическая нестабильность и трудности послевоенного восстановления в Европе. План Дауэса и перемещение </w:t>
      </w:r>
      <w:r w:rsidRPr="00BD7C18">
        <w:rPr>
          <w:rFonts w:ascii="Times New Roman" w:eastAsia="Times New Roman" w:hAnsi="Times New Roman" w:cs="Times New Roman"/>
          <w:b/>
          <w:bCs/>
          <w:color w:val="000000"/>
          <w:sz w:val="24"/>
          <w:szCs w:val="24"/>
          <w:lang w:eastAsia="ru-RU"/>
        </w:rPr>
        <w:t>экономического центра капиталистического мира в США. </w:t>
      </w:r>
      <w:r w:rsidRPr="00BD7C18">
        <w:rPr>
          <w:rFonts w:ascii="Times New Roman" w:eastAsia="Times New Roman" w:hAnsi="Times New Roman" w:cs="Times New Roman"/>
          <w:color w:val="000000"/>
          <w:sz w:val="24"/>
          <w:szCs w:val="24"/>
          <w:lang w:eastAsia="ru-RU"/>
        </w:rPr>
        <w:t>Эпоха зрелого индустриального общества.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Причины </w:t>
      </w:r>
      <w:r w:rsidRPr="00BD7C18">
        <w:rPr>
          <w:rFonts w:ascii="Times New Roman" w:eastAsia="Times New Roman" w:hAnsi="Times New Roman" w:cs="Times New Roman"/>
          <w:b/>
          <w:bCs/>
          <w:color w:val="000000"/>
          <w:sz w:val="24"/>
          <w:szCs w:val="24"/>
          <w:lang w:eastAsia="ru-RU"/>
        </w:rPr>
        <w:t>экономического кризиса 1929-1933 гг. </w:t>
      </w:r>
      <w:r w:rsidRPr="00BD7C18">
        <w:rPr>
          <w:rFonts w:ascii="Times New Roman" w:eastAsia="Times New Roman" w:hAnsi="Times New Roman" w:cs="Times New Roman"/>
          <w:color w:val="000000"/>
          <w:sz w:val="24"/>
          <w:szCs w:val="24"/>
          <w:lang w:eastAsia="ru-RU"/>
        </w:rPr>
        <w:t>и его масштабы. </w:t>
      </w:r>
      <w:r w:rsidRPr="00BD7C18">
        <w:rPr>
          <w:rFonts w:ascii="Times New Roman" w:eastAsia="Times New Roman" w:hAnsi="Times New Roman" w:cs="Times New Roman"/>
          <w:b/>
          <w:bCs/>
          <w:color w:val="000000"/>
          <w:sz w:val="24"/>
          <w:szCs w:val="24"/>
          <w:lang w:eastAsia="ru-RU"/>
        </w:rPr>
        <w:t>Великая депрессия: </w:t>
      </w:r>
      <w:r w:rsidRPr="00BD7C18">
        <w:rPr>
          <w:rFonts w:ascii="Times New Roman" w:eastAsia="Times New Roman" w:hAnsi="Times New Roman" w:cs="Times New Roman"/>
          <w:color w:val="000000"/>
          <w:sz w:val="24"/>
          <w:szCs w:val="24"/>
          <w:lang w:eastAsia="ru-RU"/>
        </w:rPr>
        <w:t xml:space="preserve">социально-психологические последствия мирового экономического кризиса. Проблема соотношения рынка и государственного регулирования. Два альтернативных пути выхода из кризиса и их реализация в странах Европы и США. </w:t>
      </w:r>
      <w:r w:rsidRPr="00BD7C18">
        <w:rPr>
          <w:rFonts w:ascii="Times New Roman" w:eastAsia="Times New Roman" w:hAnsi="Times New Roman" w:cs="Times New Roman"/>
          <w:b/>
          <w:bCs/>
          <w:color w:val="000000"/>
          <w:sz w:val="24"/>
          <w:szCs w:val="24"/>
          <w:lang w:eastAsia="ru-RU"/>
        </w:rPr>
        <w:t>Либерально-демократическая модель -</w:t>
      </w:r>
      <w:r w:rsidRPr="00BD7C18">
        <w:rPr>
          <w:rFonts w:ascii="Times New Roman" w:eastAsia="Times New Roman" w:hAnsi="Times New Roman" w:cs="Times New Roman"/>
          <w:color w:val="000000"/>
          <w:sz w:val="24"/>
          <w:szCs w:val="24"/>
          <w:lang w:eastAsia="ru-RU"/>
        </w:rPr>
        <w:t> социальные реформы и государственное регулирование. </w:t>
      </w:r>
      <w:r w:rsidRPr="00BD7C18">
        <w:rPr>
          <w:rFonts w:ascii="Times New Roman" w:eastAsia="Times New Roman" w:hAnsi="Times New Roman" w:cs="Times New Roman"/>
          <w:b/>
          <w:bCs/>
          <w:color w:val="000000"/>
          <w:sz w:val="24"/>
          <w:szCs w:val="24"/>
          <w:lang w:eastAsia="ru-RU"/>
        </w:rPr>
        <w:t>Тоталитарный и авторитарный режимы, </w:t>
      </w:r>
      <w:r w:rsidRPr="00BD7C18">
        <w:rPr>
          <w:rFonts w:ascii="Times New Roman" w:eastAsia="Times New Roman" w:hAnsi="Times New Roman" w:cs="Times New Roman"/>
          <w:color w:val="000000"/>
          <w:sz w:val="24"/>
          <w:szCs w:val="24"/>
          <w:lang w:eastAsia="ru-RU"/>
        </w:rPr>
        <w:t>главные черты и особенности. Причины наступления тоталитаризма и авторитаризма в 20-30.-е гг. XX 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Особенности экономического кризиса в </w:t>
      </w:r>
      <w:r w:rsidRPr="00BD7C18">
        <w:rPr>
          <w:rFonts w:ascii="Times New Roman" w:eastAsia="Times New Roman" w:hAnsi="Times New Roman" w:cs="Times New Roman"/>
          <w:b/>
          <w:bCs/>
          <w:color w:val="000000"/>
          <w:sz w:val="24"/>
          <w:szCs w:val="24"/>
          <w:lang w:eastAsia="ru-RU"/>
        </w:rPr>
        <w:t>США. </w:t>
      </w:r>
      <w:r w:rsidRPr="00BD7C18">
        <w:rPr>
          <w:rFonts w:ascii="Times New Roman" w:eastAsia="Times New Roman" w:hAnsi="Times New Roman" w:cs="Times New Roman"/>
          <w:color w:val="000000"/>
          <w:sz w:val="24"/>
          <w:szCs w:val="24"/>
          <w:lang w:eastAsia="ru-RU"/>
        </w:rPr>
        <w:t>Кризис традиционного либерализма. Ф. Рузвельт - политик новой индустриальной эпохи. </w:t>
      </w:r>
      <w:r w:rsidRPr="00BD7C18">
        <w:rPr>
          <w:rFonts w:ascii="Times New Roman" w:eastAsia="Times New Roman" w:hAnsi="Times New Roman" w:cs="Times New Roman"/>
          <w:b/>
          <w:bCs/>
          <w:color w:val="000000"/>
          <w:sz w:val="24"/>
          <w:szCs w:val="24"/>
          <w:lang w:eastAsia="ru-RU"/>
        </w:rPr>
        <w:t>«Новый курс» </w:t>
      </w:r>
      <w:r w:rsidRPr="00BD7C18">
        <w:rPr>
          <w:rFonts w:ascii="Times New Roman" w:eastAsia="Times New Roman" w:hAnsi="Times New Roman" w:cs="Times New Roman"/>
          <w:color w:val="000000"/>
          <w:sz w:val="24"/>
          <w:szCs w:val="24"/>
          <w:lang w:eastAsia="ru-RU"/>
        </w:rPr>
        <w:t>Ф. Рузвельта: его экономические и социальные приоритеты. Начало социально-ориентированного этапа развития современного капиталистического государства как главный исторический итог «нового курса» Ф. Рузвельта. Внешняя политика США в 1930-е гг.</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Особенности экономического кризиса 1929-1933 гг. в </w:t>
      </w:r>
      <w:r w:rsidRPr="00BD7C18">
        <w:rPr>
          <w:rFonts w:ascii="Times New Roman" w:eastAsia="Times New Roman" w:hAnsi="Times New Roman" w:cs="Times New Roman"/>
          <w:b/>
          <w:bCs/>
          <w:color w:val="000000"/>
          <w:sz w:val="24"/>
          <w:szCs w:val="24"/>
          <w:lang w:eastAsia="ru-RU"/>
        </w:rPr>
        <w:t>Великобритании </w:t>
      </w:r>
      <w:r w:rsidRPr="00BD7C18">
        <w:rPr>
          <w:rFonts w:ascii="Times New Roman" w:eastAsia="Times New Roman" w:hAnsi="Times New Roman" w:cs="Times New Roman"/>
          <w:color w:val="000000"/>
          <w:sz w:val="24"/>
          <w:szCs w:val="24"/>
          <w:lang w:eastAsia="ru-RU"/>
        </w:rPr>
        <w:t xml:space="preserve">и </w:t>
      </w:r>
      <w:r w:rsidRPr="00BD7C18">
        <w:rPr>
          <w:rFonts w:ascii="Times New Roman" w:eastAsia="Times New Roman" w:hAnsi="Times New Roman" w:cs="Times New Roman"/>
          <w:b/>
          <w:bCs/>
          <w:color w:val="000000"/>
          <w:sz w:val="24"/>
          <w:szCs w:val="24"/>
          <w:lang w:eastAsia="ru-RU"/>
        </w:rPr>
        <w:t>Франции. </w:t>
      </w:r>
      <w:r w:rsidRPr="00BD7C18">
        <w:rPr>
          <w:rFonts w:ascii="Times New Roman" w:eastAsia="Times New Roman" w:hAnsi="Times New Roman" w:cs="Times New Roman"/>
          <w:color w:val="000000"/>
          <w:sz w:val="24"/>
          <w:szCs w:val="24"/>
          <w:lang w:eastAsia="ru-RU"/>
        </w:rPr>
        <w:t>Британская и французская модели борьбы с экономическим кризисом и социальными проблемами.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Внешняя политика Великобритании в 1930-е гг. </w:t>
      </w:r>
      <w:r w:rsidRPr="00BD7C18">
        <w:rPr>
          <w:rFonts w:ascii="Times New Roman" w:eastAsia="Times New Roman" w:hAnsi="Times New Roman" w:cs="Times New Roman"/>
          <w:b/>
          <w:bCs/>
          <w:color w:val="000000"/>
          <w:sz w:val="24"/>
          <w:szCs w:val="24"/>
          <w:lang w:eastAsia="ru-RU"/>
        </w:rPr>
        <w:t>Народный фронт </w:t>
      </w:r>
      <w:r w:rsidRPr="00BD7C18">
        <w:rPr>
          <w:rFonts w:ascii="Times New Roman" w:eastAsia="Times New Roman" w:hAnsi="Times New Roman" w:cs="Times New Roman"/>
          <w:color w:val="000000"/>
          <w:sz w:val="24"/>
          <w:szCs w:val="24"/>
          <w:lang w:eastAsia="ru-RU"/>
        </w:rPr>
        <w:t>(1936-1939 гг.) во Франции. Историческое значение либерально-демократической модели преодоления кризисных явлений в экономике и социальной сфере.</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lastRenderedPageBreak/>
        <w:t>Формирование тоталитарных и авторитарных режимов в странах Европы как путь выхода из экономического кризиса, решения социальных проблем и реализации внешней экспансии. </w:t>
      </w:r>
      <w:r w:rsidRPr="00BD7C18">
        <w:rPr>
          <w:rFonts w:ascii="Times New Roman" w:eastAsia="Times New Roman" w:hAnsi="Times New Roman" w:cs="Times New Roman"/>
          <w:b/>
          <w:bCs/>
          <w:color w:val="000000"/>
          <w:sz w:val="24"/>
          <w:szCs w:val="24"/>
          <w:lang w:eastAsia="ru-RU"/>
        </w:rPr>
        <w:t>Италия </w:t>
      </w:r>
      <w:r w:rsidRPr="00BD7C18">
        <w:rPr>
          <w:rFonts w:ascii="Times New Roman" w:eastAsia="Times New Roman" w:hAnsi="Times New Roman" w:cs="Times New Roman"/>
          <w:color w:val="000000"/>
          <w:sz w:val="24"/>
          <w:szCs w:val="24"/>
          <w:lang w:eastAsia="ru-RU"/>
        </w:rPr>
        <w:t>в 1920-1930-е гг. Политические и социально-экономические предпосылки утверждения тоталитарной диктатуры фашистской партии. Особенности итальянского фашизма.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Кризис Веймарской республики в </w:t>
      </w:r>
      <w:r w:rsidRPr="00BD7C18">
        <w:rPr>
          <w:rFonts w:ascii="Times New Roman" w:eastAsia="Times New Roman" w:hAnsi="Times New Roman" w:cs="Times New Roman"/>
          <w:b/>
          <w:bCs/>
          <w:color w:val="000000"/>
          <w:sz w:val="24"/>
          <w:szCs w:val="24"/>
          <w:lang w:eastAsia="ru-RU"/>
        </w:rPr>
        <w:t>Германии. </w:t>
      </w:r>
      <w:r w:rsidRPr="00BD7C18">
        <w:rPr>
          <w:rFonts w:ascii="Times New Roman" w:eastAsia="Times New Roman" w:hAnsi="Times New Roman" w:cs="Times New Roman"/>
          <w:color w:val="000000"/>
          <w:sz w:val="24"/>
          <w:szCs w:val="24"/>
          <w:lang w:eastAsia="ru-RU"/>
        </w:rPr>
        <w:t>Политическая нестабильность и обострение социальных проблем в условиях мирового экономического кризиса. Нацистская партия на пути к власти. Идеология </w:t>
      </w:r>
      <w:r w:rsidRPr="00BD7C18">
        <w:rPr>
          <w:rFonts w:ascii="Times New Roman" w:eastAsia="Times New Roman" w:hAnsi="Times New Roman" w:cs="Times New Roman"/>
          <w:b/>
          <w:bCs/>
          <w:color w:val="000000"/>
          <w:sz w:val="24"/>
          <w:szCs w:val="24"/>
          <w:lang w:eastAsia="ru-RU"/>
        </w:rPr>
        <w:t>национал-социализма: </w:t>
      </w:r>
      <w:r w:rsidRPr="00BD7C18">
        <w:rPr>
          <w:rFonts w:ascii="Times New Roman" w:eastAsia="Times New Roman" w:hAnsi="Times New Roman" w:cs="Times New Roman"/>
          <w:color w:val="000000"/>
          <w:sz w:val="24"/>
          <w:szCs w:val="24"/>
          <w:lang w:eastAsia="ru-RU"/>
        </w:rPr>
        <w:t>предпосылки формирования, основные идеи, пропаганда. Условия утверждения тоталитарной диктатуры в Германии. Этапы установления фашистского режима (1933 - 1939 гг.). Роль нацистской партии и фашистского государства в экономической, общественно-политической и культурной жизни страны. Милитаризация и подготовка к войне. Особенности германского фашизма. Внешняя политика Германии в 1930-е гг.</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Испания </w:t>
      </w:r>
      <w:r w:rsidRPr="00BD7C18">
        <w:rPr>
          <w:rFonts w:ascii="Times New Roman" w:eastAsia="Times New Roman" w:hAnsi="Times New Roman" w:cs="Times New Roman"/>
          <w:color w:val="000000"/>
          <w:sz w:val="24"/>
          <w:szCs w:val="24"/>
          <w:lang w:eastAsia="ru-RU"/>
        </w:rPr>
        <w:t>в годы мирового экономического кризиса. Революция 1931 г. и свержение монархии. Глубокий раскол в испанском обществе: левый и правый лагерь. Непримиримые противоречия среди левых сил. </w:t>
      </w:r>
      <w:r w:rsidRPr="00BD7C18">
        <w:rPr>
          <w:rFonts w:ascii="Times New Roman" w:eastAsia="Times New Roman" w:hAnsi="Times New Roman" w:cs="Times New Roman"/>
          <w:b/>
          <w:bCs/>
          <w:color w:val="000000"/>
          <w:sz w:val="24"/>
          <w:szCs w:val="24"/>
          <w:lang w:eastAsia="ru-RU"/>
        </w:rPr>
        <w:t>Народный фронт. </w:t>
      </w:r>
      <w:r w:rsidRPr="00BD7C18">
        <w:rPr>
          <w:rFonts w:ascii="Times New Roman" w:eastAsia="Times New Roman" w:hAnsi="Times New Roman" w:cs="Times New Roman"/>
          <w:color w:val="000000"/>
          <w:sz w:val="24"/>
          <w:szCs w:val="24"/>
          <w:lang w:eastAsia="ru-RU"/>
        </w:rPr>
        <w:t>Гражданская война в Испании (1936-1939 гг.). Предпосылки образования военно-авторитарной диктатуры. Особенности испанского фашизма.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Международное положение СССР в 1930-е гг. -</w:t>
      </w:r>
      <w:r w:rsidRPr="00BD7C18">
        <w:rPr>
          <w:rFonts w:ascii="Times New Roman" w:eastAsia="Times New Roman" w:hAnsi="Times New Roman" w:cs="Times New Roman"/>
          <w:color w:val="000000"/>
          <w:sz w:val="24"/>
          <w:szCs w:val="24"/>
          <w:lang w:eastAsia="ru-RU"/>
        </w:rPr>
        <w:t> конец эры пацифизма. Крах Версальско-Вашингтонской системы: причины, этапы, инициаторы. Агрессивные действия Германии, Италии, Японии в 1930-е гг. Несостоятельность Лиги Наций как организации, способной противостоять государствам-агрессорам. Причины и сущность политики умиротворения агрессоров со стороны ведущих стран Европы и политики нейтралитета США. Военно-политический блок Берлин - Рим - Токио (1937 г.), Мюнхенский сговор (1938 г.). Советско-германские договоры (1939 г.) и секретные соглашения к ним. Провал идеи </w:t>
      </w:r>
      <w:r w:rsidRPr="00BD7C18">
        <w:rPr>
          <w:rFonts w:ascii="Times New Roman" w:eastAsia="Times New Roman" w:hAnsi="Times New Roman" w:cs="Times New Roman"/>
          <w:b/>
          <w:bCs/>
          <w:color w:val="000000"/>
          <w:sz w:val="24"/>
          <w:szCs w:val="24"/>
          <w:lang w:eastAsia="ru-RU"/>
        </w:rPr>
        <w:t>коллективной безопасности.</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Страны Азии и Латинской Америки в первой половине XX 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Географические и политические параметры понятия </w:t>
      </w:r>
      <w:r w:rsidRPr="00BD7C18">
        <w:rPr>
          <w:rFonts w:ascii="Times New Roman" w:eastAsia="Times New Roman" w:hAnsi="Times New Roman" w:cs="Times New Roman"/>
          <w:b/>
          <w:bCs/>
          <w:color w:val="000000"/>
          <w:sz w:val="24"/>
          <w:szCs w:val="24"/>
          <w:lang w:eastAsia="ru-RU"/>
        </w:rPr>
        <w:t>«Восток». </w:t>
      </w:r>
      <w:r w:rsidRPr="00BD7C18">
        <w:rPr>
          <w:rFonts w:ascii="Times New Roman" w:eastAsia="Times New Roman" w:hAnsi="Times New Roman" w:cs="Times New Roman"/>
          <w:color w:val="000000"/>
          <w:sz w:val="24"/>
          <w:szCs w:val="24"/>
          <w:lang w:eastAsia="ru-RU"/>
        </w:rPr>
        <w:t>Положение в странах Востока в первой половине XX в. Культурно-цивилизационные особенности и проблемы модернизации в условиях формирования единого мирового хозяйства. Способы осуществления модернизации: реформы или революции. Проблема синтеза традиций и модернизации в странах Востока. Возможные пути модернизации стран Востока на примере Японии, Китая и Индии.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Культурно-цивилизационное своеобразие латиноамериканского общества. Особенности социально-экономического и политического развития латиноамериканских стран в первой половине XX в. Факторы, способствовавшие и препятствовавшие модернизации в странах </w:t>
      </w:r>
      <w:r w:rsidRPr="00BD7C18">
        <w:rPr>
          <w:rFonts w:ascii="Times New Roman" w:eastAsia="Times New Roman" w:hAnsi="Times New Roman" w:cs="Times New Roman"/>
          <w:b/>
          <w:bCs/>
          <w:color w:val="000000"/>
          <w:sz w:val="24"/>
          <w:szCs w:val="24"/>
          <w:lang w:eastAsia="ru-RU"/>
        </w:rPr>
        <w:t>Латинской Америки.</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Вторая мировая война и ее уроки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Причины и характер </w:t>
      </w:r>
      <w:r w:rsidRPr="00BD7C18">
        <w:rPr>
          <w:rFonts w:ascii="Times New Roman" w:eastAsia="Times New Roman" w:hAnsi="Times New Roman" w:cs="Times New Roman"/>
          <w:b/>
          <w:bCs/>
          <w:color w:val="000000"/>
          <w:sz w:val="24"/>
          <w:szCs w:val="24"/>
          <w:lang w:eastAsia="ru-RU"/>
        </w:rPr>
        <w:t>Второй мировой войны (1939-1945 гг.).</w:t>
      </w:r>
      <w:r w:rsidRPr="00BD7C18">
        <w:rPr>
          <w:rFonts w:ascii="Times New Roman" w:eastAsia="Times New Roman" w:hAnsi="Times New Roman" w:cs="Times New Roman"/>
          <w:color w:val="000000"/>
          <w:sz w:val="24"/>
          <w:szCs w:val="24"/>
          <w:lang w:eastAsia="ru-RU"/>
        </w:rPr>
        <w:t> Периодизация, фронты, участники. Начало войны. Основные военные операции в 1939 - июне 1941 г. Подготовка Германией плана нападения на СССР. </w:t>
      </w:r>
      <w:r w:rsidRPr="00BD7C18">
        <w:rPr>
          <w:rFonts w:ascii="Times New Roman" w:eastAsia="Times New Roman" w:hAnsi="Times New Roman" w:cs="Times New Roman"/>
          <w:b/>
          <w:bCs/>
          <w:color w:val="000000"/>
          <w:sz w:val="24"/>
          <w:szCs w:val="24"/>
          <w:lang w:eastAsia="ru-RU"/>
        </w:rPr>
        <w:t>Великая Отечественная война </w:t>
      </w:r>
      <w:r w:rsidRPr="00BD7C18">
        <w:rPr>
          <w:rFonts w:ascii="Times New Roman" w:eastAsia="Times New Roman" w:hAnsi="Times New Roman" w:cs="Times New Roman"/>
          <w:color w:val="000000"/>
          <w:sz w:val="24"/>
          <w:szCs w:val="24"/>
          <w:lang w:eastAsia="ru-RU"/>
        </w:rPr>
        <w:t>как составная часть Второй мировой войны. Роль Восточного фронта в победе над фашизмом. Военные действия в Северной Африке, в Азии и на Тихом океане в 1941 - 1944 гг.</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Нацистский </w:t>
      </w:r>
      <w:r w:rsidRPr="00BD7C18">
        <w:rPr>
          <w:rFonts w:ascii="Times New Roman" w:eastAsia="Times New Roman" w:hAnsi="Times New Roman" w:cs="Times New Roman"/>
          <w:b/>
          <w:bCs/>
          <w:color w:val="000000"/>
          <w:sz w:val="24"/>
          <w:szCs w:val="24"/>
          <w:lang w:eastAsia="ru-RU"/>
        </w:rPr>
        <w:t>«новый порядок» </w:t>
      </w:r>
      <w:r w:rsidRPr="00BD7C18">
        <w:rPr>
          <w:rFonts w:ascii="Times New Roman" w:eastAsia="Times New Roman" w:hAnsi="Times New Roman" w:cs="Times New Roman"/>
          <w:color w:val="000000"/>
          <w:sz w:val="24"/>
          <w:szCs w:val="24"/>
          <w:lang w:eastAsia="ru-RU"/>
        </w:rPr>
        <w:t>в оккупированных странах. Геноцид. </w:t>
      </w:r>
      <w:r w:rsidRPr="00BD7C18">
        <w:rPr>
          <w:rFonts w:ascii="Times New Roman" w:eastAsia="Times New Roman" w:hAnsi="Times New Roman" w:cs="Times New Roman"/>
          <w:b/>
          <w:bCs/>
          <w:color w:val="000000"/>
          <w:sz w:val="24"/>
          <w:szCs w:val="24"/>
          <w:lang w:eastAsia="ru-RU"/>
        </w:rPr>
        <w:t>Движение Сопротивления </w:t>
      </w:r>
      <w:r w:rsidRPr="00BD7C18">
        <w:rPr>
          <w:rFonts w:ascii="Times New Roman" w:eastAsia="Times New Roman" w:hAnsi="Times New Roman" w:cs="Times New Roman"/>
          <w:color w:val="000000"/>
          <w:sz w:val="24"/>
          <w:szCs w:val="24"/>
          <w:lang w:eastAsia="ru-RU"/>
        </w:rPr>
        <w:t>и его герои.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Создание </w:t>
      </w:r>
      <w:r w:rsidRPr="00BD7C18">
        <w:rPr>
          <w:rFonts w:ascii="Times New Roman" w:eastAsia="Times New Roman" w:hAnsi="Times New Roman" w:cs="Times New Roman"/>
          <w:b/>
          <w:bCs/>
          <w:color w:val="000000"/>
          <w:sz w:val="24"/>
          <w:szCs w:val="24"/>
          <w:lang w:eastAsia="ru-RU"/>
        </w:rPr>
        <w:t>антигитлеровской коалиции </w:t>
      </w:r>
      <w:r w:rsidRPr="00BD7C18">
        <w:rPr>
          <w:rFonts w:ascii="Times New Roman" w:eastAsia="Times New Roman" w:hAnsi="Times New Roman" w:cs="Times New Roman"/>
          <w:color w:val="000000"/>
          <w:sz w:val="24"/>
          <w:szCs w:val="24"/>
          <w:lang w:eastAsia="ru-RU"/>
        </w:rPr>
        <w:t>и ее роль в разгроме фашизма. Проблема открытия второго фронта. Конференции глав государств-участников антигитлеровской коалиции (Тегеран. 1943 г.; Ялта и Потсдам. 1945 г.), решения о координации военных действий и послевоенном устройстве мира.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Особенности заключительного этапа Второй мировой войны (1944-1945 гг.). Освобождение Европы от фашизма. Капитуляция Германии. Военные действия на Тихом океане (1944 г.) и разгром Квантунской армии (август 1945 г.). Капитуляция Японии. Итоги Второй мировой войны. Роль СССР в победе над фашизмом. Цена победы для человечества.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b/>
          <w:bCs/>
          <w:color w:val="000000"/>
          <w:sz w:val="24"/>
          <w:szCs w:val="24"/>
          <w:lang w:eastAsia="ru-RU"/>
        </w:rPr>
      </w:pPr>
      <w:r w:rsidRPr="00BD7C18">
        <w:rPr>
          <w:rFonts w:ascii="Times New Roman" w:eastAsia="Times New Roman" w:hAnsi="Times New Roman" w:cs="Times New Roman"/>
          <w:color w:val="000000"/>
          <w:sz w:val="24"/>
          <w:szCs w:val="24"/>
          <w:lang w:eastAsia="ru-RU"/>
        </w:rPr>
        <w:t>Послевоенная карта Европы и геополитическая ситуация в мире во второй половине 1940-х гг. Утверждение решающей роли </w:t>
      </w:r>
      <w:r w:rsidRPr="00BD7C18">
        <w:rPr>
          <w:rFonts w:ascii="Times New Roman" w:eastAsia="Times New Roman" w:hAnsi="Times New Roman" w:cs="Times New Roman"/>
          <w:b/>
          <w:bCs/>
          <w:color w:val="000000"/>
          <w:sz w:val="24"/>
          <w:szCs w:val="24"/>
          <w:lang w:eastAsia="ru-RU"/>
        </w:rPr>
        <w:t>двух сверхдержав </w:t>
      </w:r>
      <w:r w:rsidRPr="00BD7C18">
        <w:rPr>
          <w:rFonts w:ascii="Times New Roman" w:eastAsia="Times New Roman" w:hAnsi="Times New Roman" w:cs="Times New Roman"/>
          <w:color w:val="000000"/>
          <w:sz w:val="24"/>
          <w:szCs w:val="24"/>
          <w:lang w:eastAsia="ru-RU"/>
        </w:rPr>
        <w:t>СССР и США. Мирное урегулирование в отношении Германии. Оккупация Германии, образование двух германских государств. Сепаратный договор с Японией. Образование ООН. Устав ООН. Нюрнбергский (1945-1946 гг.) процесс над главными военными преступниками. </w:t>
      </w:r>
      <w:r w:rsidRPr="00BD7C18">
        <w:rPr>
          <w:rFonts w:ascii="Times New Roman" w:eastAsia="Times New Roman" w:hAnsi="Times New Roman" w:cs="Times New Roman"/>
          <w:b/>
          <w:bCs/>
          <w:color w:val="000000"/>
          <w:sz w:val="24"/>
          <w:szCs w:val="24"/>
          <w:lang w:eastAsia="ru-RU"/>
        </w:rPr>
        <w:t>Преступления против человечности.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 xml:space="preserve">РАЗДЕЛ II. НОВЕЙШАЯ ИСТОРИЯ. ВТОРАЯ ПОЛОВИНА XX в.  </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lastRenderedPageBreak/>
        <w:t>Мир во второй половине XX в.: основные тенденции развития</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Предпосылки превращения послевоенного мира в </w:t>
      </w:r>
      <w:r w:rsidRPr="00BD7C18">
        <w:rPr>
          <w:rFonts w:ascii="Times New Roman" w:eastAsia="Times New Roman" w:hAnsi="Times New Roman" w:cs="Times New Roman"/>
          <w:b/>
          <w:bCs/>
          <w:color w:val="000000"/>
          <w:sz w:val="24"/>
          <w:szCs w:val="24"/>
          <w:lang w:eastAsia="ru-RU"/>
        </w:rPr>
        <w:t>двухполюсный (биполярный). </w:t>
      </w:r>
      <w:r w:rsidRPr="00BD7C18">
        <w:rPr>
          <w:rFonts w:ascii="Times New Roman" w:eastAsia="Times New Roman" w:hAnsi="Times New Roman" w:cs="Times New Roman"/>
          <w:color w:val="000000"/>
          <w:sz w:val="24"/>
          <w:szCs w:val="24"/>
          <w:lang w:eastAsia="ru-RU"/>
        </w:rPr>
        <w:t>Причины и главные черты </w:t>
      </w:r>
      <w:r w:rsidRPr="00BD7C18">
        <w:rPr>
          <w:rFonts w:ascii="Times New Roman" w:eastAsia="Times New Roman" w:hAnsi="Times New Roman" w:cs="Times New Roman"/>
          <w:b/>
          <w:bCs/>
          <w:color w:val="000000"/>
          <w:sz w:val="24"/>
          <w:szCs w:val="24"/>
          <w:lang w:eastAsia="ru-RU"/>
        </w:rPr>
        <w:t>«холодной войны».</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Идеологическое противостояние. «Железный занавес» как символ раскола Европы и мира на две противоборствующие общественно-политические системы. Гонка вооружений и создание военно-политических блоков (НАТО и ОВД) как проявление соперничества двух сверхдержав - СССР и США. Ядерное оружие - равновесие страха и сдерживающий фактор от прямого военного столкновения.</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Особенности послевоенного экономического восстановления стран Западной Европы. План Маршалла. Факторы, обусловившие экономический подъем в странах Запада в 1945-1970-е гг. Стабилизация международной валютной системы. Либерализация мировой торговли. </w:t>
      </w:r>
      <w:r w:rsidRPr="00BD7C18">
        <w:rPr>
          <w:rFonts w:ascii="Times New Roman" w:eastAsia="Times New Roman" w:hAnsi="Times New Roman" w:cs="Times New Roman"/>
          <w:b/>
          <w:bCs/>
          <w:color w:val="000000"/>
          <w:sz w:val="24"/>
          <w:szCs w:val="24"/>
          <w:lang w:eastAsia="ru-RU"/>
        </w:rPr>
        <w:t>Экономическая интеграция </w:t>
      </w:r>
      <w:r w:rsidRPr="00BD7C18">
        <w:rPr>
          <w:rFonts w:ascii="Times New Roman" w:eastAsia="Times New Roman" w:hAnsi="Times New Roman" w:cs="Times New Roman"/>
          <w:color w:val="000000"/>
          <w:sz w:val="24"/>
          <w:szCs w:val="24"/>
          <w:lang w:eastAsia="ru-RU"/>
        </w:rPr>
        <w:t>в Западной Европе и Северной Америке: общее и особенное. Смешанная экономика как сочетание государственной собственности и регулирования с поощрением частнопредпринимательской инициативы. Государство благосостояния, его основные характеристики. Противоречия </w:t>
      </w:r>
      <w:r w:rsidRPr="00BD7C18">
        <w:rPr>
          <w:rFonts w:ascii="Times New Roman" w:eastAsia="Times New Roman" w:hAnsi="Times New Roman" w:cs="Times New Roman"/>
          <w:b/>
          <w:bCs/>
          <w:color w:val="000000"/>
          <w:sz w:val="24"/>
          <w:szCs w:val="24"/>
          <w:lang w:eastAsia="ru-RU"/>
        </w:rPr>
        <w:t>экстенсивного типа производства. </w:t>
      </w:r>
      <w:r w:rsidRPr="00BD7C18">
        <w:rPr>
          <w:rFonts w:ascii="Times New Roman" w:eastAsia="Times New Roman" w:hAnsi="Times New Roman" w:cs="Times New Roman"/>
          <w:color w:val="000000"/>
          <w:sz w:val="24"/>
          <w:szCs w:val="24"/>
          <w:lang w:eastAsia="ru-RU"/>
        </w:rPr>
        <w:t>Завершающая фаза зрелого индустриального общества, ее атрибуты и символы.</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xml:space="preserve">Причины экономического кризиса 1974-1975 гг. и 1980-1982 гг. Новый этап </w:t>
      </w:r>
      <w:r w:rsidRPr="00BD7C18">
        <w:rPr>
          <w:rFonts w:ascii="Times New Roman" w:eastAsia="Times New Roman" w:hAnsi="Times New Roman" w:cs="Times New Roman"/>
          <w:b/>
          <w:bCs/>
          <w:color w:val="000000"/>
          <w:sz w:val="24"/>
          <w:szCs w:val="24"/>
          <w:lang w:eastAsia="ru-RU"/>
        </w:rPr>
        <w:t>научно-технической революции. </w:t>
      </w:r>
      <w:r w:rsidRPr="00BD7C18">
        <w:rPr>
          <w:rFonts w:ascii="Times New Roman" w:eastAsia="Times New Roman" w:hAnsi="Times New Roman" w:cs="Times New Roman"/>
          <w:color w:val="000000"/>
          <w:sz w:val="24"/>
          <w:szCs w:val="24"/>
          <w:lang w:eastAsia="ru-RU"/>
        </w:rPr>
        <w:t>Предпосылки перехода к </w:t>
      </w:r>
      <w:r w:rsidRPr="00BD7C18">
        <w:rPr>
          <w:rFonts w:ascii="Times New Roman" w:eastAsia="Times New Roman" w:hAnsi="Times New Roman" w:cs="Times New Roman"/>
          <w:b/>
          <w:bCs/>
          <w:color w:val="000000"/>
          <w:sz w:val="24"/>
          <w:szCs w:val="24"/>
          <w:lang w:eastAsia="ru-RU"/>
        </w:rPr>
        <w:t>постиндустриальному (информационному) обществу, </w:t>
      </w:r>
      <w:r w:rsidRPr="00BD7C18">
        <w:rPr>
          <w:rFonts w:ascii="Times New Roman" w:eastAsia="Times New Roman" w:hAnsi="Times New Roman" w:cs="Times New Roman"/>
          <w:color w:val="000000"/>
          <w:sz w:val="24"/>
          <w:szCs w:val="24"/>
          <w:lang w:eastAsia="ru-RU"/>
        </w:rPr>
        <w:t>его важнейшие признаки. Изменения в структуре занятости. Информация и знание как важнейшие факторы производства. Роль науки и образования в информационном обществе. Три этапа социально-экономической политики ведущих капиталистических стран Запада в 1970-1990-е гг.: либерально-реформистский, социал-реформистский, консервативно-реформистский. Противоречия социально-экономического развития современных стран в конце XX - начале XXI в. в условиях глобализации и соперничества трех центров современной мировой экономики (США, Европейский союз, Япония).</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Главные идейно-политические направления партийной борьбы во второй половине XX в.: консерватизм, либерализм, а также социалистическое и коммунистическое течения. Изменения </w:t>
      </w:r>
      <w:r w:rsidRPr="00BD7C18">
        <w:rPr>
          <w:rFonts w:ascii="Times New Roman" w:eastAsia="Times New Roman" w:hAnsi="Times New Roman" w:cs="Times New Roman"/>
          <w:b/>
          <w:bCs/>
          <w:color w:val="000000"/>
          <w:sz w:val="24"/>
          <w:szCs w:val="24"/>
          <w:lang w:eastAsia="ru-RU"/>
        </w:rPr>
        <w:t xml:space="preserve">в партийно-политической расстановке сил </w:t>
      </w:r>
      <w:r w:rsidRPr="00BD7C18">
        <w:rPr>
          <w:rFonts w:ascii="Times New Roman" w:eastAsia="Times New Roman" w:hAnsi="Times New Roman" w:cs="Times New Roman"/>
          <w:color w:val="000000"/>
          <w:sz w:val="24"/>
          <w:szCs w:val="24"/>
          <w:lang w:eastAsia="ru-RU"/>
        </w:rPr>
        <w:t>в странах Запада во второй половине XX в. Появление в лагере консервативных сил христианско-демократических партий. Подъем и крах коммунистических партий и международного коммунистического движения. Последовательное увеличение влияния социал-демократов и переход на платформу умеренного реформизма. Факторы возрождения правых </w:t>
      </w:r>
      <w:r w:rsidRPr="00BD7C18">
        <w:rPr>
          <w:rFonts w:ascii="Times New Roman" w:eastAsia="Times New Roman" w:hAnsi="Times New Roman" w:cs="Times New Roman"/>
          <w:b/>
          <w:bCs/>
          <w:color w:val="000000"/>
          <w:sz w:val="24"/>
          <w:szCs w:val="24"/>
          <w:lang w:eastAsia="ru-RU"/>
        </w:rPr>
        <w:t>экстремистских </w:t>
      </w:r>
      <w:r w:rsidRPr="00BD7C18">
        <w:rPr>
          <w:rFonts w:ascii="Times New Roman" w:eastAsia="Times New Roman" w:hAnsi="Times New Roman" w:cs="Times New Roman"/>
          <w:color w:val="000000"/>
          <w:sz w:val="24"/>
          <w:szCs w:val="24"/>
          <w:lang w:eastAsia="ru-RU"/>
        </w:rPr>
        <w:t>группировок и партий во второй половине XX в. </w:t>
      </w:r>
      <w:r w:rsidRPr="00BD7C18">
        <w:rPr>
          <w:rFonts w:ascii="Times New Roman" w:eastAsia="Times New Roman" w:hAnsi="Times New Roman" w:cs="Times New Roman"/>
          <w:b/>
          <w:bCs/>
          <w:color w:val="000000"/>
          <w:sz w:val="24"/>
          <w:szCs w:val="24"/>
          <w:lang w:eastAsia="ru-RU"/>
        </w:rPr>
        <w:t>Неофашизм. </w:t>
      </w:r>
      <w:r w:rsidRPr="00BD7C18">
        <w:rPr>
          <w:rFonts w:ascii="Times New Roman" w:eastAsia="Times New Roman" w:hAnsi="Times New Roman" w:cs="Times New Roman"/>
          <w:color w:val="000000"/>
          <w:sz w:val="24"/>
          <w:szCs w:val="24"/>
          <w:lang w:eastAsia="ru-RU"/>
        </w:rPr>
        <w:t>Крайности современных националистических движений. Демократизация как вектор исторического развития во второй половине XX - начале XXI 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Причины появления новых социальных движений и расширения влияния гражданского общества во второй половине XX - начале XXI в. Новые социальные движения в мире: антивоенное движение, новое левое движение молодежи и студентов, экологические, феминистское и этнические движения, </w:t>
      </w:r>
      <w:r w:rsidRPr="00BD7C18">
        <w:rPr>
          <w:rFonts w:ascii="Times New Roman" w:eastAsia="Times New Roman" w:hAnsi="Times New Roman" w:cs="Times New Roman"/>
          <w:i/>
          <w:iCs/>
          <w:color w:val="000000"/>
          <w:sz w:val="24"/>
          <w:szCs w:val="24"/>
          <w:lang w:eastAsia="ru-RU"/>
        </w:rPr>
        <w:t>культурные </w:t>
      </w:r>
      <w:r w:rsidRPr="00BD7C18">
        <w:rPr>
          <w:rFonts w:ascii="Times New Roman" w:eastAsia="Times New Roman" w:hAnsi="Times New Roman" w:cs="Times New Roman"/>
          <w:color w:val="000000"/>
          <w:sz w:val="24"/>
          <w:szCs w:val="24"/>
          <w:lang w:eastAsia="ru-RU"/>
        </w:rPr>
        <w:t>связи, группы взаимопомощи и др. Процесс формирования </w:t>
      </w:r>
      <w:r w:rsidRPr="00BD7C18">
        <w:rPr>
          <w:rFonts w:ascii="Times New Roman" w:eastAsia="Times New Roman" w:hAnsi="Times New Roman" w:cs="Times New Roman"/>
          <w:b/>
          <w:bCs/>
          <w:color w:val="000000"/>
          <w:sz w:val="24"/>
          <w:szCs w:val="24"/>
          <w:lang w:eastAsia="ru-RU"/>
        </w:rPr>
        <w:t>гражданского общества </w:t>
      </w:r>
      <w:r w:rsidRPr="00BD7C18">
        <w:rPr>
          <w:rFonts w:ascii="Times New Roman" w:eastAsia="Times New Roman" w:hAnsi="Times New Roman" w:cs="Times New Roman"/>
          <w:color w:val="000000"/>
          <w:sz w:val="24"/>
          <w:szCs w:val="24"/>
          <w:lang w:eastAsia="ru-RU"/>
        </w:rPr>
        <w:t>и отражение в нем противоречий перехода к постиндустриальному обществу. Новые социальные движения как движения гражданских инициатив.</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Страны и регионы мира во второй половине XX в.: единство и многообразие. Глобализация, тенденции и проблемы современного мира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США. </w:t>
      </w:r>
      <w:r w:rsidRPr="00BD7C18">
        <w:rPr>
          <w:rFonts w:ascii="Times New Roman" w:eastAsia="Times New Roman" w:hAnsi="Times New Roman" w:cs="Times New Roman"/>
          <w:color w:val="000000"/>
          <w:sz w:val="24"/>
          <w:szCs w:val="24"/>
          <w:lang w:eastAsia="ru-RU"/>
        </w:rPr>
        <w:t>Предпосылки превращения США в центр мировой политики после окончания Второй мировой войны. Принципы внутренней и внешней политики США в 1945-1990-е гг. Отражение в политической истории США общих тенденций развития ведущих стран Запада. Демократы и республиканцы у власти. США - сверхдержава в конце XX - начале XXI 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Великобритания. </w:t>
      </w:r>
      <w:r w:rsidRPr="00BD7C18">
        <w:rPr>
          <w:rFonts w:ascii="Times New Roman" w:eastAsia="Times New Roman" w:hAnsi="Times New Roman" w:cs="Times New Roman"/>
          <w:color w:val="000000"/>
          <w:sz w:val="24"/>
          <w:szCs w:val="24"/>
          <w:lang w:eastAsia="ru-RU"/>
        </w:rPr>
        <w:t>«Политический маятник» 1950-1990-х гг.: лейбористы и консерваторы у власти. Социально-экономическое развитие Великобритании. М. Тэтчер - «консервативная революция». Э. Блэр - политика «третьего пути». Эволюция лейбористской партии. Приоритеты внешней политики Великобритании.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Франция. </w:t>
      </w:r>
      <w:r w:rsidRPr="00BD7C18">
        <w:rPr>
          <w:rFonts w:ascii="Times New Roman" w:eastAsia="Times New Roman" w:hAnsi="Times New Roman" w:cs="Times New Roman"/>
          <w:color w:val="000000"/>
          <w:sz w:val="24"/>
          <w:szCs w:val="24"/>
          <w:lang w:eastAsia="ru-RU"/>
        </w:rPr>
        <w:t>Социально-экономическая и политическая история Франции во второй половине XX в. От многопартийности к режиму личной власти генерала де Голля. Идея «величия Франции» де Голля и ее реализация. Социальные волнения 1968 г. и отставка генерала. Попытка «левого эксперимента» в начале 1980-х гг. Практика сосуществования левых и правых сил у власти - опыт Ф. Миттерана и Ж. Ширака. Внешняя политика Франции. Париж - инициатор европейской интеграции.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lastRenderedPageBreak/>
        <w:t>Италия. </w:t>
      </w:r>
      <w:r w:rsidRPr="00BD7C18">
        <w:rPr>
          <w:rFonts w:ascii="Times New Roman" w:eastAsia="Times New Roman" w:hAnsi="Times New Roman" w:cs="Times New Roman"/>
          <w:color w:val="000000"/>
          <w:sz w:val="24"/>
          <w:szCs w:val="24"/>
          <w:lang w:eastAsia="ru-RU"/>
        </w:rPr>
        <w:t>Провозглашение республики. Политическая нестабильность как особенность итальянской партийно-политической системы во второй половине XX в. Реформа избирательной системы. Развал прежних партий и формирование двух блоков: правых и левых сил. Особенности социально-экономического развития Италии.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Германия. </w:t>
      </w:r>
      <w:r w:rsidRPr="00BD7C18">
        <w:rPr>
          <w:rFonts w:ascii="Times New Roman" w:eastAsia="Times New Roman" w:hAnsi="Times New Roman" w:cs="Times New Roman"/>
          <w:color w:val="000000"/>
          <w:sz w:val="24"/>
          <w:szCs w:val="24"/>
          <w:lang w:eastAsia="ru-RU"/>
        </w:rPr>
        <w:t>Три периода истории Германии во второй половине XX в.: оккупационный режим (1945-1949 гг.), сосуществование ФРГ и ГДР (1949-1990-е гг.), объединенная Германия (с 1990 г.- ФРГ). Историческое соревнование двух социально-экономических и политических систем в лице двух германских государств и его итоги. «Социальное рыночное хозяйство» в ФРГ и создание основ тоталитарного социализма в ГДР. Падение Берлинской стены. Объединение Германии. Социально-экономические и политические проблемы объединенной Германии.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Восточноевропейские страны. </w:t>
      </w:r>
      <w:r w:rsidRPr="00BD7C18">
        <w:rPr>
          <w:rFonts w:ascii="Times New Roman" w:eastAsia="Times New Roman" w:hAnsi="Times New Roman" w:cs="Times New Roman"/>
          <w:color w:val="000000"/>
          <w:sz w:val="24"/>
          <w:szCs w:val="24"/>
          <w:lang w:eastAsia="ru-RU"/>
        </w:rPr>
        <w:t>Географические и политические параметры понятия «Восточная Европа». Принципы формирования </w:t>
      </w:r>
      <w:r w:rsidRPr="00BD7C18">
        <w:rPr>
          <w:rFonts w:ascii="Times New Roman" w:eastAsia="Times New Roman" w:hAnsi="Times New Roman" w:cs="Times New Roman"/>
          <w:b/>
          <w:bCs/>
          <w:color w:val="000000"/>
          <w:sz w:val="24"/>
          <w:szCs w:val="24"/>
          <w:lang w:eastAsia="ru-RU"/>
        </w:rPr>
        <w:t>мировой социалистической системы (социалистический лагерь).</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Общее и особенное в строительстве социализма в восточноевропейских странах. Утверждение основ тоталитарного социализма, нарастание кризисных явлений в экономике и социальной сфере. Политические кризисы в Восточной Германии (1935 г.), в Польше и Венгрии (1956 г.), в Чехословакии (1968 г.). Революции 1989-1990-х гг. в странах Восточной Европы и </w:t>
      </w:r>
      <w:r w:rsidRPr="00BD7C18">
        <w:rPr>
          <w:rFonts w:ascii="Times New Roman" w:eastAsia="Times New Roman" w:hAnsi="Times New Roman" w:cs="Times New Roman"/>
          <w:b/>
          <w:bCs/>
          <w:color w:val="000000"/>
          <w:sz w:val="24"/>
          <w:szCs w:val="24"/>
          <w:lang w:eastAsia="ru-RU"/>
        </w:rPr>
        <w:t>ликвидация основ тоталитарного социализма. </w:t>
      </w:r>
      <w:r w:rsidRPr="00BD7C18">
        <w:rPr>
          <w:rFonts w:ascii="Times New Roman" w:eastAsia="Times New Roman" w:hAnsi="Times New Roman" w:cs="Times New Roman"/>
          <w:color w:val="000000"/>
          <w:sz w:val="24"/>
          <w:szCs w:val="24"/>
          <w:lang w:eastAsia="ru-RU"/>
        </w:rPr>
        <w:t>Основные направления преобразований в бывших странах социалистического лагеря, их итоги на рубеже XX-XXI вв.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Страны Азии и Африки в современном мире. Деколонизация. </w:t>
      </w:r>
      <w:r w:rsidRPr="00BD7C18">
        <w:rPr>
          <w:rFonts w:ascii="Times New Roman" w:eastAsia="Times New Roman" w:hAnsi="Times New Roman" w:cs="Times New Roman"/>
          <w:color w:val="000000"/>
          <w:sz w:val="24"/>
          <w:szCs w:val="24"/>
          <w:lang w:eastAsia="ru-RU"/>
        </w:rPr>
        <w:t>Проблемы выбора путей развития и модернизации общества в освободившихся странах Азии и Африки. Культурно-цивилизационные особенности развития Азиатско-Тихоокеанского региона, индо-буддийско-мусульманского региона в 1970-1990-е гг. Основные модели взаимодействия внешних влияний и исламских традиций в мусульманском мире. Противоречивые итоги социально-экономического и политического развития стран Африки, Азии к концу XX в. Место стран Азии и Африки в системе международных отношений.</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Япония. </w:t>
      </w:r>
      <w:r w:rsidRPr="00BD7C18">
        <w:rPr>
          <w:rFonts w:ascii="Times New Roman" w:eastAsia="Times New Roman" w:hAnsi="Times New Roman" w:cs="Times New Roman"/>
          <w:color w:val="000000"/>
          <w:sz w:val="24"/>
          <w:szCs w:val="24"/>
          <w:lang w:eastAsia="ru-RU"/>
        </w:rPr>
        <w:t>Основные направления реформирования послевоенной Японии и их итоги. Факторы, обусловившие «японское экономическое чудо» во второй половине XX 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Китай. </w:t>
      </w:r>
      <w:r w:rsidRPr="00BD7C18">
        <w:rPr>
          <w:rFonts w:ascii="Times New Roman" w:eastAsia="Times New Roman" w:hAnsi="Times New Roman" w:cs="Times New Roman"/>
          <w:color w:val="000000"/>
          <w:sz w:val="24"/>
          <w:szCs w:val="24"/>
          <w:lang w:eastAsia="ru-RU"/>
        </w:rPr>
        <w:t>Гражданская война (1946-1949 гг.) и провозглашение КНР. Восстановление национальной экономики в 1949-1957 гг. «Большой скачок» и его результаты. Мао Цзэдун. Культурная революция 1966-1976 гг. Начало реформ в Китае в 1978 г. Ден Сяопин. Особенности китайской модели реформирования экономики в конце XX 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Индия. </w:t>
      </w:r>
      <w:r w:rsidRPr="00BD7C18">
        <w:rPr>
          <w:rFonts w:ascii="Times New Roman" w:eastAsia="Times New Roman" w:hAnsi="Times New Roman" w:cs="Times New Roman"/>
          <w:color w:val="000000"/>
          <w:sz w:val="24"/>
          <w:szCs w:val="24"/>
          <w:lang w:eastAsia="ru-RU"/>
        </w:rPr>
        <w:t>Пути реформирования индийского общества во второй половине XX в. Внешняя политика Индии, ее роль в современном мире.</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Латинская Америка. </w:t>
      </w:r>
      <w:r w:rsidRPr="00BD7C18">
        <w:rPr>
          <w:rFonts w:ascii="Times New Roman" w:eastAsia="Times New Roman" w:hAnsi="Times New Roman" w:cs="Times New Roman"/>
          <w:color w:val="000000"/>
          <w:sz w:val="24"/>
          <w:szCs w:val="24"/>
          <w:lang w:eastAsia="ru-RU"/>
        </w:rPr>
        <w:t>Особенности индустриализации и ее влияние на социально-экономическое развитие стран Латинской Америки во второй половине XX в. Варианты модернизации в странах Латинской Америки. Региональная экономическая интеграция. Демократизация в латиноамериканских странах - тенденция в конце XX - начале XXI 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Международные отношения </w:t>
      </w:r>
      <w:r w:rsidRPr="00BD7C18">
        <w:rPr>
          <w:rFonts w:ascii="Times New Roman" w:eastAsia="Times New Roman" w:hAnsi="Times New Roman" w:cs="Times New Roman"/>
          <w:color w:val="000000"/>
          <w:sz w:val="24"/>
          <w:szCs w:val="24"/>
          <w:lang w:eastAsia="ru-RU"/>
        </w:rPr>
        <w:t>в условиях биполярного мира.  Карибский кризис (1962 г.) и его значение при переходе от конфронтации к переговорам. Гонка вооружений и проблема разоружения. Напряженность и разрядка в международных отношениях. Окончание «холодной войны», крах социализма и распад СССР, превращение США в единственную сверхдержаву. Расширение НАТО на Восток и превращение ее в глобальную силовую структуру. Роль </w:t>
      </w:r>
      <w:r w:rsidRPr="00BD7C18">
        <w:rPr>
          <w:rFonts w:ascii="Times New Roman" w:eastAsia="Times New Roman" w:hAnsi="Times New Roman" w:cs="Times New Roman"/>
          <w:b/>
          <w:bCs/>
          <w:color w:val="000000"/>
          <w:sz w:val="24"/>
          <w:szCs w:val="24"/>
          <w:lang w:eastAsia="ru-RU"/>
        </w:rPr>
        <w:t>ООН </w:t>
      </w:r>
      <w:r w:rsidRPr="00BD7C18">
        <w:rPr>
          <w:rFonts w:ascii="Times New Roman" w:eastAsia="Times New Roman" w:hAnsi="Times New Roman" w:cs="Times New Roman"/>
          <w:color w:val="000000"/>
          <w:sz w:val="24"/>
          <w:szCs w:val="24"/>
          <w:lang w:eastAsia="ru-RU"/>
        </w:rPr>
        <w:t>в современном мире. Региональная </w:t>
      </w:r>
      <w:r w:rsidRPr="00BD7C18">
        <w:rPr>
          <w:rFonts w:ascii="Times New Roman" w:eastAsia="Times New Roman" w:hAnsi="Times New Roman" w:cs="Times New Roman"/>
          <w:b/>
          <w:bCs/>
          <w:color w:val="000000"/>
          <w:sz w:val="24"/>
          <w:szCs w:val="24"/>
          <w:lang w:eastAsia="ru-RU"/>
        </w:rPr>
        <w:t>интеграция </w:t>
      </w:r>
      <w:r w:rsidRPr="00BD7C18">
        <w:rPr>
          <w:rFonts w:ascii="Times New Roman" w:eastAsia="Times New Roman" w:hAnsi="Times New Roman" w:cs="Times New Roman"/>
          <w:color w:val="000000"/>
          <w:sz w:val="24"/>
          <w:szCs w:val="24"/>
          <w:lang w:eastAsia="ru-RU"/>
        </w:rPr>
        <w:t>в мире: американский и европейский варианты. Образование Европейского союза и его расширение на Восток. Угроза международного терроризма. Российско-американские отношения в конце XX - начале XXI 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Глобализация </w:t>
      </w:r>
      <w:r w:rsidRPr="00BD7C18">
        <w:rPr>
          <w:rFonts w:ascii="Times New Roman" w:eastAsia="Times New Roman" w:hAnsi="Times New Roman" w:cs="Times New Roman"/>
          <w:color w:val="000000"/>
          <w:sz w:val="24"/>
          <w:szCs w:val="24"/>
          <w:lang w:eastAsia="ru-RU"/>
        </w:rPr>
        <w:t>как явление современного мира, ее основные компоненты. Предпосылки глобализации и ее противоречия. Глобализация в сфере финансов, производства и мировой торговли, ее социально-экономические последствия. Роль государства в условиях глобализации. Формирование глобального информационного и культурного пространства: проблемы и перспективы. </w:t>
      </w:r>
      <w:r w:rsidRPr="00BD7C18">
        <w:rPr>
          <w:rFonts w:ascii="Times New Roman" w:eastAsia="Times New Roman" w:hAnsi="Times New Roman" w:cs="Times New Roman"/>
          <w:b/>
          <w:bCs/>
          <w:color w:val="000000"/>
          <w:sz w:val="24"/>
          <w:szCs w:val="24"/>
          <w:lang w:eastAsia="ru-RU"/>
        </w:rPr>
        <w:t>Глобальные проблемы современности, </w:t>
      </w:r>
      <w:r w:rsidRPr="00BD7C18">
        <w:rPr>
          <w:rFonts w:ascii="Times New Roman" w:eastAsia="Times New Roman" w:hAnsi="Times New Roman" w:cs="Times New Roman"/>
          <w:color w:val="000000"/>
          <w:sz w:val="24"/>
          <w:szCs w:val="24"/>
          <w:lang w:eastAsia="ru-RU"/>
        </w:rPr>
        <w:t>пути их решения.</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Культура XX века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Культура в первой половине XX в. </w:t>
      </w:r>
      <w:r w:rsidRPr="00BD7C18">
        <w:rPr>
          <w:rFonts w:ascii="Times New Roman" w:eastAsia="Times New Roman" w:hAnsi="Times New Roman" w:cs="Times New Roman"/>
          <w:color w:val="000000"/>
          <w:sz w:val="24"/>
          <w:szCs w:val="24"/>
          <w:lang w:eastAsia="ru-RU"/>
        </w:rPr>
        <w:t>Революция в естествознании и новая картина мироздания в начале XX в. Кризис рационализма, интерес к проблемам бессознательного и иррационального. Науки об обществе в начале XX 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lastRenderedPageBreak/>
        <w:t>Новая художественная система - от модернизма и авангардизма начала XX в. до постмодернизма конца XX - начала XXI 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Новые идеи и направления в художественной культуре в начале XX в. Стиль модерн (художественные направления - импрессионизм, постимпрессионизм, символизм и др.). Авангард (художественные направления - абстракционизм, футуризм, сюрреализм, дадаизм и др.). Архитектура стиля модерн. Конструктивизм и функционализм в архитектуре.</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Символизм в музыке (Р. Вагнер), в литературе (Ш. Бодлер, П. Верлен, С. Маларме), в изобразительном искусстве (О. Бердслей, П. Де Шаванн, Г. Климт, А. Беклин).</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Литература критического реализма. Новая драматургия в начале века (Г. Ибсен, А. Чехов, Г. Гауптман). Литература «потерянного поколения» (Э. Хемингуэй, Д. Дос Пасос, Э.-М. Ремарк). Литература авангарда (Д. Джойс, Ф. Кафка, М. Пруст). Антиутопии в литературе (Е. Замятин, А. Платонов, О. Хаксли, Дж. Оруэлл).</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Кинематограф в начале XX в. как новый вид массового искусства. Кумиры начала XX в. (Андре Дид, Макс Линдер, Чарлз Чаплин). Наступление тоталитаризма в 1930-е гг. Эмиграция научной и культурной элиты. Нью-Йорк - новый художественный центр мира. Наука и искусство в тоталитарном обществе. Наука на службе войны, искусство на службе у пропаганды.</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Культура во второй половине </w:t>
      </w:r>
      <w:r w:rsidRPr="00BD7C18">
        <w:rPr>
          <w:rFonts w:ascii="Times New Roman" w:eastAsia="Times New Roman" w:hAnsi="Times New Roman" w:cs="Times New Roman"/>
          <w:color w:val="000000"/>
          <w:sz w:val="24"/>
          <w:szCs w:val="24"/>
          <w:lang w:eastAsia="ru-RU"/>
        </w:rPr>
        <w:t>XX в. Научно-техническая революция. Достижения и проблемы. Формирование постиндустриального (информационного) общества. Роль науки, знаний информации и образования в современном мире. Революционное развитие информационно-коммуникационных технологий (ИКТ). Персональный компьютер. Интернет.</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Новые философские направления: от экзистенциализма до постмодернизма (М. Фуко, Ж- Деррида). Осмысление проблем информационного общества.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Литература второй половины XX в. Антифашистская литература. Философская литература (Т. Манн). Литература экзистенциализма (Ж.-П. Сартр, А. Камю), авангарда (Э. Ионеско), магического реализма латиноамериканских писателей (X. Борхес, Г. Маркес), постмодернизма (У. Эко. «Имя розы», М. Павич. «Хазарский словарь», П. Коэльо. «Алхимик»),</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Изобразительное искусство во второй половине XX в. Нью-Йоркская (1945-1960 гг.) и европейская (1945-1960 гг.) художественные школы. Новые художественные направления (поп-арт, гиперреализм, концептуализм и др.). Постмодернизм в архитектуре.</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xml:space="preserve">Кинематограф второй половины XX в. Направления и жанры. США - главный поставщик массовой кинематографической продукции. Музыкально-коммерческая индустрия (шоу-бизнес), рок-и поп-музыка. Роль средств массовой информации.  </w:t>
      </w:r>
      <w:r w:rsidRPr="00BD7C18">
        <w:rPr>
          <w:rFonts w:ascii="Times New Roman" w:eastAsia="Times New Roman" w:hAnsi="Times New Roman" w:cs="Times New Roman"/>
          <w:b/>
          <w:bCs/>
          <w:color w:val="000000"/>
          <w:sz w:val="24"/>
          <w:szCs w:val="24"/>
          <w:lang w:eastAsia="ru-RU"/>
        </w:rPr>
        <w:t>Массовая культура </w:t>
      </w:r>
      <w:r w:rsidRPr="00BD7C18">
        <w:rPr>
          <w:rFonts w:ascii="Times New Roman" w:eastAsia="Times New Roman" w:hAnsi="Times New Roman" w:cs="Times New Roman"/>
          <w:color w:val="000000"/>
          <w:sz w:val="24"/>
          <w:szCs w:val="24"/>
          <w:lang w:eastAsia="ru-RU"/>
        </w:rPr>
        <w:t>и элитарное искусство. Двойственная роль массового искусства.</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Глобализация, тенденции и проблемы современного мира</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Глобализация как явление современного мира, её основные компоненты. Предпосылки глобализации и её противоречия. Глобализация в сфере финансов, производства и мировой торговли, её социально –экономические последствия. Роль государства в условиях глобализации. Формирование глобального информационного и культурного пространства: проблемы и перспективы. Глобальные проблемы современности, пути их решения.</w:t>
      </w:r>
    </w:p>
    <w:p w:rsidR="00A34367" w:rsidRPr="00BD7C18" w:rsidRDefault="00A34367" w:rsidP="00A34367">
      <w:pPr>
        <w:spacing w:after="0" w:line="240" w:lineRule="auto"/>
        <w:jc w:val="center"/>
        <w:rPr>
          <w:rFonts w:ascii="Times New Roman" w:hAnsi="Times New Roman" w:cs="Times New Roman"/>
          <w:sz w:val="24"/>
          <w:szCs w:val="24"/>
        </w:rPr>
      </w:pPr>
    </w:p>
    <w:p w:rsidR="009E2196" w:rsidRPr="00BD7C18" w:rsidRDefault="008C7232" w:rsidP="009E2196">
      <w:pPr>
        <w:keepNext/>
        <w:keepLines/>
        <w:spacing w:after="0" w:line="240" w:lineRule="auto"/>
        <w:ind w:firstLine="709"/>
        <w:outlineLvl w:val="3"/>
        <w:rPr>
          <w:rFonts w:ascii="Times New Roman" w:hAnsi="Times New Roman" w:cs="Times New Roman"/>
          <w:b/>
          <w:bCs/>
          <w:iCs/>
          <w:sz w:val="24"/>
          <w:szCs w:val="24"/>
        </w:rPr>
      </w:pPr>
      <w:bookmarkStart w:id="301" w:name="_Toc409691706"/>
      <w:bookmarkStart w:id="302" w:name="_Toc410654032"/>
      <w:bookmarkStart w:id="303" w:name="_Toc414553230"/>
      <w:r w:rsidRPr="00BD7C18">
        <w:rPr>
          <w:rFonts w:ascii="Times New Roman" w:hAnsi="Times New Roman" w:cs="Times New Roman"/>
          <w:b/>
          <w:bCs/>
          <w:iCs/>
          <w:sz w:val="24"/>
          <w:szCs w:val="24"/>
        </w:rPr>
        <w:t>2.2.2.7</w:t>
      </w:r>
      <w:r w:rsidR="009E2196" w:rsidRPr="00BD7C18">
        <w:rPr>
          <w:rFonts w:ascii="Times New Roman" w:hAnsi="Times New Roman" w:cs="Times New Roman"/>
          <w:b/>
          <w:bCs/>
          <w:iCs/>
          <w:sz w:val="24"/>
          <w:szCs w:val="24"/>
        </w:rPr>
        <w:t>. Обществознание</w:t>
      </w:r>
      <w:bookmarkEnd w:id="301"/>
      <w:bookmarkEnd w:id="302"/>
      <w:bookmarkEnd w:id="303"/>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w:t>
      </w:r>
      <w:r w:rsidRPr="00BD7C18">
        <w:rPr>
          <w:rFonts w:ascii="Times New Roman" w:eastAsia="Calibri" w:hAnsi="Times New Roman" w:cs="Times New Roman"/>
          <w:sz w:val="24"/>
          <w:szCs w:val="24"/>
        </w:rPr>
        <w:lastRenderedPageBreak/>
        <w:t>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89280C" w:rsidRPr="00BD7C18" w:rsidRDefault="0089280C" w:rsidP="0089280C">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sz w:val="24"/>
          <w:szCs w:val="24"/>
          <w:shd w:val="clear" w:color="auto" w:fill="FFFFFF"/>
        </w:rPr>
        <w:t>Человек. Деятельность человека</w:t>
      </w:r>
    </w:p>
    <w:p w:rsidR="0089280C" w:rsidRPr="00BD7C18" w:rsidRDefault="0089280C" w:rsidP="0089280C">
      <w:pPr>
        <w:tabs>
          <w:tab w:val="left" w:pos="1114"/>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89280C" w:rsidRPr="00BD7C18" w:rsidRDefault="0089280C" w:rsidP="0089280C">
      <w:pPr>
        <w:spacing w:after="0" w:line="240" w:lineRule="auto"/>
        <w:ind w:firstLine="709"/>
        <w:jc w:val="both"/>
        <w:rPr>
          <w:rFonts w:ascii="Times New Roman" w:hAnsi="Times New Roman" w:cs="Times New Roman"/>
          <w:b/>
          <w:bCs/>
          <w:sz w:val="24"/>
          <w:szCs w:val="24"/>
          <w:shd w:val="clear" w:color="auto" w:fill="FFFFFF"/>
        </w:rPr>
      </w:pPr>
      <w:r w:rsidRPr="00BD7C18">
        <w:rPr>
          <w:rFonts w:ascii="Times New Roman" w:hAnsi="Times New Roman" w:cs="Times New Roman"/>
          <w:b/>
          <w:bCs/>
          <w:sz w:val="24"/>
          <w:szCs w:val="24"/>
          <w:shd w:val="clear" w:color="auto" w:fill="FFFFFF"/>
        </w:rPr>
        <w:t>Общество</w:t>
      </w:r>
    </w:p>
    <w:p w:rsidR="0089280C" w:rsidRPr="00BD7C18" w:rsidRDefault="0089280C" w:rsidP="0089280C">
      <w:pPr>
        <w:tabs>
          <w:tab w:val="left" w:pos="1114"/>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89280C" w:rsidRPr="00BD7C18" w:rsidRDefault="0089280C" w:rsidP="0089280C">
      <w:pPr>
        <w:spacing w:after="0" w:line="240" w:lineRule="auto"/>
        <w:ind w:firstLine="709"/>
        <w:jc w:val="both"/>
        <w:rPr>
          <w:rFonts w:ascii="Times New Roman" w:hAnsi="Times New Roman" w:cs="Times New Roman"/>
          <w:b/>
          <w:bCs/>
          <w:sz w:val="24"/>
          <w:szCs w:val="24"/>
          <w:shd w:val="clear" w:color="auto" w:fill="FFFFFF"/>
        </w:rPr>
      </w:pPr>
      <w:r w:rsidRPr="00BD7C18">
        <w:rPr>
          <w:rFonts w:ascii="Times New Roman" w:hAnsi="Times New Roman" w:cs="Times New Roman"/>
          <w:b/>
          <w:bCs/>
          <w:sz w:val="24"/>
          <w:szCs w:val="24"/>
          <w:shd w:val="clear" w:color="auto" w:fill="FFFFFF"/>
        </w:rPr>
        <w:t>Социальные нормы</w:t>
      </w:r>
    </w:p>
    <w:p w:rsidR="0089280C" w:rsidRPr="00BD7C18" w:rsidRDefault="0089280C" w:rsidP="0089280C">
      <w:pPr>
        <w:tabs>
          <w:tab w:val="left" w:pos="1114"/>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89280C" w:rsidRPr="00BD7C18" w:rsidRDefault="0089280C" w:rsidP="0089280C">
      <w:pPr>
        <w:spacing w:after="0" w:line="240" w:lineRule="auto"/>
        <w:ind w:firstLine="709"/>
        <w:jc w:val="both"/>
        <w:rPr>
          <w:rFonts w:ascii="Times New Roman" w:hAnsi="Times New Roman" w:cs="Times New Roman"/>
          <w:b/>
          <w:bCs/>
          <w:sz w:val="24"/>
          <w:szCs w:val="24"/>
          <w:shd w:val="clear" w:color="auto" w:fill="FFFFFF"/>
        </w:rPr>
      </w:pPr>
      <w:r w:rsidRPr="00BD7C18">
        <w:rPr>
          <w:rFonts w:ascii="Times New Roman" w:hAnsi="Times New Roman" w:cs="Times New Roman"/>
          <w:b/>
          <w:bCs/>
          <w:sz w:val="24"/>
          <w:szCs w:val="24"/>
          <w:shd w:val="clear" w:color="auto" w:fill="FFFFFF"/>
        </w:rPr>
        <w:t>Сфера духовной культуры</w:t>
      </w:r>
    </w:p>
    <w:p w:rsidR="0089280C" w:rsidRPr="00BD7C18" w:rsidRDefault="0089280C" w:rsidP="0089280C">
      <w:pPr>
        <w:tabs>
          <w:tab w:val="left" w:pos="1311"/>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Cs/>
          <w:sz w:val="24"/>
          <w:szCs w:val="24"/>
        </w:rPr>
        <w:t xml:space="preserve">Культура, ее многообразие и основные формы. </w:t>
      </w:r>
      <w:r w:rsidRPr="00BD7C18">
        <w:rPr>
          <w:rFonts w:ascii="Times New Roman" w:hAnsi="Times New Roman" w:cs="Times New Roman"/>
          <w:sz w:val="24"/>
          <w:szCs w:val="24"/>
        </w:rPr>
        <w:t xml:space="preserve">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89280C" w:rsidRPr="00BD7C18" w:rsidRDefault="0089280C" w:rsidP="0089280C">
      <w:pPr>
        <w:spacing w:after="0" w:line="240" w:lineRule="auto"/>
        <w:ind w:firstLine="709"/>
        <w:jc w:val="both"/>
        <w:rPr>
          <w:rFonts w:ascii="Times New Roman" w:hAnsi="Times New Roman" w:cs="Times New Roman"/>
          <w:b/>
          <w:bCs/>
          <w:sz w:val="24"/>
          <w:szCs w:val="24"/>
          <w:shd w:val="clear" w:color="auto" w:fill="FFFFFF"/>
        </w:rPr>
      </w:pPr>
      <w:r w:rsidRPr="00BD7C18">
        <w:rPr>
          <w:rFonts w:ascii="Times New Roman" w:hAnsi="Times New Roman" w:cs="Times New Roman"/>
          <w:b/>
          <w:bCs/>
          <w:sz w:val="24"/>
          <w:szCs w:val="24"/>
          <w:shd w:val="clear" w:color="auto" w:fill="FFFFFF"/>
        </w:rPr>
        <w:t>Социальная сфера жизни общества</w:t>
      </w:r>
    </w:p>
    <w:p w:rsidR="0089280C" w:rsidRPr="00BD7C18" w:rsidRDefault="0089280C" w:rsidP="0089280C">
      <w:pPr>
        <w:tabs>
          <w:tab w:val="left" w:pos="1114"/>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w:t>
      </w:r>
      <w:r w:rsidRPr="00BD7C18">
        <w:rPr>
          <w:rFonts w:ascii="Times New Roman" w:hAnsi="Times New Roman" w:cs="Times New Roman"/>
          <w:sz w:val="24"/>
          <w:szCs w:val="24"/>
        </w:rPr>
        <w:t xml:space="preserve">Национальное самосознание. Отношения между нациями. Россия – многонациональное государство. </w:t>
      </w:r>
      <w:r w:rsidRPr="00BD7C18">
        <w:rPr>
          <w:rFonts w:ascii="Times New Roman" w:hAnsi="Times New Roman" w:cs="Times New Roman"/>
          <w:bCs/>
          <w:sz w:val="24"/>
          <w:szCs w:val="24"/>
        </w:rPr>
        <w:t>Социальная политика Российского государства.</w:t>
      </w:r>
    </w:p>
    <w:p w:rsidR="0089280C" w:rsidRPr="00BD7C18" w:rsidRDefault="0089280C" w:rsidP="0089280C">
      <w:pPr>
        <w:spacing w:after="0" w:line="240" w:lineRule="auto"/>
        <w:ind w:firstLine="709"/>
        <w:jc w:val="both"/>
        <w:rPr>
          <w:rFonts w:ascii="Times New Roman" w:hAnsi="Times New Roman" w:cs="Times New Roman"/>
          <w:b/>
          <w:bCs/>
          <w:sz w:val="24"/>
          <w:szCs w:val="24"/>
          <w:shd w:val="clear" w:color="auto" w:fill="FFFFFF"/>
        </w:rPr>
      </w:pPr>
      <w:r w:rsidRPr="00BD7C18">
        <w:rPr>
          <w:rFonts w:ascii="Times New Roman" w:hAnsi="Times New Roman" w:cs="Times New Roman"/>
          <w:b/>
          <w:bCs/>
          <w:sz w:val="24"/>
          <w:szCs w:val="24"/>
          <w:shd w:val="clear" w:color="auto" w:fill="FFFFFF"/>
        </w:rPr>
        <w:t>Политическая сфера жизни общества</w:t>
      </w:r>
    </w:p>
    <w:p w:rsidR="0089280C" w:rsidRPr="00BD7C18" w:rsidRDefault="0089280C" w:rsidP="0089280C">
      <w:pPr>
        <w:tabs>
          <w:tab w:val="left" w:pos="1321"/>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w:t>
      </w:r>
      <w:r w:rsidRPr="00BD7C18">
        <w:rPr>
          <w:rFonts w:ascii="Times New Roman" w:hAnsi="Times New Roman" w:cs="Times New Roman"/>
          <w:sz w:val="24"/>
          <w:szCs w:val="24"/>
        </w:rPr>
        <w:lastRenderedPageBreak/>
        <w:t>самоуправление. Межгосударственные отношения. Межгосударственные конфликты и способы их разрешения.</w:t>
      </w:r>
    </w:p>
    <w:p w:rsidR="0089280C" w:rsidRPr="00BD7C18" w:rsidRDefault="0089280C" w:rsidP="0089280C">
      <w:pPr>
        <w:spacing w:after="0" w:line="240" w:lineRule="auto"/>
        <w:ind w:firstLine="709"/>
        <w:jc w:val="both"/>
        <w:rPr>
          <w:rFonts w:ascii="Times New Roman" w:hAnsi="Times New Roman" w:cs="Times New Roman"/>
          <w:b/>
          <w:bCs/>
          <w:sz w:val="24"/>
          <w:szCs w:val="24"/>
          <w:shd w:val="clear" w:color="auto" w:fill="FFFFFF"/>
        </w:rPr>
      </w:pPr>
      <w:r w:rsidRPr="00BD7C18">
        <w:rPr>
          <w:rFonts w:ascii="Times New Roman" w:hAnsi="Times New Roman" w:cs="Times New Roman"/>
          <w:b/>
          <w:bCs/>
          <w:sz w:val="24"/>
          <w:szCs w:val="24"/>
          <w:shd w:val="clear" w:color="auto" w:fill="FFFFFF"/>
        </w:rPr>
        <w:t>Гражданин и государство</w:t>
      </w:r>
    </w:p>
    <w:p w:rsidR="0089280C" w:rsidRPr="00BD7C18" w:rsidRDefault="0089280C" w:rsidP="0089280C">
      <w:pPr>
        <w:tabs>
          <w:tab w:val="left" w:pos="1114"/>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D7C18">
        <w:rPr>
          <w:rFonts w:ascii="Times New Roman" w:hAnsi="Times New Roman" w:cs="Times New Roman"/>
          <w:bCs/>
          <w:sz w:val="24"/>
          <w:szCs w:val="24"/>
        </w:rPr>
        <w:t xml:space="preserve">рава и свободы человека и гражданина в Российской Федерации. </w:t>
      </w:r>
      <w:r w:rsidRPr="00BD7C18">
        <w:rPr>
          <w:rFonts w:ascii="Times New Roman" w:hAnsi="Times New Roman" w:cs="Times New Roman"/>
          <w:sz w:val="24"/>
          <w:szCs w:val="24"/>
        </w:rPr>
        <w:t xml:space="preserve">Конституционные обязанности гражданина Российской Федерации. </w:t>
      </w:r>
      <w:r w:rsidRPr="00BD7C18">
        <w:rPr>
          <w:rFonts w:ascii="Times New Roman" w:hAnsi="Times New Roman" w:cs="Times New Roman"/>
          <w:bCs/>
          <w:sz w:val="24"/>
          <w:szCs w:val="24"/>
        </w:rPr>
        <w:t xml:space="preserve">Взаимоотношения органов государственной власти и граждан. Механизмы реализации и защиты прав и свобод человека и гражданина в РФ. </w:t>
      </w:r>
      <w:r w:rsidRPr="00BD7C18">
        <w:rPr>
          <w:rFonts w:ascii="Times New Roman" w:hAnsi="Times New Roman" w:cs="Times New Roman"/>
          <w:sz w:val="24"/>
          <w:szCs w:val="24"/>
        </w:rPr>
        <w:t>Основные международные документы о правах человека и правах ребенка.</w:t>
      </w:r>
    </w:p>
    <w:p w:rsidR="0089280C" w:rsidRPr="00BD7C18" w:rsidRDefault="0089280C" w:rsidP="0089280C">
      <w:pPr>
        <w:spacing w:after="0" w:line="240" w:lineRule="auto"/>
        <w:ind w:firstLine="709"/>
        <w:jc w:val="both"/>
        <w:rPr>
          <w:rFonts w:ascii="Times New Roman" w:hAnsi="Times New Roman" w:cs="Times New Roman"/>
          <w:b/>
          <w:bCs/>
          <w:sz w:val="24"/>
          <w:szCs w:val="24"/>
          <w:shd w:val="clear" w:color="auto" w:fill="FFFFFF"/>
        </w:rPr>
      </w:pPr>
      <w:r w:rsidRPr="00BD7C18">
        <w:rPr>
          <w:rFonts w:ascii="Times New Roman" w:hAnsi="Times New Roman" w:cs="Times New Roman"/>
          <w:b/>
          <w:bCs/>
          <w:sz w:val="24"/>
          <w:szCs w:val="24"/>
          <w:shd w:val="clear" w:color="auto" w:fill="FFFFFF"/>
        </w:rPr>
        <w:t>Основы российского законодательства</w:t>
      </w:r>
    </w:p>
    <w:p w:rsidR="0089280C" w:rsidRPr="00BD7C18" w:rsidRDefault="0089280C" w:rsidP="0089280C">
      <w:pPr>
        <w:tabs>
          <w:tab w:val="left" w:pos="1114"/>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D7C18">
        <w:rPr>
          <w:rFonts w:ascii="Times New Roman" w:hAnsi="Times New Roman" w:cs="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D7C18">
        <w:rPr>
          <w:rFonts w:ascii="Times New Roman" w:hAnsi="Times New Roman" w:cs="Times New Roman"/>
          <w:bCs/>
          <w:sz w:val="24"/>
          <w:szCs w:val="24"/>
        </w:rPr>
        <w:t xml:space="preserve"> Уголовное право, основные понятия и принципы. </w:t>
      </w:r>
      <w:r w:rsidRPr="00BD7C18">
        <w:rPr>
          <w:rFonts w:ascii="Times New Roman" w:hAnsi="Times New Roman" w:cs="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BD7C18">
        <w:rPr>
          <w:rFonts w:ascii="Times New Roman" w:hAnsi="Times New Roman" w:cs="Times New Roman"/>
          <w:bCs/>
          <w:sz w:val="24"/>
          <w:szCs w:val="24"/>
        </w:rPr>
        <w:t>Международное гуманитарное право. Международно-правовая защита жертв вооруженных конфликтов.</w:t>
      </w:r>
    </w:p>
    <w:p w:rsidR="0089280C" w:rsidRPr="00BD7C18" w:rsidRDefault="0089280C" w:rsidP="0089280C">
      <w:pPr>
        <w:spacing w:after="0" w:line="240" w:lineRule="auto"/>
        <w:ind w:firstLine="709"/>
        <w:jc w:val="both"/>
        <w:rPr>
          <w:rFonts w:ascii="Times New Roman" w:hAnsi="Times New Roman" w:cs="Times New Roman"/>
          <w:b/>
          <w:bCs/>
          <w:sz w:val="24"/>
          <w:szCs w:val="24"/>
          <w:shd w:val="clear" w:color="auto" w:fill="FFFFFF"/>
        </w:rPr>
      </w:pPr>
      <w:r w:rsidRPr="00BD7C18">
        <w:rPr>
          <w:rFonts w:ascii="Times New Roman" w:hAnsi="Times New Roman" w:cs="Times New Roman"/>
          <w:b/>
          <w:sz w:val="24"/>
          <w:szCs w:val="24"/>
          <w:shd w:val="clear" w:color="auto" w:fill="FFFFFF"/>
        </w:rPr>
        <w:t>Экономика</w:t>
      </w:r>
    </w:p>
    <w:p w:rsidR="0089280C" w:rsidRPr="00BD7C18" w:rsidRDefault="0089280C" w:rsidP="0089280C">
      <w:pPr>
        <w:tabs>
          <w:tab w:val="left" w:pos="1114"/>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BD7C18">
        <w:rPr>
          <w:rFonts w:ascii="Times New Roman" w:hAnsi="Times New Roman" w:cs="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D7C18">
        <w:rPr>
          <w:rFonts w:ascii="Times New Roman" w:hAnsi="Times New Roman" w:cs="Times New Roman"/>
          <w:sz w:val="24"/>
          <w:szCs w:val="24"/>
        </w:rPr>
        <w:t xml:space="preserve">Виды рынков. Рынок капиталов. </w:t>
      </w:r>
      <w:r w:rsidRPr="00BD7C18">
        <w:rPr>
          <w:rFonts w:ascii="Times New Roman" w:hAnsi="Times New Roman" w:cs="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BD7C18">
        <w:rPr>
          <w:rFonts w:ascii="Times New Roman" w:hAnsi="Times New Roman" w:cs="Times New Roman"/>
          <w:sz w:val="24"/>
          <w:szCs w:val="24"/>
        </w:rPr>
        <w:t>функции, налоговые системы разных эпох.</w:t>
      </w:r>
    </w:p>
    <w:p w:rsidR="0089280C" w:rsidRPr="00BD7C18" w:rsidRDefault="0089280C" w:rsidP="0089280C">
      <w:pPr>
        <w:pStyle w:val="aff7"/>
        <w:ind w:firstLine="709"/>
        <w:jc w:val="both"/>
        <w:rPr>
          <w:sz w:val="24"/>
          <w:szCs w:val="24"/>
        </w:rPr>
      </w:pPr>
      <w:r w:rsidRPr="00BD7C18">
        <w:rPr>
          <w:bCs/>
          <w:sz w:val="24"/>
          <w:szCs w:val="24"/>
          <w:shd w:val="clear" w:color="auto" w:fill="FFFFFF"/>
        </w:rPr>
        <w:t xml:space="preserve"> Банковские услуги, предоставляемые гражданам</w:t>
      </w:r>
      <w:r w:rsidRPr="00BD7C18">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w:t>
      </w:r>
      <w:r w:rsidRPr="00BD7C18">
        <w:rPr>
          <w:snapToGrid w:val="0"/>
          <w:sz w:val="24"/>
          <w:szCs w:val="24"/>
        </w:rPr>
        <w:t>Страховые услуги</w:t>
      </w:r>
      <w:r w:rsidRPr="00BD7C18">
        <w:rPr>
          <w:sz w:val="24"/>
          <w:szCs w:val="24"/>
        </w:rPr>
        <w:t xml:space="preserve">: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w:t>
      </w:r>
      <w:r w:rsidRPr="00BD7C18">
        <w:rPr>
          <w:bCs/>
          <w:sz w:val="24"/>
          <w:szCs w:val="24"/>
          <w:shd w:val="clear" w:color="auto" w:fill="FFFFFF"/>
        </w:rPr>
        <w:t xml:space="preserve">Экономические функции домохозяйства. Потребление домашних хозяйств. </w:t>
      </w:r>
      <w:r w:rsidRPr="00BD7C18">
        <w:rPr>
          <w:sz w:val="24"/>
          <w:szCs w:val="24"/>
        </w:rPr>
        <w:t>Семейный бюджет. Источники доходов и расходов семьи. Активы и пассивы. Личный финансовый план. Сбережения. Инфляция.</w:t>
      </w:r>
    </w:p>
    <w:p w:rsidR="0089280C" w:rsidRPr="00BD7C18" w:rsidRDefault="0089280C" w:rsidP="0089280C">
      <w:pPr>
        <w:spacing w:after="0" w:line="240" w:lineRule="auto"/>
        <w:rPr>
          <w:rFonts w:ascii="Times New Roman" w:hAnsi="Times New Roman" w:cs="Times New Roman"/>
          <w:sz w:val="24"/>
          <w:szCs w:val="24"/>
        </w:rPr>
      </w:pPr>
    </w:p>
    <w:p w:rsidR="00097B08" w:rsidRPr="00BD7C18" w:rsidRDefault="00097B08" w:rsidP="00097B08">
      <w:pPr>
        <w:keepNext/>
        <w:keepLines/>
        <w:spacing w:after="0" w:line="240" w:lineRule="auto"/>
        <w:ind w:firstLine="709"/>
        <w:outlineLvl w:val="3"/>
        <w:rPr>
          <w:rFonts w:ascii="Times New Roman" w:hAnsi="Times New Roman" w:cs="Times New Roman"/>
          <w:b/>
          <w:bCs/>
          <w:iCs/>
          <w:sz w:val="24"/>
          <w:szCs w:val="24"/>
        </w:rPr>
      </w:pPr>
      <w:bookmarkStart w:id="304" w:name="_Toc409691707"/>
      <w:bookmarkStart w:id="305" w:name="_Toc410654033"/>
      <w:bookmarkStart w:id="306" w:name="_Toc414553231"/>
      <w:r w:rsidRPr="00BD7C18">
        <w:rPr>
          <w:rFonts w:ascii="Times New Roman" w:hAnsi="Times New Roman" w:cs="Times New Roman"/>
          <w:b/>
          <w:bCs/>
          <w:iCs/>
          <w:sz w:val="24"/>
          <w:szCs w:val="24"/>
        </w:rPr>
        <w:t>2.2.2</w:t>
      </w:r>
      <w:r w:rsidR="008C7232" w:rsidRPr="00BD7C18">
        <w:rPr>
          <w:rFonts w:ascii="Times New Roman" w:hAnsi="Times New Roman" w:cs="Times New Roman"/>
          <w:b/>
          <w:bCs/>
          <w:iCs/>
          <w:sz w:val="24"/>
          <w:szCs w:val="24"/>
        </w:rPr>
        <w:t>.8</w:t>
      </w:r>
      <w:r w:rsidRPr="00BD7C18">
        <w:rPr>
          <w:rFonts w:ascii="Times New Roman" w:hAnsi="Times New Roman" w:cs="Times New Roman"/>
          <w:b/>
          <w:bCs/>
          <w:iCs/>
          <w:sz w:val="24"/>
          <w:szCs w:val="24"/>
        </w:rPr>
        <w:t>. География</w:t>
      </w:r>
      <w:bookmarkEnd w:id="304"/>
      <w:bookmarkEnd w:id="305"/>
      <w:bookmarkEnd w:id="306"/>
    </w:p>
    <w:p w:rsidR="00097B08" w:rsidRPr="00BD7C18" w:rsidRDefault="00097B08" w:rsidP="00097B08">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w:t>
      </w:r>
      <w:r w:rsidRPr="00BD7C18">
        <w:rPr>
          <w:rFonts w:ascii="Times New Roman" w:hAnsi="Times New Roman" w:cs="Times New Roman"/>
          <w:sz w:val="24"/>
          <w:szCs w:val="24"/>
        </w:rPr>
        <w:lastRenderedPageBreak/>
        <w:t>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097B08" w:rsidRPr="00BD7C18" w:rsidRDefault="00097B08" w:rsidP="00097B08">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097B08" w:rsidRPr="00BD7C18" w:rsidRDefault="00097B08" w:rsidP="00097B08">
      <w:pPr>
        <w:spacing w:after="0" w:line="240" w:lineRule="auto"/>
        <w:ind w:firstLine="709"/>
        <w:jc w:val="both"/>
        <w:rPr>
          <w:rFonts w:ascii="Times New Roman" w:eastAsia="Calibri" w:hAnsi="Times New Roman" w:cs="Times New Roman"/>
          <w:sz w:val="24"/>
          <w:szCs w:val="24"/>
        </w:rPr>
      </w:pPr>
      <w:bookmarkStart w:id="307" w:name="h.3x8tuzt" w:colFirst="0" w:colLast="0"/>
      <w:bookmarkEnd w:id="307"/>
      <w:r w:rsidRPr="00BD7C18">
        <w:rPr>
          <w:rFonts w:ascii="Times New Roman" w:hAnsi="Times New Roman" w:cs="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097B08" w:rsidRPr="00BD7C18" w:rsidRDefault="00097B08" w:rsidP="00097B08">
      <w:pPr>
        <w:spacing w:after="0" w:line="240" w:lineRule="auto"/>
        <w:ind w:firstLine="709"/>
        <w:jc w:val="both"/>
        <w:rPr>
          <w:rFonts w:ascii="Times New Roman" w:eastAsia="Calibri" w:hAnsi="Times New Roman" w:cs="Times New Roman"/>
          <w:sz w:val="24"/>
          <w:szCs w:val="24"/>
        </w:rPr>
      </w:pPr>
      <w:r w:rsidRPr="00BD7C18">
        <w:rPr>
          <w:rFonts w:ascii="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5 класс</w:t>
      </w:r>
    </w:p>
    <w:p w:rsidR="00D230B0" w:rsidRPr="00BD7C18" w:rsidRDefault="00D230B0" w:rsidP="00D230B0">
      <w:pPr>
        <w:widowControl w:val="0"/>
        <w:spacing w:after="0" w:line="240" w:lineRule="auto"/>
        <w:ind w:firstLine="709"/>
        <w:rPr>
          <w:rFonts w:ascii="Times New Roman" w:eastAsia="DejaVu Sans" w:hAnsi="Times New Roman" w:cs="Times New Roman"/>
          <w:b/>
          <w:bCs/>
          <w:sz w:val="24"/>
          <w:szCs w:val="24"/>
          <w:lang w:eastAsia="hi-IN" w:bidi="hi-IN"/>
        </w:rPr>
      </w:pPr>
      <w:r w:rsidRPr="00BD7C18">
        <w:rPr>
          <w:rFonts w:ascii="Times New Roman" w:eastAsia="DejaVu Sans" w:hAnsi="Times New Roman" w:cs="Times New Roman"/>
          <w:b/>
          <w:bCs/>
          <w:sz w:val="24"/>
          <w:szCs w:val="24"/>
          <w:lang w:eastAsia="hi-IN" w:bidi="hi-IN"/>
        </w:rPr>
        <w:t xml:space="preserve">Наука география </w:t>
      </w:r>
    </w:p>
    <w:p w:rsidR="00D230B0" w:rsidRPr="00BD7C18" w:rsidRDefault="00D230B0" w:rsidP="00D230B0">
      <w:pPr>
        <w:widowControl w:val="0"/>
        <w:spacing w:after="0" w:line="240" w:lineRule="auto"/>
        <w:ind w:firstLine="709"/>
        <w:jc w:val="both"/>
        <w:rPr>
          <w:rFonts w:ascii="Times New Roman" w:eastAsia="DejaVu Sans" w:hAnsi="Times New Roman" w:cs="Times New Roman"/>
          <w:sz w:val="24"/>
          <w:szCs w:val="24"/>
          <w:lang w:eastAsia="hi-IN" w:bidi="hi-IN"/>
        </w:rPr>
      </w:pPr>
      <w:r w:rsidRPr="00BD7C18">
        <w:rPr>
          <w:rFonts w:ascii="Times New Roman" w:eastAsia="DejaVu Sans" w:hAnsi="Times New Roman" w:cs="Times New Roman"/>
          <w:sz w:val="24"/>
          <w:szCs w:val="24"/>
          <w:lang w:eastAsia="hi-IN" w:bidi="hi-IN"/>
        </w:rPr>
        <w:t xml:space="preserve">География как наука. Предмет географии. Методы географических исследований: описательный, картографический. Космические методы. Источники географических знаний. </w:t>
      </w:r>
    </w:p>
    <w:p w:rsidR="00D230B0" w:rsidRPr="00BD7C18" w:rsidRDefault="00D230B0" w:rsidP="00D230B0">
      <w:pPr>
        <w:widowControl w:val="0"/>
        <w:spacing w:after="0" w:line="240" w:lineRule="auto"/>
        <w:ind w:firstLine="709"/>
        <w:rPr>
          <w:rFonts w:ascii="Times New Roman" w:eastAsia="DejaVu Sans" w:hAnsi="Times New Roman" w:cs="Times New Roman"/>
          <w:b/>
          <w:sz w:val="24"/>
          <w:szCs w:val="24"/>
          <w:lang w:eastAsia="hi-IN" w:bidi="hi-IN"/>
        </w:rPr>
      </w:pPr>
      <w:r w:rsidRPr="00BD7C18">
        <w:rPr>
          <w:rFonts w:ascii="Times New Roman" w:eastAsia="DejaVu Sans" w:hAnsi="Times New Roman" w:cs="Times New Roman"/>
          <w:b/>
          <w:sz w:val="24"/>
          <w:szCs w:val="24"/>
          <w:lang w:eastAsia="hi-IN" w:bidi="hi-IN"/>
        </w:rPr>
        <w:t>Практические работы:</w:t>
      </w:r>
    </w:p>
    <w:p w:rsidR="00D230B0" w:rsidRPr="00BD7C18" w:rsidRDefault="00D230B0" w:rsidP="007B3801">
      <w:pPr>
        <w:pStyle w:val="a9"/>
        <w:widowControl w:val="0"/>
        <w:numPr>
          <w:ilvl w:val="0"/>
          <w:numId w:val="106"/>
        </w:numPr>
        <w:suppressAutoHyphens/>
        <w:autoSpaceDE w:val="0"/>
        <w:autoSpaceDN w:val="0"/>
        <w:adjustRightInd w:val="0"/>
        <w:spacing w:after="0" w:line="240" w:lineRule="auto"/>
        <w:ind w:left="0" w:firstLine="709"/>
        <w:rPr>
          <w:rFonts w:ascii="Times New Roman" w:eastAsia="DejaVu Sans" w:hAnsi="Times New Roman"/>
          <w:sz w:val="24"/>
          <w:szCs w:val="24"/>
          <w:lang w:eastAsia="hi-IN" w:bidi="hi-IN"/>
        </w:rPr>
      </w:pPr>
      <w:r w:rsidRPr="00BD7C18">
        <w:rPr>
          <w:rFonts w:ascii="Times New Roman" w:eastAsia="DejaVu Sans" w:hAnsi="Times New Roman"/>
          <w:sz w:val="24"/>
          <w:szCs w:val="24"/>
          <w:lang w:eastAsia="hi-IN" w:bidi="hi-IN"/>
        </w:rPr>
        <w:t>Составление схемы наук о природе.</w:t>
      </w:r>
    </w:p>
    <w:p w:rsidR="00D230B0" w:rsidRPr="00BD7C18" w:rsidRDefault="00D230B0" w:rsidP="007B3801">
      <w:pPr>
        <w:pStyle w:val="a9"/>
        <w:widowControl w:val="0"/>
        <w:numPr>
          <w:ilvl w:val="0"/>
          <w:numId w:val="106"/>
        </w:numPr>
        <w:autoSpaceDE w:val="0"/>
        <w:autoSpaceDN w:val="0"/>
        <w:adjustRightInd w:val="0"/>
        <w:spacing w:after="0" w:line="240" w:lineRule="auto"/>
        <w:ind w:left="0" w:firstLine="709"/>
        <w:jc w:val="both"/>
        <w:rPr>
          <w:rFonts w:ascii="Times New Roman" w:eastAsia="DejaVu Sans" w:hAnsi="Times New Roman"/>
          <w:sz w:val="24"/>
          <w:szCs w:val="24"/>
          <w:lang w:eastAsia="hi-IN" w:bidi="hi-IN"/>
        </w:rPr>
      </w:pPr>
      <w:r w:rsidRPr="00BD7C18">
        <w:rPr>
          <w:rFonts w:ascii="Times New Roman" w:eastAsia="DejaVu Sans" w:hAnsi="Times New Roman"/>
          <w:sz w:val="24"/>
          <w:szCs w:val="24"/>
          <w:lang w:eastAsia="hi-IN" w:bidi="hi-IN"/>
        </w:rPr>
        <w:t>Составление описания учебного кабинета географии.</w:t>
      </w:r>
    </w:p>
    <w:p w:rsidR="00D230B0" w:rsidRPr="00BD7C18" w:rsidRDefault="00D230B0" w:rsidP="007B3801">
      <w:pPr>
        <w:pStyle w:val="a9"/>
        <w:widowControl w:val="0"/>
        <w:numPr>
          <w:ilvl w:val="0"/>
          <w:numId w:val="106"/>
        </w:numPr>
        <w:autoSpaceDE w:val="0"/>
        <w:autoSpaceDN w:val="0"/>
        <w:adjustRightInd w:val="0"/>
        <w:spacing w:after="0" w:line="240" w:lineRule="auto"/>
        <w:ind w:left="0" w:firstLine="709"/>
        <w:jc w:val="both"/>
        <w:rPr>
          <w:rFonts w:ascii="Times New Roman" w:eastAsia="DejaVu Sans" w:hAnsi="Times New Roman"/>
          <w:sz w:val="24"/>
          <w:szCs w:val="24"/>
          <w:lang w:eastAsia="hi-IN" w:bidi="hi-IN"/>
        </w:rPr>
      </w:pPr>
      <w:r w:rsidRPr="00BD7C18">
        <w:rPr>
          <w:rFonts w:ascii="Times New Roman" w:eastAsia="DejaVu Sans" w:hAnsi="Times New Roman"/>
          <w:sz w:val="24"/>
          <w:szCs w:val="24"/>
          <w:lang w:eastAsia="hi-IN" w:bidi="hi-IN"/>
        </w:rPr>
        <w:t>Составление перечня источников географической информации, используемых на уроках.</w:t>
      </w:r>
    </w:p>
    <w:p w:rsidR="00D230B0" w:rsidRPr="00BD7C18" w:rsidRDefault="00D230B0" w:rsidP="007B3801">
      <w:pPr>
        <w:pStyle w:val="a9"/>
        <w:widowControl w:val="0"/>
        <w:numPr>
          <w:ilvl w:val="0"/>
          <w:numId w:val="106"/>
        </w:numPr>
        <w:suppressAutoHyphens/>
        <w:autoSpaceDE w:val="0"/>
        <w:autoSpaceDN w:val="0"/>
        <w:adjustRightInd w:val="0"/>
        <w:spacing w:after="0" w:line="240" w:lineRule="auto"/>
        <w:ind w:left="0" w:firstLine="709"/>
        <w:rPr>
          <w:rFonts w:ascii="Times New Roman" w:eastAsia="DejaVu Sans" w:hAnsi="Times New Roman"/>
          <w:sz w:val="24"/>
          <w:szCs w:val="24"/>
          <w:lang w:eastAsia="hi-IN" w:bidi="hi-IN"/>
        </w:rPr>
      </w:pPr>
      <w:r w:rsidRPr="00BD7C18">
        <w:rPr>
          <w:rFonts w:ascii="Times New Roman" w:eastAsia="DejaVu Sans" w:hAnsi="Times New Roman"/>
          <w:sz w:val="24"/>
          <w:szCs w:val="24"/>
          <w:lang w:eastAsia="hi-IN" w:bidi="hi-IN"/>
        </w:rPr>
        <w:t>Организация наблюдений за погодой.</w:t>
      </w:r>
    </w:p>
    <w:p w:rsidR="00D230B0" w:rsidRPr="00BD7C18" w:rsidRDefault="00D230B0" w:rsidP="00D230B0">
      <w:pPr>
        <w:widowControl w:val="0"/>
        <w:spacing w:after="0" w:line="240" w:lineRule="auto"/>
        <w:ind w:firstLine="709"/>
        <w:rPr>
          <w:rFonts w:ascii="Times New Roman" w:eastAsia="DejaVu Sans" w:hAnsi="Times New Roman" w:cs="Times New Roman"/>
          <w:b/>
          <w:bCs/>
          <w:sz w:val="24"/>
          <w:szCs w:val="24"/>
          <w:lang w:eastAsia="hi-IN" w:bidi="hi-IN"/>
        </w:rPr>
      </w:pPr>
      <w:r w:rsidRPr="00BD7C18">
        <w:rPr>
          <w:rFonts w:ascii="Times New Roman" w:eastAsia="DejaVu Sans" w:hAnsi="Times New Roman" w:cs="Times New Roman"/>
          <w:b/>
          <w:bCs/>
          <w:sz w:val="24"/>
          <w:szCs w:val="24"/>
          <w:lang w:eastAsia="hi-IN" w:bidi="hi-IN"/>
        </w:rPr>
        <w:t xml:space="preserve">Земля и её изображение </w:t>
      </w:r>
    </w:p>
    <w:p w:rsidR="00D230B0" w:rsidRPr="00BD7C18" w:rsidRDefault="00D230B0" w:rsidP="00D230B0">
      <w:pPr>
        <w:widowControl w:val="0"/>
        <w:spacing w:after="0" w:line="240" w:lineRule="auto"/>
        <w:ind w:firstLine="709"/>
        <w:rPr>
          <w:rFonts w:ascii="Times New Roman" w:eastAsia="DejaVu Sans" w:hAnsi="Times New Roman" w:cs="Times New Roman"/>
          <w:sz w:val="24"/>
          <w:szCs w:val="24"/>
          <w:lang w:eastAsia="hi-IN" w:bidi="hi-IN"/>
        </w:rPr>
      </w:pPr>
      <w:r w:rsidRPr="00BD7C18">
        <w:rPr>
          <w:rFonts w:ascii="Times New Roman" w:eastAsia="DejaVu Sans" w:hAnsi="Times New Roman" w:cs="Times New Roman"/>
          <w:sz w:val="24"/>
          <w:szCs w:val="24"/>
          <w:lang w:eastAsia="hi-IN" w:bidi="hi-IN"/>
        </w:rPr>
        <w:t>Первые представления о форме Земли. Доказательства шарообразности Земли. Опыт Эратосфена. Форма, размеры и движение Земли. Глобус — модель Земного шара. Географическая карта и план местности.  Физическая карта мира. Аэрофотоснимки. Космические снимки. Компас. Ориентирование на местности.</w:t>
      </w:r>
    </w:p>
    <w:p w:rsidR="00D230B0" w:rsidRPr="00BD7C18" w:rsidRDefault="00D230B0" w:rsidP="00D230B0">
      <w:pPr>
        <w:widowControl w:val="0"/>
        <w:spacing w:after="0" w:line="240" w:lineRule="auto"/>
        <w:ind w:firstLine="709"/>
        <w:rPr>
          <w:rFonts w:ascii="Times New Roman" w:eastAsia="DejaVu Sans" w:hAnsi="Times New Roman" w:cs="Times New Roman"/>
          <w:b/>
          <w:bCs/>
          <w:sz w:val="24"/>
          <w:szCs w:val="24"/>
          <w:lang w:eastAsia="hi-IN" w:bidi="hi-IN"/>
        </w:rPr>
      </w:pPr>
      <w:r w:rsidRPr="00BD7C18">
        <w:rPr>
          <w:rFonts w:ascii="Times New Roman" w:eastAsia="DejaVu Sans" w:hAnsi="Times New Roman" w:cs="Times New Roman"/>
          <w:b/>
          <w:bCs/>
          <w:sz w:val="24"/>
          <w:szCs w:val="24"/>
          <w:lang w:eastAsia="hi-IN" w:bidi="hi-IN"/>
        </w:rPr>
        <w:t xml:space="preserve">Практические работы: </w:t>
      </w:r>
    </w:p>
    <w:p w:rsidR="00D230B0" w:rsidRPr="00BD7C18" w:rsidRDefault="00D230B0" w:rsidP="007B3801">
      <w:pPr>
        <w:widowControl w:val="0"/>
        <w:numPr>
          <w:ilvl w:val="0"/>
          <w:numId w:val="107"/>
        </w:numPr>
        <w:suppressAutoHyphens/>
        <w:spacing w:after="0" w:line="240" w:lineRule="auto"/>
        <w:ind w:left="0" w:firstLine="709"/>
        <w:rPr>
          <w:rFonts w:ascii="Times New Roman" w:eastAsia="DejaVu Sans" w:hAnsi="Times New Roman" w:cs="Times New Roman"/>
          <w:sz w:val="24"/>
          <w:szCs w:val="24"/>
          <w:lang w:eastAsia="hi-IN" w:bidi="hi-IN"/>
        </w:rPr>
      </w:pPr>
      <w:r w:rsidRPr="00BD7C18">
        <w:rPr>
          <w:rFonts w:ascii="Times New Roman" w:eastAsia="DejaVu Sans" w:hAnsi="Times New Roman" w:cs="Times New Roman"/>
          <w:sz w:val="24"/>
          <w:szCs w:val="24"/>
          <w:lang w:eastAsia="hi-IN" w:bidi="hi-IN"/>
        </w:rPr>
        <w:t>Составление сравнительной характеристики разных способов изображения земной поверхности.</w:t>
      </w:r>
    </w:p>
    <w:p w:rsidR="00D230B0" w:rsidRPr="00BD7C18" w:rsidRDefault="00D230B0" w:rsidP="007B3801">
      <w:pPr>
        <w:widowControl w:val="0"/>
        <w:numPr>
          <w:ilvl w:val="0"/>
          <w:numId w:val="107"/>
        </w:numPr>
        <w:suppressAutoHyphens/>
        <w:spacing w:after="0" w:line="240" w:lineRule="auto"/>
        <w:ind w:left="0" w:firstLine="709"/>
        <w:rPr>
          <w:rFonts w:ascii="Times New Roman" w:eastAsia="DejaVu Sans" w:hAnsi="Times New Roman" w:cs="Times New Roman"/>
          <w:sz w:val="24"/>
          <w:szCs w:val="24"/>
          <w:lang w:eastAsia="hi-IN" w:bidi="hi-IN"/>
        </w:rPr>
      </w:pPr>
      <w:r w:rsidRPr="00BD7C18">
        <w:rPr>
          <w:rFonts w:ascii="Times New Roman" w:eastAsia="DejaVu Sans" w:hAnsi="Times New Roman" w:cs="Times New Roman"/>
          <w:sz w:val="24"/>
          <w:szCs w:val="24"/>
          <w:lang w:eastAsia="hi-IN" w:bidi="hi-IN"/>
        </w:rPr>
        <w:t>Составление плана кабинета географии.</w:t>
      </w:r>
    </w:p>
    <w:p w:rsidR="00D230B0" w:rsidRPr="00BD7C18" w:rsidRDefault="00D230B0" w:rsidP="007B3801">
      <w:pPr>
        <w:widowControl w:val="0"/>
        <w:numPr>
          <w:ilvl w:val="0"/>
          <w:numId w:val="107"/>
        </w:numPr>
        <w:suppressAutoHyphens/>
        <w:spacing w:after="0" w:line="240" w:lineRule="auto"/>
        <w:ind w:left="0" w:firstLine="709"/>
        <w:rPr>
          <w:rFonts w:ascii="Times New Roman" w:eastAsia="DejaVu Sans" w:hAnsi="Times New Roman" w:cs="Times New Roman"/>
          <w:sz w:val="24"/>
          <w:szCs w:val="24"/>
          <w:lang w:eastAsia="hi-IN" w:bidi="hi-IN"/>
        </w:rPr>
      </w:pPr>
      <w:r w:rsidRPr="00BD7C18">
        <w:rPr>
          <w:rFonts w:ascii="Times New Roman" w:eastAsia="DejaVu Sans" w:hAnsi="Times New Roman" w:cs="Times New Roman"/>
          <w:sz w:val="24"/>
          <w:szCs w:val="24"/>
          <w:lang w:eastAsia="hi-IN" w:bidi="hi-IN"/>
        </w:rPr>
        <w:t>Определение с помощью компаса сторон горизонта.</w:t>
      </w:r>
    </w:p>
    <w:p w:rsidR="00D230B0" w:rsidRPr="00BD7C18" w:rsidRDefault="00D230B0" w:rsidP="007B3801">
      <w:pPr>
        <w:widowControl w:val="0"/>
        <w:numPr>
          <w:ilvl w:val="0"/>
          <w:numId w:val="107"/>
        </w:numPr>
        <w:spacing w:after="0" w:line="240" w:lineRule="auto"/>
        <w:ind w:left="0" w:firstLine="709"/>
        <w:jc w:val="both"/>
        <w:rPr>
          <w:rFonts w:ascii="Times New Roman" w:eastAsia="DejaVu Sans" w:hAnsi="Times New Roman" w:cs="Times New Roman"/>
          <w:sz w:val="24"/>
          <w:szCs w:val="24"/>
          <w:lang w:eastAsia="hi-IN" w:bidi="hi-IN"/>
        </w:rPr>
      </w:pPr>
      <w:r w:rsidRPr="00BD7C18">
        <w:rPr>
          <w:rFonts w:ascii="Times New Roman" w:eastAsia="DejaVu Sans" w:hAnsi="Times New Roman" w:cs="Times New Roman"/>
          <w:sz w:val="24"/>
          <w:szCs w:val="24"/>
          <w:lang w:eastAsia="hi-IN" w:bidi="hi-IN"/>
        </w:rPr>
        <w:t xml:space="preserve">Составление схемы наук о природе </w:t>
      </w:r>
    </w:p>
    <w:p w:rsidR="00D230B0" w:rsidRPr="00BD7C18" w:rsidRDefault="00D230B0" w:rsidP="007B3801">
      <w:pPr>
        <w:widowControl w:val="0"/>
        <w:numPr>
          <w:ilvl w:val="0"/>
          <w:numId w:val="107"/>
        </w:numPr>
        <w:spacing w:after="0" w:line="240" w:lineRule="auto"/>
        <w:ind w:left="0" w:firstLine="709"/>
        <w:jc w:val="both"/>
        <w:rPr>
          <w:rFonts w:ascii="Times New Roman" w:eastAsia="DejaVu Sans" w:hAnsi="Times New Roman" w:cs="Times New Roman"/>
          <w:sz w:val="24"/>
          <w:szCs w:val="24"/>
          <w:lang w:eastAsia="hi-IN" w:bidi="hi-IN"/>
        </w:rPr>
      </w:pPr>
      <w:r w:rsidRPr="00BD7C18">
        <w:rPr>
          <w:rFonts w:ascii="Times New Roman" w:eastAsia="DejaVu Sans" w:hAnsi="Times New Roman" w:cs="Times New Roman"/>
          <w:sz w:val="24"/>
          <w:szCs w:val="24"/>
          <w:lang w:eastAsia="hi-IN" w:bidi="hi-IN"/>
        </w:rPr>
        <w:t xml:space="preserve">Организация наблюдений за погодой </w:t>
      </w:r>
    </w:p>
    <w:p w:rsidR="00D230B0" w:rsidRPr="00BD7C18" w:rsidRDefault="00D230B0" w:rsidP="00D230B0">
      <w:pPr>
        <w:widowControl w:val="0"/>
        <w:spacing w:after="0" w:line="240" w:lineRule="auto"/>
        <w:ind w:firstLine="709"/>
        <w:rPr>
          <w:rFonts w:ascii="Times New Roman" w:eastAsia="DejaVu Sans" w:hAnsi="Times New Roman" w:cs="Times New Roman"/>
          <w:b/>
          <w:bCs/>
          <w:sz w:val="24"/>
          <w:szCs w:val="24"/>
          <w:lang w:eastAsia="hi-IN" w:bidi="hi-IN"/>
        </w:rPr>
      </w:pPr>
      <w:r w:rsidRPr="00BD7C18">
        <w:rPr>
          <w:rFonts w:ascii="Times New Roman" w:eastAsia="DejaVu Sans" w:hAnsi="Times New Roman" w:cs="Times New Roman"/>
          <w:b/>
          <w:bCs/>
          <w:sz w:val="24"/>
          <w:szCs w:val="24"/>
          <w:lang w:eastAsia="hi-IN" w:bidi="hi-IN"/>
        </w:rPr>
        <w:t xml:space="preserve">История географических открытий </w:t>
      </w:r>
    </w:p>
    <w:p w:rsidR="00D230B0" w:rsidRPr="00BD7C18" w:rsidRDefault="00D230B0" w:rsidP="00D230B0">
      <w:pPr>
        <w:widowControl w:val="0"/>
        <w:spacing w:after="0" w:line="240" w:lineRule="auto"/>
        <w:ind w:firstLine="709"/>
        <w:rPr>
          <w:rFonts w:ascii="Times New Roman" w:eastAsia="DejaVu Sans" w:hAnsi="Times New Roman" w:cs="Times New Roman"/>
          <w:sz w:val="24"/>
          <w:szCs w:val="24"/>
          <w:lang w:eastAsia="hi-IN" w:bidi="hi-IN"/>
        </w:rPr>
      </w:pPr>
      <w:r w:rsidRPr="00BD7C18">
        <w:rPr>
          <w:rFonts w:ascii="Times New Roman" w:eastAsia="DejaVu Sans" w:hAnsi="Times New Roman" w:cs="Times New Roman"/>
          <w:sz w:val="24"/>
          <w:szCs w:val="24"/>
          <w:lang w:eastAsia="hi-IN" w:bidi="hi-IN"/>
        </w:rPr>
        <w:t>Путешествия первобытного человека. Экспедиция Тура Хейердала на «Кон-Тики». Плавания финикийцев вокруг Африки. География Древней Греции. Путешествие Пифея. Географические открытия викингов. Путешествие Марко Поло. Хождение за три моря. Жизнь деятельность Христофора Колумба. Первое кругосветное плавание. Поиски Неизвестной Южной Земли. Русские путешественники и мореплаватели на северо-востоке Азии. Русские кругосветные экспедиции. Открытие Антарктиды.</w:t>
      </w:r>
    </w:p>
    <w:p w:rsidR="00D230B0" w:rsidRPr="00BD7C18" w:rsidRDefault="00D230B0" w:rsidP="00D230B0">
      <w:pPr>
        <w:widowControl w:val="0"/>
        <w:spacing w:after="0" w:line="240" w:lineRule="auto"/>
        <w:ind w:firstLine="709"/>
        <w:rPr>
          <w:rFonts w:ascii="Times New Roman" w:eastAsia="DejaVu Sans" w:hAnsi="Times New Roman" w:cs="Times New Roman"/>
          <w:b/>
          <w:bCs/>
          <w:sz w:val="24"/>
          <w:szCs w:val="24"/>
          <w:lang w:eastAsia="hi-IN" w:bidi="hi-IN"/>
        </w:rPr>
      </w:pPr>
      <w:r w:rsidRPr="00BD7C18">
        <w:rPr>
          <w:rFonts w:ascii="Times New Roman" w:eastAsia="DejaVu Sans" w:hAnsi="Times New Roman" w:cs="Times New Roman"/>
          <w:b/>
          <w:bCs/>
          <w:sz w:val="24"/>
          <w:szCs w:val="24"/>
          <w:lang w:eastAsia="hi-IN" w:bidi="hi-IN"/>
        </w:rPr>
        <w:t xml:space="preserve">Практические работы: </w:t>
      </w:r>
    </w:p>
    <w:p w:rsidR="00D230B0" w:rsidRPr="00BD7C18" w:rsidRDefault="00D230B0" w:rsidP="007B3801">
      <w:pPr>
        <w:widowControl w:val="0"/>
        <w:numPr>
          <w:ilvl w:val="0"/>
          <w:numId w:val="108"/>
        </w:numPr>
        <w:suppressAutoHyphens/>
        <w:snapToGrid w:val="0"/>
        <w:spacing w:after="0" w:line="240" w:lineRule="auto"/>
        <w:ind w:left="0" w:firstLine="709"/>
        <w:jc w:val="both"/>
        <w:rPr>
          <w:rFonts w:ascii="Times New Roman" w:eastAsia="DejaVu Sans" w:hAnsi="Times New Roman" w:cs="Times New Roman"/>
          <w:sz w:val="24"/>
          <w:szCs w:val="24"/>
          <w:lang w:eastAsia="hi-IN" w:bidi="hi-IN"/>
        </w:rPr>
      </w:pPr>
      <w:r w:rsidRPr="00BD7C18">
        <w:rPr>
          <w:rFonts w:ascii="Times New Roman" w:eastAsia="DejaVu Sans" w:hAnsi="Times New Roman" w:cs="Times New Roman"/>
          <w:sz w:val="24"/>
          <w:szCs w:val="24"/>
          <w:lang w:eastAsia="hi-IN" w:bidi="hi-IN"/>
        </w:rPr>
        <w:t>Обозначение на контурной карте маршрутов путешествий, обозначение географических объектов.</w:t>
      </w:r>
    </w:p>
    <w:p w:rsidR="00D230B0" w:rsidRPr="00BD7C18" w:rsidRDefault="00D230B0" w:rsidP="007B3801">
      <w:pPr>
        <w:widowControl w:val="0"/>
        <w:numPr>
          <w:ilvl w:val="0"/>
          <w:numId w:val="108"/>
        </w:numPr>
        <w:suppressAutoHyphens/>
        <w:snapToGrid w:val="0"/>
        <w:spacing w:after="0" w:line="240" w:lineRule="auto"/>
        <w:ind w:left="0" w:firstLine="709"/>
        <w:jc w:val="both"/>
        <w:rPr>
          <w:rFonts w:ascii="Times New Roman" w:eastAsia="DejaVu Sans" w:hAnsi="Times New Roman" w:cs="Times New Roman"/>
          <w:sz w:val="24"/>
          <w:szCs w:val="24"/>
          <w:lang w:eastAsia="hi-IN" w:bidi="hi-IN"/>
        </w:rPr>
      </w:pPr>
      <w:r w:rsidRPr="00BD7C18">
        <w:rPr>
          <w:rFonts w:ascii="Times New Roman" w:eastAsia="DejaVu Sans" w:hAnsi="Times New Roman" w:cs="Times New Roman"/>
          <w:sz w:val="24"/>
          <w:szCs w:val="24"/>
          <w:lang w:eastAsia="hi-IN" w:bidi="hi-IN"/>
        </w:rPr>
        <w:t xml:space="preserve">Составление сводной таблицы «Имена русских первопроходцев и мореплавателей на </w:t>
      </w:r>
      <w:r w:rsidRPr="00BD7C18">
        <w:rPr>
          <w:rFonts w:ascii="Times New Roman" w:eastAsia="DejaVu Sans" w:hAnsi="Times New Roman" w:cs="Times New Roman"/>
          <w:sz w:val="24"/>
          <w:szCs w:val="24"/>
          <w:lang w:eastAsia="hi-IN" w:bidi="hi-IN"/>
        </w:rPr>
        <w:lastRenderedPageBreak/>
        <w:t>карте мира».</w:t>
      </w:r>
    </w:p>
    <w:p w:rsidR="00D230B0" w:rsidRPr="00BD7C18" w:rsidRDefault="00D230B0" w:rsidP="00D230B0">
      <w:pPr>
        <w:widowControl w:val="0"/>
        <w:spacing w:after="0" w:line="240" w:lineRule="auto"/>
        <w:ind w:firstLine="709"/>
        <w:rPr>
          <w:rFonts w:ascii="Times New Roman" w:eastAsia="DejaVu Sans" w:hAnsi="Times New Roman" w:cs="Times New Roman"/>
          <w:b/>
          <w:bCs/>
          <w:sz w:val="24"/>
          <w:szCs w:val="24"/>
          <w:lang w:eastAsia="hi-IN" w:bidi="hi-IN"/>
        </w:rPr>
      </w:pPr>
      <w:r w:rsidRPr="00BD7C18">
        <w:rPr>
          <w:rFonts w:ascii="Times New Roman" w:eastAsia="DejaVu Sans" w:hAnsi="Times New Roman" w:cs="Times New Roman"/>
          <w:b/>
          <w:bCs/>
          <w:sz w:val="24"/>
          <w:szCs w:val="24"/>
          <w:lang w:eastAsia="hi-IN" w:bidi="hi-IN"/>
        </w:rPr>
        <w:t xml:space="preserve">Природа Земли </w:t>
      </w:r>
    </w:p>
    <w:p w:rsidR="00D230B0" w:rsidRPr="00BD7C18" w:rsidRDefault="00D230B0" w:rsidP="00D230B0">
      <w:pPr>
        <w:widowControl w:val="0"/>
        <w:spacing w:after="0" w:line="240" w:lineRule="auto"/>
        <w:ind w:firstLine="709"/>
        <w:rPr>
          <w:rFonts w:ascii="Times New Roman" w:eastAsia="DejaVu Sans" w:hAnsi="Times New Roman" w:cs="Times New Roman"/>
          <w:sz w:val="24"/>
          <w:szCs w:val="24"/>
          <w:lang w:eastAsia="hi-IN" w:bidi="hi-IN"/>
        </w:rPr>
      </w:pPr>
      <w:r w:rsidRPr="00BD7C18">
        <w:rPr>
          <w:rFonts w:ascii="Times New Roman" w:eastAsia="DejaVu Sans" w:hAnsi="Times New Roman" w:cs="Times New Roman"/>
          <w:sz w:val="24"/>
          <w:szCs w:val="24"/>
          <w:lang w:eastAsia="hi-IN" w:bidi="hi-IN"/>
        </w:rPr>
        <w:t xml:space="preserve">Что такое природа. Природные объекты. Географическая оболочка Земли и ее части: литосфера, атмосфера, гидросфера и биосфера. </w:t>
      </w:r>
    </w:p>
    <w:p w:rsidR="00D230B0" w:rsidRPr="00BD7C18" w:rsidRDefault="00D230B0" w:rsidP="00D230B0">
      <w:pPr>
        <w:widowControl w:val="0"/>
        <w:spacing w:after="0" w:line="240" w:lineRule="auto"/>
        <w:ind w:firstLine="709"/>
        <w:rPr>
          <w:rFonts w:ascii="Times New Roman" w:eastAsia="DejaVu Sans" w:hAnsi="Times New Roman" w:cs="Times New Roman"/>
          <w:b/>
          <w:bCs/>
          <w:sz w:val="24"/>
          <w:szCs w:val="24"/>
          <w:lang w:eastAsia="hi-IN" w:bidi="hi-IN"/>
        </w:rPr>
      </w:pPr>
      <w:r w:rsidRPr="00BD7C18">
        <w:rPr>
          <w:rFonts w:ascii="Times New Roman" w:eastAsia="DejaVu Sans" w:hAnsi="Times New Roman" w:cs="Times New Roman"/>
          <w:b/>
          <w:bCs/>
          <w:sz w:val="24"/>
          <w:szCs w:val="24"/>
          <w:lang w:eastAsia="hi-IN" w:bidi="hi-IN"/>
        </w:rPr>
        <w:t xml:space="preserve">Практические работы: </w:t>
      </w:r>
    </w:p>
    <w:p w:rsidR="00D230B0" w:rsidRPr="00BD7C18" w:rsidRDefault="00D230B0" w:rsidP="007B3801">
      <w:pPr>
        <w:widowControl w:val="0"/>
        <w:numPr>
          <w:ilvl w:val="0"/>
          <w:numId w:val="109"/>
        </w:numPr>
        <w:suppressAutoHyphens/>
        <w:spacing w:after="0" w:line="240" w:lineRule="auto"/>
        <w:ind w:left="0" w:firstLine="709"/>
        <w:rPr>
          <w:rFonts w:ascii="Times New Roman" w:eastAsia="DejaVu Sans" w:hAnsi="Times New Roman" w:cs="Times New Roman"/>
          <w:b/>
          <w:bCs/>
          <w:sz w:val="24"/>
          <w:szCs w:val="24"/>
          <w:lang w:eastAsia="hi-IN" w:bidi="hi-IN"/>
        </w:rPr>
      </w:pPr>
      <w:r w:rsidRPr="00BD7C18">
        <w:rPr>
          <w:rFonts w:ascii="Times New Roman" w:eastAsia="DejaVu Sans" w:hAnsi="Times New Roman" w:cs="Times New Roman"/>
          <w:sz w:val="24"/>
          <w:szCs w:val="24"/>
          <w:lang w:eastAsia="hi-IN" w:bidi="hi-IN"/>
        </w:rPr>
        <w:t>Организация фенологических наблюдений в природе.</w:t>
      </w:r>
    </w:p>
    <w:p w:rsidR="00D230B0" w:rsidRPr="00BD7C18" w:rsidRDefault="00D230B0" w:rsidP="00D230B0">
      <w:pPr>
        <w:widowControl w:val="0"/>
        <w:spacing w:after="0" w:line="240" w:lineRule="auto"/>
        <w:ind w:firstLine="709"/>
        <w:rPr>
          <w:rFonts w:ascii="Times New Roman" w:eastAsia="DejaVu Sans" w:hAnsi="Times New Roman" w:cs="Times New Roman"/>
          <w:b/>
          <w:bCs/>
          <w:sz w:val="24"/>
          <w:szCs w:val="24"/>
          <w:lang w:eastAsia="hi-IN" w:bidi="hi-IN"/>
        </w:rPr>
      </w:pPr>
      <w:r w:rsidRPr="00BD7C18">
        <w:rPr>
          <w:rFonts w:ascii="Times New Roman" w:eastAsia="DejaVu Sans" w:hAnsi="Times New Roman" w:cs="Times New Roman"/>
          <w:b/>
          <w:bCs/>
          <w:sz w:val="24"/>
          <w:szCs w:val="24"/>
          <w:lang w:eastAsia="hi-IN" w:bidi="hi-IN"/>
        </w:rPr>
        <w:t xml:space="preserve">Путешествие по планете Земля </w:t>
      </w:r>
    </w:p>
    <w:p w:rsidR="00D230B0" w:rsidRPr="00BD7C18" w:rsidRDefault="00D230B0" w:rsidP="00D230B0">
      <w:pPr>
        <w:widowControl w:val="0"/>
        <w:spacing w:after="0" w:line="240" w:lineRule="auto"/>
        <w:ind w:firstLine="709"/>
        <w:rPr>
          <w:rFonts w:ascii="Times New Roman" w:eastAsia="DejaVu Sans" w:hAnsi="Times New Roman" w:cs="Times New Roman"/>
          <w:sz w:val="24"/>
          <w:szCs w:val="24"/>
          <w:lang w:eastAsia="hi-IN" w:bidi="hi-IN"/>
        </w:rPr>
      </w:pPr>
      <w:r w:rsidRPr="00BD7C18">
        <w:rPr>
          <w:rFonts w:ascii="Times New Roman" w:eastAsia="DejaVu Sans" w:hAnsi="Times New Roman" w:cs="Times New Roman"/>
          <w:sz w:val="24"/>
          <w:szCs w:val="24"/>
          <w:lang w:eastAsia="hi-IN" w:bidi="hi-IN"/>
        </w:rPr>
        <w:t xml:space="preserve">Мировой океан и его части. Характеристика океанов. Моря и их виды. Движения воды в океане. Течения. Взаимодействие океана с атмосферой и сушей. Значение Мирового океана для природы и человека. Особенности природы и населения материков Земли. </w:t>
      </w:r>
    </w:p>
    <w:p w:rsidR="00D230B0" w:rsidRPr="00BD7C18" w:rsidRDefault="00D230B0" w:rsidP="00D230B0">
      <w:pPr>
        <w:widowControl w:val="0"/>
        <w:spacing w:after="0" w:line="240" w:lineRule="auto"/>
        <w:ind w:firstLine="709"/>
        <w:rPr>
          <w:rFonts w:ascii="Times New Roman" w:eastAsia="DejaVu Sans" w:hAnsi="Times New Roman" w:cs="Times New Roman"/>
          <w:b/>
          <w:bCs/>
          <w:sz w:val="24"/>
          <w:szCs w:val="24"/>
          <w:lang w:eastAsia="hi-IN" w:bidi="hi-IN"/>
        </w:rPr>
      </w:pPr>
      <w:r w:rsidRPr="00BD7C18">
        <w:rPr>
          <w:rFonts w:ascii="Times New Roman" w:eastAsia="DejaVu Sans" w:hAnsi="Times New Roman" w:cs="Times New Roman"/>
          <w:b/>
          <w:bCs/>
          <w:sz w:val="24"/>
          <w:szCs w:val="24"/>
          <w:lang w:eastAsia="hi-IN" w:bidi="hi-IN"/>
        </w:rPr>
        <w:t xml:space="preserve">Практические работы: </w:t>
      </w:r>
    </w:p>
    <w:p w:rsidR="00D230B0" w:rsidRPr="00BD7C18" w:rsidRDefault="00D230B0" w:rsidP="007B3801">
      <w:pPr>
        <w:widowControl w:val="0"/>
        <w:numPr>
          <w:ilvl w:val="0"/>
          <w:numId w:val="110"/>
        </w:numPr>
        <w:tabs>
          <w:tab w:val="left" w:pos="0"/>
        </w:tabs>
        <w:suppressAutoHyphens/>
        <w:snapToGrid w:val="0"/>
        <w:spacing w:after="0" w:line="240" w:lineRule="auto"/>
        <w:ind w:left="0" w:firstLine="709"/>
        <w:jc w:val="both"/>
        <w:rPr>
          <w:rFonts w:ascii="Times New Roman" w:eastAsia="DejaVu Sans" w:hAnsi="Times New Roman" w:cs="Times New Roman"/>
          <w:sz w:val="24"/>
          <w:szCs w:val="24"/>
          <w:lang w:eastAsia="hi-IN" w:bidi="hi-IN"/>
        </w:rPr>
      </w:pPr>
      <w:r w:rsidRPr="00BD7C18">
        <w:rPr>
          <w:rFonts w:ascii="Times New Roman" w:eastAsia="DejaVu Sans" w:hAnsi="Times New Roman" w:cs="Times New Roman"/>
          <w:sz w:val="24"/>
          <w:szCs w:val="24"/>
          <w:lang w:eastAsia="hi-IN" w:bidi="hi-IN"/>
        </w:rPr>
        <w:t>Обозначение на контурной карте материков и океанов Земли.</w:t>
      </w:r>
    </w:p>
    <w:p w:rsidR="00D230B0" w:rsidRPr="00BD7C18" w:rsidRDefault="00D230B0" w:rsidP="007B3801">
      <w:pPr>
        <w:widowControl w:val="0"/>
        <w:numPr>
          <w:ilvl w:val="0"/>
          <w:numId w:val="110"/>
        </w:numPr>
        <w:tabs>
          <w:tab w:val="left" w:pos="0"/>
        </w:tabs>
        <w:suppressAutoHyphens/>
        <w:snapToGrid w:val="0"/>
        <w:spacing w:after="0" w:line="240" w:lineRule="auto"/>
        <w:ind w:left="0" w:firstLine="709"/>
        <w:jc w:val="both"/>
        <w:rPr>
          <w:rFonts w:ascii="Times New Roman" w:eastAsia="DejaVu Sans" w:hAnsi="Times New Roman" w:cs="Times New Roman"/>
          <w:sz w:val="24"/>
          <w:szCs w:val="24"/>
          <w:lang w:eastAsia="hi-IN" w:bidi="hi-IN"/>
        </w:rPr>
      </w:pPr>
      <w:r w:rsidRPr="00BD7C18">
        <w:rPr>
          <w:rFonts w:ascii="Times New Roman" w:eastAsia="DejaVu Sans" w:hAnsi="Times New Roman" w:cs="Times New Roman"/>
          <w:sz w:val="24"/>
          <w:szCs w:val="24"/>
          <w:lang w:eastAsia="hi-IN" w:bidi="hi-IN"/>
        </w:rPr>
        <w:t>Обозначение на контурной карте крупнейших государств материка.</w:t>
      </w:r>
    </w:p>
    <w:p w:rsidR="00D230B0" w:rsidRPr="00BD7C18" w:rsidRDefault="00D230B0" w:rsidP="00D230B0">
      <w:pPr>
        <w:spacing w:after="0" w:line="240" w:lineRule="auto"/>
        <w:ind w:firstLine="709"/>
        <w:jc w:val="center"/>
        <w:rPr>
          <w:rFonts w:ascii="Times New Roman" w:eastAsia="Times New Roman" w:hAnsi="Times New Roman" w:cs="Times New Roman"/>
          <w:b/>
          <w:color w:val="FF0000"/>
          <w:sz w:val="24"/>
          <w:szCs w:val="24"/>
          <w:lang w:eastAsia="ru-RU"/>
        </w:rPr>
      </w:pPr>
      <w:r w:rsidRPr="00BD7C18">
        <w:rPr>
          <w:rFonts w:ascii="Times New Roman" w:eastAsia="Calibri" w:hAnsi="Times New Roman" w:cs="Times New Roman"/>
          <w:b/>
          <w:sz w:val="24"/>
          <w:szCs w:val="24"/>
        </w:rPr>
        <w:t>6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sz w:val="24"/>
          <w:szCs w:val="24"/>
        </w:rPr>
        <w:t xml:space="preserve">Введение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География — наука о природе Земли, ее населении, его хозяйственной деятельности, о связях между ними; значение науки для человека и общества; особенности начального курса.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Земля — планета Солнечной системы (повторение ранее изученного по природоведению о суточном и годовом движении Земли). Луна — спутник Земли. Развитие знаний о Земле; форма и размеры Земли. Современные географические исследования; формы их организации и методы.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sz w:val="24"/>
          <w:szCs w:val="24"/>
        </w:rPr>
        <w:t xml:space="preserve">Земля как планета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Особенности разных видов изображений местности: рисунок, фото сверху (аэрофото), снимки из космоса. Условные знаки плана. Масштабы плана. Стороны горизонта на местности и на плане. Относительная и абсолютная высота точки местности. Изображение неровностей земной поверхности на плане горизонталями. Способы съемки плана местности. Общие приемы работы при глазомерной съемке плана местности. Особенности изображения своего или ближайшего населенного пункта (села, города или части города). Определение (примерно) местонахождения своей школы.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Использование планов местности в практической деятельности человека.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sz w:val="24"/>
          <w:szCs w:val="24"/>
        </w:rPr>
        <w:t xml:space="preserve">Географическая карта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Форма и размеры Земли. Географическая карта и ее виды. Глобус. Особенности изображения поверхности Земли на глобусе и карте полушарий. Градусная сетка на глобусе и географической карте. Меридианы и параллели. Определение направлений. Географические координаты. Условные знаки и масштабы карт. Изображение суши и океанов. Шкала высот и глубин. Абсолютная высота. Географические координаты своего населенного пункта и его высота над уровнем моря. Использование географических карт в практической деятельности человека.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sz w:val="24"/>
          <w:szCs w:val="24"/>
        </w:rPr>
        <w:t>Литосфера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Внутреннее строение Земли (ядро, мантия). Земная кора — внешняя оболочка. Ее строение, свойства, современные исследования. Горные породы и минералы, слагающие земную кору. Полезные ископаемые Курской области. Их свойства и использование человеком: рудные, горючие, строительные, химические и др. Основные виды движений земной коры: вертикальные и горизонтальные. Землетрясения, извержения вулканов. Горячие источники и гейзеры.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Разнообразие рельефа земной коры. Основные формы рельефа земной поверхности: плоские, выпуклые (холм, гора), вогнутые (котловины, горная долина, овраг). Картографическое изображение этих форм, отметки высот и горизонтали.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Горы суши: их рельеф и строение (складчатые, глыбовые), различия по высоте. Изменения гор во времени при взаимодействии внутренних и внешних процессов. Влияние человека.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Равнины суши: их рельеф, различия по высоте. Изменения равнин во времени при взаимодействии внешних и внутренних процессов. Влияние человека.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Рельеф дна Мирового океана. Подводная окраина материков, ложе океана (котловины, срединно-океанические хребты), переходные области. Изучение рельефа дна Мирового океана.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Особенности рельефа своей местности.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sz w:val="24"/>
          <w:szCs w:val="24"/>
        </w:rPr>
        <w:t xml:space="preserve">Атмосфера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Атмосфера и ее части. Значение атмосферы для жизни на Земле и меры против ее загрязнения. Изучение атмосферы. Характеристики состояния атмосферы: атмосферное давление, температура, </w:t>
      </w:r>
      <w:r w:rsidRPr="00BD7C18">
        <w:rPr>
          <w:rFonts w:ascii="Times New Roman" w:hAnsi="Times New Roman" w:cs="Times New Roman"/>
          <w:sz w:val="24"/>
          <w:szCs w:val="24"/>
        </w:rPr>
        <w:lastRenderedPageBreak/>
        <w:t>водяной пар, облака, облачность, осадки, ветер. Способы определения средних температур, направлений преобладающих ветров, количества осадков (за сутки, месяц, год, многолетний период).</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Погода, ее характеристика, причины ее изменений. Взаимосвязи между элементами погоды.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Климат, его характеристика, распределение солнечного света и тепла по Земле. Пояса освещенности. Описание климата своей местности, причины его особенностей: географическая широта, высота над уровнем океана, рельеф, растительность, преобладающие ветры, положение относительно океанов, горных хребтов и равнин.</w:t>
      </w:r>
    </w:p>
    <w:p w:rsidR="00D230B0" w:rsidRPr="00BD7C18" w:rsidRDefault="00D230B0" w:rsidP="00D230B0">
      <w:pPr>
        <w:spacing w:after="0" w:line="240" w:lineRule="auto"/>
        <w:ind w:firstLine="709"/>
        <w:rPr>
          <w:rFonts w:ascii="Times New Roman" w:hAnsi="Times New Roman" w:cs="Times New Roman"/>
          <w:b/>
          <w:bCs/>
          <w:sz w:val="24"/>
          <w:szCs w:val="24"/>
        </w:rPr>
      </w:pPr>
      <w:r w:rsidRPr="00BD7C18">
        <w:rPr>
          <w:rFonts w:ascii="Times New Roman" w:hAnsi="Times New Roman" w:cs="Times New Roman"/>
          <w:b/>
          <w:bCs/>
          <w:sz w:val="24"/>
          <w:szCs w:val="24"/>
        </w:rPr>
        <w:t xml:space="preserve">Гидросфера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Вода на Земле — как единая оболочка в разных ее частях. Три основные части: Мировой океан, воды суши, водяной пар в атмосфере. Свойства воды: условия перехода из одного состояния в другое, изменение объема при нагревании и охлаждении, вода — растворитель. Мировой круговорот воды, его значение в связи всех оболочек Земли. Мировой океан — основная часть гидросферы, его единство. Участки суши: материки и острова, их части — полуострова. Деление Мирового океана на четыре океана, каждый из которых имеет: моря (окраинные и внутренние), заливы, соединение их — проливы. Свойства вод Мирового океана: соленость, температура. Движения вод (ветровые волны, цунами, приливы и отливы, океанские течения). Изучение океана.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Воды суши: подземные (грунтовые и межпластовые), поверхностные. Реки. Элементы речной долины. Речная система, бассейн реки и водораздел. Питание и уровень реки, зависимость реки от рельефа. Озера. Озерные котловины и их образование. Озера сточные и бессточные. Озерные воды (пресные, соленые). Ледники. Искусственные водоемы: каналы, водохранилища, пруды. Использование и охрана поверхностных вод.</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sz w:val="24"/>
          <w:szCs w:val="24"/>
        </w:rPr>
        <w:t xml:space="preserve">Биосфера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Разнообразие растений, животных, микроорганизмов на планете Земля. Взаимосвязи между организмами. Неравномерность распространения растений и животных на суше. Распространение организмов в океане.</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Воздействие организмов на земные оболочки: атмосферу, гидросферу, земную кору. Своеобразие состава почвы, ее плодородие. Растения, животные, почвы своей местности. Взаимное проникновение веществ земных оболочек, их взаимодействие. Образование единой оболочки: географической, ее границы. Биосфера — часть географической оболочки.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Разнообразные компоненты географической оболочки: формы рельефа, климат, воды, почвы, растительность, животный мир. Их взаимосвязь и образование ими отличающихся друг от друга природных комплексов.</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Природные комплексы своей местности.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Воздействие человека на компоненты и природный комплекс в целом. Правила отношения к окружающей природе.</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sz w:val="24"/>
          <w:szCs w:val="24"/>
        </w:rPr>
        <w:t xml:space="preserve">Почвы и Население Земли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Человечество – единый биологический вид. Расы. Численность населения Земли, изменения ее на протяжении основных исторических эпох. Крупнейшие народы. Кто живет в нашей местности. Язык, обычаи. Основные типы населенных пунктов.</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sz w:val="24"/>
          <w:szCs w:val="24"/>
        </w:rPr>
        <w:t>Региональный компонент</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Географическое расположение Ростовской области на карте России. Население. Природный комплекс.</w:t>
      </w:r>
    </w:p>
    <w:p w:rsidR="00D230B0" w:rsidRPr="00BD7C18" w:rsidRDefault="00D230B0" w:rsidP="00D230B0">
      <w:pPr>
        <w:spacing w:after="0" w:line="240" w:lineRule="auto"/>
        <w:ind w:firstLine="709"/>
        <w:jc w:val="center"/>
        <w:rPr>
          <w:rFonts w:ascii="Times New Roman" w:hAnsi="Times New Roman" w:cs="Times New Roman"/>
          <w:b/>
          <w:color w:val="FF0000"/>
          <w:sz w:val="24"/>
          <w:szCs w:val="24"/>
        </w:rPr>
      </w:pP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7 класс</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Планета, на которой мы живем</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 xml:space="preserve">Литосфера – подвижная твердь </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sz w:val="24"/>
          <w:szCs w:val="24"/>
        </w:rPr>
        <w:t>Материки и океаны. Части света. Острова: материковые, вулканические, коралловые. Геологическое время. Эры и периоды в истории Земли. Ледниковый период. Строение земной коры. Материковая и океаническая земная кора. Дрейф материков и теория литосферных плит. Процессы, происходящие в зоне контактов между литосферными плитами и связанные с ними формы рельефа. Платформы и равнины. Складчатые пояса и горы. Эпохи горообразования. Сейсмические и вулканические пояса планеты.</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 xml:space="preserve">Атмосфера – мастерская климата </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sz w:val="24"/>
          <w:szCs w:val="24"/>
        </w:rPr>
        <w:t xml:space="preserve">Пояса  Земли:  тепловые,  пояса  увлажнения,  пояса  атмосферного  давления.  Воздушные  массы  и климатические  пояса.  Особенности  климата  основных  и  переходных  климатических  </w:t>
      </w:r>
      <w:r w:rsidRPr="00BD7C18">
        <w:rPr>
          <w:rFonts w:ascii="Times New Roman" w:hAnsi="Times New Roman" w:cs="Times New Roman"/>
          <w:sz w:val="24"/>
          <w:szCs w:val="24"/>
        </w:rPr>
        <w:lastRenderedPageBreak/>
        <w:t>поясов. Климатограммы. Климатообразующие факторы: широтное положение,  рельеф,  влияние  океана, система  господствующих  ветров,  размеры  материков. Разнообразие климатов Земли.</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 xml:space="preserve">Мировой океан – синяя бездна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Понятие  о  Мировом  океане. Части  Мирового  океана.  Глубинные  зоны  мирового  океана.  Виды движений вод Мирового океана Волны и их виды. Классификация морских течений. Циркуляция вод Мирового  океана. Органический  мир  морей  и  океанов. Океан  –  колыбель  жизни.  Виды  морских организмов. Влияние Мирового океана на природу планеты .Особенности природы океанов Земли.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 xml:space="preserve">Географическая оболочка – живой механизм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Понятие о географической оболочке. Природный комплекс (ландшафт). Природные и антропогенные ландшафты. Свойства географической оболочки: целостность, ритмичность и зональность. Закон географической зональности. Природные комплексы разных порядков. Природные зоны. Экваториальный лес, арктическая пустыня, тундра, тайга, смешанные и широколиственные леса, степь, саванна, тропическая пустыня. Понятие о высотной поясности.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sz w:val="24"/>
          <w:szCs w:val="24"/>
        </w:rPr>
        <w:t xml:space="preserve">Человек – хозяин планеты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Возникновение  человека  и  предполагаемые  пути  его  расселения  по  материкам.  Хозяйственная деятельность  человека  и  ее  изменение  на  разных  этапах  развития  человеческого  общества. Присваивающее и производящее хозяйство. Охрана природы. Международная «Красная книга». Особо охраняемые территории. Всемирное природное и культурное наследие. Численность населения Земли и его размещение. Человеческие расы. Народы. География религий. Политическая карта мира. Этапы ее формирования. Страны современного мира.</w:t>
      </w:r>
    </w:p>
    <w:p w:rsidR="00D230B0" w:rsidRPr="00BD7C18" w:rsidRDefault="00D230B0" w:rsidP="00D230B0">
      <w:pPr>
        <w:tabs>
          <w:tab w:val="left" w:pos="4455"/>
        </w:tabs>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Материки планеты Земля</w:t>
      </w:r>
    </w:p>
    <w:p w:rsidR="00D230B0" w:rsidRPr="00BD7C18" w:rsidRDefault="00D230B0" w:rsidP="00D230B0">
      <w:pPr>
        <w:tabs>
          <w:tab w:val="left" w:pos="4455"/>
        </w:tabs>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 xml:space="preserve">Африка – материк коротких теней </w:t>
      </w:r>
    </w:p>
    <w:p w:rsidR="00D230B0" w:rsidRPr="00BD7C18" w:rsidRDefault="00D230B0" w:rsidP="00D230B0">
      <w:pPr>
        <w:tabs>
          <w:tab w:val="left" w:pos="4455"/>
        </w:tabs>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История открытия, изучения и освоения. Особенности географического положения и его влияние на природу материка. Африка – древний материк. Главные черты рельефа и геологического строения: преобладание плоскогорий и Великий Африканский разлом. Полезные ископаемые: золото, алмазы, руды.  Африка  –  самый  жаркий  материк.  Величайшая  пустыня  мира  –  Сахара.  Оазисы.  Озера тектонического  происхождения:  Виктория,  Танганьика.  Двойной  набор  природных  зон.  Саванны. Национальные парки Африки. Неравномерность  размещения  населения.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 Его  быстрый  рост.  Регионы  Африки:  Арабский  север, Африка к югу от Сахары. Особенности человеческой деятельности и изменение природы Африки под ее</w:t>
      </w:r>
      <w:r w:rsidRPr="00BD7C18">
        <w:rPr>
          <w:rFonts w:ascii="Times New Roman" w:hAnsi="Times New Roman" w:cs="Times New Roman"/>
          <w:sz w:val="24"/>
          <w:szCs w:val="24"/>
        </w:rPr>
        <w:tab/>
        <w:t>влиянием. Главные объекты природного и культурного наследия.</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Австралия – маленький великан. Океания</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История открытия, изучения и освоения. Основные черты природы. Самый маленький материк, самый засушливый  материк,  целиком  расположенный</w:t>
      </w:r>
      <w:r w:rsidRPr="00BD7C18">
        <w:rPr>
          <w:rFonts w:ascii="Times New Roman" w:hAnsi="Times New Roman" w:cs="Times New Roman"/>
          <w:sz w:val="24"/>
          <w:szCs w:val="24"/>
        </w:rPr>
        <w:tab/>
        <w:t>в  тропиках.  Изолированность  и  уникальность природного   мира   материка.   Население   Австралии.   Европейские   мигранты.   Неравномерность расселения.  Особенности  человеческой  деятельности  и  изменение  природы  Австралии  под  ее влиянием.  Австралийский  Союз  –  страна-материк.  Главные  объекты  природного  и  культурного наследия. Океания – островной регион. Влажный тропический климат и небогатый природный мир островов.</w:t>
      </w:r>
      <w:r w:rsidRPr="00BD7C18">
        <w:rPr>
          <w:rFonts w:ascii="Times New Roman" w:hAnsi="Times New Roman" w:cs="Times New Roman"/>
          <w:sz w:val="24"/>
          <w:szCs w:val="24"/>
        </w:rPr>
        <w:tab/>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Антарктида – холодное сердце</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sz w:val="24"/>
          <w:szCs w:val="24"/>
        </w:rPr>
        <w:t>Особенности  географического  положения.  Самый  изолированный  и  холодный  материк  планеты.История открытия, изучения и освоения. Покорение Южного полюса.Основные черты природы материка: рельеф, скрытый подо льдом, отсутствие рек, «кухня погоды».</w:t>
      </w:r>
      <w:r w:rsidRPr="00BD7C18">
        <w:rPr>
          <w:rFonts w:ascii="Times New Roman" w:hAnsi="Times New Roman" w:cs="Times New Roman"/>
          <w:sz w:val="24"/>
          <w:szCs w:val="24"/>
        </w:rPr>
        <w:tab/>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Антарктические научные станции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Южная Америка – материк чудес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Географическое  положение  –  основа  разнообразия  природы  Южной  Америки.  История  открытия,</w:t>
      </w:r>
      <w:r w:rsidRPr="00BD7C18">
        <w:rPr>
          <w:rFonts w:ascii="Times New Roman" w:hAnsi="Times New Roman" w:cs="Times New Roman"/>
          <w:sz w:val="24"/>
          <w:szCs w:val="24"/>
        </w:rPr>
        <w:tab/>
        <w:t>изучения и освоения. Основные черты природы. Горы и равнины Южной Америки. Богатство рудными полезными  ископаемыми.  Разнообразие  климатов.  Самый  влажный  материк.  Амазонка  –  самая</w:t>
      </w:r>
      <w:r w:rsidRPr="00BD7C18">
        <w:rPr>
          <w:rFonts w:ascii="Times New Roman" w:hAnsi="Times New Roman" w:cs="Times New Roman"/>
          <w:sz w:val="24"/>
          <w:szCs w:val="24"/>
        </w:rPr>
        <w:tab/>
        <w:t>полноводная  река  планеты.  Реки  –  основные  транспортные  пути.  Богатый  и  своеобразный</w:t>
      </w:r>
      <w:r w:rsidRPr="00BD7C18">
        <w:rPr>
          <w:rFonts w:ascii="Times New Roman" w:hAnsi="Times New Roman" w:cs="Times New Roman"/>
          <w:sz w:val="24"/>
          <w:szCs w:val="24"/>
        </w:rPr>
        <w:tab/>
        <w:t>растительный и животный мир материка. Население  и  регионы Южной  Америки.  Смешение  трех  рас.  Равнинный  Восток  и  Горный  Запад. Особенности человеческой деятельности и изменение природы Южной Америки и под ее влиянием. Главные объекты природного и культурного наследия.</w:t>
      </w:r>
      <w:r w:rsidRPr="00BD7C18">
        <w:rPr>
          <w:rFonts w:ascii="Times New Roman" w:hAnsi="Times New Roman" w:cs="Times New Roman"/>
          <w:sz w:val="24"/>
          <w:szCs w:val="24"/>
        </w:rPr>
        <w:tab/>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Северная Америка – знакомый незнакомец</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lastRenderedPageBreak/>
        <w:t>Географическое  положение.  История  открытия,  изучения  и  освоения.  Геологическое  строение  и рельеф.  Великие  горы  и  равнины.  Стихийные  бедствия.  Великий  ледник.  Полезные  ископаемые. Разнообразие  типов  климата.  Реки  Северной  Америки.</w:t>
      </w:r>
      <w:r w:rsidRPr="00BD7C18">
        <w:rPr>
          <w:rFonts w:ascii="Times New Roman" w:hAnsi="Times New Roman" w:cs="Times New Roman"/>
          <w:sz w:val="24"/>
          <w:szCs w:val="24"/>
        </w:rPr>
        <w:tab/>
        <w:t>Великие  американские  озера.  Широтное  и меридиональное простирание природных зон. Богатство растительного и животного мира. Формирование населения материка. Современное население. Регионы Северной Америки. Англо-Америка, Центральная Америка и Латинская Америка. Особенности человеческой деятельности и изменение природы материка под ее влиянием. Главные объекты природного и культурного наследия.</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Учебные понятия</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Евразия – музей природы</w:t>
      </w:r>
      <w:r w:rsidRPr="00BD7C18">
        <w:rPr>
          <w:rFonts w:ascii="Times New Roman" w:hAnsi="Times New Roman" w:cs="Times New Roman"/>
          <w:b/>
          <w:sz w:val="24"/>
          <w:szCs w:val="24"/>
        </w:rPr>
        <w:tab/>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Самый  большой  материк.  История  изучения  и  освоения.  Основные  черты  природы.  Сложное геологическое строение. Самые высокие горы планеты и самая глубокая впадина суши. Богатство полезными ископаемыми. Все типы климатов Северного полушария. Разнообразие рек, крупнейшие реки  Земли.  Самые  большие  озера:  Каспийское,  Байкал.  Население  и  регионы  Евразии.  Наиболее населенный материк. Сложный национальный состав, неравномерность размещения населения. Европа и Азия. Роль Европы в развитии человеческой цивилизации. Юго-Западная Азия – древнейший центр человеческой  цивилизации.  Южная  Азия  –  самый  населенный  регион  планеты.  Особенности человеческой деятельности  и  изменение  природы  материка  под  ее  влиянием.  Главные  объекты природного и культурного наследия.</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Взаимоотношения природы и человека</w:t>
      </w:r>
      <w:r w:rsidRPr="00BD7C18">
        <w:rPr>
          <w:rFonts w:ascii="Times New Roman" w:hAnsi="Times New Roman" w:cs="Times New Roman"/>
          <w:b/>
          <w:sz w:val="24"/>
          <w:szCs w:val="24"/>
        </w:rPr>
        <w:tab/>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Взаимодействие  человечества  и  природы  в  прошлом  и  настоящем.  Влияние  хозяйственной деятельности людей на литосферу, гидросферу, атмосферу, биосферу; меры по их охране. Центры происхождения культурных растений.</w:t>
      </w:r>
      <w:r w:rsidRPr="00BD7C18">
        <w:rPr>
          <w:rFonts w:ascii="Times New Roman" w:hAnsi="Times New Roman" w:cs="Times New Roman"/>
          <w:sz w:val="24"/>
          <w:szCs w:val="24"/>
        </w:rPr>
        <w:tab/>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Учебные понятия</w:t>
      </w:r>
      <w:r w:rsidRPr="00BD7C18">
        <w:rPr>
          <w:rFonts w:ascii="Times New Roman" w:hAnsi="Times New Roman" w:cs="Times New Roman"/>
          <w:sz w:val="24"/>
          <w:szCs w:val="24"/>
        </w:rPr>
        <w:tab/>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Природные условия, стихийные природные явления, экологическая проблема.</w:t>
      </w:r>
      <w:r w:rsidRPr="00BD7C18">
        <w:rPr>
          <w:rFonts w:ascii="Times New Roman" w:hAnsi="Times New Roman" w:cs="Times New Roman"/>
          <w:sz w:val="24"/>
          <w:szCs w:val="24"/>
        </w:rPr>
        <w:tab/>
      </w:r>
    </w:p>
    <w:p w:rsidR="00D230B0" w:rsidRPr="00BD7C18" w:rsidRDefault="00D230B0" w:rsidP="00D230B0">
      <w:pPr>
        <w:spacing w:after="0" w:line="240" w:lineRule="auto"/>
        <w:ind w:firstLine="709"/>
        <w:jc w:val="center"/>
        <w:rPr>
          <w:rFonts w:ascii="Times New Roman" w:hAnsi="Times New Roman" w:cs="Times New Roman"/>
          <w:sz w:val="24"/>
          <w:szCs w:val="24"/>
        </w:rPr>
      </w:pP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8 класс</w:t>
      </w:r>
    </w:p>
    <w:p w:rsidR="00D230B0" w:rsidRPr="00BD7C18" w:rsidRDefault="00D230B0" w:rsidP="00D230B0">
      <w:pPr>
        <w:keepNext/>
        <w:keepLines/>
        <w:spacing w:after="0" w:line="240" w:lineRule="auto"/>
        <w:ind w:firstLine="709"/>
        <w:rPr>
          <w:rFonts w:ascii="Times New Roman" w:hAnsi="Times New Roman" w:cs="Times New Roman"/>
          <w:sz w:val="24"/>
          <w:szCs w:val="24"/>
        </w:rPr>
      </w:pPr>
      <w:r w:rsidRPr="00BD7C18">
        <w:rPr>
          <w:rStyle w:val="2d"/>
          <w:rFonts w:eastAsia="Arial Unicode MS"/>
        </w:rPr>
        <w:t xml:space="preserve">Географическая карта и источники географической информации </w:t>
      </w:r>
    </w:p>
    <w:p w:rsidR="00D230B0" w:rsidRPr="00BD7C18" w:rsidRDefault="00D230B0" w:rsidP="00D230B0">
      <w:pPr>
        <w:spacing w:after="0" w:line="240" w:lineRule="auto"/>
        <w:ind w:firstLine="709"/>
        <w:jc w:val="both"/>
        <w:rPr>
          <w:rStyle w:val="2c"/>
          <w:rFonts w:eastAsia="Arial Unicode MS"/>
          <w:b w:val="0"/>
          <w:bCs w:val="0"/>
          <w:sz w:val="24"/>
          <w:szCs w:val="24"/>
        </w:rPr>
      </w:pPr>
      <w:r w:rsidRPr="00BD7C18">
        <w:rPr>
          <w:rStyle w:val="2c"/>
          <w:rFonts w:eastAsia="Arial Unicode MS"/>
          <w:b w:val="0"/>
          <w:sz w:val="24"/>
          <w:szCs w:val="24"/>
        </w:rPr>
        <w:t xml:space="preserve">Географическая карта и её математическая основа. Картографические проекций и их виды. Масштаб. Система географических координат. </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Style w:val="2c"/>
          <w:rFonts w:eastAsia="Arial Unicode MS"/>
          <w:b w:val="0"/>
          <w:sz w:val="24"/>
          <w:szCs w:val="24"/>
        </w:rPr>
        <w:t>Топографическая карта. Особенности топографических карт. Навыки работы с топографической картой. Космические и цифровые источники информации. Компьютерная картография. Мониторинг земной поверхности.</w:t>
      </w:r>
    </w:p>
    <w:p w:rsidR="00D230B0" w:rsidRPr="00BD7C18" w:rsidRDefault="00D230B0" w:rsidP="00D230B0">
      <w:pPr>
        <w:keepNext/>
        <w:keepLines/>
        <w:spacing w:after="0" w:line="240" w:lineRule="auto"/>
        <w:ind w:firstLine="709"/>
        <w:jc w:val="both"/>
        <w:rPr>
          <w:rFonts w:ascii="Times New Roman" w:eastAsia="Times New Roman" w:hAnsi="Times New Roman" w:cs="Times New Roman"/>
          <w:sz w:val="24"/>
          <w:szCs w:val="24"/>
        </w:rPr>
      </w:pPr>
      <w:r w:rsidRPr="00BD7C18">
        <w:rPr>
          <w:rStyle w:val="38"/>
          <w:rFonts w:eastAsia="Arial Unicode MS"/>
          <w:sz w:val="24"/>
          <w:szCs w:val="24"/>
          <w:u w:val="none"/>
        </w:rPr>
        <w:t>Практические работы:</w:t>
      </w:r>
    </w:p>
    <w:p w:rsidR="00D230B0" w:rsidRPr="00BD7C18" w:rsidRDefault="00D230B0" w:rsidP="007B3801">
      <w:pPr>
        <w:pStyle w:val="a9"/>
        <w:widowControl w:val="0"/>
        <w:numPr>
          <w:ilvl w:val="0"/>
          <w:numId w:val="111"/>
        </w:numPr>
        <w:tabs>
          <w:tab w:val="left" w:pos="587"/>
        </w:tabs>
        <w:autoSpaceDE w:val="0"/>
        <w:autoSpaceDN w:val="0"/>
        <w:adjustRightInd w:val="0"/>
        <w:spacing w:after="0" w:line="240" w:lineRule="auto"/>
        <w:ind w:left="0" w:firstLine="709"/>
        <w:jc w:val="both"/>
        <w:rPr>
          <w:rFonts w:ascii="Times New Roman" w:hAnsi="Times New Roman"/>
          <w:b/>
          <w:sz w:val="24"/>
          <w:szCs w:val="24"/>
        </w:rPr>
      </w:pPr>
      <w:r w:rsidRPr="00BD7C18">
        <w:rPr>
          <w:rStyle w:val="2c"/>
          <w:rFonts w:eastAsia="Arial Unicode MS"/>
          <w:b w:val="0"/>
          <w:sz w:val="24"/>
          <w:szCs w:val="24"/>
        </w:rPr>
        <w:t xml:space="preserve">Определение на основе иллюстраций учебника и карт атласа территорий России с наибольшими искажениями </w:t>
      </w:r>
      <w:r w:rsidR="00AE0EF4" w:rsidRPr="00BD7C18">
        <w:rPr>
          <w:rStyle w:val="2c"/>
          <w:rFonts w:eastAsia="Arial Unicode MS"/>
          <w:b w:val="0"/>
          <w:sz w:val="24"/>
          <w:szCs w:val="24"/>
        </w:rPr>
        <w:t>на различных</w:t>
      </w:r>
      <w:r w:rsidRPr="00BD7C18">
        <w:rPr>
          <w:rStyle w:val="2c"/>
          <w:rFonts w:eastAsia="Arial Unicode MS"/>
          <w:b w:val="0"/>
          <w:sz w:val="24"/>
          <w:szCs w:val="24"/>
        </w:rPr>
        <w:t xml:space="preserve"> картографических проекциях.</w:t>
      </w:r>
    </w:p>
    <w:p w:rsidR="00D230B0" w:rsidRPr="00BD7C18" w:rsidRDefault="00D230B0" w:rsidP="007B3801">
      <w:pPr>
        <w:pStyle w:val="a9"/>
        <w:widowControl w:val="0"/>
        <w:numPr>
          <w:ilvl w:val="0"/>
          <w:numId w:val="111"/>
        </w:numPr>
        <w:tabs>
          <w:tab w:val="left" w:pos="597"/>
        </w:tabs>
        <w:autoSpaceDE w:val="0"/>
        <w:autoSpaceDN w:val="0"/>
        <w:adjustRightInd w:val="0"/>
        <w:spacing w:after="0" w:line="240" w:lineRule="auto"/>
        <w:ind w:left="0" w:firstLine="709"/>
        <w:jc w:val="both"/>
        <w:rPr>
          <w:rStyle w:val="2c"/>
          <w:rFonts w:eastAsia="Arial Unicode MS"/>
          <w:bCs w:val="0"/>
          <w:color w:val="auto"/>
          <w:sz w:val="24"/>
          <w:szCs w:val="24"/>
        </w:rPr>
      </w:pPr>
      <w:r w:rsidRPr="00BD7C18">
        <w:rPr>
          <w:rStyle w:val="2c"/>
          <w:rFonts w:eastAsia="Arial Unicode MS"/>
          <w:b w:val="0"/>
          <w:sz w:val="24"/>
          <w:szCs w:val="24"/>
        </w:rPr>
        <w:t>Чтение топографической карты. Построение профиля местности.</w:t>
      </w:r>
    </w:p>
    <w:p w:rsidR="00D230B0" w:rsidRPr="00BD7C18" w:rsidRDefault="00D230B0" w:rsidP="00D230B0">
      <w:pPr>
        <w:keepNext/>
        <w:keepLines/>
        <w:spacing w:after="0" w:line="240" w:lineRule="auto"/>
        <w:ind w:firstLine="709"/>
        <w:jc w:val="both"/>
        <w:rPr>
          <w:rFonts w:ascii="Times New Roman" w:eastAsia="Times New Roman" w:hAnsi="Times New Roman" w:cs="Times New Roman"/>
          <w:sz w:val="24"/>
          <w:szCs w:val="24"/>
        </w:rPr>
      </w:pPr>
      <w:r w:rsidRPr="00BD7C18">
        <w:rPr>
          <w:rStyle w:val="2d"/>
          <w:rFonts w:eastAsia="Arial Unicode MS"/>
        </w:rPr>
        <w:t xml:space="preserve">Россия на карте мира </w:t>
      </w:r>
    </w:p>
    <w:p w:rsidR="00D230B0" w:rsidRPr="00BD7C18" w:rsidRDefault="00D230B0" w:rsidP="00D230B0">
      <w:pPr>
        <w:keepNext/>
        <w:keepLines/>
        <w:spacing w:after="0" w:line="240" w:lineRule="auto"/>
        <w:ind w:firstLine="709"/>
        <w:jc w:val="both"/>
        <w:rPr>
          <w:rStyle w:val="2c"/>
          <w:rFonts w:eastAsiaTheme="minorHAnsi"/>
          <w:b w:val="0"/>
          <w:bCs w:val="0"/>
          <w:color w:val="auto"/>
          <w:sz w:val="24"/>
          <w:szCs w:val="24"/>
          <w:lang w:eastAsia="en-US"/>
        </w:rPr>
      </w:pPr>
      <w:r w:rsidRPr="00BD7C18">
        <w:rPr>
          <w:rStyle w:val="2c"/>
          <w:rFonts w:eastAsia="Arial Unicode MS"/>
          <w:b w:val="0"/>
          <w:sz w:val="24"/>
          <w:szCs w:val="24"/>
        </w:rPr>
        <w:t>Географическое положение России. Территория России. Крайние точки. Государственная граница. Страны-соседи. Географическое положение и природа России. Природные условия и ресурсы. Приспособление человека к природным условиям. Часовые пояса и зоны. Карта часовых поясов России. Декретное и летнее время.</w:t>
      </w:r>
    </w:p>
    <w:p w:rsidR="00D230B0" w:rsidRPr="00BD7C18" w:rsidRDefault="00D230B0" w:rsidP="00D230B0">
      <w:pPr>
        <w:keepNext/>
        <w:keepLines/>
        <w:spacing w:after="0" w:line="240" w:lineRule="auto"/>
        <w:ind w:firstLine="709"/>
        <w:jc w:val="both"/>
        <w:rPr>
          <w:rFonts w:ascii="Times New Roman" w:eastAsia="Times New Roman" w:hAnsi="Times New Roman" w:cs="Times New Roman"/>
          <w:sz w:val="24"/>
          <w:szCs w:val="24"/>
          <w:lang w:eastAsia="ru-RU"/>
        </w:rPr>
      </w:pPr>
      <w:r w:rsidRPr="00BD7C18">
        <w:rPr>
          <w:rStyle w:val="38"/>
          <w:rFonts w:eastAsia="Arial Unicode MS"/>
          <w:sz w:val="24"/>
          <w:szCs w:val="24"/>
          <w:u w:val="none"/>
        </w:rPr>
        <w:t>Практические работы:</w:t>
      </w:r>
    </w:p>
    <w:p w:rsidR="00D230B0" w:rsidRPr="00BD7C18" w:rsidRDefault="00D230B0" w:rsidP="007B3801">
      <w:pPr>
        <w:pStyle w:val="a9"/>
        <w:keepNext/>
        <w:keepLines/>
        <w:widowControl w:val="0"/>
        <w:numPr>
          <w:ilvl w:val="0"/>
          <w:numId w:val="112"/>
        </w:numPr>
        <w:autoSpaceDE w:val="0"/>
        <w:autoSpaceDN w:val="0"/>
        <w:adjustRightInd w:val="0"/>
        <w:spacing w:after="0" w:line="240" w:lineRule="auto"/>
        <w:ind w:left="0" w:firstLine="709"/>
        <w:jc w:val="both"/>
        <w:rPr>
          <w:rFonts w:ascii="Times New Roman" w:hAnsi="Times New Roman"/>
          <w:b/>
          <w:sz w:val="24"/>
          <w:szCs w:val="24"/>
        </w:rPr>
      </w:pPr>
      <w:r w:rsidRPr="00BD7C18">
        <w:rPr>
          <w:rStyle w:val="2c"/>
          <w:rFonts w:eastAsia="Arial Unicode MS"/>
          <w:b w:val="0"/>
          <w:sz w:val="24"/>
          <w:szCs w:val="24"/>
        </w:rPr>
        <w:t>Характеристика географического положения России.</w:t>
      </w:r>
    </w:p>
    <w:p w:rsidR="00D230B0" w:rsidRPr="00BD7C18" w:rsidRDefault="00D230B0" w:rsidP="007B3801">
      <w:pPr>
        <w:pStyle w:val="a9"/>
        <w:widowControl w:val="0"/>
        <w:numPr>
          <w:ilvl w:val="0"/>
          <w:numId w:val="112"/>
        </w:numPr>
        <w:tabs>
          <w:tab w:val="left" w:pos="623"/>
        </w:tabs>
        <w:autoSpaceDE w:val="0"/>
        <w:autoSpaceDN w:val="0"/>
        <w:adjustRightInd w:val="0"/>
        <w:spacing w:after="0" w:line="240" w:lineRule="auto"/>
        <w:ind w:left="0" w:firstLine="709"/>
        <w:jc w:val="both"/>
        <w:rPr>
          <w:rStyle w:val="2c"/>
          <w:rFonts w:eastAsia="Arial Unicode MS"/>
          <w:bCs w:val="0"/>
          <w:sz w:val="24"/>
          <w:szCs w:val="24"/>
        </w:rPr>
      </w:pPr>
      <w:r w:rsidRPr="00BD7C18">
        <w:rPr>
          <w:rStyle w:val="2c"/>
          <w:rFonts w:eastAsia="Arial Unicode MS"/>
          <w:b w:val="0"/>
          <w:sz w:val="24"/>
          <w:szCs w:val="24"/>
        </w:rPr>
        <w:t xml:space="preserve">  Определение поясного времени для разных пунктов России.</w:t>
      </w:r>
    </w:p>
    <w:p w:rsidR="00D230B0" w:rsidRPr="00BD7C18" w:rsidRDefault="00D230B0" w:rsidP="00D230B0">
      <w:pPr>
        <w:tabs>
          <w:tab w:val="left" w:pos="623"/>
        </w:tabs>
        <w:spacing w:after="0" w:line="240" w:lineRule="auto"/>
        <w:ind w:firstLine="709"/>
        <w:jc w:val="both"/>
        <w:rPr>
          <w:rFonts w:ascii="Times New Roman" w:hAnsi="Times New Roman" w:cs="Times New Roman"/>
          <w:sz w:val="24"/>
          <w:szCs w:val="24"/>
        </w:rPr>
      </w:pPr>
      <w:r w:rsidRPr="00BD7C18">
        <w:rPr>
          <w:rStyle w:val="2d"/>
          <w:rFonts w:eastAsia="Arial Unicode MS"/>
        </w:rPr>
        <w:t>История изучения территории России</w:t>
      </w:r>
    </w:p>
    <w:p w:rsidR="00D230B0" w:rsidRPr="00BD7C18" w:rsidRDefault="00D230B0" w:rsidP="00D230B0">
      <w:pPr>
        <w:tabs>
          <w:tab w:val="left" w:pos="623"/>
        </w:tabs>
        <w:spacing w:after="0" w:line="240" w:lineRule="auto"/>
        <w:ind w:firstLine="709"/>
        <w:jc w:val="both"/>
        <w:rPr>
          <w:rFonts w:ascii="Times New Roman" w:eastAsia="Arial Unicode MS" w:hAnsi="Times New Roman" w:cs="Times New Roman"/>
          <w:b/>
          <w:color w:val="000000"/>
          <w:sz w:val="24"/>
          <w:szCs w:val="24"/>
          <w:lang w:bidi="ru-RU"/>
        </w:rPr>
      </w:pPr>
      <w:r w:rsidRPr="00BD7C18">
        <w:rPr>
          <w:rStyle w:val="2c"/>
          <w:rFonts w:eastAsia="Arial Unicode MS"/>
          <w:b w:val="0"/>
          <w:sz w:val="24"/>
          <w:szCs w:val="24"/>
        </w:rPr>
        <w:t xml:space="preserve">Русские землепроходцы XI — XVII вв. Открытие и освоение Европейского Севера, Сибири и Дальнего Востока. Географические открытия в России XVIII—XIX вв. Камчатские экспедиции. Великая Северная экспедиция. Академические экспедиции </w:t>
      </w:r>
      <w:r w:rsidRPr="00BD7C18">
        <w:rPr>
          <w:rStyle w:val="2c"/>
          <w:rFonts w:eastAsia="Arial Unicode MS"/>
          <w:b w:val="0"/>
          <w:sz w:val="24"/>
          <w:szCs w:val="24"/>
          <w:lang w:val="en-US" w:bidi="en-US"/>
        </w:rPr>
        <w:t>XVIII</w:t>
      </w:r>
      <w:r w:rsidRPr="00BD7C18">
        <w:rPr>
          <w:rStyle w:val="2c"/>
          <w:rFonts w:eastAsia="Arial Unicode MS"/>
          <w:b w:val="0"/>
          <w:sz w:val="24"/>
          <w:szCs w:val="24"/>
        </w:rPr>
        <w:t>в.</w:t>
      </w:r>
    </w:p>
    <w:p w:rsidR="00D230B0" w:rsidRPr="00BD7C18" w:rsidRDefault="00D230B0" w:rsidP="00D230B0">
      <w:pPr>
        <w:spacing w:after="0" w:line="240" w:lineRule="auto"/>
        <w:ind w:firstLine="709"/>
        <w:jc w:val="both"/>
        <w:rPr>
          <w:rFonts w:ascii="Times New Roman" w:eastAsia="Times New Roman" w:hAnsi="Times New Roman" w:cs="Times New Roman"/>
          <w:b/>
          <w:sz w:val="24"/>
          <w:szCs w:val="24"/>
        </w:rPr>
      </w:pPr>
      <w:r w:rsidRPr="00BD7C18">
        <w:rPr>
          <w:rStyle w:val="2c"/>
          <w:rFonts w:eastAsia="Arial Unicode MS"/>
          <w:b w:val="0"/>
          <w:sz w:val="24"/>
          <w:szCs w:val="24"/>
        </w:rPr>
        <w:t>Географические исследования XX в. Открытие и освоение Северного морского пути.Роль географии в современном мире. Задачи современной географии. Географический прогноз.</w:t>
      </w:r>
    </w:p>
    <w:p w:rsidR="00D230B0" w:rsidRPr="00BD7C18" w:rsidRDefault="00D230B0" w:rsidP="00D230B0">
      <w:pPr>
        <w:keepNext/>
        <w:keepLines/>
        <w:spacing w:after="0" w:line="240" w:lineRule="auto"/>
        <w:ind w:firstLine="709"/>
        <w:jc w:val="both"/>
        <w:rPr>
          <w:rFonts w:ascii="Times New Roman" w:hAnsi="Times New Roman" w:cs="Times New Roman"/>
          <w:sz w:val="24"/>
          <w:szCs w:val="24"/>
        </w:rPr>
      </w:pPr>
      <w:r w:rsidRPr="00BD7C18">
        <w:rPr>
          <w:rStyle w:val="38"/>
          <w:rFonts w:eastAsia="Arial Unicode MS"/>
          <w:sz w:val="24"/>
          <w:szCs w:val="24"/>
          <w:u w:val="none"/>
        </w:rPr>
        <w:t>Практические работы:</w:t>
      </w:r>
    </w:p>
    <w:p w:rsidR="00D230B0" w:rsidRPr="00BD7C18" w:rsidRDefault="00D230B0" w:rsidP="007B3801">
      <w:pPr>
        <w:pStyle w:val="a9"/>
        <w:widowControl w:val="0"/>
        <w:numPr>
          <w:ilvl w:val="0"/>
          <w:numId w:val="113"/>
        </w:numPr>
        <w:tabs>
          <w:tab w:val="left" w:pos="560"/>
        </w:tabs>
        <w:autoSpaceDE w:val="0"/>
        <w:autoSpaceDN w:val="0"/>
        <w:adjustRightInd w:val="0"/>
        <w:spacing w:after="0" w:line="240" w:lineRule="auto"/>
        <w:ind w:left="0" w:firstLine="709"/>
        <w:jc w:val="both"/>
        <w:rPr>
          <w:rFonts w:ascii="Times New Roman" w:hAnsi="Times New Roman"/>
          <w:b/>
          <w:sz w:val="24"/>
          <w:szCs w:val="24"/>
        </w:rPr>
      </w:pPr>
      <w:r w:rsidRPr="00BD7C18">
        <w:rPr>
          <w:rStyle w:val="2c"/>
          <w:rFonts w:eastAsia="Arial Unicode MS"/>
          <w:b w:val="0"/>
          <w:sz w:val="24"/>
          <w:szCs w:val="24"/>
        </w:rPr>
        <w:t>Обозначение на контурной карте географических объектов, открытых русскими путешественниками. Выделение тех из них, которые названы в честь русских первопроходцев.</w:t>
      </w:r>
    </w:p>
    <w:p w:rsidR="00D230B0" w:rsidRPr="00BD7C18" w:rsidRDefault="00D230B0" w:rsidP="007B3801">
      <w:pPr>
        <w:pStyle w:val="a9"/>
        <w:widowControl w:val="0"/>
        <w:numPr>
          <w:ilvl w:val="0"/>
          <w:numId w:val="113"/>
        </w:numPr>
        <w:tabs>
          <w:tab w:val="left" w:pos="569"/>
        </w:tabs>
        <w:autoSpaceDE w:val="0"/>
        <w:autoSpaceDN w:val="0"/>
        <w:adjustRightInd w:val="0"/>
        <w:spacing w:after="0" w:line="240" w:lineRule="auto"/>
        <w:ind w:left="0" w:firstLine="709"/>
        <w:jc w:val="both"/>
        <w:rPr>
          <w:rStyle w:val="2c"/>
          <w:rFonts w:eastAsia="Arial Unicode MS"/>
          <w:bCs w:val="0"/>
          <w:sz w:val="24"/>
          <w:szCs w:val="24"/>
        </w:rPr>
      </w:pPr>
      <w:r w:rsidRPr="00BD7C18">
        <w:rPr>
          <w:rStyle w:val="2c"/>
          <w:rFonts w:eastAsia="Arial Unicode MS"/>
          <w:b w:val="0"/>
          <w:sz w:val="24"/>
          <w:szCs w:val="24"/>
        </w:rPr>
        <w:t>Анализ источников информации об истории освоения территории России.</w:t>
      </w:r>
    </w:p>
    <w:p w:rsidR="00D230B0" w:rsidRPr="00BD7C18" w:rsidRDefault="00D230B0" w:rsidP="00D230B0">
      <w:pPr>
        <w:tabs>
          <w:tab w:val="left" w:pos="569"/>
        </w:tabs>
        <w:spacing w:after="0" w:line="240" w:lineRule="auto"/>
        <w:ind w:firstLine="709"/>
        <w:jc w:val="both"/>
        <w:rPr>
          <w:rFonts w:ascii="Times New Roman" w:hAnsi="Times New Roman" w:cs="Times New Roman"/>
          <w:sz w:val="24"/>
          <w:szCs w:val="24"/>
        </w:rPr>
      </w:pPr>
      <w:r w:rsidRPr="00BD7C18">
        <w:rPr>
          <w:rStyle w:val="2d"/>
          <w:rFonts w:eastAsia="Arial Unicode MS"/>
        </w:rPr>
        <w:lastRenderedPageBreak/>
        <w:t xml:space="preserve">Геологическое строение и рельеф </w:t>
      </w:r>
    </w:p>
    <w:p w:rsidR="00D230B0" w:rsidRPr="00BD7C18" w:rsidRDefault="00D230B0" w:rsidP="00D230B0">
      <w:pPr>
        <w:spacing w:after="0" w:line="240" w:lineRule="auto"/>
        <w:ind w:firstLine="709"/>
        <w:jc w:val="both"/>
        <w:rPr>
          <w:rFonts w:ascii="Times New Roman" w:eastAsia="Times New Roman" w:hAnsi="Times New Roman" w:cs="Times New Roman"/>
          <w:b/>
          <w:sz w:val="24"/>
          <w:szCs w:val="24"/>
        </w:rPr>
      </w:pPr>
      <w:r w:rsidRPr="00BD7C18">
        <w:rPr>
          <w:rStyle w:val="2c"/>
          <w:rFonts w:eastAsia="Arial Unicode MS"/>
          <w:b w:val="0"/>
          <w:sz w:val="24"/>
          <w:szCs w:val="24"/>
        </w:rPr>
        <w:t>Геологическое летоисчисление. Шкала геологического времени. Геологическая карта. Особенности геологического строения. Крупные тектонические структуры. Платформы и складчатые пояса. Главные черты рельефа России, их связь со строением литосферы. Районы современного горообразования, емлетрясений и вулканизма. Влияние внешних сил на формирование рельефа. Закономерности размещения месторождений полезных ископаемых России. Минеральные ресурсы страны и проблемы их рационального использования. Влияние рельефа на жизнь и хозяйственную деятельность человека. Опасные природные явления.</w:t>
      </w:r>
    </w:p>
    <w:p w:rsidR="00D230B0" w:rsidRPr="00BD7C18" w:rsidRDefault="00D230B0" w:rsidP="00D230B0">
      <w:pPr>
        <w:keepNext/>
        <w:keepLines/>
        <w:spacing w:after="0" w:line="240" w:lineRule="auto"/>
        <w:ind w:firstLine="709"/>
        <w:jc w:val="both"/>
        <w:rPr>
          <w:rFonts w:ascii="Times New Roman" w:hAnsi="Times New Roman" w:cs="Times New Roman"/>
          <w:sz w:val="24"/>
          <w:szCs w:val="24"/>
        </w:rPr>
      </w:pPr>
      <w:r w:rsidRPr="00BD7C18">
        <w:rPr>
          <w:rStyle w:val="38"/>
          <w:rFonts w:eastAsia="Arial Unicode MS"/>
          <w:sz w:val="24"/>
          <w:szCs w:val="24"/>
          <w:u w:val="none"/>
        </w:rPr>
        <w:t xml:space="preserve">   Практические работы:</w:t>
      </w:r>
    </w:p>
    <w:p w:rsidR="00D230B0" w:rsidRPr="00BD7C18" w:rsidRDefault="00D230B0" w:rsidP="007B3801">
      <w:pPr>
        <w:pStyle w:val="a9"/>
        <w:widowControl w:val="0"/>
        <w:numPr>
          <w:ilvl w:val="0"/>
          <w:numId w:val="114"/>
        </w:numPr>
        <w:tabs>
          <w:tab w:val="left" w:pos="554"/>
        </w:tabs>
        <w:autoSpaceDE w:val="0"/>
        <w:autoSpaceDN w:val="0"/>
        <w:adjustRightInd w:val="0"/>
        <w:spacing w:after="0" w:line="240" w:lineRule="auto"/>
        <w:ind w:left="0" w:firstLine="709"/>
        <w:jc w:val="both"/>
        <w:rPr>
          <w:rFonts w:ascii="Times New Roman" w:hAnsi="Times New Roman"/>
          <w:b/>
          <w:sz w:val="24"/>
          <w:szCs w:val="24"/>
        </w:rPr>
      </w:pPr>
      <w:r w:rsidRPr="00BD7C18">
        <w:rPr>
          <w:rStyle w:val="2c"/>
          <w:rFonts w:eastAsia="Arial Unicode MS"/>
          <w:b w:val="0"/>
          <w:sz w:val="24"/>
          <w:szCs w:val="24"/>
        </w:rPr>
        <w:t>Выявление зависимости между строением, формами рельефа и размещением полезных ископаемых крупных территорий.</w:t>
      </w:r>
    </w:p>
    <w:p w:rsidR="00D230B0" w:rsidRPr="00BD7C18" w:rsidRDefault="00D230B0" w:rsidP="007B3801">
      <w:pPr>
        <w:pStyle w:val="a9"/>
        <w:widowControl w:val="0"/>
        <w:numPr>
          <w:ilvl w:val="0"/>
          <w:numId w:val="114"/>
        </w:numPr>
        <w:tabs>
          <w:tab w:val="left" w:pos="563"/>
        </w:tabs>
        <w:autoSpaceDE w:val="0"/>
        <w:autoSpaceDN w:val="0"/>
        <w:adjustRightInd w:val="0"/>
        <w:spacing w:after="0" w:line="240" w:lineRule="auto"/>
        <w:ind w:left="0" w:firstLine="709"/>
        <w:jc w:val="both"/>
        <w:rPr>
          <w:rStyle w:val="2d"/>
          <w:rFonts w:eastAsiaTheme="minorHAnsi"/>
          <w:bCs w:val="0"/>
          <w:lang w:eastAsia="en-US"/>
        </w:rPr>
      </w:pPr>
      <w:r w:rsidRPr="00BD7C18">
        <w:rPr>
          <w:rStyle w:val="2c"/>
          <w:rFonts w:eastAsia="Arial Unicode MS"/>
          <w:b w:val="0"/>
          <w:sz w:val="24"/>
          <w:szCs w:val="24"/>
        </w:rPr>
        <w:t>Нанесение на контурную карту основных форм рельефа страны.</w:t>
      </w:r>
    </w:p>
    <w:p w:rsidR="00D230B0" w:rsidRPr="00BD7C18" w:rsidRDefault="00D230B0" w:rsidP="00D230B0">
      <w:pPr>
        <w:keepNext/>
        <w:keepLines/>
        <w:spacing w:after="0" w:line="240" w:lineRule="auto"/>
        <w:ind w:firstLine="709"/>
        <w:rPr>
          <w:rFonts w:ascii="Times New Roman" w:eastAsia="Times New Roman" w:hAnsi="Times New Roman" w:cs="Times New Roman"/>
          <w:sz w:val="24"/>
          <w:szCs w:val="24"/>
          <w:lang w:eastAsia="ru-RU"/>
        </w:rPr>
      </w:pPr>
      <w:r w:rsidRPr="00BD7C18">
        <w:rPr>
          <w:rStyle w:val="2d"/>
          <w:rFonts w:eastAsia="Arial Unicode MS"/>
        </w:rPr>
        <w:t>Климат России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Style w:val="2c"/>
          <w:rFonts w:eastAsia="Arial Unicode MS"/>
          <w:b w:val="0"/>
          <w:sz w:val="24"/>
          <w:szCs w:val="24"/>
        </w:rPr>
        <w:t>Факторы, определяющие климат России. Солнечная радиация. Закономерности распределения тепла и влаги. Коэффициент увлажнения. Климатические пояса и типы климатов России. Погода. Воздушные массы и атмосферные фронты. Погодные явления, сопровождающие прохождение атмосферных фронтов. Атмосферные вихри: циклоны и антициклоны. Основные принципы прогнозирования погоды. Атмосфера и человек. Влияние</w:t>
      </w:r>
      <w:r w:rsidRPr="00BD7C18">
        <w:rPr>
          <w:rStyle w:val="2c"/>
          <w:rFonts w:eastAsia="Arial Unicode MS"/>
          <w:b w:val="0"/>
          <w:sz w:val="24"/>
          <w:szCs w:val="24"/>
        </w:rPr>
        <w:br/>
        <w:t>климата на жизнь человека. Неблагоприятные явления погоды. Хозяйственная деятельность и загрязнение атмосферы.</w:t>
      </w:r>
    </w:p>
    <w:p w:rsidR="00D230B0" w:rsidRPr="00BD7C18" w:rsidRDefault="00D230B0" w:rsidP="00D230B0">
      <w:pPr>
        <w:keepNext/>
        <w:keepLines/>
        <w:spacing w:after="0" w:line="240" w:lineRule="auto"/>
        <w:ind w:firstLine="709"/>
        <w:jc w:val="both"/>
        <w:rPr>
          <w:rFonts w:ascii="Times New Roman" w:hAnsi="Times New Roman" w:cs="Times New Roman"/>
          <w:sz w:val="24"/>
          <w:szCs w:val="24"/>
        </w:rPr>
      </w:pPr>
      <w:r w:rsidRPr="00BD7C18">
        <w:rPr>
          <w:rStyle w:val="38"/>
          <w:rFonts w:eastAsia="Arial Unicode MS"/>
          <w:sz w:val="24"/>
          <w:szCs w:val="24"/>
          <w:u w:val="none"/>
        </w:rPr>
        <w:t>Практические работы:</w:t>
      </w:r>
    </w:p>
    <w:p w:rsidR="00D230B0" w:rsidRPr="00BD7C18" w:rsidRDefault="00D230B0" w:rsidP="007B3801">
      <w:pPr>
        <w:pStyle w:val="a9"/>
        <w:widowControl w:val="0"/>
        <w:numPr>
          <w:ilvl w:val="0"/>
          <w:numId w:val="115"/>
        </w:numPr>
        <w:autoSpaceDE w:val="0"/>
        <w:autoSpaceDN w:val="0"/>
        <w:adjustRightInd w:val="0"/>
        <w:spacing w:after="0" w:line="240" w:lineRule="auto"/>
        <w:ind w:left="0" w:firstLine="709"/>
        <w:jc w:val="both"/>
        <w:rPr>
          <w:rFonts w:ascii="Times New Roman" w:hAnsi="Times New Roman"/>
          <w:b/>
          <w:sz w:val="24"/>
          <w:szCs w:val="24"/>
        </w:rPr>
      </w:pPr>
      <w:r w:rsidRPr="00BD7C18">
        <w:rPr>
          <w:rStyle w:val="2c"/>
          <w:rFonts w:eastAsia="Arial Unicode MS"/>
          <w:b w:val="0"/>
          <w:sz w:val="24"/>
          <w:szCs w:val="24"/>
        </w:rPr>
        <w:t>Выявление закономерностей территориального распределения климатических показателей по климатической карте.</w:t>
      </w:r>
    </w:p>
    <w:p w:rsidR="00D230B0" w:rsidRPr="00BD7C18" w:rsidRDefault="00D230B0" w:rsidP="007B3801">
      <w:pPr>
        <w:pStyle w:val="a9"/>
        <w:widowControl w:val="0"/>
        <w:numPr>
          <w:ilvl w:val="0"/>
          <w:numId w:val="115"/>
        </w:numPr>
        <w:tabs>
          <w:tab w:val="left" w:pos="563"/>
        </w:tabs>
        <w:autoSpaceDE w:val="0"/>
        <w:autoSpaceDN w:val="0"/>
        <w:adjustRightInd w:val="0"/>
        <w:spacing w:after="0" w:line="240" w:lineRule="auto"/>
        <w:ind w:left="0" w:firstLine="709"/>
        <w:jc w:val="both"/>
        <w:rPr>
          <w:rFonts w:ascii="Times New Roman" w:hAnsi="Times New Roman"/>
          <w:b/>
          <w:sz w:val="24"/>
          <w:szCs w:val="24"/>
        </w:rPr>
      </w:pPr>
      <w:r w:rsidRPr="00BD7C18">
        <w:rPr>
          <w:rStyle w:val="2c"/>
          <w:rFonts w:eastAsia="Arial Unicode MS"/>
          <w:b w:val="0"/>
          <w:sz w:val="24"/>
          <w:szCs w:val="24"/>
        </w:rPr>
        <w:t xml:space="preserve"> Анализ климатограмм,  характерных для различных типов климата России.</w:t>
      </w:r>
    </w:p>
    <w:p w:rsidR="00D230B0" w:rsidRPr="00BD7C18" w:rsidRDefault="00D230B0" w:rsidP="007B3801">
      <w:pPr>
        <w:pStyle w:val="a9"/>
        <w:widowControl w:val="0"/>
        <w:numPr>
          <w:ilvl w:val="0"/>
          <w:numId w:val="115"/>
        </w:numPr>
        <w:tabs>
          <w:tab w:val="left" w:pos="563"/>
        </w:tabs>
        <w:autoSpaceDE w:val="0"/>
        <w:autoSpaceDN w:val="0"/>
        <w:adjustRightInd w:val="0"/>
        <w:spacing w:after="0" w:line="240" w:lineRule="auto"/>
        <w:ind w:left="0" w:firstLine="709"/>
        <w:jc w:val="both"/>
        <w:rPr>
          <w:rFonts w:ascii="Times New Roman" w:hAnsi="Times New Roman"/>
          <w:b/>
          <w:sz w:val="24"/>
          <w:szCs w:val="24"/>
        </w:rPr>
      </w:pPr>
      <w:r w:rsidRPr="00BD7C18">
        <w:rPr>
          <w:rStyle w:val="2c"/>
          <w:rFonts w:eastAsia="Arial Unicode MS"/>
          <w:b w:val="0"/>
          <w:sz w:val="24"/>
          <w:szCs w:val="24"/>
        </w:rPr>
        <w:t xml:space="preserve"> Определение особенностей погоды для различных пунктов по синоптической карте.</w:t>
      </w:r>
    </w:p>
    <w:p w:rsidR="00D230B0" w:rsidRPr="00BD7C18" w:rsidRDefault="00D230B0" w:rsidP="007B3801">
      <w:pPr>
        <w:pStyle w:val="a9"/>
        <w:widowControl w:val="0"/>
        <w:numPr>
          <w:ilvl w:val="0"/>
          <w:numId w:val="115"/>
        </w:numPr>
        <w:tabs>
          <w:tab w:val="left" w:pos="568"/>
        </w:tabs>
        <w:autoSpaceDE w:val="0"/>
        <w:autoSpaceDN w:val="0"/>
        <w:adjustRightInd w:val="0"/>
        <w:spacing w:after="0" w:line="240" w:lineRule="auto"/>
        <w:ind w:left="0" w:firstLine="709"/>
        <w:jc w:val="both"/>
        <w:rPr>
          <w:rStyle w:val="2c"/>
          <w:rFonts w:eastAsia="Arial Unicode MS"/>
          <w:bCs w:val="0"/>
          <w:sz w:val="24"/>
          <w:szCs w:val="24"/>
        </w:rPr>
      </w:pPr>
      <w:r w:rsidRPr="00BD7C18">
        <w:rPr>
          <w:rStyle w:val="2c"/>
          <w:rFonts w:eastAsia="Arial Unicode MS"/>
          <w:b w:val="0"/>
          <w:sz w:val="24"/>
          <w:szCs w:val="24"/>
        </w:rPr>
        <w:t xml:space="preserve"> Прогнозирование тенденций изменения климата.</w:t>
      </w:r>
    </w:p>
    <w:p w:rsidR="00D230B0" w:rsidRPr="00BD7C18" w:rsidRDefault="00D230B0" w:rsidP="00D230B0">
      <w:pPr>
        <w:tabs>
          <w:tab w:val="left" w:pos="568"/>
        </w:tabs>
        <w:spacing w:after="0" w:line="240" w:lineRule="auto"/>
        <w:ind w:firstLine="709"/>
        <w:jc w:val="both"/>
        <w:rPr>
          <w:rFonts w:ascii="Times New Roman" w:hAnsi="Times New Roman" w:cs="Times New Roman"/>
          <w:sz w:val="24"/>
          <w:szCs w:val="24"/>
        </w:rPr>
      </w:pPr>
      <w:r w:rsidRPr="00BD7C18">
        <w:rPr>
          <w:rStyle w:val="2d"/>
          <w:rFonts w:eastAsia="Arial Unicode MS"/>
        </w:rPr>
        <w:t xml:space="preserve">Гидрография России </w:t>
      </w:r>
    </w:p>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Style w:val="2c"/>
          <w:rFonts w:eastAsia="Arial Unicode MS"/>
          <w:b w:val="0"/>
          <w:sz w:val="24"/>
          <w:szCs w:val="24"/>
        </w:rPr>
        <w:t>Моря, омывающие территорию России. Хозяйственное значение морей. Реки России. Характеристики реки. Бассейн реки. Источники питания</w:t>
      </w:r>
      <w:r w:rsidRPr="00BD7C18">
        <w:rPr>
          <w:rStyle w:val="2c"/>
          <w:rFonts w:eastAsia="Arial Unicode MS"/>
          <w:b w:val="0"/>
          <w:sz w:val="24"/>
          <w:szCs w:val="24"/>
        </w:rPr>
        <w:br/>
        <w:t>рек. Режим рек. Озёра. Виды озер и их распространение по территории России. Болото. Виды болот и их хозяйственное значение. Природные льды. Сезонные и многолетние льды. Многолетняя мерзлота и ее влияние на жизнь и хозяйственную деятельность людей. Ледники горные и покровные. Великое оледенение. Ледниковые периоды. Великий ледник на территории России. Последствия ледниковых периодов. Гидросфера и человек. Водные ресурсы. Стихийные бедствия, связанные с водой.</w:t>
      </w:r>
    </w:p>
    <w:p w:rsidR="00D230B0" w:rsidRPr="00BD7C18" w:rsidRDefault="00D230B0" w:rsidP="00D230B0">
      <w:pPr>
        <w:keepNext/>
        <w:keepLines/>
        <w:spacing w:after="0" w:line="240" w:lineRule="auto"/>
        <w:ind w:firstLine="709"/>
        <w:jc w:val="both"/>
        <w:rPr>
          <w:rFonts w:ascii="Times New Roman" w:hAnsi="Times New Roman" w:cs="Times New Roman"/>
          <w:sz w:val="24"/>
          <w:szCs w:val="24"/>
        </w:rPr>
      </w:pPr>
      <w:r w:rsidRPr="00BD7C18">
        <w:rPr>
          <w:rStyle w:val="38"/>
          <w:rFonts w:eastAsia="Arial Unicode MS"/>
          <w:sz w:val="24"/>
          <w:szCs w:val="24"/>
          <w:u w:val="none"/>
        </w:rPr>
        <w:t>Практические работы:</w:t>
      </w:r>
    </w:p>
    <w:p w:rsidR="00D230B0" w:rsidRPr="00BD7C18" w:rsidRDefault="00D230B0" w:rsidP="007B3801">
      <w:pPr>
        <w:pStyle w:val="a9"/>
        <w:widowControl w:val="0"/>
        <w:numPr>
          <w:ilvl w:val="0"/>
          <w:numId w:val="116"/>
        </w:numPr>
        <w:autoSpaceDE w:val="0"/>
        <w:autoSpaceDN w:val="0"/>
        <w:adjustRightInd w:val="0"/>
        <w:spacing w:after="0" w:line="240" w:lineRule="auto"/>
        <w:ind w:left="0" w:firstLine="709"/>
        <w:jc w:val="both"/>
        <w:rPr>
          <w:rFonts w:ascii="Times New Roman" w:hAnsi="Times New Roman"/>
          <w:b/>
          <w:sz w:val="24"/>
          <w:szCs w:val="24"/>
        </w:rPr>
      </w:pPr>
      <w:r w:rsidRPr="00BD7C18">
        <w:rPr>
          <w:rStyle w:val="2c"/>
          <w:rFonts w:eastAsia="Arial Unicode MS"/>
          <w:b w:val="0"/>
          <w:sz w:val="24"/>
          <w:szCs w:val="24"/>
        </w:rPr>
        <w:t>Составление характеристики одного из морей, омывающих территорию России.</w:t>
      </w:r>
    </w:p>
    <w:p w:rsidR="00D230B0" w:rsidRPr="00BD7C18" w:rsidRDefault="00D230B0" w:rsidP="007B3801">
      <w:pPr>
        <w:pStyle w:val="a9"/>
        <w:widowControl w:val="0"/>
        <w:numPr>
          <w:ilvl w:val="0"/>
          <w:numId w:val="116"/>
        </w:numPr>
        <w:tabs>
          <w:tab w:val="left" w:pos="572"/>
        </w:tabs>
        <w:autoSpaceDE w:val="0"/>
        <w:autoSpaceDN w:val="0"/>
        <w:adjustRightInd w:val="0"/>
        <w:spacing w:after="0" w:line="240" w:lineRule="auto"/>
        <w:ind w:left="0" w:firstLine="709"/>
        <w:jc w:val="both"/>
        <w:rPr>
          <w:rFonts w:ascii="Times New Roman" w:hAnsi="Times New Roman"/>
          <w:b/>
          <w:sz w:val="24"/>
          <w:szCs w:val="24"/>
        </w:rPr>
      </w:pPr>
      <w:r w:rsidRPr="00BD7C18">
        <w:rPr>
          <w:rStyle w:val="2c"/>
          <w:rFonts w:eastAsia="Arial Unicode MS"/>
          <w:b w:val="0"/>
          <w:sz w:val="24"/>
          <w:szCs w:val="24"/>
        </w:rPr>
        <w:t xml:space="preserve">  Составление характеристики одной из рек с использованием тематических карт и климатодиаграмм, определение возможностей их хозяйственного использования.</w:t>
      </w:r>
    </w:p>
    <w:p w:rsidR="00D230B0" w:rsidRPr="00BD7C18" w:rsidRDefault="00D230B0" w:rsidP="007B3801">
      <w:pPr>
        <w:pStyle w:val="a9"/>
        <w:widowControl w:val="0"/>
        <w:numPr>
          <w:ilvl w:val="0"/>
          <w:numId w:val="116"/>
        </w:numPr>
        <w:tabs>
          <w:tab w:val="left" w:pos="572"/>
        </w:tabs>
        <w:autoSpaceDE w:val="0"/>
        <w:autoSpaceDN w:val="0"/>
        <w:adjustRightInd w:val="0"/>
        <w:spacing w:after="0" w:line="240" w:lineRule="auto"/>
        <w:ind w:left="0" w:firstLine="709"/>
        <w:jc w:val="both"/>
        <w:rPr>
          <w:rFonts w:ascii="Times New Roman" w:hAnsi="Times New Roman"/>
          <w:b/>
          <w:sz w:val="24"/>
          <w:szCs w:val="24"/>
        </w:rPr>
      </w:pPr>
      <w:r w:rsidRPr="00BD7C18">
        <w:rPr>
          <w:rStyle w:val="2c"/>
          <w:rFonts w:eastAsia="Arial Unicode MS"/>
          <w:b w:val="0"/>
          <w:sz w:val="24"/>
          <w:szCs w:val="24"/>
        </w:rPr>
        <w:t xml:space="preserve">  Объяснение закономерностей размещения разных видов вод суши и связанных с ними стихийных природных явлений на территории страны.</w:t>
      </w:r>
    </w:p>
    <w:p w:rsidR="00D230B0" w:rsidRPr="00BD7C18" w:rsidRDefault="00D230B0" w:rsidP="00D230B0">
      <w:pPr>
        <w:keepNext/>
        <w:keepLines/>
        <w:spacing w:after="0" w:line="240" w:lineRule="auto"/>
        <w:ind w:firstLine="709"/>
        <w:rPr>
          <w:rFonts w:ascii="Times New Roman" w:hAnsi="Times New Roman" w:cs="Times New Roman"/>
          <w:sz w:val="24"/>
          <w:szCs w:val="24"/>
        </w:rPr>
      </w:pPr>
      <w:r w:rsidRPr="00BD7C18">
        <w:rPr>
          <w:rStyle w:val="2d"/>
          <w:rFonts w:eastAsia="Arial Unicode MS"/>
        </w:rPr>
        <w:t xml:space="preserve">Почвы России </w:t>
      </w:r>
    </w:p>
    <w:p w:rsidR="00D230B0" w:rsidRPr="00BD7C18" w:rsidRDefault="00D230B0" w:rsidP="00D230B0">
      <w:pPr>
        <w:spacing w:after="0" w:line="240" w:lineRule="auto"/>
        <w:ind w:firstLine="709"/>
        <w:rPr>
          <w:rFonts w:ascii="Times New Roman" w:eastAsia="Arial Unicode MS" w:hAnsi="Times New Roman" w:cs="Times New Roman"/>
          <w:b/>
          <w:color w:val="000000"/>
          <w:sz w:val="24"/>
          <w:szCs w:val="24"/>
          <w:lang w:bidi="ru-RU"/>
        </w:rPr>
      </w:pPr>
      <w:r w:rsidRPr="00BD7C18">
        <w:rPr>
          <w:rStyle w:val="2c"/>
          <w:rFonts w:eastAsia="Arial Unicode MS"/>
          <w:b w:val="0"/>
          <w:sz w:val="24"/>
          <w:szCs w:val="24"/>
        </w:rPr>
        <w:t>Почва. Формирование почвы, её состав, строение, свойства. Зональные типы почв, их свойства, структура, различия в плодородии. Закономерности распространения почв. Почвенные карты. Почвенные ресурсы. Изменения почв в процессе их хозяйственного использования, борьба с эрозией и загрязнением почв. Меры по сохранению плодородия почв.</w:t>
      </w:r>
    </w:p>
    <w:p w:rsidR="00D230B0" w:rsidRPr="00BD7C18" w:rsidRDefault="00D230B0" w:rsidP="00D230B0">
      <w:pPr>
        <w:keepNext/>
        <w:keepLines/>
        <w:spacing w:after="0" w:line="240" w:lineRule="auto"/>
        <w:ind w:firstLine="709"/>
        <w:jc w:val="both"/>
        <w:rPr>
          <w:rFonts w:ascii="Times New Roman" w:eastAsia="Times New Roman" w:hAnsi="Times New Roman" w:cs="Times New Roman"/>
          <w:sz w:val="24"/>
          <w:szCs w:val="24"/>
        </w:rPr>
      </w:pPr>
      <w:r w:rsidRPr="00BD7C18">
        <w:rPr>
          <w:rStyle w:val="38"/>
          <w:rFonts w:eastAsia="Arial Unicode MS"/>
          <w:sz w:val="24"/>
          <w:szCs w:val="24"/>
          <w:u w:val="none"/>
        </w:rPr>
        <w:t>Практические работы:</w:t>
      </w:r>
    </w:p>
    <w:p w:rsidR="00D230B0" w:rsidRPr="00BD7C18" w:rsidRDefault="00D230B0" w:rsidP="007B3801">
      <w:pPr>
        <w:pStyle w:val="a9"/>
        <w:keepNext/>
        <w:keepLines/>
        <w:widowControl w:val="0"/>
        <w:numPr>
          <w:ilvl w:val="0"/>
          <w:numId w:val="117"/>
        </w:numPr>
        <w:autoSpaceDE w:val="0"/>
        <w:autoSpaceDN w:val="0"/>
        <w:adjustRightInd w:val="0"/>
        <w:spacing w:after="0" w:line="240" w:lineRule="auto"/>
        <w:ind w:left="0" w:firstLine="709"/>
        <w:jc w:val="both"/>
        <w:rPr>
          <w:rFonts w:ascii="Times New Roman" w:hAnsi="Times New Roman"/>
          <w:b/>
          <w:sz w:val="24"/>
          <w:szCs w:val="24"/>
        </w:rPr>
      </w:pPr>
      <w:r w:rsidRPr="00BD7C18">
        <w:rPr>
          <w:rStyle w:val="2c"/>
          <w:rFonts w:eastAsia="Arial Unicode MS"/>
          <w:b w:val="0"/>
          <w:sz w:val="24"/>
          <w:szCs w:val="24"/>
        </w:rPr>
        <w:t>Составление характеристики зональных типов почв и выявление условий их почвообразования.</w:t>
      </w:r>
    </w:p>
    <w:p w:rsidR="00D230B0" w:rsidRPr="00BD7C18" w:rsidRDefault="00D230B0" w:rsidP="00D230B0">
      <w:pPr>
        <w:spacing w:after="0" w:line="240" w:lineRule="auto"/>
        <w:ind w:firstLine="709"/>
        <w:rPr>
          <w:rStyle w:val="2d"/>
          <w:rFonts w:eastAsiaTheme="minorEastAsia"/>
          <w:bCs w:val="0"/>
        </w:rPr>
      </w:pPr>
      <w:r w:rsidRPr="00BD7C18">
        <w:rPr>
          <w:rStyle w:val="2d"/>
          <w:rFonts w:eastAsia="Arial Unicode MS"/>
          <w:b w:val="0"/>
        </w:rPr>
        <w:t xml:space="preserve">Растительный и животный мир России </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Style w:val="2c"/>
          <w:rFonts w:eastAsia="Arial Unicode MS"/>
          <w:b w:val="0"/>
          <w:sz w:val="24"/>
          <w:szCs w:val="24"/>
        </w:rPr>
        <w:t>Место и роль растений и животных в природном комплексе. География растений и животных. Типы растительности. Ресурсы растительного и животного мира. Лесные ресурсы. Кормовые ресурсы. Промыслово-охотничьи ресурсы. Особо охраняемые территории.</w:t>
      </w:r>
    </w:p>
    <w:p w:rsidR="00D230B0" w:rsidRPr="00BD7C18" w:rsidRDefault="00D230B0" w:rsidP="00D230B0">
      <w:pPr>
        <w:spacing w:after="0" w:line="240" w:lineRule="auto"/>
        <w:ind w:firstLine="709"/>
        <w:rPr>
          <w:rFonts w:ascii="Times New Roman" w:eastAsiaTheme="minorEastAsia" w:hAnsi="Times New Roman" w:cs="Times New Roman"/>
          <w:color w:val="000000"/>
          <w:sz w:val="24"/>
          <w:szCs w:val="24"/>
          <w:lang w:bidi="ru-RU"/>
        </w:rPr>
      </w:pPr>
      <w:r w:rsidRPr="00BD7C18">
        <w:rPr>
          <w:rStyle w:val="2c"/>
          <w:rFonts w:eastAsia="Arial Unicode MS"/>
          <w:sz w:val="24"/>
          <w:szCs w:val="24"/>
        </w:rPr>
        <w:t>Практические работы:</w:t>
      </w:r>
    </w:p>
    <w:p w:rsidR="00D230B0" w:rsidRPr="00BD7C18" w:rsidRDefault="00D230B0" w:rsidP="00D230B0">
      <w:pPr>
        <w:pStyle w:val="a9"/>
        <w:spacing w:after="0" w:line="240" w:lineRule="auto"/>
        <w:ind w:left="0" w:firstLine="709"/>
        <w:rPr>
          <w:rFonts w:ascii="Times New Roman" w:eastAsiaTheme="minorEastAsia" w:hAnsi="Times New Roman"/>
          <w:b/>
          <w:color w:val="000000"/>
          <w:sz w:val="24"/>
          <w:szCs w:val="24"/>
          <w:lang w:bidi="ru-RU"/>
        </w:rPr>
      </w:pPr>
      <w:r w:rsidRPr="00BD7C18">
        <w:rPr>
          <w:rStyle w:val="2c"/>
          <w:rFonts w:eastAsia="Arial Unicode MS"/>
          <w:b w:val="0"/>
          <w:sz w:val="24"/>
          <w:szCs w:val="24"/>
        </w:rPr>
        <w:t>1.Установление зависимостей растительного и животного мира от других компонентов природы.</w:t>
      </w:r>
    </w:p>
    <w:p w:rsidR="00D230B0" w:rsidRPr="00BD7C18" w:rsidRDefault="00D230B0" w:rsidP="00D230B0">
      <w:pPr>
        <w:keepNext/>
        <w:keepLines/>
        <w:spacing w:after="0" w:line="240" w:lineRule="auto"/>
        <w:ind w:firstLine="709"/>
        <w:rPr>
          <w:rFonts w:ascii="Times New Roman" w:eastAsia="Times New Roman" w:hAnsi="Times New Roman" w:cs="Times New Roman"/>
          <w:sz w:val="24"/>
          <w:szCs w:val="24"/>
        </w:rPr>
      </w:pPr>
      <w:r w:rsidRPr="00BD7C18">
        <w:rPr>
          <w:rStyle w:val="2d"/>
          <w:rFonts w:eastAsia="Arial Unicode MS"/>
        </w:rPr>
        <w:lastRenderedPageBreak/>
        <w:t xml:space="preserve">Природные зоны России </w:t>
      </w:r>
    </w:p>
    <w:p w:rsidR="00D230B0" w:rsidRPr="00BD7C18" w:rsidRDefault="00D230B0" w:rsidP="00D230B0">
      <w:pPr>
        <w:spacing w:after="0" w:line="240" w:lineRule="auto"/>
        <w:ind w:firstLine="709"/>
        <w:jc w:val="both"/>
        <w:rPr>
          <w:rStyle w:val="2c"/>
          <w:rFonts w:eastAsia="Arial Unicode MS"/>
          <w:b w:val="0"/>
          <w:bCs w:val="0"/>
          <w:sz w:val="24"/>
          <w:szCs w:val="24"/>
        </w:rPr>
      </w:pPr>
      <w:r w:rsidRPr="00BD7C18">
        <w:rPr>
          <w:rStyle w:val="2c"/>
          <w:rFonts w:eastAsia="Arial Unicode MS"/>
          <w:b w:val="0"/>
          <w:sz w:val="24"/>
          <w:szCs w:val="24"/>
        </w:rPr>
        <w:t>Природные комплексы России. Зональные и азональные природные комплексы. Природные зоны Арктики и Субарктики: арктическая пустыня, тундра. Леса умеренного пояса: тайга, смешанные и широколиственные леса. Безлесные зоны юга России: степь, лесостепь и полупустыня. Высотная поясность. Природно-хозяйственные зоны.</w:t>
      </w:r>
    </w:p>
    <w:p w:rsidR="00D230B0" w:rsidRPr="00BD7C18" w:rsidRDefault="00D230B0" w:rsidP="00D230B0">
      <w:pPr>
        <w:keepNext/>
        <w:keepLines/>
        <w:spacing w:after="0" w:line="240" w:lineRule="auto"/>
        <w:ind w:firstLine="709"/>
        <w:jc w:val="both"/>
        <w:rPr>
          <w:rFonts w:ascii="Times New Roman" w:eastAsia="Times New Roman" w:hAnsi="Times New Roman" w:cs="Times New Roman"/>
          <w:sz w:val="24"/>
          <w:szCs w:val="24"/>
        </w:rPr>
      </w:pPr>
      <w:r w:rsidRPr="00BD7C18">
        <w:rPr>
          <w:rStyle w:val="38"/>
          <w:rFonts w:eastAsia="Arial Unicode MS"/>
          <w:sz w:val="24"/>
          <w:szCs w:val="24"/>
          <w:u w:val="none"/>
        </w:rPr>
        <w:t>Практическая работы:</w:t>
      </w:r>
    </w:p>
    <w:p w:rsidR="00D230B0" w:rsidRPr="00BD7C18" w:rsidRDefault="00D230B0" w:rsidP="00D230B0">
      <w:pPr>
        <w:pStyle w:val="a9"/>
        <w:tabs>
          <w:tab w:val="left" w:pos="554"/>
        </w:tabs>
        <w:spacing w:after="0" w:line="240" w:lineRule="auto"/>
        <w:ind w:left="0" w:firstLine="709"/>
        <w:jc w:val="both"/>
        <w:rPr>
          <w:rStyle w:val="2c"/>
          <w:rFonts w:eastAsia="Arial Unicode MS"/>
          <w:b w:val="0"/>
          <w:bCs w:val="0"/>
          <w:sz w:val="24"/>
          <w:szCs w:val="24"/>
        </w:rPr>
      </w:pPr>
      <w:r w:rsidRPr="00BD7C18">
        <w:rPr>
          <w:rStyle w:val="2c"/>
          <w:rFonts w:eastAsia="Arial Unicode MS"/>
          <w:b w:val="0"/>
          <w:sz w:val="24"/>
          <w:szCs w:val="24"/>
        </w:rPr>
        <w:t>1.Оценка природных условий и ресурсов какой-либо природной зоны. Составление прогноза её изменения и выявление особенностей адаптации человека к жизни в данной природной зоне.</w:t>
      </w:r>
    </w:p>
    <w:p w:rsidR="00D230B0" w:rsidRPr="00BD7C18" w:rsidRDefault="00D230B0" w:rsidP="00D230B0">
      <w:pPr>
        <w:pStyle w:val="a9"/>
        <w:tabs>
          <w:tab w:val="left" w:pos="554"/>
        </w:tabs>
        <w:spacing w:after="0" w:line="240" w:lineRule="auto"/>
        <w:ind w:left="0" w:firstLine="709"/>
        <w:jc w:val="both"/>
        <w:rPr>
          <w:rStyle w:val="2d"/>
          <w:rFonts w:eastAsia="Arial Unicode MS"/>
          <w:b w:val="0"/>
          <w:bCs w:val="0"/>
        </w:rPr>
      </w:pPr>
      <w:r w:rsidRPr="00BD7C18">
        <w:rPr>
          <w:rStyle w:val="2c"/>
          <w:rFonts w:eastAsia="Arial Unicode MS"/>
          <w:b w:val="0"/>
          <w:sz w:val="24"/>
          <w:szCs w:val="24"/>
        </w:rPr>
        <w:t>2.Составление описания одной из природных зон России по плану.</w:t>
      </w:r>
    </w:p>
    <w:p w:rsidR="00D230B0" w:rsidRPr="00BD7C18" w:rsidRDefault="00D230B0" w:rsidP="00D230B0">
      <w:pPr>
        <w:keepNext/>
        <w:keepLines/>
        <w:spacing w:after="0" w:line="240" w:lineRule="auto"/>
        <w:ind w:firstLine="709"/>
        <w:rPr>
          <w:rFonts w:ascii="Times New Roman" w:hAnsi="Times New Roman" w:cs="Times New Roman"/>
          <w:sz w:val="24"/>
          <w:szCs w:val="24"/>
        </w:rPr>
      </w:pPr>
      <w:r w:rsidRPr="00BD7C18">
        <w:rPr>
          <w:rStyle w:val="2d"/>
          <w:rFonts w:eastAsia="Arial Unicode MS"/>
        </w:rPr>
        <w:t xml:space="preserve">Крупные природные районы России </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Style w:val="2c"/>
          <w:rFonts w:eastAsia="Arial Unicode MS"/>
          <w:b w:val="0"/>
          <w:sz w:val="24"/>
          <w:szCs w:val="24"/>
        </w:rPr>
        <w:t>Островная Арктика. Мир арктических островов. Западная Арктика: Земля Франца-Иосифа, Новая Земля. Восточная Арктика: Новосибирские острова, Северная Земля, остров Врангеля.</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Style w:val="2c"/>
          <w:rFonts w:eastAsia="Arial Unicode MS"/>
          <w:b w:val="0"/>
          <w:sz w:val="24"/>
          <w:szCs w:val="24"/>
        </w:rPr>
        <w:t>Восточно-Европейская равнина. Физико-географическое положение территории. Древняя платформа. Чередование возвышенностей и низменностей — характерная черта рельефа. Морено-ледниковый рельеф. Полесья. Эрозионные равнины. Полезные ископаемые Русской равнины: железные и медно-никелевые руды Балтийского щита, КМА, Печорский каменноугольный бассейн, хибинские апатиты и др.</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Style w:val="2c"/>
          <w:rFonts w:eastAsia="Arial Unicode MS"/>
          <w:b w:val="0"/>
          <w:sz w:val="24"/>
          <w:szCs w:val="24"/>
        </w:rPr>
        <w:t>Климатические условия и их благоприятность для жизни человека. Западный перенос воздушных масс. Крупнейшие реки. Разнообразие почвенно-растительного покрова лесной зоны. Лесостепь и степь. Природная зональность на равнине. Крупнейшие заповедники. Экологические проблемы — последствие интенсивной хозяйственной деятельности.</w:t>
      </w:r>
    </w:p>
    <w:p w:rsidR="00D230B0" w:rsidRPr="00BD7C18" w:rsidRDefault="00D230B0" w:rsidP="00D230B0">
      <w:pPr>
        <w:spacing w:after="0" w:line="240" w:lineRule="auto"/>
        <w:ind w:firstLine="709"/>
        <w:rPr>
          <w:rStyle w:val="2c"/>
          <w:rFonts w:eastAsia="Arial Unicode MS"/>
          <w:bCs w:val="0"/>
          <w:sz w:val="24"/>
          <w:szCs w:val="24"/>
        </w:rPr>
      </w:pPr>
      <w:r w:rsidRPr="00BD7C18">
        <w:rPr>
          <w:rStyle w:val="2c"/>
          <w:rFonts w:eastAsia="Arial Unicode MS"/>
          <w:b w:val="0"/>
          <w:sz w:val="24"/>
          <w:szCs w:val="24"/>
        </w:rPr>
        <w:t>Северный Кавказ — самый южный район страны. Особенности географического положения региона. Равнинная, предгорная и горная части региона: их природная и хозяйственная специфика. Горный рельеф, геологическое строение и полезные ископаемые Кавказа. Особенности климата региона. Современное оледенение. Основные реки, особенности питания и режима, роль в природе и хозяйстве. Почвенно-растительный покров и растительный мир. Структура высотной поясности гор. Агроклиматические, почвенные и кормовые ресурсы. Заповедники и курорты Кавказа.</w:t>
      </w:r>
    </w:p>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Style w:val="2c"/>
          <w:rFonts w:eastAsia="Arial Unicode MS"/>
          <w:b w:val="0"/>
          <w:sz w:val="24"/>
          <w:szCs w:val="24"/>
        </w:rPr>
        <w:t>Крым. Особенности географического положения региона. Горный рельеф, геологическое строение и полезные ископаемые. Южный берег Крыма.</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Style w:val="2c"/>
          <w:rFonts w:eastAsia="Arial Unicode MS"/>
          <w:b w:val="0"/>
          <w:sz w:val="24"/>
          <w:szCs w:val="24"/>
        </w:rPr>
        <w:t>Урал — каменный пояс России. Освоение и изучение Урала. Пограничное положение Урала между европейской частью России и Сибирью на стыке тектонических структур и равнин. Различия по геологическому строению и полезным ископаемым Предуралья, Урала и Зауралья. Уральские самоцветы.</w:t>
      </w:r>
      <w:r w:rsidRPr="00BD7C18">
        <w:rPr>
          <w:rStyle w:val="2c"/>
          <w:rFonts w:eastAsia="Arial Unicode MS"/>
          <w:b w:val="0"/>
          <w:sz w:val="24"/>
          <w:szCs w:val="24"/>
        </w:rPr>
        <w:br/>
        <w:t>Особенности климата Урала. Урал — водораздел крупных рек. Зональная и высотная поясность. Почвенно-растительный покров и развитие сельского хозяйства. Антропогенные изменения природы Урала. Заповедники Урала.</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Style w:val="2c"/>
          <w:rFonts w:eastAsia="Arial Unicode MS"/>
          <w:b w:val="0"/>
          <w:sz w:val="24"/>
          <w:szCs w:val="24"/>
        </w:rPr>
        <w:t>Западная Сибирь — край уникальных богатств: крупнейший в мире нефтегазоносный бассейн. Западно-Сибирская равнина — одна из крупнейших низменностей земного шара. Молодая плита и особенности формирования рельефа. Континентальный климат, при небольшом количестве осадков избыточное увлажнение, внутренние воды. Сильная заболоченность. Отчетливо выраженная зональность природы от тундр до степей. Краткая характеристика зон. Зона Севера и ее значение. Оценка природных условий для жизни и быта человека; трудность освоения природных богатств: суровая зима, многолетняя мерзлота, болота.</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Style w:val="2c"/>
          <w:rFonts w:eastAsia="Arial Unicode MS"/>
          <w:b w:val="0"/>
          <w:sz w:val="24"/>
          <w:szCs w:val="24"/>
        </w:rPr>
        <w:t>Средняя Сибирь. Географическое положение между реками Енисеем и Леной. Древняя Сибирская платформа, представленная в рельефе Среднесибирским плоскогорьем. Преобладание плато и нагорий. Траппы и кимберлитовые трубки. Месторождения золота, алмазов, медно-никелевых руд, каменного угля. Резко континентальный климат: малое количество осадков, Сибирский (Азиатский) антициклон. Крупнейшие реки России: Лена, Енисей и их притоки. Реки — основные транспортные пути Средней Сибири; большой гидроэнергетический потенциал. Морозные формы рельефа. Две природные зоны: тундра и светлохвойная тайга.</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Style w:val="2c"/>
          <w:rFonts w:eastAsia="Arial Unicode MS"/>
          <w:b w:val="0"/>
          <w:sz w:val="24"/>
          <w:szCs w:val="24"/>
        </w:rPr>
        <w:t xml:space="preserve">Северо-Восток Сибири. Географическое положение: от западных предгорий Верхоянского хребта до Чукотского нагорья на востоке. Омоложенные горы; среднегорный рельеф территории, «оловянный пояс». Резко континентальный климат с очень холодной зимой и прохладным летом. Полюс холода Северного полушария. Определяющее значение многолетней мерзлоты для всей </w:t>
      </w:r>
      <w:r w:rsidRPr="00BD7C18">
        <w:rPr>
          <w:rStyle w:val="2c"/>
          <w:rFonts w:eastAsia="Arial Unicode MS"/>
          <w:b w:val="0"/>
          <w:sz w:val="24"/>
          <w:szCs w:val="24"/>
        </w:rPr>
        <w:lastRenderedPageBreak/>
        <w:t>природы региона. Реки со снеговым питанием и половодьем в начале лета. Природные зоны: тундра и светлохвойная тайга.</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Style w:val="2c"/>
          <w:rFonts w:eastAsia="Arial Unicode MS"/>
          <w:b w:val="0"/>
          <w:sz w:val="24"/>
          <w:szCs w:val="24"/>
        </w:rPr>
        <w:t>Горы Южной Сибири — рудная кладовая страны. Разнообразие тектонического строения и рельефа. Складчато-глыбовые средневысотные горы и межгорные котловины, тектонические озера. Байкал. Области землетрясений. Богатство рудными ископаемыми магматического происхождения. Контрастность климатических условий. Высотная поясность. Степи Забайкалья. Агроклиматические ресурсы. Экологические проблемы Байкала.</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Style w:val="2c"/>
          <w:rFonts w:eastAsia="Arial Unicode MS"/>
          <w:b w:val="0"/>
          <w:sz w:val="24"/>
          <w:szCs w:val="24"/>
        </w:rPr>
        <w:t>Дальний Восток — край, где север встречается с югом. Геология и тектоника территории. Современный вулканизм Камчатки и Курил. Муссонный климат Тихоокеанского побережья. Климатические контрасты севера и юга. Большая густота и полноводность речной сети. Паводки и наводнения. Гидроресурсы и ГЭС. Влияние приморского положения на смещение границ природных зон к югу. Гигантизм растений. Характеристика тундры и лесной зоны. Уссурийская тайга — уникальный природный комплекс. Заповедники Дальнего Востока.</w:t>
      </w:r>
    </w:p>
    <w:p w:rsidR="00D230B0" w:rsidRPr="00BD7C18" w:rsidRDefault="00D230B0" w:rsidP="00D230B0">
      <w:pPr>
        <w:keepNext/>
        <w:keepLines/>
        <w:spacing w:after="0" w:line="240" w:lineRule="auto"/>
        <w:ind w:firstLine="709"/>
        <w:jc w:val="both"/>
        <w:rPr>
          <w:rFonts w:ascii="Times New Roman" w:hAnsi="Times New Roman" w:cs="Times New Roman"/>
          <w:sz w:val="24"/>
          <w:szCs w:val="24"/>
        </w:rPr>
      </w:pPr>
      <w:r w:rsidRPr="00BD7C18">
        <w:rPr>
          <w:rStyle w:val="38"/>
          <w:rFonts w:eastAsia="Arial Unicode MS"/>
          <w:sz w:val="24"/>
          <w:szCs w:val="24"/>
          <w:u w:val="none"/>
        </w:rPr>
        <w:t>Практические работы:</w:t>
      </w:r>
    </w:p>
    <w:p w:rsidR="00D230B0" w:rsidRPr="00BD7C18" w:rsidRDefault="00D230B0" w:rsidP="00D230B0">
      <w:pPr>
        <w:pStyle w:val="a9"/>
        <w:tabs>
          <w:tab w:val="left" w:pos="609"/>
        </w:tabs>
        <w:spacing w:after="0" w:line="240" w:lineRule="auto"/>
        <w:ind w:left="0" w:firstLine="709"/>
        <w:jc w:val="both"/>
        <w:rPr>
          <w:rFonts w:ascii="Times New Roman" w:hAnsi="Times New Roman"/>
          <w:b/>
          <w:sz w:val="24"/>
          <w:szCs w:val="24"/>
        </w:rPr>
      </w:pPr>
      <w:r w:rsidRPr="00BD7C18">
        <w:rPr>
          <w:rStyle w:val="2c"/>
          <w:rFonts w:eastAsia="Arial Unicode MS"/>
          <w:b w:val="0"/>
          <w:sz w:val="24"/>
          <w:szCs w:val="24"/>
        </w:rPr>
        <w:t>1.Составление описания природного района по плану.</w:t>
      </w:r>
    </w:p>
    <w:p w:rsidR="00D230B0" w:rsidRPr="00BD7C18" w:rsidRDefault="00D230B0" w:rsidP="00D230B0">
      <w:pPr>
        <w:tabs>
          <w:tab w:val="left" w:pos="609"/>
        </w:tabs>
        <w:spacing w:after="0" w:line="240" w:lineRule="auto"/>
        <w:ind w:firstLine="709"/>
        <w:rPr>
          <w:rFonts w:ascii="Times New Roman" w:hAnsi="Times New Roman" w:cs="Times New Roman"/>
          <w:sz w:val="24"/>
          <w:szCs w:val="24"/>
        </w:rPr>
      </w:pPr>
      <w:r w:rsidRPr="00BD7C18">
        <w:rPr>
          <w:rFonts w:ascii="Times New Roman" w:hAnsi="Times New Roman" w:cs="Times New Roman"/>
          <w:b/>
          <w:color w:val="1D1B11" w:themeColor="background2" w:themeShade="1A"/>
          <w:sz w:val="24"/>
          <w:szCs w:val="24"/>
        </w:rPr>
        <w:t xml:space="preserve">Общая географическая характеристика родного края </w:t>
      </w:r>
    </w:p>
    <w:p w:rsidR="00D230B0" w:rsidRPr="00BD7C18" w:rsidRDefault="00D230B0" w:rsidP="00D230B0">
      <w:pPr>
        <w:pStyle w:val="af5"/>
        <w:rPr>
          <w:color w:val="1D1B11" w:themeColor="background2" w:themeShade="1A"/>
          <w:sz w:val="24"/>
          <w:szCs w:val="24"/>
        </w:rPr>
      </w:pPr>
      <w:r w:rsidRPr="00BD7C18">
        <w:rPr>
          <w:color w:val="1D1B11" w:themeColor="background2" w:themeShade="1A"/>
          <w:sz w:val="24"/>
          <w:szCs w:val="24"/>
        </w:rPr>
        <w:t>Географическое положение, размеры территории, протя</w:t>
      </w:r>
      <w:r w:rsidRPr="00BD7C18">
        <w:rPr>
          <w:color w:val="1D1B11" w:themeColor="background2" w:themeShade="1A"/>
          <w:sz w:val="24"/>
          <w:szCs w:val="24"/>
        </w:rPr>
        <w:softHyphen/>
        <w:t>женность и характер границ, соседи.  Закономерности формирова</w:t>
      </w:r>
      <w:r w:rsidRPr="00BD7C18">
        <w:rPr>
          <w:color w:val="1D1B11" w:themeColor="background2" w:themeShade="1A"/>
          <w:sz w:val="24"/>
          <w:szCs w:val="24"/>
        </w:rPr>
        <w:softHyphen/>
        <w:t>ния рельефа и его современ</w:t>
      </w:r>
      <w:r w:rsidRPr="00BD7C18">
        <w:rPr>
          <w:color w:val="1D1B11" w:themeColor="background2" w:themeShade="1A"/>
          <w:sz w:val="24"/>
          <w:szCs w:val="24"/>
        </w:rPr>
        <w:softHyphen/>
        <w:t>ное развитие .</w:t>
      </w:r>
    </w:p>
    <w:p w:rsidR="00D230B0" w:rsidRPr="00BD7C18" w:rsidRDefault="00D230B0" w:rsidP="00D230B0">
      <w:pPr>
        <w:pStyle w:val="af5"/>
        <w:rPr>
          <w:color w:val="1D1B11" w:themeColor="background2" w:themeShade="1A"/>
          <w:sz w:val="24"/>
          <w:szCs w:val="24"/>
        </w:rPr>
      </w:pPr>
      <w:r w:rsidRPr="00BD7C18">
        <w:rPr>
          <w:color w:val="1D1B11" w:themeColor="background2" w:themeShade="1A"/>
          <w:sz w:val="24"/>
          <w:szCs w:val="24"/>
        </w:rPr>
        <w:t>Особенности рельефа и по</w:t>
      </w:r>
      <w:r w:rsidRPr="00BD7C18">
        <w:rPr>
          <w:color w:val="1D1B11" w:themeColor="background2" w:themeShade="1A"/>
          <w:sz w:val="24"/>
          <w:szCs w:val="24"/>
        </w:rPr>
        <w:softHyphen/>
        <w:t>лезные ископаемые.  Климат и хозяйственная дея</w:t>
      </w:r>
      <w:r w:rsidRPr="00BD7C18">
        <w:rPr>
          <w:color w:val="1D1B11" w:themeColor="background2" w:themeShade="1A"/>
          <w:sz w:val="24"/>
          <w:szCs w:val="24"/>
        </w:rPr>
        <w:softHyphen/>
        <w:t>тельность людей.  Опасные и неблагоприятные климатические явления. Внутренние воды и водные ресурсы.</w:t>
      </w:r>
    </w:p>
    <w:p w:rsidR="00D230B0" w:rsidRPr="00BD7C18" w:rsidRDefault="00D230B0" w:rsidP="00D230B0">
      <w:pPr>
        <w:pStyle w:val="af5"/>
        <w:rPr>
          <w:color w:val="1D1B11" w:themeColor="background2" w:themeShade="1A"/>
          <w:sz w:val="24"/>
          <w:szCs w:val="24"/>
        </w:rPr>
      </w:pPr>
      <w:r w:rsidRPr="00BD7C18">
        <w:rPr>
          <w:color w:val="1D1B11" w:themeColor="background2" w:themeShade="1A"/>
          <w:sz w:val="24"/>
          <w:szCs w:val="24"/>
        </w:rPr>
        <w:t>Обеспеченность. Экологиче</w:t>
      </w:r>
      <w:r w:rsidRPr="00BD7C18">
        <w:rPr>
          <w:color w:val="1D1B11" w:themeColor="background2" w:themeShade="1A"/>
          <w:sz w:val="24"/>
          <w:szCs w:val="24"/>
        </w:rPr>
        <w:softHyphen/>
        <w:t>ские проблемы. Особенности почв своего региона.</w:t>
      </w:r>
    </w:p>
    <w:p w:rsidR="00D230B0" w:rsidRPr="00BD7C18" w:rsidRDefault="00D230B0" w:rsidP="00D230B0">
      <w:pPr>
        <w:pStyle w:val="af5"/>
        <w:rPr>
          <w:color w:val="1D1B11" w:themeColor="background2" w:themeShade="1A"/>
          <w:sz w:val="24"/>
          <w:szCs w:val="24"/>
        </w:rPr>
      </w:pPr>
      <w:r w:rsidRPr="00BD7C18">
        <w:rPr>
          <w:color w:val="1D1B11" w:themeColor="background2" w:themeShade="1A"/>
          <w:sz w:val="24"/>
          <w:szCs w:val="24"/>
        </w:rPr>
        <w:t>Меры по сохранению плодо</w:t>
      </w:r>
      <w:r w:rsidRPr="00BD7C18">
        <w:rPr>
          <w:color w:val="1D1B11" w:themeColor="background2" w:themeShade="1A"/>
          <w:sz w:val="24"/>
          <w:szCs w:val="24"/>
        </w:rPr>
        <w:softHyphen/>
        <w:t>родия почв: мелиорация зе</w:t>
      </w:r>
      <w:r w:rsidRPr="00BD7C18">
        <w:rPr>
          <w:color w:val="1D1B11" w:themeColor="background2" w:themeShade="1A"/>
          <w:sz w:val="24"/>
          <w:szCs w:val="24"/>
        </w:rPr>
        <w:softHyphen/>
        <w:t xml:space="preserve">мель, борьба с эрозией почв и их загрязнением. Особенности растительного и животного мира.  </w:t>
      </w:r>
    </w:p>
    <w:p w:rsidR="00D230B0" w:rsidRPr="00BD7C18" w:rsidRDefault="00D230B0" w:rsidP="00D230B0">
      <w:pPr>
        <w:keepNext/>
        <w:keepLines/>
        <w:spacing w:after="0" w:line="240" w:lineRule="auto"/>
        <w:ind w:firstLine="709"/>
        <w:rPr>
          <w:rFonts w:ascii="Times New Roman" w:hAnsi="Times New Roman" w:cs="Times New Roman"/>
          <w:sz w:val="24"/>
          <w:szCs w:val="24"/>
        </w:rPr>
      </w:pPr>
      <w:r w:rsidRPr="00BD7C18">
        <w:rPr>
          <w:rStyle w:val="2d"/>
          <w:rFonts w:eastAsia="Arial Unicode MS"/>
        </w:rPr>
        <w:t xml:space="preserve">Природа и человек </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Style w:val="2c"/>
          <w:rFonts w:eastAsia="Arial Unicode MS"/>
          <w:b w:val="0"/>
          <w:sz w:val="24"/>
          <w:szCs w:val="24"/>
        </w:rPr>
        <w:t>Влияние природы на человека: природные ресурсы, благоприятные и неблагоприятные природные условия, стихийные бедствия, рекреационное значение природных условий. Влияние человека на природу: использование природных ресурсов, выброс отходов, изменение природных ландшафтов, создание природоохранных территорий.</w:t>
      </w:r>
    </w:p>
    <w:p w:rsidR="00D230B0" w:rsidRPr="00BD7C18" w:rsidRDefault="00D230B0" w:rsidP="00D230B0">
      <w:pPr>
        <w:keepNext/>
        <w:keepLines/>
        <w:spacing w:after="0" w:line="240" w:lineRule="auto"/>
        <w:ind w:firstLine="709"/>
        <w:jc w:val="both"/>
        <w:rPr>
          <w:rFonts w:ascii="Times New Roman" w:hAnsi="Times New Roman" w:cs="Times New Roman"/>
          <w:sz w:val="24"/>
          <w:szCs w:val="24"/>
        </w:rPr>
      </w:pPr>
      <w:r w:rsidRPr="00BD7C18">
        <w:rPr>
          <w:rStyle w:val="38"/>
          <w:rFonts w:eastAsia="Arial Unicode MS"/>
          <w:sz w:val="24"/>
          <w:szCs w:val="24"/>
          <w:u w:val="none"/>
        </w:rPr>
        <w:t>Практические работы:</w:t>
      </w:r>
    </w:p>
    <w:p w:rsidR="00D230B0" w:rsidRPr="00BD7C18" w:rsidRDefault="00D230B0" w:rsidP="00D230B0">
      <w:pPr>
        <w:tabs>
          <w:tab w:val="left" w:pos="486"/>
        </w:tabs>
        <w:spacing w:after="0" w:line="240" w:lineRule="auto"/>
        <w:ind w:firstLine="709"/>
        <w:jc w:val="both"/>
        <w:rPr>
          <w:rFonts w:ascii="Times New Roman" w:eastAsia="Arial Unicode MS" w:hAnsi="Times New Roman" w:cs="Times New Roman"/>
          <w:b/>
          <w:color w:val="000000"/>
          <w:sz w:val="24"/>
          <w:szCs w:val="24"/>
          <w:lang w:bidi="ru-RU"/>
        </w:rPr>
      </w:pPr>
      <w:r w:rsidRPr="00BD7C18">
        <w:rPr>
          <w:rStyle w:val="2c"/>
          <w:rFonts w:eastAsia="Arial Unicode MS"/>
          <w:b w:val="0"/>
          <w:sz w:val="24"/>
          <w:szCs w:val="24"/>
        </w:rPr>
        <w:t>1. Составление прогноза развития экологической ситуации отдельных регионов на основе сведений о хозяйственной и повседневной деятельности человека</w:t>
      </w:r>
    </w:p>
    <w:p w:rsidR="00D230B0" w:rsidRPr="00BD7C18" w:rsidRDefault="00111358" w:rsidP="00111358">
      <w:pPr>
        <w:spacing w:after="0" w:line="240" w:lineRule="auto"/>
        <w:ind w:firstLine="709"/>
        <w:jc w:val="center"/>
        <w:rPr>
          <w:rFonts w:ascii="Times New Roman" w:eastAsia="Times New Roman" w:hAnsi="Times New Roman" w:cs="Times New Roman"/>
          <w:b/>
          <w:sz w:val="24"/>
          <w:szCs w:val="24"/>
        </w:rPr>
      </w:pPr>
      <w:r w:rsidRPr="00BD7C18">
        <w:rPr>
          <w:rFonts w:ascii="Times New Roman" w:eastAsia="Times New Roman" w:hAnsi="Times New Roman" w:cs="Times New Roman"/>
          <w:b/>
          <w:sz w:val="24"/>
          <w:szCs w:val="24"/>
        </w:rPr>
        <w:t>9 класс</w:t>
      </w:r>
    </w:p>
    <w:p w:rsidR="00111358" w:rsidRPr="00BD7C18" w:rsidRDefault="00111358" w:rsidP="00111358">
      <w:pPr>
        <w:spacing w:after="0" w:line="240" w:lineRule="auto"/>
        <w:ind w:left="700"/>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Введение.</w:t>
      </w:r>
    </w:p>
    <w:p w:rsidR="00111358" w:rsidRPr="00BD7C18" w:rsidRDefault="00111358" w:rsidP="00111358">
      <w:pPr>
        <w:spacing w:after="0" w:line="234" w:lineRule="auto"/>
        <w:ind w:right="480" w:firstLine="70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i/>
          <w:iCs/>
          <w:sz w:val="24"/>
          <w:szCs w:val="24"/>
          <w:lang w:eastAsia="ru-RU"/>
        </w:rPr>
        <w:t xml:space="preserve">Географическое положение России. </w:t>
      </w:r>
      <w:r w:rsidRPr="00BD7C18">
        <w:rPr>
          <w:rFonts w:ascii="Times New Roman" w:eastAsia="Times New Roman" w:hAnsi="Times New Roman" w:cs="Times New Roman"/>
          <w:sz w:val="24"/>
          <w:szCs w:val="24"/>
          <w:lang w:eastAsia="ru-RU"/>
        </w:rPr>
        <w:t>Территория и акватория.</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Государственная</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территория России.</w:t>
      </w:r>
    </w:p>
    <w:p w:rsidR="00111358" w:rsidRPr="00BD7C18" w:rsidRDefault="00111358" w:rsidP="00111358">
      <w:pPr>
        <w:spacing w:after="0" w:line="237" w:lineRule="auto"/>
        <w:ind w:right="86" w:firstLine="70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i/>
          <w:iCs/>
          <w:sz w:val="24"/>
          <w:szCs w:val="24"/>
          <w:lang w:eastAsia="ru-RU"/>
        </w:rPr>
        <w:t>Границы России</w:t>
      </w:r>
      <w:r w:rsidRPr="00BD7C18">
        <w:rPr>
          <w:rFonts w:ascii="Times New Roman" w:eastAsia="Times New Roman" w:hAnsi="Times New Roman" w:cs="Times New Roman"/>
          <w:b/>
          <w:bCs/>
          <w:i/>
          <w:iCs/>
          <w:sz w:val="24"/>
          <w:szCs w:val="24"/>
          <w:lang w:eastAsia="ru-RU"/>
        </w:rPr>
        <w:t>.</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Государственные границы России,</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их виды.</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Морские и</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сухопутные границы, воздушное пространство и пространство недр, континентальный шельф и экономическая зона Российской Федерации. Моря России. Россия на карте часовых поясов. Местное, поясное, декретное, летнее время, их роль в хозяйстве и жизни людей.</w:t>
      </w:r>
    </w:p>
    <w:p w:rsidR="00111358" w:rsidRPr="00BD7C18" w:rsidRDefault="00111358" w:rsidP="00111358">
      <w:pPr>
        <w:spacing w:after="0" w:line="236" w:lineRule="auto"/>
        <w:ind w:right="626" w:firstLine="70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i/>
          <w:iCs/>
          <w:sz w:val="24"/>
          <w:szCs w:val="24"/>
          <w:lang w:eastAsia="ru-RU"/>
        </w:rPr>
        <w:t>История освоения и изучения территории России</w:t>
      </w:r>
      <w:r w:rsidRPr="00BD7C18">
        <w:rPr>
          <w:rFonts w:ascii="Times New Roman" w:eastAsia="Times New Roman" w:hAnsi="Times New Roman" w:cs="Times New Roman"/>
          <w:b/>
          <w:bCs/>
          <w:i/>
          <w:iCs/>
          <w:sz w:val="24"/>
          <w:szCs w:val="24"/>
          <w:lang w:eastAsia="ru-RU"/>
        </w:rPr>
        <w:t>.</w:t>
      </w:r>
      <w:r w:rsidRPr="00BD7C18">
        <w:rPr>
          <w:rFonts w:ascii="Times New Roman" w:eastAsia="Times New Roman" w:hAnsi="Times New Roman" w:cs="Times New Roman"/>
          <w:i/>
          <w:iCs/>
          <w:sz w:val="24"/>
          <w:szCs w:val="24"/>
          <w:lang w:eastAsia="ru-RU"/>
        </w:rPr>
        <w:t xml:space="preserve"> Формирование и освоение государственной территории России. Изменения границ страны на разных исторических этапах.</w:t>
      </w:r>
    </w:p>
    <w:p w:rsidR="00111358" w:rsidRPr="00BD7C18" w:rsidRDefault="00111358" w:rsidP="00111358">
      <w:pPr>
        <w:spacing w:after="0" w:line="287"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40" w:lineRule="auto"/>
        <w:ind w:left="82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Раздел 1. Особенности природы и природные ресурсы России</w:t>
      </w:r>
    </w:p>
    <w:p w:rsidR="00111358" w:rsidRPr="00BD7C18" w:rsidRDefault="00111358" w:rsidP="00111358">
      <w:pPr>
        <w:spacing w:after="0" w:line="278"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40" w:lineRule="auto"/>
        <w:ind w:left="76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iCs/>
          <w:sz w:val="24"/>
          <w:szCs w:val="24"/>
          <w:lang w:eastAsia="ru-RU"/>
        </w:rPr>
        <w:t>Тема 1. Рельеф, геологическое строение и полезные ископаемые.</w:t>
      </w:r>
    </w:p>
    <w:p w:rsidR="00111358" w:rsidRPr="00BD7C18" w:rsidRDefault="00111358" w:rsidP="00111358">
      <w:pPr>
        <w:spacing w:after="0" w:line="288"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38" w:lineRule="auto"/>
        <w:ind w:right="146" w:firstLine="70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Основные этапы формирования земной коры на территории России. Особенности геологического строения России: основные тектонические структуры. Рельеф России: основные формы, их связь со строением земной коры. Особенности распространения крупных форм рельефа. Влияние внутренних и внешних процессов на формирование рельефа. Области современного горообразования, землетрясений и вулканизма. Современные процессы, формирующие рельеф.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человеком.</w:t>
      </w:r>
    </w:p>
    <w:p w:rsidR="00111358" w:rsidRPr="00BD7C18" w:rsidRDefault="00111358" w:rsidP="00111358">
      <w:pPr>
        <w:spacing w:after="0" w:line="293"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40" w:lineRule="auto"/>
        <w:ind w:left="70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iCs/>
          <w:sz w:val="24"/>
          <w:szCs w:val="24"/>
          <w:lang w:eastAsia="ru-RU"/>
        </w:rPr>
        <w:lastRenderedPageBreak/>
        <w:t>Тема 2. Климат и климатические ресурсы.</w:t>
      </w:r>
    </w:p>
    <w:p w:rsidR="00111358" w:rsidRPr="00BD7C18" w:rsidRDefault="00111358" w:rsidP="00111358">
      <w:pPr>
        <w:spacing w:after="0" w:line="286"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50" w:lineRule="auto"/>
        <w:ind w:right="6" w:firstLine="76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Факторы, определяющие климат России: влияние географической широты, подстилающей поверхности, циркуляции воздушных масс. Закономерности распределения тепла и влаги на территории страны. Типы климатов России, климатические пояса. 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Опасные и неблагоприятные климатические явления. Методы изучения и прогнозирования климатических явлений.</w:t>
      </w:r>
    </w:p>
    <w:p w:rsidR="00111358" w:rsidRPr="00BD7C18" w:rsidRDefault="00111358" w:rsidP="00111358">
      <w:pPr>
        <w:spacing w:after="0" w:line="278"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40" w:lineRule="auto"/>
        <w:ind w:left="76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iCs/>
          <w:sz w:val="24"/>
          <w:szCs w:val="24"/>
          <w:lang w:eastAsia="ru-RU"/>
        </w:rPr>
        <w:t>Тема 3. Внутренние воды и водные ресурсы.</w:t>
      </w:r>
    </w:p>
    <w:p w:rsidR="00111358" w:rsidRPr="00BD7C18" w:rsidRDefault="00111358" w:rsidP="00111358">
      <w:pPr>
        <w:spacing w:after="0" w:line="237" w:lineRule="auto"/>
        <w:ind w:right="246" w:firstLine="70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Виды вод суши на территории страны. Распределение рек по бассейнам океанов. Главные речные системы. Зависимость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w:t>
      </w:r>
    </w:p>
    <w:p w:rsidR="00111358" w:rsidRPr="00BD7C18" w:rsidRDefault="00111358" w:rsidP="00111358">
      <w:pPr>
        <w:spacing w:after="0" w:line="234" w:lineRule="auto"/>
        <w:ind w:right="266" w:firstLine="70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Роль рек в жизни населения и развитии хозяйства России. Крупнейшие озера, их происхождение. Болота. Подземные воды. Ледники. Многолетняя мерзлота.</w:t>
      </w:r>
    </w:p>
    <w:p w:rsidR="00111358" w:rsidRPr="00BD7C18" w:rsidRDefault="00111358" w:rsidP="00111358">
      <w:pPr>
        <w:spacing w:after="0" w:line="234" w:lineRule="auto"/>
        <w:ind w:right="926" w:firstLine="70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Неравномерность распределения водных ресурсов. Рост их потребления и загрязнения. Пути сохранения качества водных ресурсов.</w:t>
      </w:r>
    </w:p>
    <w:p w:rsidR="00111358" w:rsidRPr="00BD7C18" w:rsidRDefault="00111358" w:rsidP="00111358">
      <w:pPr>
        <w:spacing w:after="0" w:line="285"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40" w:lineRule="auto"/>
        <w:ind w:left="70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iCs/>
          <w:sz w:val="24"/>
          <w:szCs w:val="24"/>
          <w:lang w:eastAsia="ru-RU"/>
        </w:rPr>
        <w:t>Тема 4. Почва и почвенные ресурсы.</w:t>
      </w:r>
    </w:p>
    <w:p w:rsidR="00111358" w:rsidRPr="00BD7C18" w:rsidRDefault="00111358" w:rsidP="00111358">
      <w:pPr>
        <w:spacing w:after="0" w:line="234" w:lineRule="auto"/>
        <w:ind w:right="306" w:firstLine="76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Почва — особый компонент природы. Факторы образования почв, их основные типы, свойства, различия в плодородии. Размещение основных типов почв.</w:t>
      </w:r>
    </w:p>
    <w:p w:rsidR="00111358" w:rsidRPr="00BD7C18" w:rsidRDefault="00111358" w:rsidP="00111358">
      <w:pPr>
        <w:spacing w:after="0" w:line="236" w:lineRule="auto"/>
        <w:ind w:right="266" w:firstLine="70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w:t>
      </w:r>
    </w:p>
    <w:p w:rsidR="00111358" w:rsidRPr="00BD7C18" w:rsidRDefault="00111358" w:rsidP="00111358">
      <w:pPr>
        <w:spacing w:after="0" w:line="240" w:lineRule="auto"/>
        <w:ind w:left="70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iCs/>
          <w:sz w:val="24"/>
          <w:szCs w:val="24"/>
          <w:lang w:eastAsia="ru-RU"/>
        </w:rPr>
        <w:t>Тема 5. Растительный и животный мир. Биологические ресурсы.</w:t>
      </w:r>
    </w:p>
    <w:p w:rsidR="00111358" w:rsidRPr="00BD7C18" w:rsidRDefault="00111358" w:rsidP="00111358">
      <w:pPr>
        <w:spacing w:after="0" w:line="237" w:lineRule="auto"/>
        <w:ind w:right="26" w:firstLine="70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Растительный и животный мир России: видовое разнообразие, факторы его определяющие.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111358" w:rsidRPr="00BD7C18" w:rsidRDefault="00111358" w:rsidP="00111358">
      <w:pPr>
        <w:spacing w:after="0" w:line="240" w:lineRule="auto"/>
        <w:ind w:left="70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Раздел 2. Природные комплексы России</w:t>
      </w:r>
    </w:p>
    <w:p w:rsidR="00111358" w:rsidRPr="00BD7C18" w:rsidRDefault="00111358" w:rsidP="00111358">
      <w:pPr>
        <w:spacing w:after="0" w:line="240" w:lineRule="auto"/>
        <w:ind w:left="70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iCs/>
          <w:sz w:val="24"/>
          <w:szCs w:val="24"/>
          <w:lang w:eastAsia="ru-RU"/>
        </w:rPr>
        <w:t>Тема 1. Природное районирование.</w:t>
      </w:r>
    </w:p>
    <w:p w:rsidR="00111358" w:rsidRPr="00BD7C18" w:rsidRDefault="00111358" w:rsidP="00111358">
      <w:pPr>
        <w:spacing w:after="0" w:line="234" w:lineRule="auto"/>
        <w:ind w:right="366" w:firstLine="70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Природные комплексы (ландшафты). Ландшафты природные и антропогенные. Природное районирование</w:t>
      </w:r>
    </w:p>
    <w:p w:rsidR="00111358" w:rsidRPr="00BD7C18" w:rsidRDefault="00111358" w:rsidP="00111358">
      <w:pPr>
        <w:spacing w:after="0" w:line="236" w:lineRule="auto"/>
        <w:ind w:right="186" w:firstLine="70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Природные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Природные ресурсы зон, их использование, экологические проблемы. Высотная поясность.</w:t>
      </w:r>
    </w:p>
    <w:p w:rsidR="00111358" w:rsidRPr="00BD7C18" w:rsidRDefault="00111358" w:rsidP="00111358">
      <w:pPr>
        <w:spacing w:after="0" w:line="240" w:lineRule="auto"/>
        <w:ind w:left="76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iCs/>
          <w:sz w:val="24"/>
          <w:szCs w:val="24"/>
          <w:lang w:eastAsia="ru-RU"/>
        </w:rPr>
        <w:t>Тема 2. Природа регионов России.</w:t>
      </w:r>
    </w:p>
    <w:p w:rsidR="00111358" w:rsidRPr="00BD7C18" w:rsidRDefault="00111358" w:rsidP="00111358">
      <w:pPr>
        <w:spacing w:after="0" w:line="236" w:lineRule="auto"/>
        <w:ind w:right="66" w:firstLine="70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ФГХ крупных природных районов: Русская равнина, Северный Кавказ, Уральские горы, Западно-Сибирская равнина, Средняя Сибирь, Северо-Восточная Сибирь, горы Юга Сибири, Дальний Восток.</w:t>
      </w:r>
    </w:p>
    <w:p w:rsidR="00111358" w:rsidRPr="00BD7C18" w:rsidRDefault="00111358" w:rsidP="00111358">
      <w:pPr>
        <w:spacing w:after="0" w:line="240" w:lineRule="auto"/>
        <w:ind w:left="70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Раздел 3. Человек и природа</w:t>
      </w:r>
    </w:p>
    <w:p w:rsidR="00111358" w:rsidRPr="00BD7C18" w:rsidRDefault="00111358" w:rsidP="00111358">
      <w:pPr>
        <w:spacing w:after="0" w:line="237" w:lineRule="auto"/>
        <w:ind w:right="206" w:firstLine="70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Влияние природных условий на жизнь и здоровье человека. Изменение природы под влиянием деятельности человека. Заповедники. Особо охраняемые природные территории. Памятники всемирного природного наследия. Роль географии в изучении и преобразовании природы. Экологическая ситуация в России.</w:t>
      </w:r>
    </w:p>
    <w:p w:rsidR="00111358" w:rsidRPr="00BD7C18" w:rsidRDefault="00111358" w:rsidP="00111358">
      <w:pPr>
        <w:spacing w:after="0" w:line="240" w:lineRule="auto"/>
        <w:ind w:left="70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Тема 1</w:t>
      </w:r>
    </w:p>
    <w:p w:rsidR="00111358" w:rsidRPr="00BD7C18" w:rsidRDefault="00111358" w:rsidP="00111358">
      <w:pPr>
        <w:spacing w:after="0" w:line="240" w:lineRule="auto"/>
        <w:ind w:left="60"/>
        <w:jc w:val="both"/>
        <w:rPr>
          <w:rFonts w:ascii="Times New Roman" w:eastAsia="Times New Roman" w:hAnsi="Times New Roman" w:cs="Times New Roman"/>
          <w:b/>
          <w:i/>
          <w:sz w:val="24"/>
          <w:szCs w:val="24"/>
          <w:lang w:eastAsia="ru-RU"/>
        </w:rPr>
      </w:pPr>
      <w:r w:rsidRPr="00BD7C18">
        <w:rPr>
          <w:rFonts w:ascii="Times New Roman" w:eastAsia="Times New Roman" w:hAnsi="Times New Roman" w:cs="Times New Roman"/>
          <w:b/>
          <w:bCs/>
          <w:i/>
          <w:sz w:val="24"/>
          <w:szCs w:val="24"/>
          <w:lang w:eastAsia="ru-RU"/>
        </w:rPr>
        <w:t>Политико-государственное устройство Российской Федерации. Географическое</w:t>
      </w:r>
    </w:p>
    <w:p w:rsidR="00111358" w:rsidRPr="00BD7C18" w:rsidRDefault="00111358" w:rsidP="00111358">
      <w:pPr>
        <w:spacing w:after="0" w:line="240" w:lineRule="auto"/>
        <w:jc w:val="both"/>
        <w:rPr>
          <w:rFonts w:ascii="Times New Roman" w:eastAsia="Times New Roman" w:hAnsi="Times New Roman" w:cs="Times New Roman"/>
          <w:b/>
          <w:i/>
          <w:sz w:val="24"/>
          <w:szCs w:val="24"/>
          <w:lang w:eastAsia="ru-RU"/>
        </w:rPr>
      </w:pPr>
      <w:r w:rsidRPr="00BD7C18">
        <w:rPr>
          <w:rFonts w:ascii="Times New Roman" w:eastAsia="Times New Roman" w:hAnsi="Times New Roman" w:cs="Times New Roman"/>
          <w:b/>
          <w:bCs/>
          <w:i/>
          <w:sz w:val="24"/>
          <w:szCs w:val="24"/>
          <w:lang w:eastAsia="ru-RU"/>
        </w:rPr>
        <w:t>положение России</w:t>
      </w:r>
    </w:p>
    <w:p w:rsidR="00111358" w:rsidRPr="00BD7C18" w:rsidRDefault="00111358" w:rsidP="00111358">
      <w:pPr>
        <w:spacing w:after="0" w:line="7"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34" w:lineRule="auto"/>
        <w:ind w:left="360" w:right="926"/>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Российская Федерация. Государственная территория России. Географическое положение и границы России. Геополитическое влияние.</w:t>
      </w:r>
    </w:p>
    <w:p w:rsidR="00111358" w:rsidRPr="00BD7C18" w:rsidRDefault="00111358" w:rsidP="00111358">
      <w:pPr>
        <w:spacing w:after="0" w:line="6" w:lineRule="exact"/>
        <w:jc w:val="both"/>
        <w:rPr>
          <w:rFonts w:ascii="Times New Roman" w:eastAsia="Times New Roman" w:hAnsi="Times New Roman" w:cs="Times New Roman"/>
          <w:sz w:val="24"/>
          <w:szCs w:val="24"/>
          <w:lang w:eastAsia="ru-RU"/>
        </w:rPr>
      </w:pPr>
    </w:p>
    <w:p w:rsidR="00111358" w:rsidRPr="00BD7C18" w:rsidRDefault="00111358" w:rsidP="00390C90">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Тема 2.</w:t>
      </w:r>
    </w:p>
    <w:p w:rsidR="00111358" w:rsidRPr="00BD7C18" w:rsidRDefault="00111358" w:rsidP="00111358">
      <w:pPr>
        <w:spacing w:after="0" w:line="240" w:lineRule="auto"/>
        <w:ind w:left="60"/>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b/>
          <w:bCs/>
          <w:i/>
          <w:sz w:val="24"/>
          <w:szCs w:val="24"/>
          <w:lang w:eastAsia="ru-RU"/>
        </w:rPr>
        <w:t>Население Российской Федерации.</w:t>
      </w:r>
    </w:p>
    <w:p w:rsidR="00111358" w:rsidRPr="00BD7C18" w:rsidRDefault="00111358" w:rsidP="00111358">
      <w:pPr>
        <w:spacing w:after="0" w:line="8"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36" w:lineRule="auto"/>
        <w:ind w:right="166" w:firstLine="6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lastRenderedPageBreak/>
        <w:t>Население России. Численность и воспроизводство населения. Миграции населения. Демографическая ситуация. Национальный и языковой состав населения России. Расселение населения. Сельское население России. Народы России. Культура, религия и быт. Урбанизация в России. Города России. Рынок труда и занятость населения.</w:t>
      </w:r>
    </w:p>
    <w:p w:rsidR="00111358" w:rsidRPr="00BD7C18" w:rsidRDefault="00111358" w:rsidP="00111358">
      <w:pPr>
        <w:spacing w:after="0" w:line="9"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Тема 3.</w:t>
      </w:r>
    </w:p>
    <w:p w:rsidR="00111358" w:rsidRPr="00BD7C18" w:rsidRDefault="00111358" w:rsidP="00111358">
      <w:pPr>
        <w:spacing w:after="0" w:line="12"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32" w:lineRule="auto"/>
        <w:ind w:left="120" w:right="1246" w:hanging="119"/>
        <w:jc w:val="both"/>
        <w:rPr>
          <w:rFonts w:ascii="Times New Roman" w:eastAsia="Times New Roman" w:hAnsi="Times New Roman" w:cs="Times New Roman"/>
          <w:b/>
          <w:bCs/>
          <w:i/>
          <w:sz w:val="24"/>
          <w:szCs w:val="24"/>
          <w:lang w:eastAsia="ru-RU"/>
        </w:rPr>
      </w:pPr>
      <w:r w:rsidRPr="00BD7C18">
        <w:rPr>
          <w:rFonts w:ascii="Times New Roman" w:eastAsia="Times New Roman" w:hAnsi="Times New Roman" w:cs="Times New Roman"/>
          <w:b/>
          <w:bCs/>
          <w:i/>
          <w:sz w:val="24"/>
          <w:szCs w:val="24"/>
          <w:lang w:eastAsia="ru-RU"/>
        </w:rPr>
        <w:t xml:space="preserve">Географические особенности экономики Российской Федерации </w:t>
      </w:r>
    </w:p>
    <w:p w:rsidR="00111358" w:rsidRPr="00BD7C18" w:rsidRDefault="00111358" w:rsidP="00111358">
      <w:pPr>
        <w:spacing w:after="0" w:line="232" w:lineRule="auto"/>
        <w:ind w:left="120" w:right="1246" w:hanging="11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Хозяйство России. Структура экономики. Цикличность развития экономики.</w:t>
      </w:r>
    </w:p>
    <w:p w:rsidR="00111358" w:rsidRPr="00BD7C18" w:rsidRDefault="00111358" w:rsidP="00111358">
      <w:pPr>
        <w:spacing w:after="0" w:line="1"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Особенности развития хозяйства России. Проблемы современного хозяйства России.</w:t>
      </w:r>
    </w:p>
    <w:p w:rsidR="00111358" w:rsidRPr="00BD7C18" w:rsidRDefault="00111358" w:rsidP="00111358">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Социально-экономические реформы, структурные особенности экономики России.</w:t>
      </w:r>
    </w:p>
    <w:p w:rsidR="00111358" w:rsidRPr="00BD7C18" w:rsidRDefault="00111358" w:rsidP="00111358">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Тема 4</w:t>
      </w:r>
    </w:p>
    <w:p w:rsidR="00111358" w:rsidRPr="00BD7C18" w:rsidRDefault="00111358" w:rsidP="00111358">
      <w:pPr>
        <w:spacing w:after="0" w:line="240" w:lineRule="auto"/>
        <w:ind w:left="60"/>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b/>
          <w:bCs/>
          <w:i/>
          <w:sz w:val="24"/>
          <w:szCs w:val="24"/>
          <w:lang w:eastAsia="ru-RU"/>
        </w:rPr>
        <w:t>Важнейшие межотраслевые комплексы России и их география.</w:t>
      </w:r>
    </w:p>
    <w:p w:rsidR="00111358" w:rsidRPr="00BD7C18" w:rsidRDefault="00111358" w:rsidP="00111358">
      <w:pPr>
        <w:spacing w:after="0" w:line="8"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37" w:lineRule="auto"/>
        <w:ind w:right="206"/>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Научный комплекс. Машиностроительный комплекс. Значение, размещение состав, проблемы комплекса. Факторы размещения машиностроения. География машиностроения. Военно-промышленный комплекс.. Топливно-энергетический комплекс. Топливная промышленность (нефтяная, газовая). Угольная промышленность. Электроэнергетика.</w:t>
      </w:r>
    </w:p>
    <w:p w:rsidR="00111358" w:rsidRPr="00BD7C18" w:rsidRDefault="00111358" w:rsidP="00111358">
      <w:pPr>
        <w:spacing w:after="0" w:line="10"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Тема 5.</w:t>
      </w:r>
    </w:p>
    <w:p w:rsidR="00111358" w:rsidRPr="00BD7C18" w:rsidRDefault="00111358" w:rsidP="00111358">
      <w:pPr>
        <w:spacing w:after="0" w:line="7"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36" w:lineRule="auto"/>
        <w:ind w:right="306" w:firstLine="6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sz w:val="24"/>
          <w:szCs w:val="24"/>
          <w:lang w:eastAsia="ru-RU"/>
        </w:rPr>
        <w:t>Комплексы, производящие конструкционные материалы и химические веществ</w:t>
      </w:r>
      <w:r w:rsidRPr="00BD7C18">
        <w:rPr>
          <w:rFonts w:ascii="Times New Roman" w:eastAsia="Times New Roman" w:hAnsi="Times New Roman" w:cs="Times New Roman"/>
          <w:b/>
          <w:i/>
          <w:sz w:val="24"/>
          <w:szCs w:val="24"/>
          <w:lang w:eastAsia="ru-RU"/>
        </w:rPr>
        <w:t>а</w:t>
      </w:r>
      <w:r w:rsidRPr="00BD7C18">
        <w:rPr>
          <w:rFonts w:ascii="Times New Roman" w:eastAsia="Times New Roman" w:hAnsi="Times New Roman" w:cs="Times New Roman"/>
          <w:b/>
          <w:bCs/>
          <w:sz w:val="24"/>
          <w:szCs w:val="24"/>
          <w:lang w:eastAsia="ru-RU"/>
        </w:rPr>
        <w:t xml:space="preserve"> </w:t>
      </w:r>
      <w:r w:rsidRPr="00BD7C18">
        <w:rPr>
          <w:rFonts w:ascii="Times New Roman" w:eastAsia="Times New Roman" w:hAnsi="Times New Roman" w:cs="Times New Roman"/>
          <w:sz w:val="24"/>
          <w:szCs w:val="24"/>
          <w:lang w:eastAsia="ru-RU"/>
        </w:rPr>
        <w:t>Металлургический комплекс. Черная металлургия. Цветная металлургия. Химическая промышленность</w:t>
      </w:r>
      <w:r w:rsidRPr="00BD7C18">
        <w:rPr>
          <w:rFonts w:ascii="Times New Roman" w:eastAsia="Times New Roman" w:hAnsi="Times New Roman" w:cs="Times New Roman"/>
          <w:b/>
          <w:bCs/>
          <w:sz w:val="24"/>
          <w:szCs w:val="24"/>
          <w:lang w:eastAsia="ru-RU"/>
        </w:rPr>
        <w:t>.</w:t>
      </w:r>
      <w:r w:rsidRPr="00BD7C18">
        <w:rPr>
          <w:rFonts w:ascii="Times New Roman" w:eastAsia="Times New Roman" w:hAnsi="Times New Roman" w:cs="Times New Roman"/>
          <w:sz w:val="24"/>
          <w:szCs w:val="24"/>
          <w:lang w:eastAsia="ru-RU"/>
        </w:rPr>
        <w:t xml:space="preserve"> Лесная промышленность.</w:t>
      </w:r>
    </w:p>
    <w:p w:rsidR="00111358" w:rsidRPr="00BD7C18" w:rsidRDefault="00111358" w:rsidP="00111358">
      <w:pPr>
        <w:spacing w:after="0" w:line="6"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Тема 6</w:t>
      </w:r>
    </w:p>
    <w:p w:rsidR="00111358" w:rsidRPr="00BD7C18" w:rsidRDefault="00111358" w:rsidP="00111358">
      <w:pPr>
        <w:spacing w:after="0" w:line="240" w:lineRule="auto"/>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b/>
          <w:bCs/>
          <w:i/>
          <w:sz w:val="24"/>
          <w:szCs w:val="24"/>
          <w:lang w:eastAsia="ru-RU"/>
        </w:rPr>
        <w:t>Агропромышленный комплекс (АПК)</w:t>
      </w:r>
    </w:p>
    <w:p w:rsidR="00111358" w:rsidRPr="00BD7C18" w:rsidRDefault="00111358" w:rsidP="00111358">
      <w:pPr>
        <w:spacing w:after="0" w:line="7"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34" w:lineRule="auto"/>
        <w:ind w:right="546"/>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АПК. Земледелие и животноводство. Проблемы АПК и пути их решения. Пищевая и легкая промышленность.</w:t>
      </w:r>
    </w:p>
    <w:p w:rsidR="00111358" w:rsidRPr="00BD7C18" w:rsidRDefault="00111358" w:rsidP="00111358">
      <w:pPr>
        <w:spacing w:after="0" w:line="6"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Тема 7</w:t>
      </w:r>
    </w:p>
    <w:p w:rsidR="00111358" w:rsidRPr="00BD7C18" w:rsidRDefault="00111358" w:rsidP="00111358">
      <w:pPr>
        <w:spacing w:after="0" w:line="8"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34" w:lineRule="auto"/>
        <w:ind w:right="346" w:firstLine="6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sz w:val="24"/>
          <w:szCs w:val="24"/>
          <w:lang w:eastAsia="ru-RU"/>
        </w:rPr>
        <w:t>Инфраструктурный комплекс</w:t>
      </w:r>
      <w:r w:rsidRPr="00BD7C18">
        <w:rPr>
          <w:rFonts w:ascii="Times New Roman" w:eastAsia="Times New Roman" w:hAnsi="Times New Roman" w:cs="Times New Roman"/>
          <w:sz w:val="24"/>
          <w:szCs w:val="24"/>
          <w:lang w:eastAsia="ru-RU"/>
        </w:rPr>
        <w:t>.</w:t>
      </w:r>
      <w:r w:rsidRPr="00BD7C18">
        <w:rPr>
          <w:rFonts w:ascii="Times New Roman" w:eastAsia="Times New Roman" w:hAnsi="Times New Roman" w:cs="Times New Roman"/>
          <w:b/>
          <w:bCs/>
          <w:sz w:val="24"/>
          <w:szCs w:val="24"/>
          <w:lang w:eastAsia="ru-RU"/>
        </w:rPr>
        <w:t xml:space="preserve"> </w:t>
      </w:r>
      <w:r w:rsidRPr="00BD7C18">
        <w:rPr>
          <w:rFonts w:ascii="Times New Roman" w:eastAsia="Times New Roman" w:hAnsi="Times New Roman" w:cs="Times New Roman"/>
          <w:sz w:val="24"/>
          <w:szCs w:val="24"/>
          <w:lang w:eastAsia="ru-RU"/>
        </w:rPr>
        <w:t>Транспорт.</w:t>
      </w:r>
      <w:r w:rsidRPr="00BD7C18">
        <w:rPr>
          <w:rFonts w:ascii="Times New Roman" w:eastAsia="Times New Roman" w:hAnsi="Times New Roman" w:cs="Times New Roman"/>
          <w:b/>
          <w:bCs/>
          <w:sz w:val="24"/>
          <w:szCs w:val="24"/>
          <w:lang w:eastAsia="ru-RU"/>
        </w:rPr>
        <w:t xml:space="preserve"> </w:t>
      </w:r>
      <w:r w:rsidRPr="00BD7C18">
        <w:rPr>
          <w:rFonts w:ascii="Times New Roman" w:eastAsia="Times New Roman" w:hAnsi="Times New Roman" w:cs="Times New Roman"/>
          <w:sz w:val="24"/>
          <w:szCs w:val="24"/>
          <w:lang w:eastAsia="ru-RU"/>
        </w:rPr>
        <w:t>Автомобильный,</w:t>
      </w:r>
      <w:r w:rsidRPr="00BD7C18">
        <w:rPr>
          <w:rFonts w:ascii="Times New Roman" w:eastAsia="Times New Roman" w:hAnsi="Times New Roman" w:cs="Times New Roman"/>
          <w:b/>
          <w:bCs/>
          <w:sz w:val="24"/>
          <w:szCs w:val="24"/>
          <w:lang w:eastAsia="ru-RU"/>
        </w:rPr>
        <w:t xml:space="preserve"> </w:t>
      </w:r>
      <w:r w:rsidRPr="00BD7C18">
        <w:rPr>
          <w:rFonts w:ascii="Times New Roman" w:eastAsia="Times New Roman" w:hAnsi="Times New Roman" w:cs="Times New Roman"/>
          <w:sz w:val="24"/>
          <w:szCs w:val="24"/>
          <w:lang w:eastAsia="ru-RU"/>
        </w:rPr>
        <w:t>авиационный,</w:t>
      </w:r>
      <w:r w:rsidRPr="00BD7C18">
        <w:rPr>
          <w:rFonts w:ascii="Times New Roman" w:eastAsia="Times New Roman" w:hAnsi="Times New Roman" w:cs="Times New Roman"/>
          <w:b/>
          <w:bCs/>
          <w:sz w:val="24"/>
          <w:szCs w:val="24"/>
          <w:lang w:eastAsia="ru-RU"/>
        </w:rPr>
        <w:t xml:space="preserve"> </w:t>
      </w:r>
      <w:r w:rsidRPr="00BD7C18">
        <w:rPr>
          <w:rFonts w:ascii="Times New Roman" w:eastAsia="Times New Roman" w:hAnsi="Times New Roman" w:cs="Times New Roman"/>
          <w:sz w:val="24"/>
          <w:szCs w:val="24"/>
          <w:lang w:eastAsia="ru-RU"/>
        </w:rPr>
        <w:t>морской,</w:t>
      </w:r>
      <w:r w:rsidRPr="00BD7C18">
        <w:rPr>
          <w:rFonts w:ascii="Times New Roman" w:eastAsia="Times New Roman" w:hAnsi="Times New Roman" w:cs="Times New Roman"/>
          <w:b/>
          <w:bCs/>
          <w:sz w:val="24"/>
          <w:szCs w:val="24"/>
          <w:lang w:eastAsia="ru-RU"/>
        </w:rPr>
        <w:t xml:space="preserve"> </w:t>
      </w:r>
      <w:r w:rsidRPr="00BD7C18">
        <w:rPr>
          <w:rFonts w:ascii="Times New Roman" w:eastAsia="Times New Roman" w:hAnsi="Times New Roman" w:cs="Times New Roman"/>
          <w:sz w:val="24"/>
          <w:szCs w:val="24"/>
          <w:lang w:eastAsia="ru-RU"/>
        </w:rPr>
        <w:t>речной, трубопроводный транспорт. Связь. Сфера обслуживания.</w:t>
      </w:r>
    </w:p>
    <w:p w:rsidR="00111358" w:rsidRPr="00BD7C18" w:rsidRDefault="00111358" w:rsidP="00111358">
      <w:pPr>
        <w:spacing w:after="0" w:line="6"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Тема 1</w:t>
      </w:r>
    </w:p>
    <w:p w:rsidR="00111358" w:rsidRPr="00BD7C18" w:rsidRDefault="00111358" w:rsidP="00111358">
      <w:pPr>
        <w:spacing w:after="0" w:line="235" w:lineRule="auto"/>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b/>
          <w:bCs/>
          <w:i/>
          <w:sz w:val="24"/>
          <w:szCs w:val="24"/>
          <w:lang w:eastAsia="ru-RU"/>
        </w:rPr>
        <w:t>Районирование России</w:t>
      </w:r>
      <w:r w:rsidRPr="00BD7C18">
        <w:rPr>
          <w:rFonts w:ascii="Times New Roman" w:eastAsia="Times New Roman" w:hAnsi="Times New Roman" w:cs="Times New Roman"/>
          <w:i/>
          <w:sz w:val="24"/>
          <w:szCs w:val="24"/>
          <w:lang w:eastAsia="ru-RU"/>
        </w:rPr>
        <w:t>.</w:t>
      </w:r>
      <w:r w:rsidRPr="00BD7C18">
        <w:rPr>
          <w:rFonts w:ascii="Times New Roman" w:eastAsia="Times New Roman" w:hAnsi="Times New Roman" w:cs="Times New Roman"/>
          <w:b/>
          <w:bCs/>
          <w:i/>
          <w:sz w:val="24"/>
          <w:szCs w:val="24"/>
          <w:lang w:eastAsia="ru-RU"/>
        </w:rPr>
        <w:t xml:space="preserve"> Общественная география крупных регионов.</w:t>
      </w:r>
    </w:p>
    <w:p w:rsidR="00111358" w:rsidRPr="00BD7C18" w:rsidRDefault="00111358" w:rsidP="00111358">
      <w:pPr>
        <w:spacing w:after="0" w:line="6" w:lineRule="exact"/>
        <w:jc w:val="both"/>
        <w:rPr>
          <w:rFonts w:ascii="Times New Roman" w:eastAsia="Times New Roman" w:hAnsi="Times New Roman" w:cs="Times New Roman"/>
          <w:i/>
          <w:sz w:val="24"/>
          <w:szCs w:val="24"/>
          <w:lang w:eastAsia="ru-RU"/>
        </w:rPr>
      </w:pPr>
    </w:p>
    <w:p w:rsidR="00111358" w:rsidRPr="00BD7C18" w:rsidRDefault="00111358" w:rsidP="00111358">
      <w:pPr>
        <w:spacing w:after="0" w:line="240" w:lineRule="auto"/>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b/>
          <w:bCs/>
          <w:sz w:val="24"/>
          <w:szCs w:val="24"/>
          <w:lang w:eastAsia="ru-RU"/>
        </w:rPr>
        <w:t>Тема 2</w:t>
      </w:r>
      <w:r w:rsidRPr="00BD7C18">
        <w:rPr>
          <w:rFonts w:ascii="Times New Roman" w:eastAsia="Times New Roman" w:hAnsi="Times New Roman" w:cs="Times New Roman"/>
          <w:b/>
          <w:bCs/>
          <w:i/>
          <w:sz w:val="24"/>
          <w:szCs w:val="24"/>
          <w:lang w:eastAsia="ru-RU"/>
        </w:rPr>
        <w:t>. Западный макрорегион - Европейская Россия.</w:t>
      </w:r>
    </w:p>
    <w:p w:rsidR="00111358" w:rsidRPr="00BD7C18" w:rsidRDefault="00111358" w:rsidP="00111358">
      <w:pPr>
        <w:spacing w:after="0" w:line="7"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49" w:lineRule="auto"/>
        <w:ind w:right="86"/>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Центральный район. ЭГП. Природные условия и ресурсы. История развития. Центральная Россия. Состав, географическое положение, природные ресурсы. Население</w:t>
      </w:r>
    </w:p>
    <w:p w:rsidR="00111358" w:rsidRPr="00BD7C18" w:rsidRDefault="00111358" w:rsidP="00111358">
      <w:pPr>
        <w:spacing w:after="0" w:line="3" w:lineRule="exact"/>
        <w:jc w:val="both"/>
        <w:rPr>
          <w:rFonts w:ascii="Times New Roman" w:eastAsia="Times New Roman" w:hAnsi="Times New Roman" w:cs="Times New Roman"/>
          <w:sz w:val="24"/>
          <w:szCs w:val="24"/>
          <w:lang w:eastAsia="ru-RU"/>
        </w:rPr>
      </w:pPr>
    </w:p>
    <w:p w:rsidR="00111358" w:rsidRPr="00BD7C18" w:rsidRDefault="00111358" w:rsidP="007B3801">
      <w:pPr>
        <w:numPr>
          <w:ilvl w:val="0"/>
          <w:numId w:val="144"/>
        </w:numPr>
        <w:tabs>
          <w:tab w:val="left" w:pos="189"/>
        </w:tabs>
        <w:spacing w:after="0" w:line="250" w:lineRule="auto"/>
        <w:ind w:right="226"/>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трудовые ресурсы Центральной России. Население и хозяйство Центрального района. Экономика Центральной России. Москва – административный, культурный и научный центр России. Узловые районы Центральной России. Центрально-Черноземный район. Северо-Западная Россия. Калининградская область. Европейский Север. Природа. Народы. Хозяйство Европейского Севера. Северный Кавказ. ГП, природные условия и ресурсы, население Северного Кавказа. Хозяйство Северного Кавказа. Поволжье. ГП, природные условия и ресурсы, население Поволжья. Хозяйство Поволжья. Урал. ЭГП, природные ресурсы, население. Хозяйство и проблемы Урала.</w:t>
      </w:r>
    </w:p>
    <w:p w:rsidR="00111358" w:rsidRPr="00BD7C18" w:rsidRDefault="00111358" w:rsidP="00111358">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 xml:space="preserve">Тема 3. </w:t>
      </w:r>
      <w:r w:rsidRPr="00BD7C18">
        <w:rPr>
          <w:rFonts w:ascii="Times New Roman" w:eastAsia="Times New Roman" w:hAnsi="Times New Roman" w:cs="Times New Roman"/>
          <w:b/>
          <w:bCs/>
          <w:i/>
          <w:sz w:val="24"/>
          <w:szCs w:val="24"/>
          <w:lang w:eastAsia="ru-RU"/>
        </w:rPr>
        <w:t>Восточный макрорегион.</w:t>
      </w:r>
    </w:p>
    <w:p w:rsidR="00111358" w:rsidRPr="00BD7C18" w:rsidRDefault="00111358" w:rsidP="00111358">
      <w:pPr>
        <w:spacing w:after="0" w:line="235" w:lineRule="auto"/>
        <w:ind w:left="6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Западная Сибирь. Восточная Сибирь. Дальний Восток.</w:t>
      </w:r>
    </w:p>
    <w:p w:rsidR="00111358" w:rsidRPr="00BD7C18" w:rsidRDefault="00111358" w:rsidP="00111358">
      <w:pPr>
        <w:spacing w:after="0" w:line="5"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Обобщение по курсу.</w:t>
      </w:r>
    </w:p>
    <w:p w:rsidR="00111358" w:rsidRPr="00BD7C18" w:rsidRDefault="00111358" w:rsidP="00111358">
      <w:pPr>
        <w:spacing w:after="0" w:line="240" w:lineRule="auto"/>
        <w:ind w:firstLine="709"/>
        <w:jc w:val="center"/>
        <w:rPr>
          <w:rFonts w:ascii="Times New Roman" w:eastAsia="Times New Roman" w:hAnsi="Times New Roman" w:cs="Times New Roman"/>
          <w:b/>
          <w:sz w:val="24"/>
          <w:szCs w:val="24"/>
        </w:rPr>
      </w:pPr>
    </w:p>
    <w:p w:rsidR="00097B08" w:rsidRPr="00BD7C18" w:rsidRDefault="008C7232" w:rsidP="00097B08">
      <w:pPr>
        <w:keepNext/>
        <w:keepLines/>
        <w:spacing w:after="0" w:line="240" w:lineRule="auto"/>
        <w:ind w:firstLine="709"/>
        <w:outlineLvl w:val="3"/>
        <w:rPr>
          <w:rFonts w:ascii="Times New Roman" w:hAnsi="Times New Roman" w:cs="Times New Roman"/>
          <w:b/>
          <w:bCs/>
          <w:iCs/>
          <w:sz w:val="24"/>
          <w:szCs w:val="24"/>
        </w:rPr>
      </w:pPr>
      <w:bookmarkStart w:id="308" w:name="_Toc414553232"/>
      <w:r w:rsidRPr="00BD7C18">
        <w:rPr>
          <w:rFonts w:ascii="Times New Roman" w:hAnsi="Times New Roman" w:cs="Times New Roman"/>
          <w:b/>
          <w:bCs/>
          <w:iCs/>
          <w:sz w:val="24"/>
          <w:szCs w:val="24"/>
        </w:rPr>
        <w:t>2.2.2.9</w:t>
      </w:r>
      <w:r w:rsidR="00097B08" w:rsidRPr="00BD7C18">
        <w:rPr>
          <w:rFonts w:ascii="Times New Roman" w:hAnsi="Times New Roman" w:cs="Times New Roman"/>
          <w:b/>
          <w:bCs/>
          <w:iCs/>
          <w:sz w:val="24"/>
          <w:szCs w:val="24"/>
        </w:rPr>
        <w:t>. Математика</w:t>
      </w:r>
      <w:bookmarkEnd w:id="308"/>
    </w:p>
    <w:p w:rsidR="00097B08" w:rsidRPr="00BD7C18" w:rsidRDefault="00097B08" w:rsidP="00097B08">
      <w:pPr>
        <w:tabs>
          <w:tab w:val="left" w:pos="1134"/>
        </w:tabs>
        <w:spacing w:after="0" w:line="240" w:lineRule="auto"/>
        <w:ind w:firstLine="709"/>
        <w:jc w:val="both"/>
        <w:rPr>
          <w:rFonts w:ascii="Times New Roman" w:eastAsia="Calibri" w:hAnsi="Times New Roman" w:cs="Times New Roman"/>
          <w:color w:val="000000"/>
          <w:sz w:val="24"/>
          <w:szCs w:val="24"/>
        </w:rPr>
      </w:pPr>
      <w:r w:rsidRPr="00BD7C18">
        <w:rPr>
          <w:rFonts w:ascii="Times New Roman" w:eastAsia="Calibri" w:hAnsi="Times New Roman" w:cs="Times New Roman"/>
          <w:color w:val="000000"/>
          <w:sz w:val="24"/>
          <w:szCs w:val="24"/>
        </w:rPr>
        <w:t>Cодержание курсов математики 5–6 классов, алгебры и геометрии 7–8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097B08" w:rsidRPr="00BD7C18" w:rsidRDefault="00097B08" w:rsidP="00097B08">
      <w:pPr>
        <w:spacing w:after="0" w:line="240" w:lineRule="auto"/>
        <w:ind w:firstLine="709"/>
        <w:jc w:val="both"/>
        <w:outlineLvl w:val="1"/>
        <w:rPr>
          <w:rFonts w:ascii="Times New Roman" w:eastAsia="@Arial Unicode MS" w:hAnsi="Times New Roman" w:cs="Times New Roman"/>
          <w:b/>
          <w:bCs/>
          <w:sz w:val="24"/>
          <w:szCs w:val="24"/>
        </w:rPr>
      </w:pPr>
      <w:bookmarkStart w:id="309" w:name="_Toc405513918"/>
      <w:bookmarkStart w:id="310" w:name="_Toc284662796"/>
      <w:bookmarkStart w:id="311" w:name="_Toc284663423"/>
      <w:r w:rsidRPr="00BD7C18">
        <w:rPr>
          <w:rFonts w:ascii="Times New Roman" w:eastAsia="@Arial Unicode MS" w:hAnsi="Times New Roman" w:cs="Times New Roman"/>
          <w:b/>
          <w:bCs/>
          <w:sz w:val="24"/>
          <w:szCs w:val="24"/>
        </w:rPr>
        <w:t>Элементы теории множеств и математической логики</w:t>
      </w:r>
      <w:bookmarkEnd w:id="309"/>
      <w:bookmarkEnd w:id="310"/>
      <w:bookmarkEnd w:id="311"/>
    </w:p>
    <w:p w:rsidR="00097B08" w:rsidRPr="00BD7C18" w:rsidRDefault="00097B08" w:rsidP="00097B08">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097B08" w:rsidRPr="00BD7C18" w:rsidRDefault="00097B08" w:rsidP="00097B08">
      <w:pPr>
        <w:spacing w:after="0" w:line="240" w:lineRule="auto"/>
        <w:ind w:firstLine="709"/>
        <w:jc w:val="both"/>
        <w:rPr>
          <w:rFonts w:ascii="Times New Roman" w:eastAsia="Calibri" w:hAnsi="Times New Roman" w:cs="Times New Roman"/>
          <w:b/>
          <w:sz w:val="24"/>
          <w:szCs w:val="24"/>
        </w:rPr>
      </w:pPr>
      <w:r w:rsidRPr="00BD7C18">
        <w:rPr>
          <w:rFonts w:ascii="Times New Roman" w:eastAsia="Calibri" w:hAnsi="Times New Roman" w:cs="Times New Roman"/>
          <w:b/>
          <w:sz w:val="24"/>
          <w:szCs w:val="24"/>
        </w:rPr>
        <w:t>Множества и отношения между ними</w:t>
      </w:r>
    </w:p>
    <w:p w:rsidR="00097B08" w:rsidRPr="00BD7C18" w:rsidRDefault="00097B08" w:rsidP="00097B08">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Множество, </w:t>
      </w:r>
      <w:r w:rsidRPr="00BD7C18">
        <w:rPr>
          <w:rFonts w:ascii="Times New Roman" w:eastAsia="Calibri" w:hAnsi="Times New Roman" w:cs="Times New Roman"/>
          <w:i/>
          <w:sz w:val="24"/>
          <w:szCs w:val="24"/>
        </w:rPr>
        <w:t>характеристическое свойство множества</w:t>
      </w:r>
      <w:r w:rsidRPr="00BD7C18">
        <w:rPr>
          <w:rFonts w:ascii="Times New Roman" w:eastAsia="Calibri" w:hAnsi="Times New Roman" w:cs="Times New Roman"/>
          <w:sz w:val="24"/>
          <w:szCs w:val="24"/>
        </w:rPr>
        <w:t xml:space="preserve">, элемент множества, </w:t>
      </w:r>
      <w:r w:rsidRPr="00BD7C18">
        <w:rPr>
          <w:rFonts w:ascii="Times New Roman" w:eastAsia="Calibri" w:hAnsi="Times New Roman" w:cs="Times New Roman"/>
          <w:i/>
          <w:sz w:val="24"/>
          <w:szCs w:val="24"/>
        </w:rPr>
        <w:t>пустое, конечное, бесконечное множество</w:t>
      </w:r>
      <w:r w:rsidRPr="00BD7C18">
        <w:rPr>
          <w:rFonts w:ascii="Times New Roman" w:eastAsia="Calibri" w:hAnsi="Times New Roman" w:cs="Times New Roman"/>
          <w:sz w:val="24"/>
          <w:szCs w:val="24"/>
        </w:rPr>
        <w:t xml:space="preserve">. Подмножество. Отношение принадлежности, включения, </w:t>
      </w:r>
      <w:r w:rsidRPr="00BD7C18">
        <w:rPr>
          <w:rFonts w:ascii="Times New Roman" w:eastAsia="Calibri" w:hAnsi="Times New Roman" w:cs="Times New Roman"/>
          <w:sz w:val="24"/>
          <w:szCs w:val="24"/>
        </w:rPr>
        <w:lastRenderedPageBreak/>
        <w:t xml:space="preserve">равенства. Элементы множества, способы задания множеств, </w:t>
      </w:r>
      <w:r w:rsidRPr="00BD7C18">
        <w:rPr>
          <w:rFonts w:ascii="Times New Roman" w:eastAsia="Calibri" w:hAnsi="Times New Roman" w:cs="Times New Roman"/>
          <w:i/>
          <w:sz w:val="24"/>
          <w:szCs w:val="24"/>
        </w:rPr>
        <w:t>распознавание подмножеств и элементов подмножеств с использованием кругов Эйлера</w:t>
      </w:r>
      <w:r w:rsidRPr="00BD7C18">
        <w:rPr>
          <w:rFonts w:ascii="Times New Roman" w:eastAsia="Calibri" w:hAnsi="Times New Roman" w:cs="Times New Roman"/>
          <w:sz w:val="24"/>
          <w:szCs w:val="24"/>
        </w:rPr>
        <w:t>.</w:t>
      </w:r>
    </w:p>
    <w:p w:rsidR="00097B08" w:rsidRPr="00BD7C18" w:rsidRDefault="00097B08" w:rsidP="00097B08">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b/>
          <w:sz w:val="24"/>
          <w:szCs w:val="24"/>
        </w:rPr>
        <w:t>Операции над множествами</w:t>
      </w:r>
    </w:p>
    <w:p w:rsidR="00097B08" w:rsidRPr="00BD7C18" w:rsidRDefault="00097B08" w:rsidP="00097B08">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Пересечение и объединение множеств. </w:t>
      </w:r>
      <w:r w:rsidRPr="00BD7C18">
        <w:rPr>
          <w:rFonts w:ascii="Times New Roman" w:eastAsia="Calibri" w:hAnsi="Times New Roman" w:cs="Times New Roman"/>
          <w:i/>
          <w:sz w:val="24"/>
          <w:szCs w:val="24"/>
        </w:rPr>
        <w:t>Разность множеств, дополнение множества</w:t>
      </w:r>
      <w:r w:rsidRPr="00BD7C18">
        <w:rPr>
          <w:rFonts w:ascii="Times New Roman" w:eastAsia="Calibri" w:hAnsi="Times New Roman" w:cs="Times New Roman"/>
          <w:sz w:val="24"/>
          <w:szCs w:val="24"/>
        </w:rPr>
        <w:t xml:space="preserve">, </w:t>
      </w:r>
      <w:r w:rsidRPr="00BD7C18">
        <w:rPr>
          <w:rFonts w:ascii="Times New Roman" w:eastAsia="Calibri" w:hAnsi="Times New Roman" w:cs="Times New Roman"/>
          <w:i/>
          <w:sz w:val="24"/>
          <w:szCs w:val="24"/>
        </w:rPr>
        <w:t>Интерпретация операций над множествами с помощью кругов Эйлера</w:t>
      </w:r>
      <w:r w:rsidRPr="00BD7C18">
        <w:rPr>
          <w:rFonts w:ascii="Times New Roman" w:eastAsia="Calibri" w:hAnsi="Times New Roman" w:cs="Times New Roman"/>
          <w:sz w:val="24"/>
          <w:szCs w:val="24"/>
        </w:rPr>
        <w:t xml:space="preserve">. </w:t>
      </w:r>
    </w:p>
    <w:p w:rsidR="00097B08" w:rsidRPr="00BD7C18" w:rsidRDefault="00097B08" w:rsidP="00097B08">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b/>
          <w:sz w:val="24"/>
          <w:szCs w:val="24"/>
        </w:rPr>
        <w:t>Элементы логики</w:t>
      </w:r>
    </w:p>
    <w:p w:rsidR="00097B08" w:rsidRPr="00BD7C18" w:rsidRDefault="00097B08" w:rsidP="00097B08">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097B08" w:rsidRPr="00BD7C18" w:rsidRDefault="00097B08" w:rsidP="00097B08">
      <w:pPr>
        <w:spacing w:after="0" w:line="240" w:lineRule="auto"/>
        <w:ind w:firstLine="709"/>
        <w:jc w:val="both"/>
        <w:rPr>
          <w:rFonts w:ascii="Times New Roman" w:eastAsia="Calibri" w:hAnsi="Times New Roman" w:cs="Times New Roman"/>
          <w:b/>
          <w:sz w:val="24"/>
          <w:szCs w:val="24"/>
        </w:rPr>
      </w:pPr>
      <w:r w:rsidRPr="00BD7C18">
        <w:rPr>
          <w:rFonts w:ascii="Times New Roman" w:eastAsia="Calibri" w:hAnsi="Times New Roman" w:cs="Times New Roman"/>
          <w:b/>
          <w:sz w:val="24"/>
          <w:szCs w:val="24"/>
        </w:rPr>
        <w:t>Высказывания</w:t>
      </w:r>
    </w:p>
    <w:p w:rsidR="00097B08" w:rsidRPr="00BD7C18" w:rsidRDefault="00097B08" w:rsidP="00097B08">
      <w:pPr>
        <w:spacing w:after="0" w:line="240" w:lineRule="auto"/>
        <w:ind w:firstLine="709"/>
        <w:jc w:val="both"/>
        <w:rPr>
          <w:rFonts w:ascii="Times New Roman" w:eastAsia="Calibri" w:hAnsi="Times New Roman" w:cs="Times New Roman"/>
          <w:i/>
          <w:sz w:val="24"/>
          <w:szCs w:val="24"/>
        </w:rPr>
      </w:pPr>
      <w:r w:rsidRPr="00BD7C18">
        <w:rPr>
          <w:rFonts w:ascii="Times New Roman" w:eastAsia="Calibri" w:hAnsi="Times New Roman" w:cs="Times New Roman"/>
          <w:sz w:val="24"/>
          <w:szCs w:val="24"/>
        </w:rPr>
        <w:t>Истинность и ложность высказывания</w:t>
      </w:r>
      <w:r w:rsidRPr="00BD7C18">
        <w:rPr>
          <w:rFonts w:ascii="Times New Roman" w:eastAsia="Calibri" w:hAnsi="Times New Roman" w:cs="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5 класс</w:t>
      </w:r>
    </w:p>
    <w:p w:rsidR="00D230B0" w:rsidRPr="00BD7C18" w:rsidRDefault="00D230B0" w:rsidP="00D230B0">
      <w:pPr>
        <w:pStyle w:val="c39"/>
        <w:shd w:val="clear" w:color="auto" w:fill="FFFFFF"/>
        <w:spacing w:before="0" w:beforeAutospacing="0" w:after="0" w:afterAutospacing="0"/>
        <w:ind w:firstLine="709"/>
        <w:rPr>
          <w:color w:val="000000"/>
        </w:rPr>
      </w:pPr>
      <w:r w:rsidRPr="00BD7C18">
        <w:rPr>
          <w:rStyle w:val="c1"/>
          <w:b/>
          <w:bCs/>
          <w:color w:val="000000"/>
        </w:rPr>
        <w:t>Натуральные числа и шкалы.</w:t>
      </w:r>
    </w:p>
    <w:p w:rsidR="00D230B0" w:rsidRPr="00BD7C18" w:rsidRDefault="00D230B0" w:rsidP="00D230B0">
      <w:pPr>
        <w:pStyle w:val="c39"/>
        <w:shd w:val="clear" w:color="auto" w:fill="FFFFFF"/>
        <w:spacing w:before="0" w:beforeAutospacing="0" w:after="0" w:afterAutospacing="0"/>
        <w:ind w:firstLine="709"/>
        <w:rPr>
          <w:color w:val="000000"/>
        </w:rPr>
      </w:pPr>
      <w:r w:rsidRPr="00BD7C18">
        <w:rPr>
          <w:rStyle w:val="c1"/>
          <w:color w:val="000000"/>
        </w:rPr>
        <w:t>Натуральные числа и их сравнение. Геометрические фигуры: отрезок, прямая, луч, треугольник. Измерение и построение отрезков. Координатный луч.</w:t>
      </w:r>
    </w:p>
    <w:p w:rsidR="00D230B0" w:rsidRPr="00BD7C18" w:rsidRDefault="00D230B0" w:rsidP="00D230B0">
      <w:pPr>
        <w:pStyle w:val="c39"/>
        <w:shd w:val="clear" w:color="auto" w:fill="FFFFFF"/>
        <w:spacing w:before="0" w:beforeAutospacing="0" w:after="0" w:afterAutospacing="0"/>
        <w:ind w:firstLine="709"/>
        <w:rPr>
          <w:color w:val="000000"/>
        </w:rPr>
      </w:pPr>
      <w:r w:rsidRPr="00BD7C18">
        <w:rPr>
          <w:rStyle w:val="c1"/>
          <w:b/>
          <w:bCs/>
          <w:color w:val="000000"/>
        </w:rPr>
        <w:t>Сложение и вычитание натуральных чисел.</w:t>
      </w:r>
    </w:p>
    <w:p w:rsidR="00D230B0" w:rsidRPr="00BD7C18" w:rsidRDefault="00D230B0" w:rsidP="00D230B0">
      <w:pPr>
        <w:pStyle w:val="c39"/>
        <w:shd w:val="clear" w:color="auto" w:fill="FFFFFF"/>
        <w:spacing w:before="0" w:beforeAutospacing="0" w:after="0" w:afterAutospacing="0"/>
        <w:ind w:firstLine="709"/>
        <w:rPr>
          <w:color w:val="000000"/>
        </w:rPr>
      </w:pPr>
      <w:r w:rsidRPr="00BD7C18">
        <w:rPr>
          <w:rStyle w:val="c1"/>
          <w:color w:val="000000"/>
        </w:rPr>
        <w:t>Сложение и вычитание натуральных чисел, свойства сложения. Решение текстовых задач. Числовое выражение. Буквенное выражение и его числовое значение. Решение линейных уравнений.</w:t>
      </w:r>
    </w:p>
    <w:p w:rsidR="00D230B0" w:rsidRPr="00BD7C18" w:rsidRDefault="00D230B0" w:rsidP="00D230B0">
      <w:pPr>
        <w:pStyle w:val="c39"/>
        <w:shd w:val="clear" w:color="auto" w:fill="FFFFFF"/>
        <w:spacing w:before="0" w:beforeAutospacing="0" w:after="0" w:afterAutospacing="0"/>
        <w:ind w:firstLine="709"/>
        <w:rPr>
          <w:color w:val="000000"/>
        </w:rPr>
      </w:pPr>
      <w:r w:rsidRPr="00BD7C18">
        <w:rPr>
          <w:rStyle w:val="c1"/>
          <w:b/>
          <w:bCs/>
          <w:color w:val="000000"/>
        </w:rPr>
        <w:t>Умножение и деление натуральных чисел.</w:t>
      </w:r>
    </w:p>
    <w:p w:rsidR="00D230B0" w:rsidRPr="00BD7C18" w:rsidRDefault="00D230B0" w:rsidP="00D230B0">
      <w:pPr>
        <w:pStyle w:val="c39"/>
        <w:shd w:val="clear" w:color="auto" w:fill="FFFFFF"/>
        <w:spacing w:before="0" w:beforeAutospacing="0" w:after="0" w:afterAutospacing="0"/>
        <w:ind w:firstLine="709"/>
        <w:rPr>
          <w:color w:val="000000"/>
        </w:rPr>
      </w:pPr>
      <w:r w:rsidRPr="00BD7C18">
        <w:rPr>
          <w:rStyle w:val="c1"/>
          <w:color w:val="000000"/>
        </w:rPr>
        <w:t>Умножение и деление натуральных чисел, свойства умножения. Квадрат и куб числа. Решение текстовых задач .</w:t>
      </w:r>
    </w:p>
    <w:p w:rsidR="00D230B0" w:rsidRPr="00BD7C18" w:rsidRDefault="00D230B0" w:rsidP="00D230B0">
      <w:pPr>
        <w:pStyle w:val="c39"/>
        <w:shd w:val="clear" w:color="auto" w:fill="FFFFFF"/>
        <w:spacing w:before="0" w:beforeAutospacing="0" w:after="0" w:afterAutospacing="0"/>
        <w:ind w:firstLine="709"/>
        <w:rPr>
          <w:color w:val="000000"/>
        </w:rPr>
      </w:pPr>
      <w:r w:rsidRPr="00BD7C18">
        <w:rPr>
          <w:rStyle w:val="c1"/>
          <w:b/>
          <w:bCs/>
          <w:color w:val="000000"/>
        </w:rPr>
        <w:t>Площади и объемы.</w:t>
      </w:r>
    </w:p>
    <w:p w:rsidR="00D230B0" w:rsidRPr="00BD7C18" w:rsidRDefault="00D230B0" w:rsidP="00D230B0">
      <w:pPr>
        <w:pStyle w:val="c39"/>
        <w:shd w:val="clear" w:color="auto" w:fill="FFFFFF"/>
        <w:spacing w:before="0" w:beforeAutospacing="0" w:after="0" w:afterAutospacing="0"/>
        <w:ind w:firstLine="709"/>
        <w:rPr>
          <w:color w:val="000000"/>
        </w:rPr>
      </w:pPr>
      <w:r w:rsidRPr="00BD7C18">
        <w:rPr>
          <w:rStyle w:val="c1"/>
          <w:color w:val="000000"/>
        </w:rPr>
        <w:t xml:space="preserve">Вычисления по формулам. Прямоугольник. Площадь прямоугольника. Единицы площадей.   </w:t>
      </w:r>
    </w:p>
    <w:p w:rsidR="00D230B0" w:rsidRPr="00BD7C18" w:rsidRDefault="00D230B0" w:rsidP="00D230B0">
      <w:pPr>
        <w:pStyle w:val="c39"/>
        <w:shd w:val="clear" w:color="auto" w:fill="FFFFFF"/>
        <w:spacing w:before="0" w:beforeAutospacing="0" w:after="0" w:afterAutospacing="0"/>
        <w:ind w:firstLine="709"/>
        <w:rPr>
          <w:color w:val="000000"/>
        </w:rPr>
      </w:pPr>
      <w:r w:rsidRPr="00BD7C18">
        <w:rPr>
          <w:rStyle w:val="c1"/>
          <w:b/>
          <w:bCs/>
          <w:color w:val="000000"/>
        </w:rPr>
        <w:t>Обыкновенные дроби.</w:t>
      </w:r>
    </w:p>
    <w:p w:rsidR="00D230B0" w:rsidRPr="00BD7C18" w:rsidRDefault="00D230B0" w:rsidP="00D230B0">
      <w:pPr>
        <w:pStyle w:val="c39"/>
        <w:shd w:val="clear" w:color="auto" w:fill="FFFFFF"/>
        <w:spacing w:before="0" w:beforeAutospacing="0" w:after="0" w:afterAutospacing="0"/>
        <w:ind w:firstLine="709"/>
        <w:rPr>
          <w:color w:val="000000"/>
        </w:rPr>
      </w:pPr>
      <w:r w:rsidRPr="00BD7C18">
        <w:rPr>
          <w:rStyle w:val="c1"/>
          <w:color w:val="000000"/>
        </w:rPr>
        <w:t>Окружность и круг. Обыкновенная дробь. Основные задачи на дроби. Сравнение обыкновенных дробей. Сложение и вычитание дробей с одинаковыми знаменателями.</w:t>
      </w:r>
    </w:p>
    <w:p w:rsidR="00D230B0" w:rsidRPr="00BD7C18" w:rsidRDefault="00D230B0" w:rsidP="00D230B0">
      <w:pPr>
        <w:pStyle w:val="c39"/>
        <w:shd w:val="clear" w:color="auto" w:fill="FFFFFF"/>
        <w:spacing w:before="0" w:beforeAutospacing="0" w:after="0" w:afterAutospacing="0"/>
        <w:ind w:firstLine="709"/>
        <w:rPr>
          <w:color w:val="000000"/>
        </w:rPr>
      </w:pPr>
      <w:r w:rsidRPr="00BD7C18">
        <w:rPr>
          <w:rStyle w:val="c1"/>
          <w:b/>
          <w:bCs/>
          <w:color w:val="000000"/>
        </w:rPr>
        <w:t>Десятичные дроби.  Сложение и вычитание десятичных дробей.</w:t>
      </w:r>
    </w:p>
    <w:p w:rsidR="00D230B0" w:rsidRPr="00BD7C18" w:rsidRDefault="00D230B0" w:rsidP="00D230B0">
      <w:pPr>
        <w:pStyle w:val="c39"/>
        <w:shd w:val="clear" w:color="auto" w:fill="FFFFFF"/>
        <w:spacing w:before="0" w:beforeAutospacing="0" w:after="0" w:afterAutospacing="0"/>
        <w:ind w:firstLine="709"/>
        <w:rPr>
          <w:color w:val="000000"/>
        </w:rPr>
      </w:pPr>
      <w:r w:rsidRPr="00BD7C18">
        <w:rPr>
          <w:rStyle w:val="c1"/>
          <w:color w:val="000000"/>
        </w:rPr>
        <w:t>Десятичная дробь. Сравнение, округление, сложение и вычитание десятичных дробей. Решение текстовых задач.</w:t>
      </w:r>
    </w:p>
    <w:p w:rsidR="00D230B0" w:rsidRPr="00BD7C18" w:rsidRDefault="00D230B0" w:rsidP="00D230B0">
      <w:pPr>
        <w:pStyle w:val="c39"/>
        <w:shd w:val="clear" w:color="auto" w:fill="FFFFFF"/>
        <w:spacing w:before="0" w:beforeAutospacing="0" w:after="0" w:afterAutospacing="0"/>
        <w:ind w:firstLine="709"/>
        <w:rPr>
          <w:rStyle w:val="c1"/>
          <w:b/>
          <w:bCs/>
        </w:rPr>
      </w:pPr>
      <w:r w:rsidRPr="00BD7C18">
        <w:rPr>
          <w:rStyle w:val="c1"/>
          <w:b/>
          <w:bCs/>
          <w:color w:val="000000"/>
        </w:rPr>
        <w:t>Умножение и деление десятичных дробей .</w:t>
      </w:r>
    </w:p>
    <w:p w:rsidR="00D230B0" w:rsidRPr="00BD7C18" w:rsidRDefault="00D230B0" w:rsidP="00D230B0">
      <w:pPr>
        <w:pStyle w:val="c39"/>
        <w:shd w:val="clear" w:color="auto" w:fill="FFFFFF"/>
        <w:spacing w:before="0" w:beforeAutospacing="0" w:after="0" w:afterAutospacing="0"/>
        <w:ind w:firstLine="709"/>
      </w:pPr>
      <w:r w:rsidRPr="00BD7C18">
        <w:rPr>
          <w:rStyle w:val="c1"/>
          <w:color w:val="000000"/>
        </w:rPr>
        <w:t>Умножение и деление десятичных дробей. Среднее арифметическое нескольких чисел. Решение текстовых задач.</w:t>
      </w:r>
    </w:p>
    <w:p w:rsidR="00D230B0" w:rsidRPr="00BD7C18" w:rsidRDefault="00D230B0" w:rsidP="00D230B0">
      <w:pPr>
        <w:pStyle w:val="c39"/>
        <w:shd w:val="clear" w:color="auto" w:fill="FFFFFF"/>
        <w:spacing w:before="0" w:beforeAutospacing="0" w:after="0" w:afterAutospacing="0"/>
        <w:ind w:firstLine="709"/>
        <w:rPr>
          <w:rStyle w:val="c1"/>
          <w:b/>
          <w:bCs/>
        </w:rPr>
      </w:pPr>
      <w:r w:rsidRPr="00BD7C18">
        <w:rPr>
          <w:rStyle w:val="c1"/>
          <w:b/>
          <w:bCs/>
          <w:color w:val="000000"/>
        </w:rPr>
        <w:t>Инструменты для вычислений и измерений.</w:t>
      </w:r>
    </w:p>
    <w:p w:rsidR="00D230B0" w:rsidRPr="00BD7C18" w:rsidRDefault="00D230B0" w:rsidP="00D230B0">
      <w:pPr>
        <w:pStyle w:val="c39"/>
        <w:shd w:val="clear" w:color="auto" w:fill="FFFFFF"/>
        <w:spacing w:before="0" w:beforeAutospacing="0" w:after="0" w:afterAutospacing="0"/>
        <w:ind w:firstLine="709"/>
      </w:pPr>
      <w:r w:rsidRPr="00BD7C18">
        <w:rPr>
          <w:rStyle w:val="c1"/>
          <w:color w:val="000000"/>
        </w:rPr>
        <w:t>Начальные сведения о вычислениях на калькуляторе. Проценты. Основные задачи на проценты. Примеры таблиц и диаграмм. Угол, треугольник. Величина (градусная мера) угла. Единицы измерения углов. Измерение углов. Построение угла заданной величины.  </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6 класс</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sz w:val="24"/>
          <w:szCs w:val="24"/>
        </w:rPr>
        <w:t>Делимость чисел.</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Делители и кратные числа. Общий делитель и общее крат</w:t>
      </w:r>
      <w:r w:rsidRPr="00BD7C18">
        <w:rPr>
          <w:rFonts w:ascii="Times New Roman" w:hAnsi="Times New Roman" w:cs="Times New Roman"/>
          <w:sz w:val="24"/>
          <w:szCs w:val="24"/>
        </w:rPr>
        <w:softHyphen/>
        <w:t>ное. Признаки делимости на 2, 3, 5, 10. Простые и составные числа. Разложение натурального числа на простые множители.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Основная цель — завершить изучение натуральных чисел, подготовить основу для освоения действий с обыкно</w:t>
      </w:r>
      <w:r w:rsidRPr="00BD7C18">
        <w:rPr>
          <w:rFonts w:ascii="Times New Roman" w:hAnsi="Times New Roman" w:cs="Times New Roman"/>
          <w:sz w:val="24"/>
          <w:szCs w:val="24"/>
        </w:rPr>
        <w:softHyphen/>
        <w:t>венными дробями.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В данной теме завершается изучение вопросов, связанных с натуральными числами. Основное внимание должно быть уделено знакомству с понятиями «делитель» и «кратное», ко</w:t>
      </w:r>
      <w:r w:rsidRPr="00BD7C18">
        <w:rPr>
          <w:rFonts w:ascii="Times New Roman" w:hAnsi="Times New Roman" w:cs="Times New Roman"/>
          <w:sz w:val="24"/>
          <w:szCs w:val="24"/>
        </w:rPr>
        <w:softHyphen/>
        <w:t>торые находят применение при сокращении обыкновенных дробей и при их приведении к общему знаменателю. Упражнения полезно выполнять с опорой на таблицу умножения прямым подбором. Понятия «наибольший общий делитель» и «наименьшее общее кратное» вместе с алгоритмами их нахож</w:t>
      </w:r>
      <w:r w:rsidRPr="00BD7C18">
        <w:rPr>
          <w:rFonts w:ascii="Times New Roman" w:hAnsi="Times New Roman" w:cs="Times New Roman"/>
          <w:sz w:val="24"/>
          <w:szCs w:val="24"/>
        </w:rPr>
        <w:softHyphen/>
        <w:t>дения можно не рассматривать.</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Определенное внимание уделяется знакомству с признака</w:t>
      </w:r>
      <w:r w:rsidRPr="00BD7C18">
        <w:rPr>
          <w:rFonts w:ascii="Times New Roman" w:hAnsi="Times New Roman" w:cs="Times New Roman"/>
          <w:sz w:val="24"/>
          <w:szCs w:val="24"/>
        </w:rPr>
        <w:softHyphen/>
        <w:t>ми делимости, понятиям простого и составного чисел. При их изучении целесообразно формировать умения проводить про</w:t>
      </w:r>
      <w:r w:rsidRPr="00BD7C18">
        <w:rPr>
          <w:rFonts w:ascii="Times New Roman" w:hAnsi="Times New Roman" w:cs="Times New Roman"/>
          <w:sz w:val="24"/>
          <w:szCs w:val="24"/>
        </w:rPr>
        <w:softHyphen/>
        <w:t>стейшие умозаключения, обосновывая свои действия ссылка</w:t>
      </w:r>
      <w:r w:rsidRPr="00BD7C18">
        <w:rPr>
          <w:rFonts w:ascii="Times New Roman" w:hAnsi="Times New Roman" w:cs="Times New Roman"/>
          <w:sz w:val="24"/>
          <w:szCs w:val="24"/>
        </w:rPr>
        <w:softHyphen/>
        <w:t>ми на определение, правило.</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Учащиеся должны уметь разложить число на множители. Например, они должны понимать, что 36 = 6 • 6 = 4 • 9. Вопрос о разложении числа на простые множители не относится к числу обязательных.</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sz w:val="24"/>
          <w:szCs w:val="24"/>
        </w:rPr>
        <w:lastRenderedPageBreak/>
        <w:t>Сложение и вычитание дробей с разными знаменателями.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Основное свойство дроби. Сокращение дробей. Приведе</w:t>
      </w:r>
      <w:r w:rsidRPr="00BD7C18">
        <w:rPr>
          <w:rFonts w:ascii="Times New Roman" w:hAnsi="Times New Roman" w:cs="Times New Roman"/>
          <w:sz w:val="24"/>
          <w:szCs w:val="24"/>
        </w:rPr>
        <w:softHyphen/>
        <w:t>ние дробей к общему знаменателю. Понятие о наименьшем общем знаменателе нескольких дробей. Сравнение дробей. Сложение и вычитание дробей. Решение текстовых задач.</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Основная цель — выработать прочные навыки пре</w:t>
      </w:r>
      <w:r w:rsidRPr="00BD7C18">
        <w:rPr>
          <w:rFonts w:ascii="Times New Roman" w:hAnsi="Times New Roman" w:cs="Times New Roman"/>
          <w:sz w:val="24"/>
          <w:szCs w:val="24"/>
        </w:rPr>
        <w:softHyphen/>
        <w:t>образования дробей, сложения и вычитания дробей.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Одним из важнейших результатов обучения является ус</w:t>
      </w:r>
      <w:r w:rsidRPr="00BD7C18">
        <w:rPr>
          <w:rFonts w:ascii="Times New Roman" w:hAnsi="Times New Roman" w:cs="Times New Roman"/>
          <w:sz w:val="24"/>
          <w:szCs w:val="24"/>
        </w:rPr>
        <w:softHyphen/>
        <w:t>воение основного свойства дроби, применяемого для преоб</w:t>
      </w:r>
      <w:r w:rsidRPr="00BD7C18">
        <w:rPr>
          <w:rFonts w:ascii="Times New Roman" w:hAnsi="Times New Roman" w:cs="Times New Roman"/>
          <w:sz w:val="24"/>
          <w:szCs w:val="24"/>
        </w:rPr>
        <w:softHyphen/>
        <w:t>разования дробей: сокращения, приведения к новому знаме</w:t>
      </w:r>
      <w:r w:rsidRPr="00BD7C18">
        <w:rPr>
          <w:rFonts w:ascii="Times New Roman" w:hAnsi="Times New Roman" w:cs="Times New Roman"/>
          <w:sz w:val="24"/>
          <w:szCs w:val="24"/>
        </w:rPr>
        <w:softHyphen/>
        <w:t>нателю. При этом рекомендуется излагать материал без опоры на понятия НОД и НОК. Умение приводить дроби к общему знаменателю используется для сравнения дробей.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При рассмотрении действий с дробями используются прави</w:t>
      </w:r>
      <w:r w:rsidRPr="00BD7C18">
        <w:rPr>
          <w:rFonts w:ascii="Times New Roman" w:hAnsi="Times New Roman" w:cs="Times New Roman"/>
          <w:sz w:val="24"/>
          <w:szCs w:val="24"/>
        </w:rPr>
        <w:softHyphen/>
        <w:t>ла сложения и вычитания дробей с одинаковыми знаменателя</w:t>
      </w:r>
      <w:r w:rsidRPr="00BD7C18">
        <w:rPr>
          <w:rFonts w:ascii="Times New Roman" w:hAnsi="Times New Roman" w:cs="Times New Roman"/>
          <w:sz w:val="24"/>
          <w:szCs w:val="24"/>
        </w:rPr>
        <w:softHyphen/>
        <w:t>ми, понятие смешанного числа. Важно обратить внимание на случай вычитания дроби из целого числа. Что касается сложения и вычитания смешанных чисел, которые не находят активного применения в последующем изучении курса, то учащиеся долж</w:t>
      </w:r>
      <w:r w:rsidRPr="00BD7C18">
        <w:rPr>
          <w:rFonts w:ascii="Times New Roman" w:hAnsi="Times New Roman" w:cs="Times New Roman"/>
          <w:sz w:val="24"/>
          <w:szCs w:val="24"/>
        </w:rPr>
        <w:softHyphen/>
        <w:t>ны лишь получить представление о принципиальной возможно</w:t>
      </w:r>
      <w:r w:rsidRPr="00BD7C18">
        <w:rPr>
          <w:rFonts w:ascii="Times New Roman" w:hAnsi="Times New Roman" w:cs="Times New Roman"/>
          <w:sz w:val="24"/>
          <w:szCs w:val="24"/>
        </w:rPr>
        <w:softHyphen/>
        <w:t>сти выполнения таких действий.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sz w:val="24"/>
          <w:szCs w:val="24"/>
        </w:rPr>
        <w:t>Умножение и деление обыкновенных дробей.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Умножение и деление обыкновенных дробей. Основные задачи на дроби.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Основная цель — выработать прочные навыки ариф</w:t>
      </w:r>
      <w:r w:rsidRPr="00BD7C18">
        <w:rPr>
          <w:rFonts w:ascii="Times New Roman" w:hAnsi="Times New Roman" w:cs="Times New Roman"/>
          <w:sz w:val="24"/>
          <w:szCs w:val="24"/>
        </w:rPr>
        <w:softHyphen/>
        <w:t xml:space="preserve">метических действий с обыкновенными дробями </w:t>
      </w:r>
      <w:r w:rsidRPr="00BD7C18">
        <w:rPr>
          <w:rFonts w:ascii="Times New Roman" w:hAnsi="Times New Roman" w:cs="Times New Roman"/>
          <w:bCs/>
          <w:sz w:val="24"/>
          <w:szCs w:val="24"/>
        </w:rPr>
        <w:t>и</w:t>
      </w:r>
      <w:r w:rsidRPr="00BD7C18">
        <w:rPr>
          <w:rFonts w:ascii="Times New Roman" w:hAnsi="Times New Roman" w:cs="Times New Roman"/>
          <w:sz w:val="24"/>
          <w:szCs w:val="24"/>
        </w:rPr>
        <w:t xml:space="preserve"> решения основных задач на дроби.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В этой теме завершается работа над формированием навы</w:t>
      </w:r>
      <w:r w:rsidRPr="00BD7C18">
        <w:rPr>
          <w:rFonts w:ascii="Times New Roman" w:hAnsi="Times New Roman" w:cs="Times New Roman"/>
          <w:sz w:val="24"/>
          <w:szCs w:val="24"/>
        </w:rPr>
        <w:softHyphen/>
        <w:t>ков арифметических действий с обыкновенными дробями. Навыки должны быть достаточно прочными, чтобы учащиеся не испытывали затруднений в вычислениях с рациональными числами, чтобы алгоритмы действий с обыкновенными дро</w:t>
      </w:r>
      <w:r w:rsidRPr="00BD7C18">
        <w:rPr>
          <w:rFonts w:ascii="Times New Roman" w:hAnsi="Times New Roman" w:cs="Times New Roman"/>
          <w:sz w:val="24"/>
          <w:szCs w:val="24"/>
        </w:rPr>
        <w:softHyphen/>
        <w:t>бями могли стать в дальнейшем опорой для формирования умений выполнять действия с алгебраическими дробями.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Расширение аппарата действий с дробями позволяет ре</w:t>
      </w:r>
      <w:r w:rsidRPr="00BD7C18">
        <w:rPr>
          <w:rFonts w:ascii="Times New Roman" w:hAnsi="Times New Roman" w:cs="Times New Roman"/>
          <w:sz w:val="24"/>
          <w:szCs w:val="24"/>
        </w:rPr>
        <w:softHyphen/>
        <w:t>шать текстовые задачи, в которых требуется найти дробь от числа или число по данному значению его дроби, выполняя соответственно умножение или деление на дробь.</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sz w:val="24"/>
          <w:szCs w:val="24"/>
        </w:rPr>
        <w:t>Отношения и пропорции.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Отношение. Пропорция. Основное свойство пропорции. Решение за</w:t>
      </w:r>
      <w:r w:rsidRPr="00BD7C18">
        <w:rPr>
          <w:rFonts w:ascii="Times New Roman" w:hAnsi="Times New Roman" w:cs="Times New Roman"/>
          <w:sz w:val="24"/>
          <w:szCs w:val="24"/>
        </w:rPr>
        <w:softHyphen/>
        <w:t>дач с помощью пропорции. Понятия о прямой и обратной пропорциональностях величин. Задачи на пропорции. Мас</w:t>
      </w:r>
      <w:r w:rsidRPr="00BD7C18">
        <w:rPr>
          <w:rFonts w:ascii="Times New Roman" w:hAnsi="Times New Roman" w:cs="Times New Roman"/>
          <w:sz w:val="24"/>
          <w:szCs w:val="24"/>
        </w:rPr>
        <w:softHyphen/>
        <w:t>штаб. Формулы длины окружности и площади круга. Шар.</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Основная цель — сформировать понятия отношение двух величин, пропорции, прямой и обратной пропорциональностей величин.</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Необходимо, чтобы учащиеся усвоили основное свойство пропорции, так как оно находит применение на уроках матема</w:t>
      </w:r>
      <w:r w:rsidRPr="00BD7C18">
        <w:rPr>
          <w:rFonts w:ascii="Times New Roman" w:hAnsi="Times New Roman" w:cs="Times New Roman"/>
          <w:sz w:val="24"/>
          <w:szCs w:val="24"/>
        </w:rPr>
        <w:softHyphen/>
        <w:t>тики, химии, физики. В частности, достаточное внимание долж</w:t>
      </w:r>
      <w:r w:rsidRPr="00BD7C18">
        <w:rPr>
          <w:rFonts w:ascii="Times New Roman" w:hAnsi="Times New Roman" w:cs="Times New Roman"/>
          <w:sz w:val="24"/>
          <w:szCs w:val="24"/>
        </w:rPr>
        <w:softHyphen/>
        <w:t>но быть уделено решению с помощью пропорции задач на про</w:t>
      </w:r>
      <w:r w:rsidRPr="00BD7C18">
        <w:rPr>
          <w:rFonts w:ascii="Times New Roman" w:hAnsi="Times New Roman" w:cs="Times New Roman"/>
          <w:sz w:val="24"/>
          <w:szCs w:val="24"/>
        </w:rPr>
        <w:softHyphen/>
        <w:t>центы.</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Понятия о прямой и обратной пропорциональностях вели</w:t>
      </w:r>
      <w:r w:rsidRPr="00BD7C18">
        <w:rPr>
          <w:rFonts w:ascii="Times New Roman" w:hAnsi="Times New Roman" w:cs="Times New Roman"/>
          <w:sz w:val="24"/>
          <w:szCs w:val="24"/>
        </w:rPr>
        <w:softHyphen/>
        <w:t>чин можно сформировать как обобщение нескольких кон</w:t>
      </w:r>
      <w:r w:rsidRPr="00BD7C18">
        <w:rPr>
          <w:rFonts w:ascii="Times New Roman" w:hAnsi="Times New Roman" w:cs="Times New Roman"/>
          <w:sz w:val="24"/>
          <w:szCs w:val="24"/>
        </w:rPr>
        <w:softHyphen/>
        <w:t>кретных примеров, подчеркнув при этом практическую зна</w:t>
      </w:r>
      <w:r w:rsidRPr="00BD7C18">
        <w:rPr>
          <w:rFonts w:ascii="Times New Roman" w:hAnsi="Times New Roman" w:cs="Times New Roman"/>
          <w:sz w:val="24"/>
          <w:szCs w:val="24"/>
        </w:rPr>
        <w:softHyphen/>
        <w:t>чимость этих понятий, возможность их применения для упрощения решения соответствующих задач.</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В данной теме даются представления о длине окружности </w:t>
      </w:r>
      <w:r w:rsidRPr="00BD7C18">
        <w:rPr>
          <w:rFonts w:ascii="Times New Roman" w:hAnsi="Times New Roman" w:cs="Times New Roman"/>
          <w:bCs/>
          <w:sz w:val="24"/>
          <w:szCs w:val="24"/>
        </w:rPr>
        <w:t>и</w:t>
      </w:r>
      <w:r w:rsidRPr="00BD7C18">
        <w:rPr>
          <w:rFonts w:ascii="Times New Roman" w:hAnsi="Times New Roman" w:cs="Times New Roman"/>
          <w:sz w:val="24"/>
          <w:szCs w:val="24"/>
        </w:rPr>
        <w:t xml:space="preserve"> площади круга. Соответствующие формулы к обязательному материалу не относятся. Рассмотрение геометрических фигур завершается знакомством с шаром.</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sz w:val="24"/>
          <w:szCs w:val="24"/>
        </w:rPr>
        <w:t>Положительные и отрицательные числа.</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Положительные и отрицательные числа. Противополож</w:t>
      </w:r>
      <w:r w:rsidRPr="00BD7C18">
        <w:rPr>
          <w:rFonts w:ascii="Times New Roman" w:hAnsi="Times New Roman" w:cs="Times New Roman"/>
          <w:sz w:val="24"/>
          <w:szCs w:val="24"/>
        </w:rPr>
        <w:softHyphen/>
        <w:t>ные  числа.   Модуль  числа  и  его  геометрический  смысл.</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Сравнение чисел. Целые числа. Изображение чисел на пря</w:t>
      </w:r>
      <w:r w:rsidRPr="00BD7C18">
        <w:rPr>
          <w:rFonts w:ascii="Times New Roman" w:hAnsi="Times New Roman" w:cs="Times New Roman"/>
          <w:sz w:val="24"/>
          <w:szCs w:val="24"/>
        </w:rPr>
        <w:softHyphen/>
        <w:t>мой. Координата точки.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Основная цель — расширить представления учащих</w:t>
      </w:r>
      <w:r w:rsidRPr="00BD7C18">
        <w:rPr>
          <w:rFonts w:ascii="Times New Roman" w:hAnsi="Times New Roman" w:cs="Times New Roman"/>
          <w:sz w:val="24"/>
          <w:szCs w:val="24"/>
        </w:rPr>
        <w:softHyphen/>
        <w:t>ся о числе путем введения отрицательных чисел.</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Целесообразность введения отрицательных чисел показы</w:t>
      </w:r>
      <w:r w:rsidRPr="00BD7C18">
        <w:rPr>
          <w:rFonts w:ascii="Times New Roman" w:hAnsi="Times New Roman" w:cs="Times New Roman"/>
          <w:sz w:val="24"/>
          <w:szCs w:val="24"/>
        </w:rPr>
        <w:softHyphen/>
        <w:t>вается на содержательных примерах. Учащиеся должны на</w:t>
      </w:r>
      <w:r w:rsidRPr="00BD7C18">
        <w:rPr>
          <w:rFonts w:ascii="Times New Roman" w:hAnsi="Times New Roman" w:cs="Times New Roman"/>
          <w:sz w:val="24"/>
          <w:szCs w:val="24"/>
        </w:rPr>
        <w:softHyphen/>
        <w:t>учиться изображать положительные и отрицательные числа на координатной прямой, с тем, чтобы она могла служить нагляд</w:t>
      </w:r>
      <w:r w:rsidRPr="00BD7C18">
        <w:rPr>
          <w:rFonts w:ascii="Times New Roman" w:hAnsi="Times New Roman" w:cs="Times New Roman"/>
          <w:sz w:val="24"/>
          <w:szCs w:val="24"/>
        </w:rPr>
        <w:softHyphen/>
        <w:t>ной основой для правил сравнения чисел, сложения и вычита</w:t>
      </w:r>
      <w:r w:rsidRPr="00BD7C18">
        <w:rPr>
          <w:rFonts w:ascii="Times New Roman" w:hAnsi="Times New Roman" w:cs="Times New Roman"/>
          <w:sz w:val="24"/>
          <w:szCs w:val="24"/>
        </w:rPr>
        <w:softHyphen/>
        <w:t>ния чисел, рассматриваемых в следующей теме.</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Специальное внимание должно быть уделено усвоению вводимого здесь понятия модуля числа, прочное знание ко</w:t>
      </w:r>
      <w:r w:rsidRPr="00BD7C18">
        <w:rPr>
          <w:rFonts w:ascii="Times New Roman" w:hAnsi="Times New Roman" w:cs="Times New Roman"/>
          <w:sz w:val="24"/>
          <w:szCs w:val="24"/>
        </w:rPr>
        <w:softHyphen/>
        <w:t xml:space="preserve">торого необходимо для формирования умения сравнивать отрицательные </w:t>
      </w:r>
      <w:r w:rsidRPr="00BD7C18">
        <w:rPr>
          <w:rFonts w:ascii="Times New Roman" w:hAnsi="Times New Roman" w:cs="Times New Roman"/>
          <w:sz w:val="24"/>
          <w:szCs w:val="24"/>
        </w:rPr>
        <w:lastRenderedPageBreak/>
        <w:t>числа, а в дальнейшем для овладения и алго</w:t>
      </w:r>
      <w:r w:rsidRPr="00BD7C18">
        <w:rPr>
          <w:rFonts w:ascii="Times New Roman" w:hAnsi="Times New Roman" w:cs="Times New Roman"/>
          <w:sz w:val="24"/>
          <w:szCs w:val="24"/>
        </w:rPr>
        <w:softHyphen/>
        <w:t>ритмами арифметических действий с положительными и от</w:t>
      </w:r>
      <w:r w:rsidRPr="00BD7C18">
        <w:rPr>
          <w:rFonts w:ascii="Times New Roman" w:hAnsi="Times New Roman" w:cs="Times New Roman"/>
          <w:sz w:val="24"/>
          <w:szCs w:val="24"/>
        </w:rPr>
        <w:softHyphen/>
        <w:t>рицательными числами.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sz w:val="24"/>
          <w:szCs w:val="24"/>
        </w:rPr>
        <w:t>Сложение и вычитание положительных и отрицательных чисел.</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Сложение и вычитание положительных и отрицательных чи</w:t>
      </w:r>
      <w:r w:rsidRPr="00BD7C18">
        <w:rPr>
          <w:rFonts w:ascii="Times New Roman" w:hAnsi="Times New Roman" w:cs="Times New Roman"/>
          <w:sz w:val="24"/>
          <w:szCs w:val="24"/>
        </w:rPr>
        <w:softHyphen/>
        <w:t>сел.</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Основная цель — выработать прочные навыки сло</w:t>
      </w:r>
      <w:r w:rsidRPr="00BD7C18">
        <w:rPr>
          <w:rFonts w:ascii="Times New Roman" w:hAnsi="Times New Roman" w:cs="Times New Roman"/>
          <w:sz w:val="24"/>
          <w:szCs w:val="24"/>
        </w:rPr>
        <w:softHyphen/>
        <w:t>жения и вычитания положительных и отрицательных чисел.</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Действия с отрицательными числами вводятся на основе представлений об изменении величин: сложение и вычитание чисел иллюстрируется соответствующими перемещениями точек числовой оси. При изучении данной темы целенаправ</w:t>
      </w:r>
      <w:r w:rsidRPr="00BD7C18">
        <w:rPr>
          <w:rFonts w:ascii="Times New Roman" w:hAnsi="Times New Roman" w:cs="Times New Roman"/>
          <w:sz w:val="24"/>
          <w:szCs w:val="24"/>
        </w:rPr>
        <w:softHyphen/>
        <w:t>ленно отрабатываются алгоритмы сложения и вычитания при выполнении действий с целыми и дробными числами.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sz w:val="24"/>
          <w:szCs w:val="24"/>
        </w:rPr>
        <w:t>Умножение и деление положительных и отрицательных чисел.</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Умножение и деление положительных и отрицательных чисел. Понятие о рациональном числе. Десятичное прибли</w:t>
      </w:r>
      <w:r w:rsidRPr="00BD7C18">
        <w:rPr>
          <w:rFonts w:ascii="Times New Roman" w:hAnsi="Times New Roman" w:cs="Times New Roman"/>
          <w:sz w:val="24"/>
          <w:szCs w:val="24"/>
        </w:rPr>
        <w:softHyphen/>
        <w:t>жение обыкновенной дроби. Применение законов арифмети</w:t>
      </w:r>
      <w:r w:rsidRPr="00BD7C18">
        <w:rPr>
          <w:rFonts w:ascii="Times New Roman" w:hAnsi="Times New Roman" w:cs="Times New Roman"/>
          <w:sz w:val="24"/>
          <w:szCs w:val="24"/>
        </w:rPr>
        <w:softHyphen/>
        <w:t>ческих действий для рационализации вычислений.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Основная цель — выработать прочные навыки ариф</w:t>
      </w:r>
      <w:r w:rsidRPr="00BD7C18">
        <w:rPr>
          <w:rFonts w:ascii="Times New Roman" w:hAnsi="Times New Roman" w:cs="Times New Roman"/>
          <w:sz w:val="24"/>
          <w:szCs w:val="24"/>
        </w:rPr>
        <w:softHyphen/>
        <w:t>метических действий с положительными и отрицательными числами.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Навыки умножения и деления положительных и отрица</w:t>
      </w:r>
      <w:r w:rsidRPr="00BD7C18">
        <w:rPr>
          <w:rFonts w:ascii="Times New Roman" w:hAnsi="Times New Roman" w:cs="Times New Roman"/>
          <w:sz w:val="24"/>
          <w:szCs w:val="24"/>
        </w:rPr>
        <w:softHyphen/>
        <w:t>тельных чисел отрабатываются сначала при выполнении отдельных действий, а затем в сочетании с навыками сложения и вычитания при вычислении значений числовых выражений.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При изучении данной темы учащиеся должны усвоить, что для обращения обыкновенной дроби в десятичную достаточно разделить числитель на знаменатель. В каждом конкретном случае они должны знать, в какую десятичную дробь обраща</w:t>
      </w:r>
      <w:r w:rsidRPr="00BD7C18">
        <w:rPr>
          <w:rFonts w:ascii="Times New Roman" w:hAnsi="Times New Roman" w:cs="Times New Roman"/>
          <w:sz w:val="24"/>
          <w:szCs w:val="24"/>
        </w:rPr>
        <w:softHyphen/>
        <w:t>ется данная обыкновенная дробь — конечную или бесконеч</w:t>
      </w:r>
      <w:r w:rsidRPr="00BD7C18">
        <w:rPr>
          <w:rFonts w:ascii="Times New Roman" w:hAnsi="Times New Roman" w:cs="Times New Roman"/>
          <w:sz w:val="24"/>
          <w:szCs w:val="24"/>
        </w:rPr>
        <w:softHyphen/>
        <w:t>ную. При этом необязательно акцентировать внимание на том, что бесконечная десятичная дробь оказывается периоди</w:t>
      </w:r>
      <w:r w:rsidRPr="00BD7C18">
        <w:rPr>
          <w:rFonts w:ascii="Times New Roman" w:hAnsi="Times New Roman" w:cs="Times New Roman"/>
          <w:sz w:val="24"/>
          <w:szCs w:val="24"/>
        </w:rPr>
        <w:softHyphen/>
        <w:t>ческой. Учащиеся должны знать представление в виде деся</w:t>
      </w:r>
      <w:r w:rsidRPr="00BD7C18">
        <w:rPr>
          <w:rFonts w:ascii="Times New Roman" w:hAnsi="Times New Roman" w:cs="Times New Roman"/>
          <w:sz w:val="24"/>
          <w:szCs w:val="24"/>
        </w:rPr>
        <w:softHyphen/>
        <w:t>тичной дроби таких дробей, как ½, ¼.</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sz w:val="24"/>
          <w:szCs w:val="24"/>
        </w:rPr>
        <w:t>Решение уравнений.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Простейшие преобразования выражений: раскрытие ско</w:t>
      </w:r>
      <w:r w:rsidRPr="00BD7C18">
        <w:rPr>
          <w:rFonts w:ascii="Times New Roman" w:hAnsi="Times New Roman" w:cs="Times New Roman"/>
          <w:sz w:val="24"/>
          <w:szCs w:val="24"/>
        </w:rPr>
        <w:softHyphen/>
        <w:t>бок, приведение подобных слагаемых. Решение линейных уравнений. Примеры решения текстовых задач с помощью ли</w:t>
      </w:r>
      <w:r w:rsidRPr="00BD7C18">
        <w:rPr>
          <w:rFonts w:ascii="Times New Roman" w:hAnsi="Times New Roman" w:cs="Times New Roman"/>
          <w:sz w:val="24"/>
          <w:szCs w:val="24"/>
        </w:rPr>
        <w:softHyphen/>
        <w:t>нейных уравнений.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Основная цель — подготовить учащихся к выполне</w:t>
      </w:r>
      <w:r w:rsidRPr="00BD7C18">
        <w:rPr>
          <w:rFonts w:ascii="Times New Roman" w:hAnsi="Times New Roman" w:cs="Times New Roman"/>
          <w:sz w:val="24"/>
          <w:szCs w:val="24"/>
        </w:rPr>
        <w:softHyphen/>
        <w:t>нию преобразований выражений, решению уравнений.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Преобразования буквенных выражений путем раскрытия скобок и приведения подобных слагаемых отрабатываются в той степени, в которой они необходимы для решения неслож</w:t>
      </w:r>
      <w:r w:rsidRPr="00BD7C18">
        <w:rPr>
          <w:rFonts w:ascii="Times New Roman" w:hAnsi="Times New Roman" w:cs="Times New Roman"/>
          <w:sz w:val="24"/>
          <w:szCs w:val="24"/>
        </w:rPr>
        <w:softHyphen/>
        <w:t>ных уравнений.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Введение арифметических действий над отрицательными числами позволяет ознакомить учащихся с общими приемами решения линейных уравнений с одним неизвестным.</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sz w:val="24"/>
          <w:szCs w:val="24"/>
        </w:rPr>
        <w:t>Координаты на плоскости.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Построение перпендикуляра к прямой и параллельных прямых с помощью угольника и линейки. Прямоугольная сис</w:t>
      </w:r>
      <w:r w:rsidRPr="00BD7C18">
        <w:rPr>
          <w:rFonts w:ascii="Times New Roman" w:hAnsi="Times New Roman" w:cs="Times New Roman"/>
          <w:sz w:val="24"/>
          <w:szCs w:val="24"/>
        </w:rPr>
        <w:softHyphen/>
        <w:t>тема координат на плоскости, абсцисса и ордината точки. Примеры графиков, диаграмм.</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Основная цель — познакомить учащихся с прямо</w:t>
      </w:r>
      <w:r w:rsidRPr="00BD7C18">
        <w:rPr>
          <w:rFonts w:ascii="Times New Roman" w:hAnsi="Times New Roman" w:cs="Times New Roman"/>
          <w:sz w:val="24"/>
          <w:szCs w:val="24"/>
        </w:rPr>
        <w:softHyphen/>
        <w:t>угольной системой координат на плоскости.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Учащиеся должны научиться распознавать и изображать перпендикулярные и параллельные прямые. Основное внима</w:t>
      </w:r>
      <w:r w:rsidRPr="00BD7C18">
        <w:rPr>
          <w:rFonts w:ascii="Times New Roman" w:hAnsi="Times New Roman" w:cs="Times New Roman"/>
          <w:sz w:val="24"/>
          <w:szCs w:val="24"/>
        </w:rPr>
        <w:softHyphen/>
        <w:t>ние следует уделить отработке навыков их построения с помо</w:t>
      </w:r>
      <w:r w:rsidRPr="00BD7C18">
        <w:rPr>
          <w:rFonts w:ascii="Times New Roman" w:hAnsi="Times New Roman" w:cs="Times New Roman"/>
          <w:sz w:val="24"/>
          <w:szCs w:val="24"/>
        </w:rPr>
        <w:softHyphen/>
        <w:t>щью линейки и угольника, не требуя воспроизведения точных определений.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Основным результатом знакомства учащихся с координат</w:t>
      </w:r>
      <w:r w:rsidRPr="00BD7C18">
        <w:rPr>
          <w:rFonts w:ascii="Times New Roman" w:hAnsi="Times New Roman" w:cs="Times New Roman"/>
          <w:sz w:val="24"/>
          <w:szCs w:val="24"/>
        </w:rPr>
        <w:softHyphen/>
        <w:t>ной плоскостью должны явиться знания порядка записи коор</w:t>
      </w:r>
      <w:r w:rsidRPr="00BD7C18">
        <w:rPr>
          <w:rFonts w:ascii="Times New Roman" w:hAnsi="Times New Roman" w:cs="Times New Roman"/>
          <w:sz w:val="24"/>
          <w:szCs w:val="24"/>
        </w:rPr>
        <w:softHyphen/>
        <w:t>динат точек плоскости и их названий, умения построить коор</w:t>
      </w:r>
      <w:r w:rsidRPr="00BD7C18">
        <w:rPr>
          <w:rFonts w:ascii="Times New Roman" w:hAnsi="Times New Roman" w:cs="Times New Roman"/>
          <w:sz w:val="24"/>
          <w:szCs w:val="24"/>
        </w:rPr>
        <w:softHyphen/>
        <w:t>динатные оси, отметить точку по заданным ее координатам, определить координаты точки, отмеченной на координатной плоскости.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Формированию вычислительных и графических умений способствует построение столбчатых диаграмм. При выполне</w:t>
      </w:r>
      <w:r w:rsidRPr="00BD7C18">
        <w:rPr>
          <w:rFonts w:ascii="Times New Roman" w:hAnsi="Times New Roman" w:cs="Times New Roman"/>
          <w:sz w:val="24"/>
          <w:szCs w:val="24"/>
        </w:rPr>
        <w:softHyphen/>
        <w:t>нии соответствующих упражнений найдут применение изу</w:t>
      </w:r>
      <w:r w:rsidRPr="00BD7C18">
        <w:rPr>
          <w:rFonts w:ascii="Times New Roman" w:hAnsi="Times New Roman" w:cs="Times New Roman"/>
          <w:sz w:val="24"/>
          <w:szCs w:val="24"/>
        </w:rPr>
        <w:softHyphen/>
        <w:t>ченные ранее сведения о масштабе и округлении чисел.</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Повторение.</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Делимость чисел, сложение и вычитание дробей с разными знаменателями, умножение и деление обыкновенных дробей, отношения и пропорции, сложение и вычитание положительных и отрицательных чисел, решение задач с помощью уравнения.</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Основная цель — повторить  изученный материал за курс 6 класса.</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lastRenderedPageBreak/>
        <w:t>7  класс</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Алгебра</w:t>
      </w:r>
    </w:p>
    <w:p w:rsidR="00D230B0" w:rsidRPr="00BD7C18" w:rsidRDefault="00D230B0" w:rsidP="00D230B0">
      <w:pPr>
        <w:shd w:val="clear" w:color="auto" w:fill="FFFFFF"/>
        <w:spacing w:after="0" w:line="240" w:lineRule="auto"/>
        <w:ind w:firstLine="709"/>
        <w:jc w:val="both"/>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Повторение.</w:t>
      </w:r>
    </w:p>
    <w:p w:rsidR="00D230B0" w:rsidRPr="00BD7C18" w:rsidRDefault="00D230B0" w:rsidP="00D230B0">
      <w:pPr>
        <w:pStyle w:val="ParagraphStyle"/>
        <w:ind w:firstLine="709"/>
        <w:jc w:val="both"/>
        <w:rPr>
          <w:rFonts w:ascii="Times New Roman" w:hAnsi="Times New Roman" w:cs="Times New Roman"/>
        </w:rPr>
      </w:pPr>
      <w:r w:rsidRPr="00BD7C18">
        <w:rPr>
          <w:rFonts w:ascii="Times New Roman" w:hAnsi="Times New Roman" w:cs="Times New Roman"/>
        </w:rPr>
        <w:t>Вычисления чисел с разными знаками. Раскрытие скобок. Вычисление значений выражений.</w:t>
      </w:r>
    </w:p>
    <w:p w:rsidR="00D230B0" w:rsidRPr="00BD7C18" w:rsidRDefault="00D230B0" w:rsidP="00D230B0">
      <w:pPr>
        <w:pStyle w:val="ParagraphStyle"/>
        <w:ind w:firstLine="709"/>
        <w:jc w:val="both"/>
        <w:rPr>
          <w:rFonts w:ascii="Times New Roman" w:hAnsi="Times New Roman" w:cs="Times New Roman"/>
        </w:rPr>
      </w:pPr>
      <w:r w:rsidRPr="00BD7C18">
        <w:rPr>
          <w:rFonts w:ascii="Times New Roman" w:hAnsi="Times New Roman" w:cs="Times New Roman"/>
        </w:rPr>
        <w:t>Основная цель - повторить изученный материал 6 класса, который способствует изучению материала 7 класса.</w:t>
      </w:r>
    </w:p>
    <w:p w:rsidR="00D230B0" w:rsidRPr="00BD7C18" w:rsidRDefault="00D230B0" w:rsidP="00D230B0">
      <w:pPr>
        <w:shd w:val="clear" w:color="auto" w:fill="FFFFFF"/>
        <w:spacing w:after="0" w:line="240" w:lineRule="auto"/>
        <w:ind w:firstLine="709"/>
        <w:jc w:val="both"/>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 xml:space="preserve">Выражения, тождества, уравнения. </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Числовые выражения. Выражения с переменными. Сравнение значений выражений. Тождества. Тождественные преобразования выражений. Уравнения и его корни. Линейное уравнение с одной переменной. Решение текстовых задач методом составления уравнений. Среднее арифметическое, размах и мода. Медиана.</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pacing w:val="20"/>
          <w:sz w:val="24"/>
          <w:szCs w:val="24"/>
        </w:rPr>
        <w:t xml:space="preserve">     Основная цель</w:t>
      </w:r>
      <w:r w:rsidRPr="00BD7C18">
        <w:rPr>
          <w:rFonts w:ascii="Times New Roman" w:hAnsi="Times New Roman" w:cs="Times New Roman"/>
          <w:color w:val="000000"/>
          <w:sz w:val="24"/>
          <w:szCs w:val="24"/>
        </w:rPr>
        <w:t xml:space="preserve"> - систематизировать и обобщить сведения о преобразованиях алгебраических выражений и решении уравнений с одной переменной.</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Первая тема курса 7 класса является связующим звеном между курсом математики 5—6 классов и курсом алгебры. В ней закрепляются вычислительные навыки, систематизируются и обобщаются сведения о преобразованиях выражений и решении уравнений.</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Нахождение значений числовых и буквенных выражений дает возможность повторить с учащимися правила действий с рациональными числами. Умения выполнять арифметические действия с рациональными числами являются опорными для всего курса алгебры. Следует выяснить, насколько прочно овладели ими учащиеся, и в случае необходимости организовать повторение с целью ликвидации выявленных пробелов. Развитию навыков вычислений должно уделяться серьезное внимание и в дальнейшем при изучении других тем курса алгебры.</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В связи с рассмотрением вопроса о сравнении значений выражений расширяются сведения о неравенствах: вводятся знаки </w:t>
      </w:r>
      <w:r w:rsidRPr="00BD7C18">
        <w:rPr>
          <w:rFonts w:ascii="Times New Roman" w:hAnsi="Times New Roman" w:cs="Times New Roman"/>
          <w:noProof/>
          <w:color w:val="000000"/>
          <w:position w:val="-4"/>
          <w:sz w:val="24"/>
          <w:szCs w:val="24"/>
          <w:lang w:eastAsia="ru-RU"/>
        </w:rPr>
        <w:drawing>
          <wp:inline distT="0" distB="0" distL="0" distR="0">
            <wp:extent cx="137795" cy="15367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137795" cy="153670"/>
                    </a:xfrm>
                    <a:prstGeom prst="rect">
                      <a:avLst/>
                    </a:prstGeom>
                    <a:noFill/>
                    <a:ln w="9525">
                      <a:noFill/>
                      <a:miter lim="800000"/>
                      <a:headEnd/>
                      <a:tailEnd/>
                    </a:ln>
                  </pic:spPr>
                </pic:pic>
              </a:graphicData>
            </a:graphic>
          </wp:inline>
        </w:drawing>
      </w:r>
      <w:r w:rsidRPr="00BD7C18">
        <w:rPr>
          <w:rFonts w:ascii="Times New Roman" w:hAnsi="Times New Roman" w:cs="Times New Roman"/>
          <w:color w:val="000000"/>
          <w:sz w:val="24"/>
          <w:szCs w:val="24"/>
        </w:rPr>
        <w:t xml:space="preserve"> и </w:t>
      </w:r>
      <w:r w:rsidRPr="00BD7C18">
        <w:rPr>
          <w:rFonts w:ascii="Times New Roman" w:hAnsi="Times New Roman" w:cs="Times New Roman"/>
          <w:noProof/>
          <w:color w:val="000000"/>
          <w:position w:val="-4"/>
          <w:sz w:val="24"/>
          <w:szCs w:val="24"/>
          <w:lang w:eastAsia="ru-RU"/>
        </w:rPr>
        <w:drawing>
          <wp:inline distT="0" distB="0" distL="0" distR="0">
            <wp:extent cx="137795" cy="153670"/>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srcRect/>
                    <a:stretch>
                      <a:fillRect/>
                    </a:stretch>
                  </pic:blipFill>
                  <pic:spPr bwMode="auto">
                    <a:xfrm>
                      <a:off x="0" y="0"/>
                      <a:ext cx="137795" cy="153670"/>
                    </a:xfrm>
                    <a:prstGeom prst="rect">
                      <a:avLst/>
                    </a:prstGeom>
                    <a:noFill/>
                    <a:ln w="9525">
                      <a:noFill/>
                      <a:miter lim="800000"/>
                      <a:headEnd/>
                      <a:tailEnd/>
                    </a:ln>
                  </pic:spPr>
                </pic:pic>
              </a:graphicData>
            </a:graphic>
          </wp:inline>
        </w:drawing>
      </w:r>
      <w:r w:rsidRPr="00BD7C18">
        <w:rPr>
          <w:rFonts w:ascii="Times New Roman" w:hAnsi="Times New Roman" w:cs="Times New Roman"/>
          <w:color w:val="000000"/>
          <w:sz w:val="24"/>
          <w:szCs w:val="24"/>
        </w:rPr>
        <w:t xml:space="preserve"> дается понятие о двойных неравенствах.</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При рассмотрении преобразований выражений формально-оперативные умения остаются на том, же уровне, учащиеся поднимаются на новую ступень в овладении теорией. Вводятся понятия «тождественно равные выражения», «тождество», «тождественное преобразование выражений», содержание которых будет постоянно раскрываться,  и углубляться при изучении преобразований различных алгебраических выражений. Подчеркивается, что основу тождественных преобразований составляют свойства действий над числами.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Усиливается роль теоретических сведений при рассмотрении уравнений. С целью обеспечения осознанного восприятия учащимися алгоритмов решения уравнений вводится вспомогательное понятие равносильности уравнений, формулируются и разъясняются на конкретных примерах свойства равносильности.     Дается понятие линейного уравнения и исследуется вопрос о числе его корней. В системе упражнений особое внимание уделяется решению уравнений вида </w:t>
      </w:r>
      <w:r w:rsidRPr="00BD7C18">
        <w:rPr>
          <w:rFonts w:ascii="Times New Roman" w:hAnsi="Times New Roman" w:cs="Times New Roman"/>
          <w:iCs/>
          <w:color w:val="000000"/>
          <w:sz w:val="24"/>
          <w:szCs w:val="24"/>
        </w:rPr>
        <w:t xml:space="preserve">ах = </w:t>
      </w:r>
      <w:r w:rsidRPr="00BD7C18">
        <w:rPr>
          <w:rFonts w:ascii="Times New Roman" w:hAnsi="Times New Roman" w:cs="Times New Roman"/>
          <w:iCs/>
          <w:color w:val="000000"/>
          <w:sz w:val="24"/>
          <w:szCs w:val="24"/>
          <w:lang w:val="en-US"/>
        </w:rPr>
        <w:t>b</w:t>
      </w:r>
      <w:r w:rsidRPr="00BD7C18">
        <w:rPr>
          <w:rFonts w:ascii="Times New Roman" w:hAnsi="Times New Roman" w:cs="Times New Roman"/>
          <w:color w:val="000000"/>
          <w:sz w:val="24"/>
          <w:szCs w:val="24"/>
        </w:rPr>
        <w:t xml:space="preserve">при различных значениях </w:t>
      </w:r>
      <w:r w:rsidRPr="00BD7C18">
        <w:rPr>
          <w:rFonts w:ascii="Times New Roman" w:hAnsi="Times New Roman" w:cs="Times New Roman"/>
          <w:iCs/>
          <w:color w:val="000000"/>
          <w:sz w:val="24"/>
          <w:szCs w:val="24"/>
        </w:rPr>
        <w:t xml:space="preserve">а </w:t>
      </w:r>
      <w:r w:rsidRPr="00BD7C18">
        <w:rPr>
          <w:rFonts w:ascii="Times New Roman" w:hAnsi="Times New Roman" w:cs="Times New Roman"/>
          <w:color w:val="000000"/>
          <w:sz w:val="24"/>
          <w:szCs w:val="24"/>
        </w:rPr>
        <w:t xml:space="preserve">и </w:t>
      </w:r>
      <w:r w:rsidRPr="00BD7C18">
        <w:rPr>
          <w:rFonts w:ascii="Times New Roman" w:hAnsi="Times New Roman" w:cs="Times New Roman"/>
          <w:color w:val="000000"/>
          <w:sz w:val="24"/>
          <w:szCs w:val="24"/>
          <w:lang w:val="en-US"/>
        </w:rPr>
        <w:t>b</w:t>
      </w:r>
      <w:r w:rsidRPr="00BD7C18">
        <w:rPr>
          <w:rFonts w:ascii="Times New Roman" w:hAnsi="Times New Roman" w:cs="Times New Roman"/>
          <w:color w:val="000000"/>
          <w:sz w:val="24"/>
          <w:szCs w:val="24"/>
        </w:rPr>
        <w:t>. Продолжается работа по формированию у учащихся умения использовать аппарат уравнений как средство для решения текстовых задач. Уровень сложности задач здесь остается таким же, как в 6 классе.</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Изучение темы завершается ознакомлением учащихся с простейшими статистическими характеристиками: средним арифметическими, модой, медианой, размахом. Учащиеся должны уметь использовать эти характеристики для анализа ряда данных в несложных ситуациях.</w:t>
      </w:r>
    </w:p>
    <w:p w:rsidR="00D230B0" w:rsidRPr="00BD7C18" w:rsidRDefault="00D230B0" w:rsidP="00D230B0">
      <w:pPr>
        <w:shd w:val="clear" w:color="auto" w:fill="FFFFFF"/>
        <w:spacing w:after="0" w:line="240" w:lineRule="auto"/>
        <w:ind w:firstLine="709"/>
        <w:jc w:val="both"/>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 xml:space="preserve"> Функции.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Что такое функция. область. Вычисление значений функции по формуле. График функции. Прямая пропорциональность и ее график. Линейная функция и ее график.</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pacing w:val="20"/>
          <w:sz w:val="24"/>
          <w:szCs w:val="24"/>
        </w:rPr>
        <w:t xml:space="preserve">      Основная цель</w:t>
      </w:r>
      <w:r w:rsidRPr="00BD7C18">
        <w:rPr>
          <w:rFonts w:ascii="Times New Roman" w:hAnsi="Times New Roman" w:cs="Times New Roman"/>
          <w:color w:val="000000"/>
          <w:sz w:val="24"/>
          <w:szCs w:val="24"/>
        </w:rPr>
        <w:t xml:space="preserve"> - ознакомить учащихся с важнейшими функциональными понятиями и с графиками прямой пропорциональности и линейной функции общего вида.</w:t>
      </w:r>
    </w:p>
    <w:p w:rsidR="00D230B0" w:rsidRPr="00BD7C18" w:rsidRDefault="00D230B0" w:rsidP="00D230B0">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       Данная тема является начальным этапом в систематической функциональной подготовке учащихся. Здесь вводятся такие понятия, как функция, аргумент, область определения функции, график функции. Функция трактуется как зависимость одной переменной от другой. Учащиеся получают первое представление о способах задания функции. В данной теме начинается работа по формированию у учащихся умений находить по формуле значение функции по известному значению аргумента, выполнять ту же задачу по графику и решать по графику обратную задачу.</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Функциональные понятия получают свою конкретизацию при изучении линейной функции и ее частного вида — прямой пропорциональности. Умения строить и читать графики этих функций широко используются как в самом курсе алгебры, так и в курсах геометрии и физики. </w:t>
      </w:r>
      <w:r w:rsidRPr="00BD7C18">
        <w:rPr>
          <w:rFonts w:ascii="Times New Roman" w:hAnsi="Times New Roman" w:cs="Times New Roman"/>
          <w:color w:val="000000"/>
          <w:sz w:val="24"/>
          <w:szCs w:val="24"/>
        </w:rPr>
        <w:lastRenderedPageBreak/>
        <w:t xml:space="preserve">Учащиеся должны понимать, как влияет знак коэффициента на расположение в координатной плоскости графика функции </w:t>
      </w:r>
      <w:r w:rsidRPr="00BD7C18">
        <w:rPr>
          <w:rFonts w:ascii="Times New Roman" w:hAnsi="Times New Roman" w:cs="Times New Roman"/>
          <w:iCs/>
          <w:color w:val="000000"/>
          <w:sz w:val="24"/>
          <w:szCs w:val="24"/>
        </w:rPr>
        <w:t xml:space="preserve">у </w:t>
      </w:r>
      <w:r w:rsidRPr="00BD7C18">
        <w:rPr>
          <w:rFonts w:ascii="Times New Roman" w:hAnsi="Times New Roman" w:cs="Times New Roman"/>
          <w:color w:val="000000"/>
          <w:sz w:val="24"/>
          <w:szCs w:val="24"/>
        </w:rPr>
        <w:t xml:space="preserve">= </w:t>
      </w:r>
      <w:r w:rsidRPr="00BD7C18">
        <w:rPr>
          <w:rFonts w:ascii="Times New Roman" w:hAnsi="Times New Roman" w:cs="Times New Roman"/>
          <w:color w:val="000000"/>
          <w:sz w:val="24"/>
          <w:szCs w:val="24"/>
          <w:lang w:val="en-US"/>
        </w:rPr>
        <w:t>k</w:t>
      </w:r>
      <w:r w:rsidRPr="00BD7C18">
        <w:rPr>
          <w:rFonts w:ascii="Times New Roman" w:hAnsi="Times New Roman" w:cs="Times New Roman"/>
          <w:iCs/>
          <w:color w:val="000000"/>
          <w:sz w:val="24"/>
          <w:szCs w:val="24"/>
        </w:rPr>
        <w:t xml:space="preserve">х, </w:t>
      </w:r>
      <w:r w:rsidRPr="00BD7C18">
        <w:rPr>
          <w:rFonts w:ascii="Times New Roman" w:hAnsi="Times New Roman" w:cs="Times New Roman"/>
          <w:color w:val="000000"/>
          <w:sz w:val="24"/>
          <w:szCs w:val="24"/>
        </w:rPr>
        <w:t xml:space="preserve">где </w:t>
      </w:r>
      <w:r w:rsidRPr="00BD7C18">
        <w:rPr>
          <w:rFonts w:ascii="Times New Roman" w:hAnsi="Times New Roman" w:cs="Times New Roman"/>
          <w:color w:val="000000"/>
          <w:sz w:val="24"/>
          <w:szCs w:val="24"/>
          <w:lang w:val="en-US"/>
        </w:rPr>
        <w:t>k</w:t>
      </w:r>
      <w:r w:rsidRPr="00BD7C18">
        <w:rPr>
          <w:rFonts w:ascii="Times New Roman" w:hAnsi="Times New Roman" w:cs="Times New Roman"/>
          <w:color w:val="000000"/>
          <w:sz w:val="24"/>
          <w:szCs w:val="24"/>
          <w:lang w:val="en-US"/>
        </w:rPr>
        <w:sym w:font="Symbol" w:char="00B9"/>
      </w:r>
      <w:r w:rsidRPr="00BD7C18">
        <w:rPr>
          <w:rFonts w:ascii="Times New Roman" w:hAnsi="Times New Roman" w:cs="Times New Roman"/>
          <w:color w:val="000000"/>
          <w:sz w:val="24"/>
          <w:szCs w:val="24"/>
        </w:rPr>
        <w:t xml:space="preserve">0, как зависит от значений </w:t>
      </w:r>
      <w:r w:rsidRPr="00BD7C18">
        <w:rPr>
          <w:rFonts w:ascii="Times New Roman" w:hAnsi="Times New Roman" w:cs="Times New Roman"/>
          <w:color w:val="000000"/>
          <w:sz w:val="24"/>
          <w:szCs w:val="24"/>
          <w:lang w:val="en-US"/>
        </w:rPr>
        <w:t>k</w:t>
      </w:r>
      <w:r w:rsidRPr="00BD7C18">
        <w:rPr>
          <w:rFonts w:ascii="Times New Roman" w:hAnsi="Times New Roman" w:cs="Times New Roman"/>
          <w:color w:val="000000"/>
          <w:sz w:val="24"/>
          <w:szCs w:val="24"/>
        </w:rPr>
        <w:t xml:space="preserve">и </w:t>
      </w:r>
      <w:r w:rsidRPr="00BD7C18">
        <w:rPr>
          <w:rFonts w:ascii="Times New Roman" w:hAnsi="Times New Roman" w:cs="Times New Roman"/>
          <w:color w:val="000000"/>
          <w:sz w:val="24"/>
          <w:szCs w:val="24"/>
          <w:lang w:val="en-US"/>
        </w:rPr>
        <w:t>b</w:t>
      </w:r>
      <w:r w:rsidRPr="00BD7C18">
        <w:rPr>
          <w:rFonts w:ascii="Times New Roman" w:hAnsi="Times New Roman" w:cs="Times New Roman"/>
          <w:color w:val="000000"/>
          <w:sz w:val="24"/>
          <w:szCs w:val="24"/>
        </w:rPr>
        <w:t xml:space="preserve">взаимное расположение графиков двух функций вида </w:t>
      </w:r>
      <w:r w:rsidRPr="00BD7C18">
        <w:rPr>
          <w:rFonts w:ascii="Times New Roman" w:hAnsi="Times New Roman" w:cs="Times New Roman"/>
          <w:iCs/>
          <w:color w:val="000000"/>
          <w:sz w:val="24"/>
          <w:szCs w:val="24"/>
        </w:rPr>
        <w:t xml:space="preserve">у </w:t>
      </w:r>
      <w:r w:rsidRPr="00BD7C18">
        <w:rPr>
          <w:rFonts w:ascii="Times New Roman" w:hAnsi="Times New Roman" w:cs="Times New Roman"/>
          <w:color w:val="000000"/>
          <w:sz w:val="24"/>
          <w:szCs w:val="24"/>
        </w:rPr>
        <w:t xml:space="preserve">= </w:t>
      </w:r>
      <w:r w:rsidRPr="00BD7C18">
        <w:rPr>
          <w:rFonts w:ascii="Times New Roman" w:hAnsi="Times New Roman" w:cs="Times New Roman"/>
          <w:color w:val="000000"/>
          <w:sz w:val="24"/>
          <w:szCs w:val="24"/>
          <w:lang w:val="en-US"/>
        </w:rPr>
        <w:t>k</w:t>
      </w:r>
      <w:r w:rsidRPr="00BD7C18">
        <w:rPr>
          <w:rFonts w:ascii="Times New Roman" w:hAnsi="Times New Roman" w:cs="Times New Roman"/>
          <w:iCs/>
          <w:color w:val="000000"/>
          <w:sz w:val="24"/>
          <w:szCs w:val="24"/>
        </w:rPr>
        <w:t xml:space="preserve">х + </w:t>
      </w:r>
      <w:r w:rsidRPr="00BD7C18">
        <w:rPr>
          <w:rFonts w:ascii="Times New Roman" w:hAnsi="Times New Roman" w:cs="Times New Roman"/>
          <w:iCs/>
          <w:color w:val="000000"/>
          <w:sz w:val="24"/>
          <w:szCs w:val="24"/>
          <w:lang w:val="en-US"/>
        </w:rPr>
        <w:t>b</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Формирование всех функциональных понятий и выработка соответствующих навыков, а также изучение конкретных функций сопровождаются рассмотрением примеров реальных зависимостей между величинами, что способствует усилению прикладной направленности курса алгебры. </w:t>
      </w:r>
    </w:p>
    <w:p w:rsidR="00D230B0" w:rsidRPr="00BD7C18" w:rsidRDefault="00D230B0" w:rsidP="00D230B0">
      <w:pPr>
        <w:shd w:val="clear" w:color="auto" w:fill="FFFFFF"/>
        <w:spacing w:after="0" w:line="240" w:lineRule="auto"/>
        <w:ind w:firstLine="709"/>
        <w:jc w:val="both"/>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Степень с натуральным показателем.</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Определение степень с натуральным показателем. Умножение и деление степеней Возведение в степень произведения и степени.  Одночлен и его стандартный вид. Умножение одночленов. Возведение одночлена в степень.  Функции </w:t>
      </w:r>
      <w:r w:rsidRPr="00BD7C18">
        <w:rPr>
          <w:rFonts w:ascii="Times New Roman" w:hAnsi="Times New Roman" w:cs="Times New Roman"/>
          <w:iCs/>
          <w:color w:val="000000"/>
          <w:sz w:val="24"/>
          <w:szCs w:val="24"/>
        </w:rPr>
        <w:t xml:space="preserve">у </w:t>
      </w:r>
      <w:r w:rsidRPr="00BD7C18">
        <w:rPr>
          <w:rFonts w:ascii="Times New Roman" w:hAnsi="Times New Roman" w:cs="Times New Roman"/>
          <w:color w:val="000000"/>
          <w:sz w:val="24"/>
          <w:szCs w:val="24"/>
        </w:rPr>
        <w:t xml:space="preserve">= </w:t>
      </w:r>
      <w:r w:rsidRPr="00BD7C18">
        <w:rPr>
          <w:rFonts w:ascii="Times New Roman" w:hAnsi="Times New Roman" w:cs="Times New Roman"/>
          <w:iCs/>
          <w:color w:val="000000"/>
          <w:sz w:val="24"/>
          <w:szCs w:val="24"/>
        </w:rPr>
        <w:t>х</w:t>
      </w:r>
      <w:r w:rsidRPr="00BD7C18">
        <w:rPr>
          <w:rFonts w:ascii="Times New Roman" w:hAnsi="Times New Roman" w:cs="Times New Roman"/>
          <w:iCs/>
          <w:color w:val="000000"/>
          <w:sz w:val="24"/>
          <w:szCs w:val="24"/>
          <w:vertAlign w:val="superscript"/>
        </w:rPr>
        <w:t>2</w:t>
      </w:r>
      <w:r w:rsidRPr="00BD7C18">
        <w:rPr>
          <w:rFonts w:ascii="Times New Roman" w:hAnsi="Times New Roman" w:cs="Times New Roman"/>
          <w:iCs/>
          <w:color w:val="000000"/>
          <w:sz w:val="24"/>
          <w:szCs w:val="24"/>
        </w:rPr>
        <w:t xml:space="preserve">, у </w:t>
      </w:r>
      <w:r w:rsidRPr="00BD7C18">
        <w:rPr>
          <w:rFonts w:ascii="Times New Roman" w:hAnsi="Times New Roman" w:cs="Times New Roman"/>
          <w:color w:val="000000"/>
          <w:sz w:val="24"/>
          <w:szCs w:val="24"/>
        </w:rPr>
        <w:t>=</w:t>
      </w:r>
      <w:r w:rsidRPr="00BD7C18">
        <w:rPr>
          <w:rFonts w:ascii="Times New Roman" w:hAnsi="Times New Roman" w:cs="Times New Roman"/>
          <w:iCs/>
          <w:color w:val="000000"/>
          <w:sz w:val="24"/>
          <w:szCs w:val="24"/>
        </w:rPr>
        <w:t xml:space="preserve"> х</w:t>
      </w:r>
      <w:r w:rsidRPr="00BD7C18">
        <w:rPr>
          <w:rFonts w:ascii="Times New Roman" w:hAnsi="Times New Roman" w:cs="Times New Roman"/>
          <w:iCs/>
          <w:color w:val="000000"/>
          <w:sz w:val="24"/>
          <w:szCs w:val="24"/>
          <w:vertAlign w:val="superscript"/>
        </w:rPr>
        <w:t>3</w:t>
      </w:r>
      <w:r w:rsidRPr="00BD7C18">
        <w:rPr>
          <w:rFonts w:ascii="Times New Roman" w:hAnsi="Times New Roman" w:cs="Times New Roman"/>
          <w:color w:val="000000"/>
          <w:sz w:val="24"/>
          <w:szCs w:val="24"/>
        </w:rPr>
        <w:t>и их графики.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pacing w:val="20"/>
          <w:sz w:val="24"/>
          <w:szCs w:val="24"/>
        </w:rPr>
        <w:t xml:space="preserve">      Основная цель</w:t>
      </w:r>
      <w:r w:rsidRPr="00BD7C18">
        <w:rPr>
          <w:rFonts w:ascii="Times New Roman" w:hAnsi="Times New Roman" w:cs="Times New Roman"/>
          <w:color w:val="000000"/>
          <w:sz w:val="24"/>
          <w:szCs w:val="24"/>
        </w:rPr>
        <w:t xml:space="preserve"> — выработать умение выполнять действия над степенями с натуральными показателями.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В данной теме дается определение степени с натуральным показателем. В курсе математики 6 класса учащиеся уже встречались с примерами возведения чисел в степень. В связи с вычислением значений степени в 7 классе дается представление о нахождении значений степени с помощью калькулятора. Рассматриваются свойства степени с натуральным показателем. На примере доказательства свойств </w:t>
      </w:r>
      <w:r w:rsidRPr="00BD7C18">
        <w:rPr>
          <w:rFonts w:ascii="Times New Roman" w:hAnsi="Times New Roman" w:cs="Times New Roman"/>
          <w:iCs/>
          <w:color w:val="000000"/>
          <w:sz w:val="24"/>
          <w:szCs w:val="24"/>
        </w:rPr>
        <w:t>а</w:t>
      </w:r>
      <w:r w:rsidRPr="00BD7C18">
        <w:rPr>
          <w:rFonts w:ascii="Times New Roman" w:hAnsi="Times New Roman" w:cs="Times New Roman"/>
          <w:iCs/>
          <w:color w:val="000000"/>
          <w:sz w:val="24"/>
          <w:szCs w:val="24"/>
          <w:vertAlign w:val="superscript"/>
          <w:lang w:val="en-US"/>
        </w:rPr>
        <w:t>m</w:t>
      </w:r>
      <w:r w:rsidRPr="00BD7C18">
        <w:rPr>
          <w:rFonts w:ascii="Times New Roman" w:hAnsi="Times New Roman" w:cs="Times New Roman"/>
          <w:iCs/>
          <w:color w:val="000000"/>
          <w:sz w:val="24"/>
          <w:szCs w:val="24"/>
        </w:rPr>
        <w:t xml:space="preserve"> • а</w:t>
      </w:r>
      <w:r w:rsidRPr="00BD7C18">
        <w:rPr>
          <w:rFonts w:ascii="Times New Roman" w:hAnsi="Times New Roman" w:cs="Times New Roman"/>
          <w:iCs/>
          <w:color w:val="000000"/>
          <w:sz w:val="24"/>
          <w:szCs w:val="24"/>
          <w:vertAlign w:val="superscript"/>
          <w:lang w:val="en-US"/>
        </w:rPr>
        <w:t>n</w:t>
      </w:r>
      <w:r w:rsidRPr="00BD7C18">
        <w:rPr>
          <w:rFonts w:ascii="Times New Roman" w:hAnsi="Times New Roman" w:cs="Times New Roman"/>
          <w:iCs/>
          <w:color w:val="000000"/>
          <w:sz w:val="24"/>
          <w:szCs w:val="24"/>
        </w:rPr>
        <w:t xml:space="preserve"> = а</w:t>
      </w:r>
      <w:r w:rsidRPr="00BD7C18">
        <w:rPr>
          <w:rFonts w:ascii="Times New Roman" w:hAnsi="Times New Roman" w:cs="Times New Roman"/>
          <w:iCs/>
          <w:color w:val="000000"/>
          <w:sz w:val="24"/>
          <w:szCs w:val="24"/>
          <w:vertAlign w:val="superscript"/>
        </w:rPr>
        <w:t>m+</w:t>
      </w:r>
      <w:r w:rsidRPr="00BD7C18">
        <w:rPr>
          <w:rFonts w:ascii="Times New Roman" w:hAnsi="Times New Roman" w:cs="Times New Roman"/>
          <w:iCs/>
          <w:color w:val="000000"/>
          <w:sz w:val="24"/>
          <w:szCs w:val="24"/>
          <w:vertAlign w:val="superscript"/>
          <w:lang w:val="en-US"/>
        </w:rPr>
        <w:t>n</w:t>
      </w:r>
      <w:r w:rsidRPr="00BD7C18">
        <w:rPr>
          <w:rFonts w:ascii="Times New Roman" w:hAnsi="Times New Roman" w:cs="Times New Roman"/>
          <w:iCs/>
          <w:color w:val="000000"/>
          <w:sz w:val="24"/>
          <w:szCs w:val="24"/>
        </w:rPr>
        <w:t xml:space="preserve"> , а</w:t>
      </w:r>
      <w:r w:rsidRPr="00BD7C18">
        <w:rPr>
          <w:rFonts w:ascii="Times New Roman" w:hAnsi="Times New Roman" w:cs="Times New Roman"/>
          <w:iCs/>
          <w:color w:val="000000"/>
          <w:sz w:val="24"/>
          <w:szCs w:val="24"/>
          <w:vertAlign w:val="superscript"/>
        </w:rPr>
        <w:t>m</w:t>
      </w:r>
      <w:r w:rsidRPr="00BD7C18">
        <w:rPr>
          <w:rFonts w:ascii="Times New Roman" w:hAnsi="Times New Roman" w:cs="Times New Roman"/>
          <w:iCs/>
          <w:color w:val="000000"/>
          <w:sz w:val="24"/>
          <w:szCs w:val="24"/>
        </w:rPr>
        <w:t xml:space="preserve"> : а</w:t>
      </w:r>
      <w:r w:rsidRPr="00BD7C18">
        <w:rPr>
          <w:rFonts w:ascii="Times New Roman" w:hAnsi="Times New Roman" w:cs="Times New Roman"/>
          <w:iCs/>
          <w:color w:val="000000"/>
          <w:sz w:val="24"/>
          <w:szCs w:val="24"/>
          <w:vertAlign w:val="superscript"/>
        </w:rPr>
        <w:t>n</w:t>
      </w:r>
      <w:r w:rsidRPr="00BD7C18">
        <w:rPr>
          <w:rFonts w:ascii="Times New Roman" w:hAnsi="Times New Roman" w:cs="Times New Roman"/>
          <w:iCs/>
          <w:color w:val="000000"/>
          <w:sz w:val="24"/>
          <w:szCs w:val="24"/>
        </w:rPr>
        <w:t xml:space="preserve"> =а</w:t>
      </w:r>
      <w:r w:rsidRPr="00BD7C18">
        <w:rPr>
          <w:rFonts w:ascii="Times New Roman" w:hAnsi="Times New Roman" w:cs="Times New Roman"/>
          <w:iCs/>
          <w:color w:val="000000"/>
          <w:sz w:val="24"/>
          <w:szCs w:val="24"/>
          <w:vertAlign w:val="superscript"/>
        </w:rPr>
        <w:t>m-n</w:t>
      </w:r>
      <w:r w:rsidRPr="00BD7C18">
        <w:rPr>
          <w:rFonts w:ascii="Times New Roman" w:hAnsi="Times New Roman" w:cs="Times New Roman"/>
          <w:color w:val="000000"/>
          <w:sz w:val="24"/>
          <w:szCs w:val="24"/>
        </w:rPr>
        <w:t xml:space="preserve">где </w:t>
      </w:r>
      <w:r w:rsidRPr="00BD7C18">
        <w:rPr>
          <w:rFonts w:ascii="Times New Roman" w:hAnsi="Times New Roman" w:cs="Times New Roman"/>
          <w:color w:val="000000"/>
          <w:sz w:val="24"/>
          <w:szCs w:val="24"/>
          <w:lang w:val="en-US"/>
        </w:rPr>
        <w:t>m</w:t>
      </w:r>
      <w:r w:rsidRPr="00BD7C18">
        <w:rPr>
          <w:rFonts w:ascii="Times New Roman" w:hAnsi="Times New Roman" w:cs="Times New Roman"/>
          <w:iCs/>
          <w:color w:val="000000"/>
          <w:sz w:val="24"/>
          <w:szCs w:val="24"/>
        </w:rPr>
        <w:t>&gt;</w:t>
      </w:r>
      <w:r w:rsidRPr="00BD7C18">
        <w:rPr>
          <w:rFonts w:ascii="Times New Roman" w:hAnsi="Times New Roman" w:cs="Times New Roman"/>
          <w:iCs/>
          <w:color w:val="000000"/>
          <w:sz w:val="24"/>
          <w:szCs w:val="24"/>
          <w:lang w:val="en-US"/>
        </w:rPr>
        <w:t>n</w:t>
      </w:r>
      <w:r w:rsidRPr="00BD7C18">
        <w:rPr>
          <w:rFonts w:ascii="Times New Roman" w:hAnsi="Times New Roman" w:cs="Times New Roman"/>
          <w:iCs/>
          <w:color w:val="000000"/>
          <w:sz w:val="24"/>
          <w:szCs w:val="24"/>
        </w:rPr>
        <w:t>, (а</w:t>
      </w:r>
      <w:r w:rsidRPr="00BD7C18">
        <w:rPr>
          <w:rFonts w:ascii="Times New Roman" w:hAnsi="Times New Roman" w:cs="Times New Roman"/>
          <w:iCs/>
          <w:color w:val="000000"/>
          <w:sz w:val="24"/>
          <w:szCs w:val="24"/>
          <w:vertAlign w:val="superscript"/>
        </w:rPr>
        <w:t>m</w:t>
      </w:r>
      <w:r w:rsidRPr="00BD7C18">
        <w:rPr>
          <w:rFonts w:ascii="Times New Roman" w:hAnsi="Times New Roman" w:cs="Times New Roman"/>
          <w:iCs/>
          <w:color w:val="000000"/>
          <w:sz w:val="24"/>
          <w:szCs w:val="24"/>
        </w:rPr>
        <w:t>)</w:t>
      </w:r>
      <w:r w:rsidRPr="00BD7C18">
        <w:rPr>
          <w:rFonts w:ascii="Times New Roman" w:hAnsi="Times New Roman" w:cs="Times New Roman"/>
          <w:iCs/>
          <w:color w:val="000000"/>
          <w:sz w:val="24"/>
          <w:szCs w:val="24"/>
          <w:vertAlign w:val="superscript"/>
        </w:rPr>
        <w:t>п</w:t>
      </w:r>
      <w:r w:rsidRPr="00BD7C18">
        <w:rPr>
          <w:rFonts w:ascii="Times New Roman" w:hAnsi="Times New Roman" w:cs="Times New Roman"/>
          <w:iCs/>
          <w:color w:val="000000"/>
          <w:sz w:val="24"/>
          <w:szCs w:val="24"/>
        </w:rPr>
        <w:t xml:space="preserve"> = а</w:t>
      </w:r>
      <w:r w:rsidRPr="00BD7C18">
        <w:rPr>
          <w:rFonts w:ascii="Times New Roman" w:hAnsi="Times New Roman" w:cs="Times New Roman"/>
          <w:iCs/>
          <w:color w:val="000000"/>
          <w:sz w:val="24"/>
          <w:szCs w:val="24"/>
          <w:vertAlign w:val="superscript"/>
        </w:rPr>
        <w:t>mn</w:t>
      </w:r>
      <w:r w:rsidRPr="00BD7C18">
        <w:rPr>
          <w:rFonts w:ascii="Times New Roman" w:hAnsi="Times New Roman" w:cs="Times New Roman"/>
          <w:iCs/>
          <w:color w:val="000000"/>
          <w:sz w:val="24"/>
          <w:szCs w:val="24"/>
        </w:rPr>
        <w:t>, (а</w:t>
      </w:r>
      <w:r w:rsidRPr="00BD7C18">
        <w:rPr>
          <w:rFonts w:ascii="Times New Roman" w:hAnsi="Times New Roman" w:cs="Times New Roman"/>
          <w:iCs/>
          <w:color w:val="000000"/>
          <w:sz w:val="24"/>
          <w:szCs w:val="24"/>
          <w:lang w:val="en-US"/>
        </w:rPr>
        <w:t>b</w:t>
      </w:r>
      <w:r w:rsidRPr="00BD7C18">
        <w:rPr>
          <w:rFonts w:ascii="Times New Roman" w:hAnsi="Times New Roman" w:cs="Times New Roman"/>
          <w:iCs/>
          <w:color w:val="000000"/>
          <w:sz w:val="24"/>
          <w:szCs w:val="24"/>
        </w:rPr>
        <w:t>)</w:t>
      </w:r>
      <w:r w:rsidRPr="00BD7C18">
        <w:rPr>
          <w:rFonts w:ascii="Times New Roman" w:hAnsi="Times New Roman" w:cs="Times New Roman"/>
          <w:iCs/>
          <w:color w:val="000000"/>
          <w:sz w:val="24"/>
          <w:szCs w:val="24"/>
          <w:vertAlign w:val="superscript"/>
        </w:rPr>
        <w:t>п</w:t>
      </w:r>
      <w:r w:rsidRPr="00BD7C18">
        <w:rPr>
          <w:rFonts w:ascii="Times New Roman" w:hAnsi="Times New Roman" w:cs="Times New Roman"/>
          <w:iCs/>
          <w:color w:val="000000"/>
          <w:sz w:val="24"/>
          <w:szCs w:val="24"/>
        </w:rPr>
        <w:t xml:space="preserve"> = а</w:t>
      </w:r>
      <w:r w:rsidRPr="00BD7C18">
        <w:rPr>
          <w:rFonts w:ascii="Times New Roman" w:hAnsi="Times New Roman" w:cs="Times New Roman"/>
          <w:iCs/>
          <w:color w:val="000000"/>
          <w:sz w:val="24"/>
          <w:szCs w:val="24"/>
          <w:vertAlign w:val="superscript"/>
        </w:rPr>
        <w:t>n</w:t>
      </w:r>
      <w:r w:rsidRPr="00BD7C18">
        <w:rPr>
          <w:rFonts w:ascii="Times New Roman" w:hAnsi="Times New Roman" w:cs="Times New Roman"/>
          <w:iCs/>
          <w:color w:val="000000"/>
          <w:sz w:val="24"/>
          <w:szCs w:val="24"/>
        </w:rPr>
        <w:t>b</w:t>
      </w:r>
      <w:r w:rsidRPr="00BD7C18">
        <w:rPr>
          <w:rFonts w:ascii="Times New Roman" w:hAnsi="Times New Roman" w:cs="Times New Roman"/>
          <w:iCs/>
          <w:color w:val="000000"/>
          <w:sz w:val="24"/>
          <w:szCs w:val="24"/>
          <w:vertAlign w:val="superscript"/>
        </w:rPr>
        <w:t>n</w:t>
      </w:r>
      <w:r w:rsidRPr="00BD7C18">
        <w:rPr>
          <w:rFonts w:ascii="Times New Roman" w:hAnsi="Times New Roman" w:cs="Times New Roman"/>
          <w:color w:val="000000"/>
          <w:sz w:val="24"/>
          <w:szCs w:val="24"/>
        </w:rPr>
        <w:t>учащиеся впервые знакомятся с доказательствами, проводимыми на алгебраическом материале. Указанные свойства степени с натуральным показателем находят применение при умножении одночленов и возведении одночленов в степень. При нахождении значений выражений, содержащих степени, особое внимание следует обратить на порядок действий.</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Рассмотрение функций </w:t>
      </w:r>
      <w:r w:rsidRPr="00BD7C18">
        <w:rPr>
          <w:rFonts w:ascii="Times New Roman" w:hAnsi="Times New Roman" w:cs="Times New Roman"/>
          <w:iCs/>
          <w:color w:val="000000"/>
          <w:sz w:val="24"/>
          <w:szCs w:val="24"/>
        </w:rPr>
        <w:t>у = х</w:t>
      </w:r>
      <w:r w:rsidRPr="00BD7C18">
        <w:rPr>
          <w:rFonts w:ascii="Times New Roman" w:hAnsi="Times New Roman" w:cs="Times New Roman"/>
          <w:iCs/>
          <w:color w:val="000000"/>
          <w:sz w:val="24"/>
          <w:szCs w:val="24"/>
          <w:vertAlign w:val="superscript"/>
        </w:rPr>
        <w:t>2</w:t>
      </w:r>
      <w:r w:rsidRPr="00BD7C18">
        <w:rPr>
          <w:rFonts w:ascii="Times New Roman" w:hAnsi="Times New Roman" w:cs="Times New Roman"/>
          <w:iCs/>
          <w:color w:val="000000"/>
          <w:sz w:val="24"/>
          <w:szCs w:val="24"/>
        </w:rPr>
        <w:t>, у = х</w:t>
      </w:r>
      <w:r w:rsidRPr="00BD7C18">
        <w:rPr>
          <w:rFonts w:ascii="Times New Roman" w:hAnsi="Times New Roman" w:cs="Times New Roman"/>
          <w:iCs/>
          <w:color w:val="000000"/>
          <w:sz w:val="24"/>
          <w:szCs w:val="24"/>
          <w:vertAlign w:val="superscript"/>
        </w:rPr>
        <w:t>3</w:t>
      </w:r>
      <w:r w:rsidRPr="00BD7C18">
        <w:rPr>
          <w:rFonts w:ascii="Times New Roman" w:hAnsi="Times New Roman" w:cs="Times New Roman"/>
          <w:color w:val="000000"/>
          <w:sz w:val="24"/>
          <w:szCs w:val="24"/>
        </w:rPr>
        <w:t xml:space="preserve">позволяет продолжить работу по формированию умений строить и читать графики функций. Важно обратить внимание учащихся на особенности графика функции </w:t>
      </w:r>
      <w:r w:rsidRPr="00BD7C18">
        <w:rPr>
          <w:rFonts w:ascii="Times New Roman" w:hAnsi="Times New Roman" w:cs="Times New Roman"/>
          <w:iCs/>
          <w:color w:val="000000"/>
          <w:sz w:val="24"/>
          <w:szCs w:val="24"/>
        </w:rPr>
        <w:t xml:space="preserve">у </w:t>
      </w:r>
      <w:r w:rsidRPr="00BD7C18">
        <w:rPr>
          <w:rFonts w:ascii="Times New Roman" w:hAnsi="Times New Roman" w:cs="Times New Roman"/>
          <w:color w:val="000000"/>
          <w:sz w:val="24"/>
          <w:szCs w:val="24"/>
        </w:rPr>
        <w:t xml:space="preserve">= </w:t>
      </w:r>
      <w:r w:rsidRPr="00BD7C18">
        <w:rPr>
          <w:rFonts w:ascii="Times New Roman" w:hAnsi="Times New Roman" w:cs="Times New Roman"/>
          <w:iCs/>
          <w:color w:val="000000"/>
          <w:sz w:val="24"/>
          <w:szCs w:val="24"/>
        </w:rPr>
        <w:t>х</w:t>
      </w:r>
      <w:r w:rsidRPr="00BD7C18">
        <w:rPr>
          <w:rFonts w:ascii="Times New Roman" w:hAnsi="Times New Roman" w:cs="Times New Roman"/>
          <w:iCs/>
          <w:color w:val="000000"/>
          <w:sz w:val="24"/>
          <w:szCs w:val="24"/>
          <w:vertAlign w:val="superscript"/>
        </w:rPr>
        <w:t xml:space="preserve">2 </w:t>
      </w:r>
      <w:r w:rsidRPr="00BD7C18">
        <w:rPr>
          <w:rFonts w:ascii="Times New Roman" w:hAnsi="Times New Roman" w:cs="Times New Roman"/>
          <w:iCs/>
          <w:color w:val="000000"/>
          <w:sz w:val="24"/>
          <w:szCs w:val="24"/>
        </w:rPr>
        <w:t xml:space="preserve">: </w:t>
      </w:r>
      <w:r w:rsidRPr="00BD7C18">
        <w:rPr>
          <w:rFonts w:ascii="Times New Roman" w:hAnsi="Times New Roman" w:cs="Times New Roman"/>
          <w:color w:val="000000"/>
          <w:sz w:val="24"/>
          <w:szCs w:val="24"/>
        </w:rPr>
        <w:t xml:space="preserve">график проходит через начало координат, ось </w:t>
      </w:r>
      <w:r w:rsidRPr="00BD7C18">
        <w:rPr>
          <w:rFonts w:ascii="Times New Roman" w:hAnsi="Times New Roman" w:cs="Times New Roman"/>
          <w:iCs/>
          <w:color w:val="000000"/>
          <w:sz w:val="24"/>
          <w:szCs w:val="24"/>
        </w:rPr>
        <w:t xml:space="preserve">Оу </w:t>
      </w:r>
      <w:r w:rsidRPr="00BD7C18">
        <w:rPr>
          <w:rFonts w:ascii="Times New Roman" w:hAnsi="Times New Roman" w:cs="Times New Roman"/>
          <w:color w:val="000000"/>
          <w:sz w:val="24"/>
          <w:szCs w:val="24"/>
        </w:rPr>
        <w:t>является его осью симметрии, график расположен в верхней полуплоскости.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Умение строить графики функций </w:t>
      </w:r>
      <w:r w:rsidRPr="00BD7C18">
        <w:rPr>
          <w:rFonts w:ascii="Times New Roman" w:hAnsi="Times New Roman" w:cs="Times New Roman"/>
          <w:iCs/>
          <w:color w:val="000000"/>
          <w:sz w:val="24"/>
          <w:szCs w:val="24"/>
        </w:rPr>
        <w:t>у = х</w:t>
      </w:r>
      <w:r w:rsidRPr="00BD7C18">
        <w:rPr>
          <w:rFonts w:ascii="Times New Roman" w:hAnsi="Times New Roman" w:cs="Times New Roman"/>
          <w:iCs/>
          <w:color w:val="000000"/>
          <w:sz w:val="24"/>
          <w:szCs w:val="24"/>
          <w:vertAlign w:val="superscript"/>
        </w:rPr>
        <w:t>2</w:t>
      </w:r>
      <w:r w:rsidRPr="00BD7C18">
        <w:rPr>
          <w:rFonts w:ascii="Times New Roman" w:hAnsi="Times New Roman" w:cs="Times New Roman"/>
          <w:color w:val="000000"/>
          <w:sz w:val="24"/>
          <w:szCs w:val="24"/>
        </w:rPr>
        <w:t xml:space="preserve">и </w:t>
      </w:r>
      <w:r w:rsidRPr="00BD7C18">
        <w:rPr>
          <w:rFonts w:ascii="Times New Roman" w:hAnsi="Times New Roman" w:cs="Times New Roman"/>
          <w:iCs/>
          <w:color w:val="000000"/>
          <w:sz w:val="24"/>
          <w:szCs w:val="24"/>
        </w:rPr>
        <w:t xml:space="preserve">у </w:t>
      </w:r>
      <w:r w:rsidRPr="00BD7C18">
        <w:rPr>
          <w:rFonts w:ascii="Times New Roman" w:hAnsi="Times New Roman" w:cs="Times New Roman"/>
          <w:color w:val="000000"/>
          <w:sz w:val="24"/>
          <w:szCs w:val="24"/>
        </w:rPr>
        <w:t xml:space="preserve">= </w:t>
      </w:r>
      <w:r w:rsidRPr="00BD7C18">
        <w:rPr>
          <w:rFonts w:ascii="Times New Roman" w:hAnsi="Times New Roman" w:cs="Times New Roman"/>
          <w:iCs/>
          <w:color w:val="000000"/>
          <w:sz w:val="24"/>
          <w:szCs w:val="24"/>
        </w:rPr>
        <w:t>х</w:t>
      </w:r>
      <w:r w:rsidRPr="00BD7C18">
        <w:rPr>
          <w:rFonts w:ascii="Times New Roman" w:hAnsi="Times New Roman" w:cs="Times New Roman"/>
          <w:iCs/>
          <w:color w:val="000000"/>
          <w:sz w:val="24"/>
          <w:szCs w:val="24"/>
          <w:vertAlign w:val="superscript"/>
        </w:rPr>
        <w:t>3</w:t>
      </w:r>
      <w:r w:rsidRPr="00BD7C18">
        <w:rPr>
          <w:rFonts w:ascii="Times New Roman" w:hAnsi="Times New Roman" w:cs="Times New Roman"/>
          <w:color w:val="000000"/>
          <w:sz w:val="24"/>
          <w:szCs w:val="24"/>
        </w:rPr>
        <w:t>используется для ознакомления учащихся с графическим способом решения уравнений.</w:t>
      </w:r>
    </w:p>
    <w:p w:rsidR="00D230B0" w:rsidRPr="00BD7C18" w:rsidRDefault="00D230B0" w:rsidP="00D230B0">
      <w:pPr>
        <w:shd w:val="clear" w:color="auto" w:fill="FFFFFF"/>
        <w:spacing w:after="0" w:line="240" w:lineRule="auto"/>
        <w:ind w:firstLine="709"/>
        <w:jc w:val="both"/>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 xml:space="preserve"> Многочлены.</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Многочлен и его стандартный вид. Сложение, вычитание многочленов. Умножение одночлена на многочлен. Вынесение общего множителя за скобки.  Умножение многочлена на многочлен. Разложение многочлена на множители способом группировки.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pacing w:val="20"/>
          <w:sz w:val="24"/>
          <w:szCs w:val="24"/>
        </w:rPr>
        <w:t xml:space="preserve">      Основная цель</w:t>
      </w:r>
      <w:r w:rsidRPr="00BD7C18">
        <w:rPr>
          <w:rFonts w:ascii="Times New Roman" w:hAnsi="Times New Roman" w:cs="Times New Roman"/>
          <w:color w:val="000000"/>
          <w:sz w:val="24"/>
          <w:szCs w:val="24"/>
        </w:rPr>
        <w:t xml:space="preserve"> — выработать умение выполнять сложение, вычитание, умножение многочленов и разложение многочленов на множители.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Данная тема играет фундаментальную роль в формировании умения выполнять тождественные преобразования алгебраических выражений. Формируемые здесь формально-оперативные умения являются опорными при изучении действий с рациональными дробями, корнями, степенями с рациональными показателями.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Изучение темы начинается с введения понятий многочлена, стандартного вида многочлена, степени многочлена. Основное место в этой теме занимают алгоритмы действий с многочленами - сложение, вычитание и умножение. Учащиеся должны понимать, что сумму, разность, произведение многочленов всегда можно представить в виде многочлена. Действия сложения, вычитания и умножения многочленов выступают как составной компонент в заданиях на преобразования целых выражений. Поэтому нецелесообразно переходить к комбинированным заданиям прежде, чем усвоены основные алгоритмы.</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Серьезное внимание в этой теме уделяется разложению многочленов на множители с помощью вынесения за скобки общего множителя и с помощью группировки. Соответствующие преобразования находят широкое применение как в курсе 7 класса, так и в последующих курсах, особенно в действиях с рациональными дробями. </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В данной теме учащиеся встречаются с примерами использования рассматриваемых преобразований при решении разнообразных задач, в частности при решении уравнений. Это позволяет в ходе изучения темы продолжить работу по формированию умения решать уравнения, а также решать задачи методом составления уравнений. В число упражнений включаются несложные задания на доказательство тождества.</w:t>
      </w:r>
    </w:p>
    <w:p w:rsidR="00D230B0" w:rsidRPr="00BD7C18" w:rsidRDefault="00D230B0" w:rsidP="00D230B0">
      <w:pPr>
        <w:shd w:val="clear" w:color="auto" w:fill="FFFFFF"/>
        <w:spacing w:after="0" w:line="240" w:lineRule="auto"/>
        <w:ind w:firstLine="709"/>
        <w:jc w:val="both"/>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 xml:space="preserve"> Формулы сокращенного умножения. </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 xml:space="preserve">      Возведение в квадрат и в куб суммы и разности двух выражений. Разложение на множители с помощью формул квадрата суммы и квадрата разности.  Умножение разности двух выражений на их сумму. Разложение разности квадратов на множители. Разложение на множители суммы и разности кубов. Преобразование целого выражения в многочлен. Применение различных способов для разложения на множители.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pacing w:val="20"/>
          <w:sz w:val="24"/>
          <w:szCs w:val="24"/>
        </w:rPr>
        <w:t xml:space="preserve">      Основная цель</w:t>
      </w:r>
      <w:r w:rsidRPr="00BD7C18">
        <w:rPr>
          <w:rFonts w:ascii="Times New Roman" w:hAnsi="Times New Roman" w:cs="Times New Roman"/>
          <w:color w:val="000000"/>
          <w:sz w:val="24"/>
          <w:szCs w:val="24"/>
        </w:rPr>
        <w:t xml:space="preserve"> — выработать умение применять формулы сокращенного умножения в преобразованиях целых выражений в многочлены и в разложении многочленов на множители.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В данной теме продолжается работа по формированию у учащихся умения выполнять тождественные преобразования целых выражений. Основное внимание в теме уделяется формулам (а - </w:t>
      </w:r>
      <w:r w:rsidRPr="00BD7C18">
        <w:rPr>
          <w:rFonts w:ascii="Times New Roman" w:hAnsi="Times New Roman" w:cs="Times New Roman"/>
          <w:color w:val="000000"/>
          <w:sz w:val="24"/>
          <w:szCs w:val="24"/>
          <w:lang w:val="en-US"/>
        </w:rPr>
        <w:t>b</w:t>
      </w:r>
      <w:r w:rsidRPr="00BD7C18">
        <w:rPr>
          <w:rFonts w:ascii="Times New Roman" w:hAnsi="Times New Roman" w:cs="Times New Roman"/>
          <w:iCs/>
          <w:color w:val="000000"/>
          <w:sz w:val="24"/>
          <w:szCs w:val="24"/>
        </w:rPr>
        <w:t xml:space="preserve">) (а </w:t>
      </w:r>
      <w:r w:rsidRPr="00BD7C18">
        <w:rPr>
          <w:rFonts w:ascii="Times New Roman" w:hAnsi="Times New Roman" w:cs="Times New Roman"/>
          <w:color w:val="000000"/>
          <w:sz w:val="24"/>
          <w:szCs w:val="24"/>
        </w:rPr>
        <w:t xml:space="preserve">+ </w:t>
      </w:r>
      <w:r w:rsidRPr="00BD7C18">
        <w:rPr>
          <w:rFonts w:ascii="Times New Roman" w:hAnsi="Times New Roman" w:cs="Times New Roman"/>
          <w:color w:val="000000"/>
          <w:sz w:val="24"/>
          <w:szCs w:val="24"/>
          <w:lang w:val="en-US"/>
        </w:rPr>
        <w:t>b</w:t>
      </w:r>
      <w:r w:rsidRPr="00BD7C18">
        <w:rPr>
          <w:rFonts w:ascii="Times New Roman" w:hAnsi="Times New Roman" w:cs="Times New Roman"/>
          <w:iCs/>
          <w:color w:val="000000"/>
          <w:sz w:val="24"/>
          <w:szCs w:val="24"/>
        </w:rPr>
        <w:t xml:space="preserve">) </w:t>
      </w:r>
      <w:r w:rsidRPr="00BD7C18">
        <w:rPr>
          <w:rFonts w:ascii="Times New Roman" w:hAnsi="Times New Roman" w:cs="Times New Roman"/>
          <w:color w:val="000000"/>
          <w:sz w:val="24"/>
          <w:szCs w:val="24"/>
        </w:rPr>
        <w:t>= а</w:t>
      </w:r>
      <w:r w:rsidRPr="00BD7C18">
        <w:rPr>
          <w:rFonts w:ascii="Times New Roman" w:hAnsi="Times New Roman" w:cs="Times New Roman"/>
          <w:color w:val="000000"/>
          <w:sz w:val="24"/>
          <w:szCs w:val="24"/>
          <w:vertAlign w:val="superscript"/>
        </w:rPr>
        <w:t>2</w:t>
      </w:r>
      <w:r w:rsidRPr="00BD7C18">
        <w:rPr>
          <w:rFonts w:ascii="Times New Roman" w:hAnsi="Times New Roman" w:cs="Times New Roman"/>
          <w:color w:val="000000"/>
          <w:sz w:val="24"/>
          <w:szCs w:val="24"/>
        </w:rPr>
        <w:t xml:space="preserve"> - </w:t>
      </w:r>
      <w:r w:rsidRPr="00BD7C18">
        <w:rPr>
          <w:rFonts w:ascii="Times New Roman" w:hAnsi="Times New Roman" w:cs="Times New Roman"/>
          <w:iCs/>
          <w:color w:val="000000"/>
          <w:sz w:val="24"/>
          <w:szCs w:val="24"/>
        </w:rPr>
        <w:t>Ь</w:t>
      </w:r>
      <w:r w:rsidRPr="00BD7C18">
        <w:rPr>
          <w:rFonts w:ascii="Times New Roman" w:hAnsi="Times New Roman" w:cs="Times New Roman"/>
          <w:iCs/>
          <w:color w:val="000000"/>
          <w:sz w:val="24"/>
          <w:szCs w:val="24"/>
          <w:vertAlign w:val="superscript"/>
        </w:rPr>
        <w:t>2</w:t>
      </w:r>
      <w:r w:rsidRPr="00BD7C18">
        <w:rPr>
          <w:rFonts w:ascii="Times New Roman" w:hAnsi="Times New Roman" w:cs="Times New Roman"/>
          <w:iCs/>
          <w:color w:val="000000"/>
          <w:sz w:val="24"/>
          <w:szCs w:val="24"/>
        </w:rPr>
        <w:t xml:space="preserve">, (а ± </w:t>
      </w:r>
      <w:r w:rsidRPr="00BD7C18">
        <w:rPr>
          <w:rFonts w:ascii="Times New Roman" w:hAnsi="Times New Roman" w:cs="Times New Roman"/>
          <w:iCs/>
          <w:color w:val="000000"/>
          <w:sz w:val="24"/>
          <w:szCs w:val="24"/>
          <w:lang w:val="en-US"/>
        </w:rPr>
        <w:t>b</w:t>
      </w:r>
      <w:r w:rsidRPr="00BD7C18">
        <w:rPr>
          <w:rFonts w:ascii="Times New Roman" w:hAnsi="Times New Roman" w:cs="Times New Roman"/>
          <w:iCs/>
          <w:color w:val="000000"/>
          <w:sz w:val="24"/>
          <w:szCs w:val="24"/>
        </w:rPr>
        <w:t>)</w:t>
      </w:r>
      <w:r w:rsidRPr="00BD7C18">
        <w:rPr>
          <w:rFonts w:ascii="Times New Roman" w:hAnsi="Times New Roman" w:cs="Times New Roman"/>
          <w:iCs/>
          <w:color w:val="000000"/>
          <w:sz w:val="24"/>
          <w:szCs w:val="24"/>
          <w:vertAlign w:val="superscript"/>
        </w:rPr>
        <w:t>2</w:t>
      </w:r>
      <w:r w:rsidRPr="00BD7C18">
        <w:rPr>
          <w:rFonts w:ascii="Times New Roman" w:hAnsi="Times New Roman" w:cs="Times New Roman"/>
          <w:color w:val="000000"/>
          <w:sz w:val="24"/>
          <w:szCs w:val="24"/>
        </w:rPr>
        <w:t>= а</w:t>
      </w:r>
      <w:r w:rsidRPr="00BD7C18">
        <w:rPr>
          <w:rFonts w:ascii="Times New Roman" w:hAnsi="Times New Roman" w:cs="Times New Roman"/>
          <w:color w:val="000000"/>
          <w:sz w:val="24"/>
          <w:szCs w:val="24"/>
          <w:vertAlign w:val="superscript"/>
        </w:rPr>
        <w:t>2</w:t>
      </w:r>
      <w:r w:rsidRPr="00BD7C18">
        <w:rPr>
          <w:rFonts w:ascii="Times New Roman" w:hAnsi="Times New Roman" w:cs="Times New Roman"/>
          <w:color w:val="000000"/>
          <w:sz w:val="24"/>
          <w:szCs w:val="24"/>
        </w:rPr>
        <w:t xml:space="preserve"> +</w:t>
      </w:r>
      <w:r w:rsidRPr="00BD7C18">
        <w:rPr>
          <w:rFonts w:ascii="Times New Roman" w:hAnsi="Times New Roman" w:cs="Times New Roman"/>
          <w:iCs/>
          <w:color w:val="000000"/>
          <w:sz w:val="24"/>
          <w:szCs w:val="24"/>
        </w:rPr>
        <w:sym w:font="Symbol" w:char="00B1"/>
      </w:r>
      <w:r w:rsidRPr="00BD7C18">
        <w:rPr>
          <w:rFonts w:ascii="Times New Roman" w:hAnsi="Times New Roman" w:cs="Times New Roman"/>
          <w:color w:val="000000"/>
          <w:sz w:val="24"/>
          <w:szCs w:val="24"/>
        </w:rPr>
        <w:t xml:space="preserve"> 2а</w:t>
      </w:r>
      <w:r w:rsidRPr="00BD7C18">
        <w:rPr>
          <w:rFonts w:ascii="Times New Roman" w:hAnsi="Times New Roman" w:cs="Times New Roman"/>
          <w:color w:val="000000"/>
          <w:sz w:val="24"/>
          <w:szCs w:val="24"/>
          <w:lang w:val="en-US"/>
        </w:rPr>
        <w:t>b</w:t>
      </w:r>
      <w:r w:rsidRPr="00BD7C18">
        <w:rPr>
          <w:rFonts w:ascii="Times New Roman" w:hAnsi="Times New Roman" w:cs="Times New Roman"/>
          <w:color w:val="000000"/>
          <w:sz w:val="24"/>
          <w:szCs w:val="24"/>
        </w:rPr>
        <w:t xml:space="preserve"> + </w:t>
      </w:r>
      <w:r w:rsidRPr="00BD7C18">
        <w:rPr>
          <w:rFonts w:ascii="Times New Roman" w:hAnsi="Times New Roman" w:cs="Times New Roman"/>
          <w:color w:val="000000"/>
          <w:sz w:val="24"/>
          <w:szCs w:val="24"/>
          <w:lang w:val="en-US"/>
        </w:rPr>
        <w:t>b</w:t>
      </w:r>
      <w:r w:rsidRPr="00BD7C18">
        <w:rPr>
          <w:rFonts w:ascii="Times New Roman" w:hAnsi="Times New Roman" w:cs="Times New Roman"/>
          <w:color w:val="000000"/>
          <w:sz w:val="24"/>
          <w:szCs w:val="24"/>
          <w:vertAlign w:val="superscript"/>
        </w:rPr>
        <w:t>2</w:t>
      </w:r>
      <w:r w:rsidRPr="00BD7C18">
        <w:rPr>
          <w:rFonts w:ascii="Times New Roman" w:hAnsi="Times New Roman" w:cs="Times New Roman"/>
          <w:color w:val="000000"/>
          <w:sz w:val="24"/>
          <w:szCs w:val="24"/>
        </w:rPr>
        <w:t>. Учащиеся должны знать эти формулы и соответствующие словесные формулировки, уметь применять их как «слева направо», так и «справа налево».</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Наряду с указанными рассматриваются также формулы (</w:t>
      </w:r>
      <w:r w:rsidRPr="00BD7C18">
        <w:rPr>
          <w:rFonts w:ascii="Times New Roman" w:hAnsi="Times New Roman" w:cs="Times New Roman"/>
          <w:color w:val="000000"/>
          <w:sz w:val="24"/>
          <w:szCs w:val="24"/>
          <w:lang w:val="en-US"/>
        </w:rPr>
        <w:t>a</w:t>
      </w:r>
      <w:r w:rsidRPr="00BD7C18">
        <w:rPr>
          <w:rFonts w:ascii="Times New Roman" w:hAnsi="Times New Roman" w:cs="Times New Roman"/>
          <w:color w:val="000000"/>
          <w:sz w:val="24"/>
          <w:szCs w:val="24"/>
        </w:rPr>
        <w:t xml:space="preserve"> ± </w:t>
      </w:r>
      <w:r w:rsidRPr="00BD7C18">
        <w:rPr>
          <w:rFonts w:ascii="Times New Roman" w:hAnsi="Times New Roman" w:cs="Times New Roman"/>
          <w:color w:val="000000"/>
          <w:sz w:val="24"/>
          <w:szCs w:val="24"/>
          <w:lang w:val="en-US"/>
        </w:rPr>
        <w:t>b</w:t>
      </w:r>
      <w:r w:rsidRPr="00BD7C18">
        <w:rPr>
          <w:rFonts w:ascii="Times New Roman" w:hAnsi="Times New Roman" w:cs="Times New Roman"/>
          <w:color w:val="000000"/>
          <w:sz w:val="24"/>
          <w:szCs w:val="24"/>
        </w:rPr>
        <w:t>)</w:t>
      </w:r>
      <w:r w:rsidRPr="00BD7C18">
        <w:rPr>
          <w:rFonts w:ascii="Times New Roman" w:hAnsi="Times New Roman" w:cs="Times New Roman"/>
          <w:color w:val="000000"/>
          <w:sz w:val="24"/>
          <w:szCs w:val="24"/>
          <w:vertAlign w:val="superscript"/>
        </w:rPr>
        <w:t>3</w:t>
      </w:r>
      <w:r w:rsidRPr="00BD7C18">
        <w:rPr>
          <w:rFonts w:ascii="Times New Roman" w:hAnsi="Times New Roman" w:cs="Times New Roman"/>
          <w:color w:val="000000"/>
          <w:sz w:val="24"/>
          <w:szCs w:val="24"/>
        </w:rPr>
        <w:t xml:space="preserve"> = а</w:t>
      </w:r>
      <w:r w:rsidRPr="00BD7C18">
        <w:rPr>
          <w:rFonts w:ascii="Times New Roman" w:hAnsi="Times New Roman" w:cs="Times New Roman"/>
          <w:color w:val="000000"/>
          <w:sz w:val="24"/>
          <w:szCs w:val="24"/>
          <w:vertAlign w:val="superscript"/>
        </w:rPr>
        <w:t>3</w:t>
      </w:r>
      <w:r w:rsidRPr="00BD7C18">
        <w:rPr>
          <w:rFonts w:ascii="Times New Roman" w:hAnsi="Times New Roman" w:cs="Times New Roman"/>
          <w:color w:val="000000"/>
          <w:sz w:val="24"/>
          <w:szCs w:val="24"/>
        </w:rPr>
        <w:t xml:space="preserve"> ± За</w:t>
      </w:r>
      <w:r w:rsidRPr="00BD7C18">
        <w:rPr>
          <w:rFonts w:ascii="Times New Roman" w:hAnsi="Times New Roman" w:cs="Times New Roman"/>
          <w:color w:val="000000"/>
          <w:sz w:val="24"/>
          <w:szCs w:val="24"/>
          <w:vertAlign w:val="superscript"/>
        </w:rPr>
        <w:t>2</w:t>
      </w:r>
      <w:r w:rsidRPr="00BD7C18">
        <w:rPr>
          <w:rFonts w:ascii="Times New Roman" w:hAnsi="Times New Roman" w:cs="Times New Roman"/>
          <w:color w:val="000000"/>
          <w:sz w:val="24"/>
          <w:szCs w:val="24"/>
          <w:vertAlign w:val="superscript"/>
          <w:lang w:val="en-US"/>
        </w:rPr>
        <w:t>b</w:t>
      </w:r>
      <w:r w:rsidRPr="00BD7C18">
        <w:rPr>
          <w:rFonts w:ascii="Times New Roman" w:hAnsi="Times New Roman" w:cs="Times New Roman"/>
          <w:color w:val="000000"/>
          <w:sz w:val="24"/>
          <w:szCs w:val="24"/>
        </w:rPr>
        <w:t xml:space="preserve"> + </w:t>
      </w:r>
      <w:r w:rsidRPr="00BD7C18">
        <w:rPr>
          <w:rFonts w:ascii="Times New Roman" w:hAnsi="Times New Roman" w:cs="Times New Roman"/>
          <w:iCs/>
          <w:color w:val="000000"/>
          <w:sz w:val="24"/>
          <w:szCs w:val="24"/>
        </w:rPr>
        <w:t>За</w:t>
      </w:r>
      <w:r w:rsidRPr="00BD7C18">
        <w:rPr>
          <w:rFonts w:ascii="Times New Roman" w:hAnsi="Times New Roman" w:cs="Times New Roman"/>
          <w:iCs/>
          <w:color w:val="000000"/>
          <w:sz w:val="24"/>
          <w:szCs w:val="24"/>
          <w:lang w:val="en-US"/>
        </w:rPr>
        <w:t>b</w:t>
      </w:r>
      <w:r w:rsidRPr="00BD7C18">
        <w:rPr>
          <w:rFonts w:ascii="Times New Roman" w:hAnsi="Times New Roman" w:cs="Times New Roman"/>
          <w:iCs/>
          <w:color w:val="000000"/>
          <w:sz w:val="24"/>
          <w:szCs w:val="24"/>
          <w:vertAlign w:val="superscript"/>
        </w:rPr>
        <w:t>2</w:t>
      </w:r>
      <w:r w:rsidRPr="00BD7C18">
        <w:rPr>
          <w:rFonts w:ascii="Times New Roman" w:hAnsi="Times New Roman" w:cs="Times New Roman"/>
          <w:iCs/>
          <w:color w:val="000000"/>
          <w:sz w:val="24"/>
          <w:szCs w:val="24"/>
        </w:rPr>
        <w:t xml:space="preserve"> ± </w:t>
      </w:r>
      <w:r w:rsidRPr="00BD7C18">
        <w:rPr>
          <w:rFonts w:ascii="Times New Roman" w:hAnsi="Times New Roman" w:cs="Times New Roman"/>
          <w:iCs/>
          <w:color w:val="000000"/>
          <w:sz w:val="24"/>
          <w:szCs w:val="24"/>
          <w:lang w:val="en-US"/>
        </w:rPr>
        <w:t>b</w:t>
      </w:r>
      <w:r w:rsidRPr="00BD7C18">
        <w:rPr>
          <w:rFonts w:ascii="Times New Roman" w:hAnsi="Times New Roman" w:cs="Times New Roman"/>
          <w:iCs/>
          <w:color w:val="000000"/>
          <w:sz w:val="24"/>
          <w:szCs w:val="24"/>
          <w:vertAlign w:val="superscript"/>
        </w:rPr>
        <w:t>3</w:t>
      </w:r>
      <w:r w:rsidRPr="00BD7C18">
        <w:rPr>
          <w:rFonts w:ascii="Times New Roman" w:hAnsi="Times New Roman" w:cs="Times New Roman"/>
          <w:iCs/>
          <w:color w:val="000000"/>
          <w:sz w:val="24"/>
          <w:szCs w:val="24"/>
        </w:rPr>
        <w:t xml:space="preserve">, </w:t>
      </w:r>
      <w:r w:rsidRPr="00BD7C18">
        <w:rPr>
          <w:rFonts w:ascii="Times New Roman" w:hAnsi="Times New Roman" w:cs="Times New Roman"/>
          <w:color w:val="000000"/>
          <w:sz w:val="24"/>
          <w:szCs w:val="24"/>
        </w:rPr>
        <w:t>а</w:t>
      </w:r>
      <w:r w:rsidRPr="00BD7C18">
        <w:rPr>
          <w:rFonts w:ascii="Times New Roman" w:hAnsi="Times New Roman" w:cs="Times New Roman"/>
          <w:color w:val="000000"/>
          <w:sz w:val="24"/>
          <w:szCs w:val="24"/>
          <w:vertAlign w:val="superscript"/>
        </w:rPr>
        <w:t>3</w:t>
      </w:r>
      <w:r w:rsidRPr="00BD7C18">
        <w:rPr>
          <w:rFonts w:ascii="Times New Roman" w:hAnsi="Times New Roman" w:cs="Times New Roman"/>
          <w:color w:val="000000"/>
          <w:sz w:val="24"/>
          <w:szCs w:val="24"/>
        </w:rPr>
        <w:t xml:space="preserve"> ± </w:t>
      </w:r>
      <w:r w:rsidRPr="00BD7C18">
        <w:rPr>
          <w:rFonts w:ascii="Times New Roman" w:hAnsi="Times New Roman" w:cs="Times New Roman"/>
          <w:color w:val="000000"/>
          <w:sz w:val="24"/>
          <w:szCs w:val="24"/>
          <w:lang w:val="en-US"/>
        </w:rPr>
        <w:t>b</w:t>
      </w:r>
      <w:r w:rsidRPr="00BD7C18">
        <w:rPr>
          <w:rFonts w:ascii="Times New Roman" w:hAnsi="Times New Roman" w:cs="Times New Roman"/>
          <w:color w:val="000000"/>
          <w:sz w:val="24"/>
          <w:szCs w:val="24"/>
          <w:vertAlign w:val="superscript"/>
        </w:rPr>
        <w:t>3</w:t>
      </w:r>
      <w:r w:rsidRPr="00BD7C18">
        <w:rPr>
          <w:rFonts w:ascii="Times New Roman" w:hAnsi="Times New Roman" w:cs="Times New Roman"/>
          <w:color w:val="000000"/>
          <w:sz w:val="24"/>
          <w:szCs w:val="24"/>
        </w:rPr>
        <w:t xml:space="preserve"> = (а + </w:t>
      </w:r>
      <w:r w:rsidRPr="00BD7C18">
        <w:rPr>
          <w:rFonts w:ascii="Times New Roman" w:hAnsi="Times New Roman" w:cs="Times New Roman"/>
          <w:color w:val="000000"/>
          <w:sz w:val="24"/>
          <w:szCs w:val="24"/>
          <w:lang w:val="en-US"/>
        </w:rPr>
        <w:t>b</w:t>
      </w:r>
      <w:r w:rsidRPr="00BD7C18">
        <w:rPr>
          <w:rFonts w:ascii="Times New Roman" w:hAnsi="Times New Roman" w:cs="Times New Roman"/>
          <w:color w:val="000000"/>
          <w:sz w:val="24"/>
          <w:szCs w:val="24"/>
        </w:rPr>
        <w:t>) (а</w:t>
      </w:r>
      <w:r w:rsidRPr="00BD7C18">
        <w:rPr>
          <w:rFonts w:ascii="Times New Roman" w:hAnsi="Times New Roman" w:cs="Times New Roman"/>
          <w:color w:val="000000"/>
          <w:sz w:val="24"/>
          <w:szCs w:val="24"/>
          <w:vertAlign w:val="superscript"/>
        </w:rPr>
        <w:t>2</w:t>
      </w:r>
      <w:r w:rsidRPr="00BD7C18">
        <w:rPr>
          <w:rFonts w:ascii="Times New Roman" w:hAnsi="Times New Roman" w:cs="Times New Roman"/>
          <w:iCs/>
          <w:color w:val="000000"/>
          <w:sz w:val="24"/>
          <w:szCs w:val="24"/>
        </w:rPr>
        <w:sym w:font="Symbol" w:char="00B1"/>
      </w:r>
      <w:r w:rsidRPr="00BD7C18">
        <w:rPr>
          <w:rFonts w:ascii="Times New Roman" w:hAnsi="Times New Roman" w:cs="Times New Roman"/>
          <w:iCs/>
          <w:color w:val="000000"/>
          <w:sz w:val="24"/>
          <w:szCs w:val="24"/>
        </w:rPr>
        <w:t>а</w:t>
      </w:r>
      <w:r w:rsidRPr="00BD7C18">
        <w:rPr>
          <w:rFonts w:ascii="Times New Roman" w:hAnsi="Times New Roman" w:cs="Times New Roman"/>
          <w:iCs/>
          <w:color w:val="000000"/>
          <w:sz w:val="24"/>
          <w:szCs w:val="24"/>
          <w:lang w:val="en-US"/>
        </w:rPr>
        <w:t>b</w:t>
      </w:r>
      <w:r w:rsidRPr="00BD7C18">
        <w:rPr>
          <w:rFonts w:ascii="Times New Roman" w:hAnsi="Times New Roman" w:cs="Times New Roman"/>
          <w:iCs/>
          <w:color w:val="000000"/>
          <w:sz w:val="24"/>
          <w:szCs w:val="24"/>
        </w:rPr>
        <w:t xml:space="preserve"> + </w:t>
      </w:r>
      <w:r w:rsidRPr="00BD7C18">
        <w:rPr>
          <w:rFonts w:ascii="Times New Roman" w:hAnsi="Times New Roman" w:cs="Times New Roman"/>
          <w:iCs/>
          <w:color w:val="000000"/>
          <w:sz w:val="24"/>
          <w:szCs w:val="24"/>
          <w:lang w:val="en-US"/>
        </w:rPr>
        <w:t>b</w:t>
      </w:r>
      <w:r w:rsidRPr="00BD7C18">
        <w:rPr>
          <w:rFonts w:ascii="Times New Roman" w:hAnsi="Times New Roman" w:cs="Times New Roman"/>
          <w:iCs/>
          <w:color w:val="000000"/>
          <w:sz w:val="24"/>
          <w:szCs w:val="24"/>
          <w:vertAlign w:val="superscript"/>
        </w:rPr>
        <w:t>2</w:t>
      </w:r>
      <w:r w:rsidRPr="00BD7C18">
        <w:rPr>
          <w:rFonts w:ascii="Times New Roman" w:hAnsi="Times New Roman" w:cs="Times New Roman"/>
          <w:iCs/>
          <w:color w:val="000000"/>
          <w:sz w:val="24"/>
          <w:szCs w:val="24"/>
        </w:rPr>
        <w:t xml:space="preserve">). </w:t>
      </w:r>
      <w:r w:rsidRPr="00BD7C18">
        <w:rPr>
          <w:rFonts w:ascii="Times New Roman" w:hAnsi="Times New Roman" w:cs="Times New Roman"/>
          <w:color w:val="000000"/>
          <w:sz w:val="24"/>
          <w:szCs w:val="24"/>
        </w:rPr>
        <w:t xml:space="preserve">Однако они находят меньшее применение в курсе, поэтому не следует излишне увлекаться выполнением упражнений на </w:t>
      </w:r>
      <w:r w:rsidRPr="00BD7C18">
        <w:rPr>
          <w:rFonts w:ascii="Times New Roman" w:hAnsi="Times New Roman" w:cs="Times New Roman"/>
          <w:bCs/>
          <w:color w:val="000000"/>
          <w:sz w:val="24"/>
          <w:szCs w:val="24"/>
        </w:rPr>
        <w:t xml:space="preserve">их </w:t>
      </w:r>
      <w:r w:rsidRPr="00BD7C18">
        <w:rPr>
          <w:rFonts w:ascii="Times New Roman" w:hAnsi="Times New Roman" w:cs="Times New Roman"/>
          <w:color w:val="000000"/>
          <w:sz w:val="24"/>
          <w:szCs w:val="24"/>
        </w:rPr>
        <w:t>использование.</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В заключительной части темы рассматривается применение различных приемов разложения многочленов на множители, а также использование преобразований целых выражений для решения широкого круга задач.</w:t>
      </w:r>
    </w:p>
    <w:p w:rsidR="00D230B0" w:rsidRPr="00BD7C18" w:rsidRDefault="00D230B0" w:rsidP="00D230B0">
      <w:pPr>
        <w:shd w:val="clear" w:color="auto" w:fill="FFFFFF"/>
        <w:spacing w:after="0" w:line="240" w:lineRule="auto"/>
        <w:ind w:firstLine="709"/>
        <w:jc w:val="both"/>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 xml:space="preserve"> Системы линейных уравнений. </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Линейное уравнение с двумя переменными. График линейного уравнения с двумя переменными. Система уравнений. Решение системы двух линейных уравнений с двумя переменными и его геометрическая интерпретация. Решение текстовых задач методом составления систем уравнений.</w:t>
      </w:r>
    </w:p>
    <w:p w:rsidR="00D230B0" w:rsidRPr="00BD7C18" w:rsidRDefault="00D230B0" w:rsidP="00D230B0">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pacing w:val="20"/>
          <w:sz w:val="24"/>
          <w:szCs w:val="24"/>
        </w:rPr>
        <w:t xml:space="preserve">     Основная цель </w:t>
      </w:r>
      <w:r w:rsidRPr="00BD7C18">
        <w:rPr>
          <w:rFonts w:ascii="Times New Roman" w:hAnsi="Times New Roman" w:cs="Times New Roman"/>
          <w:sz w:val="24"/>
          <w:szCs w:val="24"/>
        </w:rPr>
        <w:t>- ознакомить учащихся со способом решения систем линейных уравнений с двумя переменными, выработать умение решать системы уравнений и применять их при решении текстовых задач.</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Изучение систем уравнений распределяется между курсами 7 и 9 классов. В 7 классе вводится понятие системы и рассматриваются системы линейных уравнений.</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Изложение начинается с введения понятия «линейное уравнение с двумя переменными». В систему упражнений включаются несложные задания на решение линейных уравнений с двумя переменными в целых числах.</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Формируется умение строить график уравнения а + </w:t>
      </w:r>
      <w:r w:rsidRPr="00BD7C18">
        <w:rPr>
          <w:rFonts w:ascii="Times New Roman" w:hAnsi="Times New Roman" w:cs="Times New Roman"/>
          <w:color w:val="000000"/>
          <w:sz w:val="24"/>
          <w:szCs w:val="24"/>
          <w:lang w:val="en-US"/>
        </w:rPr>
        <w:t>b</w:t>
      </w:r>
      <w:r w:rsidRPr="00BD7C18">
        <w:rPr>
          <w:rFonts w:ascii="Times New Roman" w:hAnsi="Times New Roman" w:cs="Times New Roman"/>
          <w:iCs/>
          <w:color w:val="000000"/>
          <w:sz w:val="24"/>
          <w:szCs w:val="24"/>
        </w:rPr>
        <w:t xml:space="preserve">у = с, </w:t>
      </w:r>
      <w:r w:rsidRPr="00BD7C18">
        <w:rPr>
          <w:rFonts w:ascii="Times New Roman" w:hAnsi="Times New Roman" w:cs="Times New Roman"/>
          <w:color w:val="000000"/>
          <w:sz w:val="24"/>
          <w:szCs w:val="24"/>
        </w:rPr>
        <w:t xml:space="preserve">где а </w:t>
      </w:r>
      <w:r w:rsidRPr="00BD7C18">
        <w:rPr>
          <w:rFonts w:ascii="Times New Roman" w:hAnsi="Times New Roman" w:cs="Times New Roman"/>
          <w:color w:val="000000"/>
          <w:sz w:val="24"/>
          <w:szCs w:val="24"/>
        </w:rPr>
        <w:sym w:font="Symbol" w:char="00B9"/>
      </w:r>
      <w:r w:rsidRPr="00BD7C18">
        <w:rPr>
          <w:rFonts w:ascii="Times New Roman" w:hAnsi="Times New Roman" w:cs="Times New Roman"/>
          <w:color w:val="000000"/>
          <w:sz w:val="24"/>
          <w:szCs w:val="24"/>
        </w:rPr>
        <w:t xml:space="preserve">0 или </w:t>
      </w:r>
      <w:r w:rsidRPr="00BD7C18">
        <w:rPr>
          <w:rFonts w:ascii="Times New Roman" w:hAnsi="Times New Roman" w:cs="Times New Roman"/>
          <w:iCs/>
          <w:color w:val="000000"/>
          <w:sz w:val="24"/>
          <w:szCs w:val="24"/>
        </w:rPr>
        <w:t xml:space="preserve">Ь </w:t>
      </w:r>
      <w:r w:rsidRPr="00BD7C18">
        <w:rPr>
          <w:rFonts w:ascii="Times New Roman" w:hAnsi="Times New Roman" w:cs="Times New Roman"/>
          <w:color w:val="000000"/>
          <w:sz w:val="24"/>
          <w:szCs w:val="24"/>
        </w:rPr>
        <w:sym w:font="Symbol" w:char="00B9"/>
      </w:r>
      <w:r w:rsidRPr="00BD7C18">
        <w:rPr>
          <w:rFonts w:ascii="Times New Roman" w:hAnsi="Times New Roman" w:cs="Times New Roman"/>
          <w:color w:val="000000"/>
          <w:sz w:val="24"/>
          <w:szCs w:val="24"/>
        </w:rPr>
        <w:t xml:space="preserve">0, при различных значениях а, </w:t>
      </w:r>
      <w:r w:rsidRPr="00BD7C18">
        <w:rPr>
          <w:rFonts w:ascii="Times New Roman" w:hAnsi="Times New Roman" w:cs="Times New Roman"/>
          <w:color w:val="000000"/>
          <w:sz w:val="24"/>
          <w:szCs w:val="24"/>
          <w:lang w:val="en-US"/>
        </w:rPr>
        <w:t>b</w:t>
      </w:r>
      <w:r w:rsidRPr="00BD7C18">
        <w:rPr>
          <w:rFonts w:ascii="Times New Roman" w:hAnsi="Times New Roman" w:cs="Times New Roman"/>
          <w:iCs/>
          <w:color w:val="000000"/>
          <w:sz w:val="24"/>
          <w:szCs w:val="24"/>
        </w:rPr>
        <w:t xml:space="preserve">, с. </w:t>
      </w:r>
      <w:r w:rsidRPr="00BD7C18">
        <w:rPr>
          <w:rFonts w:ascii="Times New Roman" w:hAnsi="Times New Roman" w:cs="Times New Roman"/>
          <w:color w:val="000000"/>
          <w:sz w:val="24"/>
          <w:szCs w:val="24"/>
        </w:rPr>
        <w:t>Введение графических образов дает возможность наглядно исследовать вопрос о числе решений системы двух линейных уравнений с двумя переменными.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Основное место в данной теме занимает изучение алгоритмов решения систем двух линейных уравнений с двумя переменными способом подстановки и способом сложения. Введение систем позволяет значительно расширить круг текстовых задач, решаемых с помощью аппарата алгебры. Применение систем упрощает процесс перевода данных задачи с обычного языка на язык уравнений.</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7  класс</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Геометрия</w:t>
      </w:r>
    </w:p>
    <w:p w:rsidR="00D230B0" w:rsidRPr="00BD7C18" w:rsidRDefault="00D230B0" w:rsidP="00D230B0">
      <w:pPr>
        <w:shd w:val="clear" w:color="auto" w:fill="FFFFFF"/>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Начальные геометрические сведения </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Прямая и отрезок. Луч и угол. Сравнение отрезков и углов. Измерение отрезков и углов. </w:t>
      </w:r>
      <w:r w:rsidRPr="00BD7C18">
        <w:rPr>
          <w:rFonts w:ascii="Times New Roman" w:hAnsi="Times New Roman" w:cs="Times New Roman"/>
          <w:color w:val="000000"/>
          <w:spacing w:val="4"/>
          <w:sz w:val="24"/>
          <w:szCs w:val="24"/>
        </w:rPr>
        <w:t>Смежные и вертикальные углы.</w:t>
      </w:r>
      <w:r w:rsidRPr="00BD7C18">
        <w:rPr>
          <w:rFonts w:ascii="Times New Roman" w:hAnsi="Times New Roman" w:cs="Times New Roman"/>
          <w:color w:val="000000"/>
          <w:spacing w:val="5"/>
          <w:sz w:val="24"/>
          <w:szCs w:val="24"/>
        </w:rPr>
        <w:t xml:space="preserve"> Перпендикулярные прямые.</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z w:val="24"/>
          <w:szCs w:val="24"/>
        </w:rPr>
        <w:t>Основная цель — систематизировать знания учащих</w:t>
      </w:r>
      <w:r w:rsidRPr="00BD7C18">
        <w:rPr>
          <w:rFonts w:ascii="Times New Roman" w:hAnsi="Times New Roman" w:cs="Times New Roman"/>
          <w:color w:val="000000"/>
          <w:sz w:val="24"/>
          <w:szCs w:val="24"/>
        </w:rPr>
        <w:softHyphen/>
      </w:r>
      <w:r w:rsidRPr="00BD7C18">
        <w:rPr>
          <w:rFonts w:ascii="Times New Roman" w:hAnsi="Times New Roman" w:cs="Times New Roman"/>
          <w:color w:val="000000"/>
          <w:spacing w:val="4"/>
          <w:sz w:val="24"/>
          <w:szCs w:val="24"/>
        </w:rPr>
        <w:t>ся об основных свойствах простейших геометрических фигур, ввести понятие равенства фигур.</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pacing w:val="6"/>
          <w:sz w:val="24"/>
          <w:szCs w:val="24"/>
        </w:rPr>
        <w:t>Основное внимание в учебном материале этой темы уде</w:t>
      </w:r>
      <w:r w:rsidRPr="00BD7C18">
        <w:rPr>
          <w:rFonts w:ascii="Times New Roman" w:hAnsi="Times New Roman" w:cs="Times New Roman"/>
          <w:color w:val="000000"/>
          <w:spacing w:val="6"/>
          <w:sz w:val="24"/>
          <w:szCs w:val="24"/>
        </w:rPr>
        <w:softHyphen/>
      </w:r>
      <w:r w:rsidRPr="00BD7C18">
        <w:rPr>
          <w:rFonts w:ascii="Times New Roman" w:hAnsi="Times New Roman" w:cs="Times New Roman"/>
          <w:color w:val="000000"/>
          <w:spacing w:val="7"/>
          <w:sz w:val="24"/>
          <w:szCs w:val="24"/>
        </w:rPr>
        <w:t xml:space="preserve">ляется двум аспектам: понятию равенства геометрических </w:t>
      </w:r>
      <w:r w:rsidRPr="00BD7C18">
        <w:rPr>
          <w:rFonts w:ascii="Times New Roman" w:hAnsi="Times New Roman" w:cs="Times New Roman"/>
          <w:color w:val="000000"/>
          <w:spacing w:val="6"/>
          <w:sz w:val="24"/>
          <w:szCs w:val="24"/>
        </w:rPr>
        <w:t xml:space="preserve">фигур (отрезков и углов) и свойствам измерения отрезков и </w:t>
      </w:r>
      <w:r w:rsidRPr="00BD7C18">
        <w:rPr>
          <w:rFonts w:ascii="Times New Roman" w:hAnsi="Times New Roman" w:cs="Times New Roman"/>
          <w:color w:val="000000"/>
          <w:spacing w:val="4"/>
          <w:sz w:val="24"/>
          <w:szCs w:val="24"/>
        </w:rPr>
        <w:t>углов, что находит свое отражение в заданной системе упраж</w:t>
      </w:r>
      <w:r w:rsidRPr="00BD7C18">
        <w:rPr>
          <w:rFonts w:ascii="Times New Roman" w:hAnsi="Times New Roman" w:cs="Times New Roman"/>
          <w:color w:val="000000"/>
          <w:spacing w:val="4"/>
          <w:sz w:val="24"/>
          <w:szCs w:val="24"/>
        </w:rPr>
        <w:softHyphen/>
      </w:r>
      <w:r w:rsidRPr="00BD7C18">
        <w:rPr>
          <w:rFonts w:ascii="Times New Roman" w:hAnsi="Times New Roman" w:cs="Times New Roman"/>
          <w:color w:val="000000"/>
          <w:spacing w:val="5"/>
          <w:sz w:val="24"/>
          <w:szCs w:val="24"/>
        </w:rPr>
        <w:t>нений.</w:t>
      </w:r>
    </w:p>
    <w:p w:rsidR="00D230B0" w:rsidRPr="00BD7C18" w:rsidRDefault="00D230B0" w:rsidP="00D230B0">
      <w:pPr>
        <w:shd w:val="clear" w:color="auto" w:fill="FFFFFF"/>
        <w:spacing w:after="0" w:line="240" w:lineRule="auto"/>
        <w:ind w:firstLine="709"/>
        <w:jc w:val="both"/>
        <w:rPr>
          <w:rFonts w:ascii="Times New Roman" w:hAnsi="Times New Roman" w:cs="Times New Roman"/>
          <w:b/>
          <w:bCs/>
          <w:color w:val="000000"/>
          <w:sz w:val="24"/>
          <w:szCs w:val="24"/>
        </w:rPr>
      </w:pPr>
      <w:r w:rsidRPr="00BD7C18">
        <w:rPr>
          <w:rFonts w:ascii="Times New Roman" w:hAnsi="Times New Roman" w:cs="Times New Roman"/>
          <w:color w:val="000000"/>
          <w:spacing w:val="3"/>
          <w:sz w:val="24"/>
          <w:szCs w:val="24"/>
        </w:rPr>
        <w:t>Изучение данной темы должно также решать задачу введе</w:t>
      </w:r>
      <w:r w:rsidRPr="00BD7C18">
        <w:rPr>
          <w:rFonts w:ascii="Times New Roman" w:hAnsi="Times New Roman" w:cs="Times New Roman"/>
          <w:color w:val="000000"/>
          <w:spacing w:val="3"/>
          <w:sz w:val="24"/>
          <w:szCs w:val="24"/>
        </w:rPr>
        <w:softHyphen/>
      </w:r>
      <w:r w:rsidRPr="00BD7C18">
        <w:rPr>
          <w:rFonts w:ascii="Times New Roman" w:hAnsi="Times New Roman" w:cs="Times New Roman"/>
          <w:color w:val="000000"/>
          <w:spacing w:val="5"/>
          <w:sz w:val="24"/>
          <w:szCs w:val="24"/>
        </w:rPr>
        <w:t>ния терминологии, развития навыков изображения планимет</w:t>
      </w:r>
      <w:r w:rsidRPr="00BD7C18">
        <w:rPr>
          <w:rFonts w:ascii="Times New Roman" w:hAnsi="Times New Roman" w:cs="Times New Roman"/>
          <w:color w:val="000000"/>
          <w:spacing w:val="5"/>
          <w:sz w:val="24"/>
          <w:szCs w:val="24"/>
        </w:rPr>
        <w:softHyphen/>
      </w:r>
      <w:r w:rsidRPr="00BD7C18">
        <w:rPr>
          <w:rFonts w:ascii="Times New Roman" w:hAnsi="Times New Roman" w:cs="Times New Roman"/>
          <w:color w:val="000000"/>
          <w:spacing w:val="4"/>
          <w:sz w:val="24"/>
          <w:szCs w:val="24"/>
        </w:rPr>
        <w:t xml:space="preserve">рических фигур и простейших геометрических конфигураций, </w:t>
      </w:r>
      <w:r w:rsidRPr="00BD7C18">
        <w:rPr>
          <w:rFonts w:ascii="Times New Roman" w:hAnsi="Times New Roman" w:cs="Times New Roman"/>
          <w:color w:val="000000"/>
          <w:spacing w:val="2"/>
          <w:sz w:val="24"/>
          <w:szCs w:val="24"/>
        </w:rPr>
        <w:t xml:space="preserve">связанных с условиями решаемых задач. Решение задач данной </w:t>
      </w:r>
      <w:r w:rsidRPr="00BD7C18">
        <w:rPr>
          <w:rFonts w:ascii="Times New Roman" w:hAnsi="Times New Roman" w:cs="Times New Roman"/>
          <w:color w:val="000000"/>
          <w:spacing w:val="4"/>
          <w:sz w:val="24"/>
          <w:szCs w:val="24"/>
        </w:rPr>
        <w:t xml:space="preserve">темы следует использовать для постепенного формирования у </w:t>
      </w:r>
      <w:r w:rsidRPr="00BD7C18">
        <w:rPr>
          <w:rFonts w:ascii="Times New Roman" w:hAnsi="Times New Roman" w:cs="Times New Roman"/>
          <w:color w:val="000000"/>
          <w:spacing w:val="3"/>
          <w:sz w:val="24"/>
          <w:szCs w:val="24"/>
        </w:rPr>
        <w:t xml:space="preserve">учащихся навыков применения свойств геометрических фигур как опоры при решении задач, первоначально проговаривая их </w:t>
      </w:r>
      <w:r w:rsidRPr="00BD7C18">
        <w:rPr>
          <w:rFonts w:ascii="Times New Roman" w:hAnsi="Times New Roman" w:cs="Times New Roman"/>
          <w:color w:val="000000"/>
          <w:spacing w:val="2"/>
          <w:sz w:val="24"/>
          <w:szCs w:val="24"/>
        </w:rPr>
        <w:t>в ходе решения устных задач.</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Треугольники </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pacing w:val="5"/>
          <w:sz w:val="24"/>
          <w:szCs w:val="24"/>
        </w:rPr>
        <w:lastRenderedPageBreak/>
        <w:t xml:space="preserve">Треугольник. Признаки равенства треугольников. </w:t>
      </w:r>
      <w:r w:rsidRPr="00BD7C18">
        <w:rPr>
          <w:rFonts w:ascii="Times New Roman" w:hAnsi="Times New Roman" w:cs="Times New Roman"/>
          <w:color w:val="000000"/>
          <w:spacing w:val="4"/>
          <w:sz w:val="24"/>
          <w:szCs w:val="24"/>
        </w:rPr>
        <w:t xml:space="preserve"> Медианы, биссектрисы и высоты треуголь</w:t>
      </w:r>
      <w:r w:rsidRPr="00BD7C18">
        <w:rPr>
          <w:rFonts w:ascii="Times New Roman" w:hAnsi="Times New Roman" w:cs="Times New Roman"/>
          <w:color w:val="000000"/>
          <w:spacing w:val="4"/>
          <w:sz w:val="24"/>
          <w:szCs w:val="24"/>
        </w:rPr>
        <w:softHyphen/>
      </w:r>
      <w:r w:rsidRPr="00BD7C18">
        <w:rPr>
          <w:rFonts w:ascii="Times New Roman" w:hAnsi="Times New Roman" w:cs="Times New Roman"/>
          <w:color w:val="000000"/>
          <w:spacing w:val="5"/>
          <w:sz w:val="24"/>
          <w:szCs w:val="24"/>
        </w:rPr>
        <w:t xml:space="preserve">ника. Равнобедренный треугольник и его свойства. </w:t>
      </w:r>
      <w:r w:rsidRPr="00BD7C18">
        <w:rPr>
          <w:rFonts w:ascii="Times New Roman" w:hAnsi="Times New Roman" w:cs="Times New Roman"/>
          <w:sz w:val="24"/>
          <w:szCs w:val="24"/>
        </w:rPr>
        <w:t xml:space="preserve">Решение задач на применение признаков равенства треугольников. Окружность. </w:t>
      </w:r>
      <w:r w:rsidRPr="00BD7C18">
        <w:rPr>
          <w:rFonts w:ascii="Times New Roman" w:hAnsi="Times New Roman" w:cs="Times New Roman"/>
          <w:color w:val="000000"/>
          <w:spacing w:val="5"/>
          <w:sz w:val="24"/>
          <w:szCs w:val="24"/>
        </w:rPr>
        <w:t xml:space="preserve">Основные </w:t>
      </w:r>
      <w:r w:rsidRPr="00BD7C18">
        <w:rPr>
          <w:rFonts w:ascii="Times New Roman" w:hAnsi="Times New Roman" w:cs="Times New Roman"/>
          <w:color w:val="000000"/>
          <w:spacing w:val="6"/>
          <w:sz w:val="24"/>
          <w:szCs w:val="24"/>
        </w:rPr>
        <w:t>задачи на построение с помощью циркуля и линейки.</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z w:val="24"/>
          <w:szCs w:val="24"/>
        </w:rPr>
        <w:t xml:space="preserve">Основная цель — сформировать умение доказывать </w:t>
      </w:r>
      <w:r w:rsidRPr="00BD7C18">
        <w:rPr>
          <w:rFonts w:ascii="Times New Roman" w:hAnsi="Times New Roman" w:cs="Times New Roman"/>
          <w:color w:val="000000"/>
          <w:spacing w:val="6"/>
          <w:sz w:val="24"/>
          <w:szCs w:val="24"/>
        </w:rPr>
        <w:t xml:space="preserve">равенство данных треугольников, опираясь на изученные </w:t>
      </w:r>
      <w:r w:rsidRPr="00BD7C18">
        <w:rPr>
          <w:rFonts w:ascii="Times New Roman" w:hAnsi="Times New Roman" w:cs="Times New Roman"/>
          <w:color w:val="000000"/>
          <w:spacing w:val="7"/>
          <w:sz w:val="24"/>
          <w:szCs w:val="24"/>
        </w:rPr>
        <w:t xml:space="preserve">признаки; отработать навыки решения простейших задач на </w:t>
      </w:r>
      <w:r w:rsidRPr="00BD7C18">
        <w:rPr>
          <w:rFonts w:ascii="Times New Roman" w:hAnsi="Times New Roman" w:cs="Times New Roman"/>
          <w:color w:val="000000"/>
          <w:spacing w:val="6"/>
          <w:sz w:val="24"/>
          <w:szCs w:val="24"/>
        </w:rPr>
        <w:t>построение с помощью циркуля и линейки.</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pacing w:val="6"/>
          <w:sz w:val="24"/>
          <w:szCs w:val="24"/>
        </w:rPr>
        <w:t xml:space="preserve">При изучении темы следует основное внимание уделить </w:t>
      </w:r>
      <w:r w:rsidRPr="00BD7C18">
        <w:rPr>
          <w:rFonts w:ascii="Times New Roman" w:hAnsi="Times New Roman" w:cs="Times New Roman"/>
          <w:color w:val="000000"/>
          <w:spacing w:val="4"/>
          <w:sz w:val="24"/>
          <w:szCs w:val="24"/>
        </w:rPr>
        <w:t>формированию у учащихся умения доказывать равенство тре</w:t>
      </w:r>
      <w:r w:rsidRPr="00BD7C18">
        <w:rPr>
          <w:rFonts w:ascii="Times New Roman" w:hAnsi="Times New Roman" w:cs="Times New Roman"/>
          <w:color w:val="000000"/>
          <w:spacing w:val="4"/>
          <w:sz w:val="24"/>
          <w:szCs w:val="24"/>
        </w:rPr>
        <w:softHyphen/>
        <w:t xml:space="preserve">угольников, т. е. выделять равенство трех соответствующих </w:t>
      </w:r>
      <w:r w:rsidRPr="00BD7C18">
        <w:rPr>
          <w:rFonts w:ascii="Times New Roman" w:hAnsi="Times New Roman" w:cs="Times New Roman"/>
          <w:color w:val="000000"/>
          <w:spacing w:val="5"/>
          <w:sz w:val="24"/>
          <w:szCs w:val="24"/>
        </w:rPr>
        <w:t>элементов данных треугольников и делать ссылки на изучен</w:t>
      </w:r>
      <w:r w:rsidRPr="00BD7C18">
        <w:rPr>
          <w:rFonts w:ascii="Times New Roman" w:hAnsi="Times New Roman" w:cs="Times New Roman"/>
          <w:color w:val="000000"/>
          <w:spacing w:val="7"/>
          <w:sz w:val="24"/>
          <w:szCs w:val="24"/>
        </w:rPr>
        <w:t xml:space="preserve">ные признаки. На начальном этапе изучения темы полезно </w:t>
      </w:r>
      <w:r w:rsidRPr="00BD7C18">
        <w:rPr>
          <w:rFonts w:ascii="Times New Roman" w:hAnsi="Times New Roman" w:cs="Times New Roman"/>
          <w:color w:val="000000"/>
          <w:spacing w:val="5"/>
          <w:sz w:val="24"/>
          <w:szCs w:val="24"/>
        </w:rPr>
        <w:t>больше внимания уделять использованию средств наглядно</w:t>
      </w:r>
      <w:r w:rsidRPr="00BD7C18">
        <w:rPr>
          <w:rFonts w:ascii="Times New Roman" w:hAnsi="Times New Roman" w:cs="Times New Roman"/>
          <w:color w:val="000000"/>
          <w:spacing w:val="5"/>
          <w:sz w:val="24"/>
          <w:szCs w:val="24"/>
        </w:rPr>
        <w:softHyphen/>
      </w:r>
      <w:r w:rsidRPr="00BD7C18">
        <w:rPr>
          <w:rFonts w:ascii="Times New Roman" w:hAnsi="Times New Roman" w:cs="Times New Roman"/>
          <w:color w:val="000000"/>
          <w:spacing w:val="4"/>
          <w:sz w:val="24"/>
          <w:szCs w:val="24"/>
        </w:rPr>
        <w:t>сти, решению задач по готовым чертежам.</w:t>
      </w:r>
    </w:p>
    <w:p w:rsidR="00D230B0" w:rsidRPr="00BD7C18" w:rsidRDefault="00D230B0" w:rsidP="00D230B0">
      <w:pPr>
        <w:shd w:val="clear" w:color="auto" w:fill="FFFFFF"/>
        <w:spacing w:after="0" w:line="240" w:lineRule="auto"/>
        <w:ind w:firstLine="709"/>
        <w:jc w:val="both"/>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 xml:space="preserve"> Параллельные прямые </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pacing w:val="4"/>
          <w:sz w:val="24"/>
          <w:szCs w:val="24"/>
        </w:rPr>
        <w:t xml:space="preserve">Признаки параллельности прямых. Аксиома параллельных </w:t>
      </w:r>
      <w:r w:rsidRPr="00BD7C18">
        <w:rPr>
          <w:rFonts w:ascii="Times New Roman" w:hAnsi="Times New Roman" w:cs="Times New Roman"/>
          <w:color w:val="000000"/>
          <w:spacing w:val="5"/>
          <w:sz w:val="24"/>
          <w:szCs w:val="24"/>
        </w:rPr>
        <w:t>прямых. Свойства параллельных прямых.</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z w:val="24"/>
          <w:szCs w:val="24"/>
        </w:rPr>
        <w:t xml:space="preserve">Основная цель — дать систематические сведения о </w:t>
      </w:r>
      <w:r w:rsidRPr="00BD7C18">
        <w:rPr>
          <w:rFonts w:ascii="Times New Roman" w:hAnsi="Times New Roman" w:cs="Times New Roman"/>
          <w:color w:val="000000"/>
          <w:spacing w:val="6"/>
          <w:sz w:val="24"/>
          <w:szCs w:val="24"/>
        </w:rPr>
        <w:t>параллельности прямых; ввести аксиому параллельных пря</w:t>
      </w:r>
      <w:r w:rsidRPr="00BD7C18">
        <w:rPr>
          <w:rFonts w:ascii="Times New Roman" w:hAnsi="Times New Roman" w:cs="Times New Roman"/>
          <w:color w:val="000000"/>
          <w:spacing w:val="6"/>
          <w:sz w:val="24"/>
          <w:szCs w:val="24"/>
        </w:rPr>
        <w:softHyphen/>
      </w:r>
      <w:r w:rsidRPr="00BD7C18">
        <w:rPr>
          <w:rFonts w:ascii="Times New Roman" w:hAnsi="Times New Roman" w:cs="Times New Roman"/>
          <w:color w:val="000000"/>
          <w:spacing w:val="-1"/>
          <w:sz w:val="24"/>
          <w:szCs w:val="24"/>
        </w:rPr>
        <w:t>мых.</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z w:val="24"/>
          <w:szCs w:val="24"/>
        </w:rPr>
        <w:t xml:space="preserve">Знания признаков параллельности прямых, свойств углов при </w:t>
      </w:r>
      <w:r w:rsidRPr="00BD7C18">
        <w:rPr>
          <w:rFonts w:ascii="Times New Roman" w:hAnsi="Times New Roman" w:cs="Times New Roman"/>
          <w:color w:val="000000"/>
          <w:spacing w:val="-1"/>
          <w:sz w:val="24"/>
          <w:szCs w:val="24"/>
        </w:rPr>
        <w:t xml:space="preserve">параллельных прямых и секущей находят широкое применение в </w:t>
      </w:r>
      <w:r w:rsidRPr="00BD7C18">
        <w:rPr>
          <w:rFonts w:ascii="Times New Roman" w:hAnsi="Times New Roman" w:cs="Times New Roman"/>
          <w:color w:val="000000"/>
          <w:spacing w:val="1"/>
          <w:sz w:val="24"/>
          <w:szCs w:val="24"/>
        </w:rPr>
        <w:t xml:space="preserve">дальнейшем курсе геометрии при изучении четырехугольников, </w:t>
      </w:r>
      <w:r w:rsidRPr="00BD7C18">
        <w:rPr>
          <w:rFonts w:ascii="Times New Roman" w:hAnsi="Times New Roman" w:cs="Times New Roman"/>
          <w:color w:val="000000"/>
          <w:spacing w:val="-1"/>
          <w:sz w:val="24"/>
          <w:szCs w:val="24"/>
        </w:rPr>
        <w:t>подобия треугольников, а также в курсе стереометрии. Отсюда следует необходимость  уделить значительное внимание фор</w:t>
      </w:r>
      <w:r w:rsidRPr="00BD7C18">
        <w:rPr>
          <w:rFonts w:ascii="Times New Roman" w:hAnsi="Times New Roman" w:cs="Times New Roman"/>
          <w:color w:val="000000"/>
          <w:spacing w:val="-1"/>
          <w:sz w:val="24"/>
          <w:szCs w:val="24"/>
        </w:rPr>
        <w:softHyphen/>
        <w:t>мированию умений доказывать параллельность прямых с исполь</w:t>
      </w:r>
      <w:r w:rsidRPr="00BD7C18">
        <w:rPr>
          <w:rFonts w:ascii="Times New Roman" w:hAnsi="Times New Roman" w:cs="Times New Roman"/>
          <w:color w:val="000000"/>
          <w:spacing w:val="-1"/>
          <w:sz w:val="24"/>
          <w:szCs w:val="24"/>
        </w:rPr>
        <w:softHyphen/>
      </w:r>
      <w:r w:rsidRPr="00BD7C18">
        <w:rPr>
          <w:rFonts w:ascii="Times New Roman" w:hAnsi="Times New Roman" w:cs="Times New Roman"/>
          <w:color w:val="000000"/>
          <w:spacing w:val="-2"/>
          <w:sz w:val="24"/>
          <w:szCs w:val="24"/>
        </w:rPr>
        <w:t xml:space="preserve">зованием соответствующих признаков, находить равные утлы при </w:t>
      </w:r>
      <w:r w:rsidRPr="00BD7C18">
        <w:rPr>
          <w:rFonts w:ascii="Times New Roman" w:hAnsi="Times New Roman" w:cs="Times New Roman"/>
          <w:color w:val="000000"/>
          <w:sz w:val="24"/>
          <w:szCs w:val="24"/>
        </w:rPr>
        <w:t>параллельных прямых и секущей.</w:t>
      </w:r>
    </w:p>
    <w:p w:rsidR="00D230B0" w:rsidRPr="00BD7C18" w:rsidRDefault="00D230B0" w:rsidP="00D230B0">
      <w:pPr>
        <w:shd w:val="clear" w:color="auto" w:fill="FFFFFF"/>
        <w:spacing w:after="0" w:line="240" w:lineRule="auto"/>
        <w:ind w:firstLine="709"/>
        <w:jc w:val="both"/>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 xml:space="preserve">Соотношения между сторонами и углами треугольника </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pacing w:val="2"/>
          <w:sz w:val="24"/>
          <w:szCs w:val="24"/>
        </w:rPr>
        <w:t xml:space="preserve">Сумма углов треугольника. Соотношения между сторонами и углами треугольника. Неравенство треугольника. Некоторые </w:t>
      </w:r>
      <w:r w:rsidRPr="00BD7C18">
        <w:rPr>
          <w:rFonts w:ascii="Times New Roman" w:hAnsi="Times New Roman" w:cs="Times New Roman"/>
          <w:color w:val="000000"/>
          <w:spacing w:val="3"/>
          <w:sz w:val="24"/>
          <w:szCs w:val="24"/>
        </w:rPr>
        <w:t xml:space="preserve">свойства прямоугольных треугольников. Признаки равенства </w:t>
      </w:r>
      <w:r w:rsidRPr="00BD7C18">
        <w:rPr>
          <w:rFonts w:ascii="Times New Roman" w:hAnsi="Times New Roman" w:cs="Times New Roman"/>
          <w:color w:val="000000"/>
          <w:spacing w:val="1"/>
          <w:sz w:val="24"/>
          <w:szCs w:val="24"/>
        </w:rPr>
        <w:t xml:space="preserve">прямоугольных треугольников. Расстояние от точки до прямой. </w:t>
      </w:r>
      <w:r w:rsidRPr="00BD7C18">
        <w:rPr>
          <w:rFonts w:ascii="Times New Roman" w:hAnsi="Times New Roman" w:cs="Times New Roman"/>
          <w:color w:val="000000"/>
          <w:spacing w:val="3"/>
          <w:sz w:val="24"/>
          <w:szCs w:val="24"/>
        </w:rPr>
        <w:t>Расстояние между параллельными прямыми. Задачи на пост</w:t>
      </w:r>
      <w:r w:rsidRPr="00BD7C18">
        <w:rPr>
          <w:rFonts w:ascii="Times New Roman" w:hAnsi="Times New Roman" w:cs="Times New Roman"/>
          <w:color w:val="000000"/>
          <w:spacing w:val="3"/>
          <w:sz w:val="24"/>
          <w:szCs w:val="24"/>
        </w:rPr>
        <w:softHyphen/>
      </w:r>
      <w:r w:rsidRPr="00BD7C18">
        <w:rPr>
          <w:rFonts w:ascii="Times New Roman" w:hAnsi="Times New Roman" w:cs="Times New Roman"/>
          <w:color w:val="000000"/>
          <w:spacing w:val="1"/>
          <w:sz w:val="24"/>
          <w:szCs w:val="24"/>
        </w:rPr>
        <w:t>роение.</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z w:val="24"/>
          <w:szCs w:val="24"/>
        </w:rPr>
        <w:t>Основная цель — расширить знания учащихся о тре</w:t>
      </w:r>
      <w:r w:rsidRPr="00BD7C18">
        <w:rPr>
          <w:rFonts w:ascii="Times New Roman" w:hAnsi="Times New Roman" w:cs="Times New Roman"/>
          <w:color w:val="000000"/>
          <w:sz w:val="24"/>
          <w:szCs w:val="24"/>
        </w:rPr>
        <w:softHyphen/>
      </w:r>
      <w:r w:rsidRPr="00BD7C18">
        <w:rPr>
          <w:rFonts w:ascii="Times New Roman" w:hAnsi="Times New Roman" w:cs="Times New Roman"/>
          <w:color w:val="000000"/>
          <w:spacing w:val="3"/>
          <w:sz w:val="24"/>
          <w:szCs w:val="24"/>
        </w:rPr>
        <w:t>угольниках.</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pacing w:val="8"/>
          <w:sz w:val="24"/>
          <w:szCs w:val="24"/>
        </w:rPr>
        <w:t>В данной теме рассматривается одна из важнейших тео</w:t>
      </w:r>
      <w:r w:rsidRPr="00BD7C18">
        <w:rPr>
          <w:rFonts w:ascii="Times New Roman" w:hAnsi="Times New Roman" w:cs="Times New Roman"/>
          <w:color w:val="000000"/>
          <w:spacing w:val="8"/>
          <w:sz w:val="24"/>
          <w:szCs w:val="24"/>
        </w:rPr>
        <w:softHyphen/>
      </w:r>
      <w:r w:rsidRPr="00BD7C18">
        <w:rPr>
          <w:rFonts w:ascii="Times New Roman" w:hAnsi="Times New Roman" w:cs="Times New Roman"/>
          <w:color w:val="000000"/>
          <w:sz w:val="24"/>
          <w:szCs w:val="24"/>
        </w:rPr>
        <w:t xml:space="preserve">рем курса — теорема о сумме углов треугольника, в которой </w:t>
      </w:r>
      <w:r w:rsidRPr="00BD7C18">
        <w:rPr>
          <w:rFonts w:ascii="Times New Roman" w:hAnsi="Times New Roman" w:cs="Times New Roman"/>
          <w:color w:val="000000"/>
          <w:spacing w:val="7"/>
          <w:sz w:val="24"/>
          <w:szCs w:val="24"/>
        </w:rPr>
        <w:t>впервые формулируется неочевидный факт. Теорема позво</w:t>
      </w:r>
      <w:r w:rsidRPr="00BD7C18">
        <w:rPr>
          <w:rFonts w:ascii="Times New Roman" w:hAnsi="Times New Roman" w:cs="Times New Roman"/>
          <w:color w:val="000000"/>
          <w:spacing w:val="7"/>
          <w:sz w:val="24"/>
          <w:szCs w:val="24"/>
        </w:rPr>
        <w:softHyphen/>
      </w:r>
      <w:r w:rsidRPr="00BD7C18">
        <w:rPr>
          <w:rFonts w:ascii="Times New Roman" w:hAnsi="Times New Roman" w:cs="Times New Roman"/>
          <w:color w:val="000000"/>
          <w:sz w:val="24"/>
          <w:szCs w:val="24"/>
        </w:rPr>
        <w:t xml:space="preserve">ляет получить важные следствия — свойство внешнего угла </w:t>
      </w:r>
      <w:r w:rsidRPr="00BD7C18">
        <w:rPr>
          <w:rFonts w:ascii="Times New Roman" w:hAnsi="Times New Roman" w:cs="Times New Roman"/>
          <w:color w:val="000000"/>
          <w:spacing w:val="8"/>
          <w:sz w:val="24"/>
          <w:szCs w:val="24"/>
        </w:rPr>
        <w:t>треугольника, некоторые свойства и признаки прямоуголь</w:t>
      </w:r>
      <w:r w:rsidRPr="00BD7C18">
        <w:rPr>
          <w:rFonts w:ascii="Times New Roman" w:hAnsi="Times New Roman" w:cs="Times New Roman"/>
          <w:color w:val="000000"/>
          <w:spacing w:val="8"/>
          <w:sz w:val="24"/>
          <w:szCs w:val="24"/>
        </w:rPr>
        <w:softHyphen/>
      </w:r>
      <w:r w:rsidRPr="00BD7C18">
        <w:rPr>
          <w:rFonts w:ascii="Times New Roman" w:hAnsi="Times New Roman" w:cs="Times New Roman"/>
          <w:color w:val="000000"/>
          <w:spacing w:val="6"/>
          <w:sz w:val="24"/>
          <w:szCs w:val="24"/>
        </w:rPr>
        <w:t>ных треугольников.</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pacing w:val="6"/>
          <w:sz w:val="24"/>
          <w:szCs w:val="24"/>
        </w:rPr>
        <w:t>При введении понятия расстояния между параллельными прямыми у учащихся формируется представление о парал</w:t>
      </w:r>
      <w:r w:rsidRPr="00BD7C18">
        <w:rPr>
          <w:rFonts w:ascii="Times New Roman" w:hAnsi="Times New Roman" w:cs="Times New Roman"/>
          <w:color w:val="000000"/>
          <w:spacing w:val="6"/>
          <w:sz w:val="24"/>
          <w:szCs w:val="24"/>
        </w:rPr>
        <w:softHyphen/>
      </w:r>
      <w:r w:rsidRPr="00BD7C18">
        <w:rPr>
          <w:rFonts w:ascii="Times New Roman" w:hAnsi="Times New Roman" w:cs="Times New Roman"/>
          <w:color w:val="000000"/>
          <w:spacing w:val="5"/>
          <w:sz w:val="24"/>
          <w:szCs w:val="24"/>
        </w:rPr>
        <w:t xml:space="preserve">лельных прямых как равноотстоящих друг от друга (точка, </w:t>
      </w:r>
      <w:r w:rsidRPr="00BD7C18">
        <w:rPr>
          <w:rFonts w:ascii="Times New Roman" w:hAnsi="Times New Roman" w:cs="Times New Roman"/>
          <w:color w:val="000000"/>
          <w:spacing w:val="4"/>
          <w:sz w:val="24"/>
          <w:szCs w:val="24"/>
        </w:rPr>
        <w:t>движущаяся по одной из параллельных прямых, все время на</w:t>
      </w:r>
      <w:r w:rsidRPr="00BD7C18">
        <w:rPr>
          <w:rFonts w:ascii="Times New Roman" w:hAnsi="Times New Roman" w:cs="Times New Roman"/>
          <w:color w:val="000000"/>
          <w:spacing w:val="4"/>
          <w:sz w:val="24"/>
          <w:szCs w:val="24"/>
        </w:rPr>
        <w:softHyphen/>
        <w:t xml:space="preserve">ходится на одном и том же расстоянии от другой прямой), что </w:t>
      </w:r>
      <w:r w:rsidRPr="00BD7C18">
        <w:rPr>
          <w:rFonts w:ascii="Times New Roman" w:hAnsi="Times New Roman" w:cs="Times New Roman"/>
          <w:color w:val="000000"/>
          <w:spacing w:val="8"/>
          <w:sz w:val="24"/>
          <w:szCs w:val="24"/>
        </w:rPr>
        <w:t xml:space="preserve">будет использоваться в дальнейшем курсе геометрии и при </w:t>
      </w:r>
      <w:r w:rsidRPr="00BD7C18">
        <w:rPr>
          <w:rFonts w:ascii="Times New Roman" w:hAnsi="Times New Roman" w:cs="Times New Roman"/>
          <w:color w:val="000000"/>
          <w:spacing w:val="3"/>
          <w:sz w:val="24"/>
          <w:szCs w:val="24"/>
        </w:rPr>
        <w:t>изучении стереометрии.</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z w:val="24"/>
          <w:szCs w:val="24"/>
        </w:rPr>
        <w:t xml:space="preserve">При решении задач на построение в </w:t>
      </w:r>
      <w:r w:rsidRPr="00BD7C18">
        <w:rPr>
          <w:rFonts w:ascii="Times New Roman" w:hAnsi="Times New Roman" w:cs="Times New Roman"/>
          <w:color w:val="000000"/>
          <w:sz w:val="24"/>
          <w:szCs w:val="24"/>
          <w:lang w:val="en-US"/>
        </w:rPr>
        <w:t>VII</w:t>
      </w:r>
      <w:r w:rsidRPr="00BD7C18">
        <w:rPr>
          <w:rFonts w:ascii="Times New Roman" w:hAnsi="Times New Roman" w:cs="Times New Roman"/>
          <w:color w:val="000000"/>
          <w:sz w:val="24"/>
          <w:szCs w:val="24"/>
        </w:rPr>
        <w:t xml:space="preserve"> классе рекомендует</w:t>
      </w:r>
      <w:r w:rsidRPr="00BD7C18">
        <w:rPr>
          <w:rFonts w:ascii="Times New Roman" w:hAnsi="Times New Roman" w:cs="Times New Roman"/>
          <w:color w:val="000000"/>
          <w:sz w:val="24"/>
          <w:szCs w:val="24"/>
        </w:rPr>
        <w:softHyphen/>
      </w:r>
      <w:r w:rsidRPr="00BD7C18">
        <w:rPr>
          <w:rFonts w:ascii="Times New Roman" w:hAnsi="Times New Roman" w:cs="Times New Roman"/>
          <w:color w:val="000000"/>
          <w:spacing w:val="3"/>
          <w:sz w:val="24"/>
          <w:szCs w:val="24"/>
        </w:rPr>
        <w:t xml:space="preserve">ся ограничиваться только выполнением построения искомой </w:t>
      </w:r>
      <w:r w:rsidRPr="00BD7C18">
        <w:rPr>
          <w:rFonts w:ascii="Times New Roman" w:hAnsi="Times New Roman" w:cs="Times New Roman"/>
          <w:color w:val="000000"/>
          <w:sz w:val="24"/>
          <w:szCs w:val="24"/>
        </w:rPr>
        <w:t>фигуры циркулем и линейкой. В отдельных случаях можно про</w:t>
      </w:r>
      <w:r w:rsidRPr="00BD7C18">
        <w:rPr>
          <w:rFonts w:ascii="Times New Roman" w:hAnsi="Times New Roman" w:cs="Times New Roman"/>
          <w:color w:val="000000"/>
          <w:sz w:val="24"/>
          <w:szCs w:val="24"/>
        </w:rPr>
        <w:softHyphen/>
        <w:t xml:space="preserve">водить устно анализ и доказательство, а элементы исследования </w:t>
      </w:r>
      <w:r w:rsidRPr="00BD7C18">
        <w:rPr>
          <w:rFonts w:ascii="Times New Roman" w:hAnsi="Times New Roman" w:cs="Times New Roman"/>
          <w:color w:val="000000"/>
          <w:spacing w:val="-1"/>
          <w:sz w:val="24"/>
          <w:szCs w:val="24"/>
        </w:rPr>
        <w:t xml:space="preserve">могут присутствовать лишь тогда, когда это оговорено условием </w:t>
      </w:r>
      <w:r w:rsidRPr="00BD7C18">
        <w:rPr>
          <w:rFonts w:ascii="Times New Roman" w:hAnsi="Times New Roman" w:cs="Times New Roman"/>
          <w:color w:val="000000"/>
          <w:spacing w:val="-2"/>
          <w:sz w:val="24"/>
          <w:szCs w:val="24"/>
        </w:rPr>
        <w:t>задачи.</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8 класс</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Алгебра</w:t>
      </w:r>
    </w:p>
    <w:p w:rsidR="00D230B0" w:rsidRPr="00BD7C18" w:rsidRDefault="00D230B0" w:rsidP="00D230B0">
      <w:pPr>
        <w:pStyle w:val="af5"/>
        <w:rPr>
          <w:b/>
          <w:sz w:val="24"/>
          <w:szCs w:val="24"/>
        </w:rPr>
      </w:pPr>
      <w:r w:rsidRPr="00BD7C18">
        <w:rPr>
          <w:b/>
          <w:sz w:val="24"/>
          <w:szCs w:val="24"/>
        </w:rPr>
        <w:t>Повторение.</w:t>
      </w:r>
    </w:p>
    <w:p w:rsidR="00D230B0" w:rsidRPr="00BD7C18" w:rsidRDefault="00D230B0" w:rsidP="00D230B0">
      <w:pPr>
        <w:pStyle w:val="af5"/>
        <w:rPr>
          <w:b/>
          <w:sz w:val="24"/>
          <w:szCs w:val="24"/>
        </w:rPr>
      </w:pPr>
      <w:r w:rsidRPr="00BD7C18">
        <w:rPr>
          <w:sz w:val="24"/>
          <w:szCs w:val="24"/>
        </w:rPr>
        <w:t>Степень с натуральным показателем. Одночлен. Многочлены и действия над ними. Формулы сокращенного умножения. Разложения на множители. Линейное уравнение с одной переменной. Системы линейных уравнений с двумя переменными.</w:t>
      </w:r>
    </w:p>
    <w:p w:rsidR="00D230B0" w:rsidRPr="00BD7C18" w:rsidRDefault="00D230B0" w:rsidP="00D230B0">
      <w:pPr>
        <w:pStyle w:val="af5"/>
        <w:rPr>
          <w:b/>
          <w:sz w:val="24"/>
          <w:szCs w:val="24"/>
        </w:rPr>
      </w:pPr>
      <w:r w:rsidRPr="00BD7C18">
        <w:rPr>
          <w:b/>
          <w:sz w:val="24"/>
          <w:szCs w:val="24"/>
        </w:rPr>
        <w:t xml:space="preserve">   Рациональные дроби.</w:t>
      </w:r>
    </w:p>
    <w:p w:rsidR="00D230B0" w:rsidRPr="00BD7C18" w:rsidRDefault="00D230B0" w:rsidP="00D230B0">
      <w:pPr>
        <w:pStyle w:val="af5"/>
        <w:rPr>
          <w:sz w:val="24"/>
          <w:szCs w:val="24"/>
        </w:rPr>
      </w:pPr>
      <w:r w:rsidRPr="00BD7C18">
        <w:rPr>
          <w:sz w:val="24"/>
          <w:szCs w:val="24"/>
        </w:rPr>
        <w:t xml:space="preserve">Рациональные выражения.  Основное свойство дроби, сокращение дробей. Сложение и вычитание дробей с одинаковыми знаменателями. Сложение и вычитание дробей с разными знаменателями. Умножение дробей. Возведение дроби в степень. Деление дробей. Преобразование рациональных выражений. Функция </w:t>
      </w:r>
      <w:r w:rsidRPr="00BD7C18">
        <w:rPr>
          <w:position w:val="-18"/>
          <w:sz w:val="24"/>
          <w:szCs w:val="24"/>
        </w:rPr>
        <w:object w:dxaOrig="6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31.5pt" o:ole="" filled="t">
            <v:fill color2="black"/>
            <v:imagedata r:id="rId12" o:title=""/>
          </v:shape>
          <o:OLEObject Type="Embed" ProgID="Equation.3" ShapeID="_x0000_i1025" DrawAspect="Content" ObjectID="_1664786340" r:id="rId13"/>
        </w:object>
      </w:r>
      <w:r w:rsidRPr="00BD7C18">
        <w:rPr>
          <w:sz w:val="24"/>
          <w:szCs w:val="24"/>
        </w:rPr>
        <w:t xml:space="preserve">и ее график. </w:t>
      </w:r>
    </w:p>
    <w:p w:rsidR="00D230B0" w:rsidRPr="00BD7C18" w:rsidRDefault="00D230B0" w:rsidP="00D230B0">
      <w:pPr>
        <w:pStyle w:val="af5"/>
        <w:rPr>
          <w:b/>
          <w:sz w:val="24"/>
          <w:szCs w:val="24"/>
        </w:rPr>
      </w:pPr>
      <w:r w:rsidRPr="00BD7C18">
        <w:rPr>
          <w:b/>
          <w:sz w:val="24"/>
          <w:szCs w:val="24"/>
        </w:rPr>
        <w:t xml:space="preserve">   Квадратные корни.</w:t>
      </w:r>
    </w:p>
    <w:p w:rsidR="00D230B0" w:rsidRPr="00BD7C18" w:rsidRDefault="00D230B0" w:rsidP="00D230B0">
      <w:pPr>
        <w:pStyle w:val="af5"/>
        <w:rPr>
          <w:sz w:val="24"/>
          <w:szCs w:val="24"/>
        </w:rPr>
      </w:pPr>
      <w:r w:rsidRPr="00BD7C18">
        <w:rPr>
          <w:sz w:val="24"/>
          <w:szCs w:val="24"/>
        </w:rPr>
        <w:lastRenderedPageBreak/>
        <w:t>Рациональные числа. Иррациональные числа. Квадратные корни. Арифметический квадратный корень. Уравнение  х</w:t>
      </w:r>
      <w:r w:rsidRPr="00BD7C18">
        <w:rPr>
          <w:sz w:val="24"/>
          <w:szCs w:val="24"/>
          <w:vertAlign w:val="superscript"/>
        </w:rPr>
        <w:t>2</w:t>
      </w:r>
      <w:r w:rsidRPr="00BD7C18">
        <w:rPr>
          <w:sz w:val="24"/>
          <w:szCs w:val="24"/>
        </w:rPr>
        <w:t xml:space="preserve">=а. Нахождение приближенных значений квадратного корня. Функция </w:t>
      </w:r>
      <w:r w:rsidRPr="00BD7C18">
        <w:rPr>
          <w:position w:val="-6"/>
          <w:sz w:val="24"/>
          <w:szCs w:val="24"/>
        </w:rPr>
        <w:object w:dxaOrig="773" w:dyaOrig="380">
          <v:shape id="_x0000_i1026" type="#_x0000_t75" style="width:39.75pt;height:19.5pt" o:ole="" filled="t">
            <v:fill color2="black"/>
            <v:imagedata r:id="rId14" o:title=""/>
          </v:shape>
          <o:OLEObject Type="Embed" ProgID="Equation.3" ShapeID="_x0000_i1026" DrawAspect="Content" ObjectID="_1664786341" r:id="rId15"/>
        </w:object>
      </w:r>
      <w:r w:rsidRPr="00BD7C18">
        <w:rPr>
          <w:sz w:val="24"/>
          <w:szCs w:val="24"/>
        </w:rPr>
        <w:t xml:space="preserve">.  Квадратный корень из произведения и дроби. Квадратный корень из степени. Вынесение множителя за знак корня. Внесение множителя под знак корня. Преобразование выражений, содержащих квадратные корни. Преобразование двойных радикалов. </w:t>
      </w:r>
    </w:p>
    <w:p w:rsidR="00D230B0" w:rsidRPr="00BD7C18" w:rsidRDefault="00D230B0" w:rsidP="00D230B0">
      <w:pPr>
        <w:pStyle w:val="af5"/>
        <w:rPr>
          <w:b/>
          <w:sz w:val="24"/>
          <w:szCs w:val="24"/>
        </w:rPr>
      </w:pPr>
      <w:r w:rsidRPr="00BD7C18">
        <w:rPr>
          <w:b/>
          <w:sz w:val="24"/>
          <w:szCs w:val="24"/>
        </w:rPr>
        <w:t xml:space="preserve">   Квадратные уравнения.</w:t>
      </w:r>
    </w:p>
    <w:p w:rsidR="00D230B0" w:rsidRPr="00BD7C18" w:rsidRDefault="00D230B0" w:rsidP="00D230B0">
      <w:pPr>
        <w:pStyle w:val="af5"/>
        <w:rPr>
          <w:sz w:val="24"/>
          <w:szCs w:val="24"/>
        </w:rPr>
      </w:pPr>
      <w:r w:rsidRPr="00BD7C18">
        <w:rPr>
          <w:sz w:val="24"/>
          <w:szCs w:val="24"/>
        </w:rPr>
        <w:t xml:space="preserve">Неполные квадратные уравнения. Формула корней квадратного уравнения.  Решение задач с помощью квадратных уравнений. Теорема Виета. Решение дробных рациональных уравнений. Решение задач с помощью рациональных уравнений. Графический способ решения уравнений. </w:t>
      </w:r>
    </w:p>
    <w:p w:rsidR="00D230B0" w:rsidRPr="00BD7C18" w:rsidRDefault="00D230B0" w:rsidP="00D230B0">
      <w:pPr>
        <w:pStyle w:val="af5"/>
        <w:rPr>
          <w:b/>
          <w:sz w:val="24"/>
          <w:szCs w:val="24"/>
        </w:rPr>
      </w:pPr>
      <w:r w:rsidRPr="00BD7C18">
        <w:rPr>
          <w:b/>
          <w:sz w:val="24"/>
          <w:szCs w:val="24"/>
        </w:rPr>
        <w:t xml:space="preserve">  Неравенства.</w:t>
      </w:r>
    </w:p>
    <w:p w:rsidR="00D230B0" w:rsidRPr="00BD7C18" w:rsidRDefault="00D230B0" w:rsidP="00D230B0">
      <w:pPr>
        <w:pStyle w:val="af5"/>
        <w:rPr>
          <w:b/>
          <w:sz w:val="24"/>
          <w:szCs w:val="24"/>
        </w:rPr>
      </w:pPr>
      <w:r w:rsidRPr="00BD7C18">
        <w:rPr>
          <w:sz w:val="24"/>
          <w:szCs w:val="24"/>
        </w:rPr>
        <w:t xml:space="preserve">Числовые неравенства.  Свойства числовых неравенств. Сложение и умножение числовых неравенств. Погрешность и точность приближения. Пересечение и объединение множеств. Числовые промежутки. Решение неравенств с одной переменной. Решение систем неравенств с одной переменной. </w:t>
      </w:r>
    </w:p>
    <w:p w:rsidR="00D230B0" w:rsidRPr="00BD7C18" w:rsidRDefault="00D230B0" w:rsidP="00D230B0">
      <w:pPr>
        <w:pStyle w:val="af5"/>
        <w:rPr>
          <w:b/>
          <w:sz w:val="24"/>
          <w:szCs w:val="24"/>
        </w:rPr>
      </w:pPr>
      <w:r w:rsidRPr="00BD7C18">
        <w:rPr>
          <w:b/>
          <w:sz w:val="24"/>
          <w:szCs w:val="24"/>
        </w:rPr>
        <w:t xml:space="preserve">  Степень с целым показателем. </w:t>
      </w:r>
    </w:p>
    <w:p w:rsidR="00D230B0" w:rsidRPr="00BD7C18" w:rsidRDefault="00D230B0" w:rsidP="00D230B0">
      <w:pPr>
        <w:pStyle w:val="af5"/>
        <w:rPr>
          <w:sz w:val="24"/>
          <w:szCs w:val="24"/>
        </w:rPr>
      </w:pPr>
      <w:r w:rsidRPr="00BD7C18">
        <w:rPr>
          <w:sz w:val="24"/>
          <w:szCs w:val="24"/>
        </w:rPr>
        <w:t xml:space="preserve">Определение степени с отрицательным целым показателем. Свойства степени с целым показателем. Стандартный вид числа. Сбор и группировка статистических данных. Наглядное представление статистической информации.      </w:t>
      </w:r>
    </w:p>
    <w:p w:rsidR="00D230B0" w:rsidRPr="00BD7C18" w:rsidRDefault="00D230B0" w:rsidP="00D230B0">
      <w:pPr>
        <w:pStyle w:val="af5"/>
        <w:rPr>
          <w:b/>
          <w:sz w:val="24"/>
          <w:szCs w:val="24"/>
        </w:rPr>
      </w:pPr>
      <w:r w:rsidRPr="00BD7C18">
        <w:rPr>
          <w:b/>
          <w:sz w:val="24"/>
          <w:szCs w:val="24"/>
        </w:rPr>
        <w:t>Повторение.</w:t>
      </w:r>
    </w:p>
    <w:p w:rsidR="00D230B0" w:rsidRPr="00BD7C18" w:rsidRDefault="00D230B0" w:rsidP="00D230B0">
      <w:pPr>
        <w:pStyle w:val="af5"/>
        <w:rPr>
          <w:sz w:val="24"/>
          <w:szCs w:val="24"/>
        </w:rPr>
      </w:pPr>
      <w:r w:rsidRPr="00BD7C18">
        <w:rPr>
          <w:sz w:val="24"/>
          <w:szCs w:val="24"/>
        </w:rPr>
        <w:t>Рациональные дроби и действия с ними. Квадратные корни. Неравенства. Квадратные уравнения.</w:t>
      </w:r>
    </w:p>
    <w:p w:rsidR="00D230B0" w:rsidRPr="00BD7C18" w:rsidRDefault="00D230B0" w:rsidP="00D230B0">
      <w:pPr>
        <w:spacing w:after="0" w:line="240" w:lineRule="auto"/>
        <w:ind w:firstLine="709"/>
        <w:jc w:val="center"/>
        <w:rPr>
          <w:rFonts w:ascii="Times New Roman" w:hAnsi="Times New Roman" w:cs="Times New Roman"/>
          <w:b/>
          <w:color w:val="000000" w:themeColor="text1"/>
          <w:sz w:val="24"/>
          <w:szCs w:val="24"/>
        </w:rPr>
      </w:pPr>
      <w:r w:rsidRPr="00BD7C18">
        <w:rPr>
          <w:rFonts w:ascii="Times New Roman" w:hAnsi="Times New Roman" w:cs="Times New Roman"/>
          <w:b/>
          <w:color w:val="000000" w:themeColor="text1"/>
          <w:sz w:val="24"/>
          <w:szCs w:val="24"/>
        </w:rPr>
        <w:t>8 класс</w:t>
      </w:r>
    </w:p>
    <w:p w:rsidR="00D230B0" w:rsidRPr="00BD7C18" w:rsidRDefault="00D230B0" w:rsidP="00D230B0">
      <w:pPr>
        <w:spacing w:after="0" w:line="240" w:lineRule="auto"/>
        <w:ind w:firstLine="709"/>
        <w:jc w:val="center"/>
        <w:rPr>
          <w:rFonts w:ascii="Times New Roman" w:hAnsi="Times New Roman" w:cs="Times New Roman"/>
          <w:b/>
          <w:color w:val="000000" w:themeColor="text1"/>
          <w:sz w:val="24"/>
          <w:szCs w:val="24"/>
        </w:rPr>
      </w:pPr>
      <w:r w:rsidRPr="00BD7C18">
        <w:rPr>
          <w:rFonts w:ascii="Times New Roman" w:hAnsi="Times New Roman" w:cs="Times New Roman"/>
          <w:b/>
          <w:color w:val="000000" w:themeColor="text1"/>
          <w:sz w:val="24"/>
          <w:szCs w:val="24"/>
        </w:rPr>
        <w:t>Геометрия</w:t>
      </w:r>
    </w:p>
    <w:p w:rsidR="00D230B0" w:rsidRPr="00BD7C18" w:rsidRDefault="00D230B0" w:rsidP="00D230B0">
      <w:pPr>
        <w:pStyle w:val="af5"/>
        <w:rPr>
          <w:b/>
          <w:color w:val="000000" w:themeColor="text1"/>
          <w:sz w:val="24"/>
          <w:szCs w:val="24"/>
        </w:rPr>
      </w:pPr>
      <w:r w:rsidRPr="00BD7C18">
        <w:rPr>
          <w:b/>
          <w:color w:val="000000" w:themeColor="text1"/>
          <w:sz w:val="24"/>
          <w:szCs w:val="24"/>
        </w:rPr>
        <w:t xml:space="preserve">Повторение. </w:t>
      </w:r>
    </w:p>
    <w:p w:rsidR="00D230B0" w:rsidRPr="00BD7C18" w:rsidRDefault="00D230B0" w:rsidP="00D230B0">
      <w:pPr>
        <w:pStyle w:val="af5"/>
        <w:rPr>
          <w:color w:val="000000" w:themeColor="text1"/>
          <w:sz w:val="24"/>
          <w:szCs w:val="24"/>
        </w:rPr>
      </w:pPr>
      <w:r w:rsidRPr="00BD7C18">
        <w:rPr>
          <w:color w:val="000000" w:themeColor="text1"/>
          <w:sz w:val="24"/>
          <w:szCs w:val="24"/>
        </w:rPr>
        <w:t>Параллельные прямые. Соотношения между сторонами и углами треугольника.</w:t>
      </w:r>
    </w:p>
    <w:p w:rsidR="00D230B0" w:rsidRPr="00BD7C18" w:rsidRDefault="00D230B0" w:rsidP="00D230B0">
      <w:pPr>
        <w:pStyle w:val="af5"/>
        <w:rPr>
          <w:b/>
          <w:color w:val="000000" w:themeColor="text1"/>
          <w:sz w:val="24"/>
          <w:szCs w:val="24"/>
        </w:rPr>
      </w:pPr>
      <w:r w:rsidRPr="00BD7C18">
        <w:rPr>
          <w:b/>
          <w:color w:val="000000" w:themeColor="text1"/>
          <w:sz w:val="24"/>
          <w:szCs w:val="24"/>
        </w:rPr>
        <w:t>Четырехугольники.</w:t>
      </w:r>
    </w:p>
    <w:p w:rsidR="00D230B0" w:rsidRPr="00BD7C18" w:rsidRDefault="00D230B0" w:rsidP="00D230B0">
      <w:pPr>
        <w:pStyle w:val="af5"/>
        <w:rPr>
          <w:color w:val="000000" w:themeColor="text1"/>
          <w:sz w:val="24"/>
          <w:szCs w:val="24"/>
        </w:rPr>
      </w:pPr>
      <w:r w:rsidRPr="00BD7C18">
        <w:rPr>
          <w:color w:val="000000" w:themeColor="text1"/>
          <w:sz w:val="24"/>
          <w:szCs w:val="24"/>
          <w:shd w:val="clear" w:color="auto" w:fill="FFFFFF"/>
        </w:rPr>
        <w:t xml:space="preserve">Многоугольники. </w:t>
      </w:r>
      <w:r w:rsidRPr="00BD7C18">
        <w:rPr>
          <w:rStyle w:val="apple-converted-space"/>
          <w:color w:val="000000" w:themeColor="text1"/>
          <w:sz w:val="24"/>
          <w:szCs w:val="24"/>
        </w:rPr>
        <w:t> </w:t>
      </w:r>
      <w:r w:rsidRPr="00BD7C18">
        <w:rPr>
          <w:color w:val="000000" w:themeColor="text1"/>
          <w:sz w:val="24"/>
          <w:szCs w:val="24"/>
          <w:shd w:val="clear" w:color="auto" w:fill="FFFFFF"/>
        </w:rPr>
        <w:t>Четырехугольник.</w:t>
      </w:r>
      <w:r w:rsidRPr="00BD7C18">
        <w:rPr>
          <w:rStyle w:val="apple-converted-space"/>
          <w:color w:val="000000" w:themeColor="text1"/>
          <w:sz w:val="24"/>
          <w:szCs w:val="24"/>
        </w:rPr>
        <w:t> </w:t>
      </w:r>
      <w:r w:rsidRPr="00BD7C18">
        <w:rPr>
          <w:color w:val="000000" w:themeColor="text1"/>
          <w:sz w:val="24"/>
          <w:szCs w:val="24"/>
          <w:shd w:val="clear" w:color="auto" w:fill="FFFFFF"/>
        </w:rPr>
        <w:t xml:space="preserve"> Параллелограмм. Трапеция.</w:t>
      </w:r>
      <w:r w:rsidRPr="00BD7C18">
        <w:rPr>
          <w:rStyle w:val="apple-converted-space"/>
          <w:color w:val="000000" w:themeColor="text1"/>
          <w:sz w:val="24"/>
          <w:szCs w:val="24"/>
        </w:rPr>
        <w:t> </w:t>
      </w:r>
      <w:r w:rsidRPr="00BD7C18">
        <w:rPr>
          <w:color w:val="000000" w:themeColor="text1"/>
          <w:sz w:val="24"/>
          <w:szCs w:val="24"/>
          <w:shd w:val="clear" w:color="auto" w:fill="FFFFFF"/>
        </w:rPr>
        <w:t>Прямоугольник.  Ромб и квадрат.  Осевая и центральная симметрия.</w:t>
      </w:r>
    </w:p>
    <w:p w:rsidR="00D230B0" w:rsidRPr="00BD7C18" w:rsidRDefault="00D230B0" w:rsidP="00D230B0">
      <w:pPr>
        <w:pStyle w:val="af5"/>
        <w:rPr>
          <w:b/>
          <w:color w:val="000000" w:themeColor="text1"/>
          <w:sz w:val="24"/>
          <w:szCs w:val="24"/>
        </w:rPr>
      </w:pPr>
      <w:r w:rsidRPr="00BD7C18">
        <w:rPr>
          <w:b/>
          <w:color w:val="000000" w:themeColor="text1"/>
          <w:sz w:val="24"/>
          <w:szCs w:val="24"/>
        </w:rPr>
        <w:t>Площадь.</w:t>
      </w:r>
    </w:p>
    <w:p w:rsidR="00D230B0" w:rsidRPr="00BD7C18" w:rsidRDefault="00D230B0" w:rsidP="00D230B0">
      <w:pPr>
        <w:pStyle w:val="af5"/>
        <w:rPr>
          <w:color w:val="000000" w:themeColor="text1"/>
          <w:sz w:val="24"/>
          <w:szCs w:val="24"/>
        </w:rPr>
      </w:pPr>
      <w:r w:rsidRPr="00BD7C18">
        <w:rPr>
          <w:color w:val="000000" w:themeColor="text1"/>
          <w:sz w:val="24"/>
          <w:szCs w:val="24"/>
          <w:shd w:val="clear" w:color="auto" w:fill="FFFFFF"/>
        </w:rPr>
        <w:t>Площадь  многоугольника.</w:t>
      </w:r>
      <w:r w:rsidRPr="00BD7C18">
        <w:rPr>
          <w:rStyle w:val="apple-converted-space"/>
          <w:color w:val="000000" w:themeColor="text1"/>
          <w:sz w:val="24"/>
          <w:szCs w:val="24"/>
        </w:rPr>
        <w:t> </w:t>
      </w:r>
      <w:r w:rsidRPr="00BD7C18">
        <w:rPr>
          <w:color w:val="000000" w:themeColor="text1"/>
          <w:sz w:val="24"/>
          <w:szCs w:val="24"/>
          <w:shd w:val="clear" w:color="auto" w:fill="FFFFFF"/>
        </w:rPr>
        <w:t>Площадь  параллелограмма. Площадь треугольника. Площадь</w:t>
      </w:r>
      <w:r w:rsidRPr="00BD7C18">
        <w:rPr>
          <w:rStyle w:val="apple-converted-space"/>
          <w:color w:val="000000" w:themeColor="text1"/>
          <w:sz w:val="24"/>
          <w:szCs w:val="24"/>
        </w:rPr>
        <w:t> </w:t>
      </w:r>
      <w:r w:rsidRPr="00BD7C18">
        <w:rPr>
          <w:color w:val="000000" w:themeColor="text1"/>
          <w:sz w:val="24"/>
          <w:szCs w:val="24"/>
          <w:shd w:val="clear" w:color="auto" w:fill="FFFFFF"/>
        </w:rPr>
        <w:t>трапеции. Теорема Пифагора.</w:t>
      </w:r>
    </w:p>
    <w:p w:rsidR="00D230B0" w:rsidRPr="00BD7C18" w:rsidRDefault="00D230B0" w:rsidP="00D230B0">
      <w:pPr>
        <w:pStyle w:val="af5"/>
        <w:rPr>
          <w:b/>
          <w:color w:val="000000" w:themeColor="text1"/>
          <w:sz w:val="24"/>
          <w:szCs w:val="24"/>
        </w:rPr>
      </w:pPr>
      <w:r w:rsidRPr="00BD7C18">
        <w:rPr>
          <w:b/>
          <w:color w:val="000000" w:themeColor="text1"/>
          <w:sz w:val="24"/>
          <w:szCs w:val="24"/>
        </w:rPr>
        <w:t>Подобные треугольники.</w:t>
      </w:r>
    </w:p>
    <w:p w:rsidR="00D230B0" w:rsidRPr="00BD7C18" w:rsidRDefault="00D230B0" w:rsidP="00D230B0">
      <w:pPr>
        <w:pStyle w:val="af5"/>
        <w:rPr>
          <w:color w:val="000000" w:themeColor="text1"/>
          <w:sz w:val="24"/>
          <w:szCs w:val="24"/>
        </w:rPr>
      </w:pPr>
      <w:r w:rsidRPr="00BD7C18">
        <w:rPr>
          <w:color w:val="000000" w:themeColor="text1"/>
          <w:sz w:val="24"/>
          <w:szCs w:val="24"/>
        </w:rPr>
        <w:t>Определение подобных треугольников. Первый признак подобия треугольников. Второй и третий признаки подобия треугольников. Средняя линия треугольника</w:t>
      </w:r>
      <w:r w:rsidRPr="00BD7C18">
        <w:rPr>
          <w:color w:val="000000" w:themeColor="text1"/>
          <w:sz w:val="24"/>
          <w:szCs w:val="24"/>
          <w:shd w:val="clear" w:color="auto" w:fill="FFFFFF"/>
        </w:rPr>
        <w:t xml:space="preserve">. </w:t>
      </w:r>
      <w:r w:rsidRPr="00BD7C18">
        <w:rPr>
          <w:color w:val="000000" w:themeColor="text1"/>
          <w:sz w:val="24"/>
          <w:szCs w:val="24"/>
        </w:rPr>
        <w:t>Пропорциональные отрезки в прямоугольном треугольнике</w:t>
      </w:r>
      <w:r w:rsidRPr="00BD7C18">
        <w:rPr>
          <w:color w:val="000000" w:themeColor="text1"/>
          <w:sz w:val="24"/>
          <w:szCs w:val="24"/>
          <w:shd w:val="clear" w:color="auto" w:fill="FFFFFF"/>
        </w:rPr>
        <w:t xml:space="preserve">. </w:t>
      </w:r>
      <w:r w:rsidRPr="00BD7C18">
        <w:rPr>
          <w:color w:val="000000" w:themeColor="text1"/>
          <w:sz w:val="24"/>
          <w:szCs w:val="24"/>
        </w:rPr>
        <w:t>Задачи на построение методом подобия</w:t>
      </w:r>
      <w:r w:rsidRPr="00BD7C18">
        <w:rPr>
          <w:color w:val="000000" w:themeColor="text1"/>
          <w:sz w:val="24"/>
          <w:szCs w:val="24"/>
          <w:shd w:val="clear" w:color="auto" w:fill="FFFFFF"/>
        </w:rPr>
        <w:t xml:space="preserve">. </w:t>
      </w:r>
      <w:r w:rsidRPr="00BD7C18">
        <w:rPr>
          <w:color w:val="000000" w:themeColor="text1"/>
          <w:sz w:val="24"/>
          <w:szCs w:val="24"/>
        </w:rPr>
        <w:t xml:space="preserve">Соотношения между сторонами и углами в прямоугольном треугольнике. </w:t>
      </w:r>
    </w:p>
    <w:p w:rsidR="00D230B0" w:rsidRPr="00BD7C18" w:rsidRDefault="00D230B0" w:rsidP="00D230B0">
      <w:pPr>
        <w:pStyle w:val="af5"/>
        <w:rPr>
          <w:b/>
          <w:color w:val="000000" w:themeColor="text1"/>
          <w:sz w:val="24"/>
          <w:szCs w:val="24"/>
        </w:rPr>
      </w:pPr>
      <w:r w:rsidRPr="00BD7C18">
        <w:rPr>
          <w:b/>
          <w:color w:val="000000" w:themeColor="text1"/>
          <w:sz w:val="24"/>
          <w:szCs w:val="24"/>
        </w:rPr>
        <w:t>Окружность.</w:t>
      </w:r>
    </w:p>
    <w:p w:rsidR="00D230B0" w:rsidRPr="00BD7C18" w:rsidRDefault="00D230B0" w:rsidP="00D230B0">
      <w:pPr>
        <w:pStyle w:val="af5"/>
        <w:rPr>
          <w:color w:val="000000" w:themeColor="text1"/>
          <w:sz w:val="24"/>
          <w:szCs w:val="24"/>
        </w:rPr>
      </w:pPr>
      <w:r w:rsidRPr="00BD7C18">
        <w:rPr>
          <w:rStyle w:val="apple-converted-space"/>
          <w:color w:val="000000" w:themeColor="text1"/>
          <w:sz w:val="24"/>
          <w:szCs w:val="24"/>
        </w:rPr>
        <w:t>  </w:t>
      </w:r>
      <w:r w:rsidRPr="00BD7C18">
        <w:rPr>
          <w:color w:val="000000" w:themeColor="text1"/>
          <w:sz w:val="24"/>
          <w:szCs w:val="24"/>
          <w:shd w:val="clear" w:color="auto" w:fill="FFFFFF"/>
        </w:rPr>
        <w:t>Касательная</w:t>
      </w:r>
      <w:r w:rsidRPr="00BD7C18">
        <w:rPr>
          <w:rStyle w:val="apple-converted-space"/>
          <w:color w:val="000000" w:themeColor="text1"/>
          <w:sz w:val="24"/>
          <w:szCs w:val="24"/>
        </w:rPr>
        <w:t> </w:t>
      </w:r>
      <w:r w:rsidRPr="00BD7C18">
        <w:rPr>
          <w:color w:val="000000" w:themeColor="text1"/>
          <w:sz w:val="24"/>
          <w:szCs w:val="24"/>
          <w:shd w:val="clear" w:color="auto" w:fill="FFFFFF"/>
        </w:rPr>
        <w:t>к</w:t>
      </w:r>
      <w:r w:rsidRPr="00BD7C18">
        <w:rPr>
          <w:rStyle w:val="apple-converted-space"/>
          <w:color w:val="000000" w:themeColor="text1"/>
          <w:sz w:val="24"/>
          <w:szCs w:val="24"/>
        </w:rPr>
        <w:t> </w:t>
      </w:r>
      <w:r w:rsidRPr="00BD7C18">
        <w:rPr>
          <w:color w:val="000000" w:themeColor="text1"/>
          <w:sz w:val="24"/>
          <w:szCs w:val="24"/>
          <w:shd w:val="clear" w:color="auto" w:fill="FFFFFF"/>
        </w:rPr>
        <w:t xml:space="preserve">окружности. </w:t>
      </w:r>
      <w:r w:rsidRPr="00BD7C18">
        <w:rPr>
          <w:rStyle w:val="apple-converted-space"/>
          <w:color w:val="000000" w:themeColor="text1"/>
          <w:sz w:val="24"/>
          <w:szCs w:val="24"/>
        </w:rPr>
        <w:t> </w:t>
      </w:r>
      <w:r w:rsidRPr="00BD7C18">
        <w:rPr>
          <w:color w:val="000000" w:themeColor="text1"/>
          <w:sz w:val="24"/>
          <w:szCs w:val="24"/>
          <w:shd w:val="clear" w:color="auto" w:fill="FFFFFF"/>
        </w:rPr>
        <w:t>Центральные и  вписанные углы.</w:t>
      </w:r>
      <w:r w:rsidRPr="00BD7C18">
        <w:rPr>
          <w:color w:val="000000" w:themeColor="text1"/>
          <w:sz w:val="24"/>
          <w:szCs w:val="24"/>
        </w:rPr>
        <w:t xml:space="preserve"> Четыре замечательные точки треугольника. Вписанная и описанная окружности. </w:t>
      </w:r>
    </w:p>
    <w:p w:rsidR="00D230B0" w:rsidRPr="00BD7C18" w:rsidRDefault="00111358" w:rsidP="00111358">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9 класс</w:t>
      </w:r>
    </w:p>
    <w:p w:rsidR="00111358" w:rsidRPr="00BD7C18" w:rsidRDefault="00111358" w:rsidP="00111358">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Алгебра</w:t>
      </w:r>
    </w:p>
    <w:p w:rsidR="00111358" w:rsidRPr="00BD7C18" w:rsidRDefault="00111358" w:rsidP="00111358">
      <w:pPr>
        <w:spacing w:after="0" w:line="240" w:lineRule="auto"/>
        <w:contextualSpacing/>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Квадратичная функция. </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shd w:val="clear" w:color="auto" w:fill="FFFFFF"/>
          <w:lang w:eastAsia="ru-RU"/>
        </w:rPr>
        <w:t>Функция. Свойства функций. Квадратный трехчлен. Разложение квадратного трехчлена на множители. Функция у = ах</w:t>
      </w:r>
      <w:r w:rsidRPr="00BD7C18">
        <w:rPr>
          <w:rFonts w:ascii="Times New Roman" w:eastAsia="Times New Roman" w:hAnsi="Times New Roman" w:cs="Times New Roman"/>
          <w:color w:val="000000"/>
          <w:sz w:val="24"/>
          <w:szCs w:val="24"/>
          <w:shd w:val="clear" w:color="auto" w:fill="FFFFFF"/>
          <w:vertAlign w:val="superscript"/>
          <w:lang w:eastAsia="ru-RU"/>
        </w:rPr>
        <w:t>2</w:t>
      </w:r>
      <w:r w:rsidRPr="00BD7C18">
        <w:rPr>
          <w:rFonts w:ascii="Times New Roman" w:eastAsia="Times New Roman" w:hAnsi="Times New Roman" w:cs="Times New Roman"/>
          <w:color w:val="000000"/>
          <w:sz w:val="24"/>
          <w:szCs w:val="24"/>
          <w:shd w:val="clear" w:color="auto" w:fill="FFFFFF"/>
          <w:lang w:eastAsia="ru-RU"/>
        </w:rPr>
        <w:t> + bх + с, её свойства и график. Неравенства второй степени с одной переменной. Метод интервалов.</w:t>
      </w:r>
    </w:p>
    <w:p w:rsidR="00111358" w:rsidRPr="00BD7C18" w:rsidRDefault="00111358" w:rsidP="00111358">
      <w:pPr>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Уравнения и неравенства с одной переменной. </w:t>
      </w:r>
    </w:p>
    <w:p w:rsidR="00111358" w:rsidRPr="00BD7C18" w:rsidRDefault="00111358" w:rsidP="00111358">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shd w:val="clear" w:color="auto" w:fill="FFFFFF"/>
          <w:lang w:eastAsia="ru-RU"/>
        </w:rPr>
        <w:t>Целые уравнения. Уравнение с двумя переменными и его график. Системы уравнений второй степени. Решение задач с помощью систем уравнений второй степени.</w:t>
      </w:r>
    </w:p>
    <w:p w:rsidR="00111358" w:rsidRPr="00BD7C18" w:rsidRDefault="00111358" w:rsidP="00111358">
      <w:pPr>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Уравнения и неравенства с двумя переменными. </w:t>
      </w:r>
    </w:p>
    <w:p w:rsidR="00111358" w:rsidRPr="00BD7C18" w:rsidRDefault="00111358" w:rsidP="00111358">
      <w:pPr>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color w:val="000000"/>
          <w:sz w:val="24"/>
          <w:szCs w:val="24"/>
          <w:shd w:val="clear" w:color="auto" w:fill="FFFFFF"/>
          <w:lang w:eastAsia="ru-RU"/>
        </w:rPr>
        <w:t>Уравнения с двумя переменными и их системы. Неравенства с двумя переменными и их системы. Арифметическая прогрессия. Геометрическая прогрессия. Элементы комбинаторики. Начальные сведения о теории вероятностей.</w:t>
      </w:r>
    </w:p>
    <w:p w:rsidR="00111358" w:rsidRPr="00BD7C18" w:rsidRDefault="00111358" w:rsidP="00111358">
      <w:pPr>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Арифметическая и геометрическая прогрессии. </w:t>
      </w:r>
    </w:p>
    <w:p w:rsidR="00111358" w:rsidRPr="00BD7C18" w:rsidRDefault="00111358" w:rsidP="00111358">
      <w:pPr>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color w:val="000000"/>
          <w:sz w:val="24"/>
          <w:szCs w:val="24"/>
          <w:shd w:val="clear" w:color="auto" w:fill="FFFFFF"/>
          <w:lang w:eastAsia="ru-RU"/>
        </w:rPr>
        <w:t>Арифметическая и геометрическая прогрессии. Формулы n-го члена и суммы первых n</w:t>
      </w:r>
      <w:r w:rsidRPr="00BD7C18">
        <w:rPr>
          <w:rFonts w:ascii="Times New Roman" w:eastAsia="Times New Roman" w:hAnsi="Times New Roman" w:cs="Times New Roman"/>
          <w:i/>
          <w:iCs/>
          <w:color w:val="000000"/>
          <w:sz w:val="24"/>
          <w:szCs w:val="24"/>
          <w:shd w:val="clear" w:color="auto" w:fill="FFFFFF"/>
          <w:lang w:eastAsia="ru-RU"/>
        </w:rPr>
        <w:t> </w:t>
      </w:r>
      <w:r w:rsidRPr="00BD7C18">
        <w:rPr>
          <w:rFonts w:ascii="Times New Roman" w:eastAsia="Times New Roman" w:hAnsi="Times New Roman" w:cs="Times New Roman"/>
          <w:color w:val="000000"/>
          <w:sz w:val="24"/>
          <w:szCs w:val="24"/>
          <w:shd w:val="clear" w:color="auto" w:fill="FFFFFF"/>
          <w:lang w:eastAsia="ru-RU"/>
        </w:rPr>
        <w:t xml:space="preserve">членов прогрессии. Бесконечно убывающая геометрическая прогрессия. </w:t>
      </w:r>
    </w:p>
    <w:p w:rsidR="00111358" w:rsidRPr="00BD7C18" w:rsidRDefault="00111358" w:rsidP="00111358">
      <w:pPr>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lastRenderedPageBreak/>
        <w:t xml:space="preserve">Элементы комбинаторики и теории вероятностей. </w:t>
      </w:r>
    </w:p>
    <w:p w:rsidR="00111358" w:rsidRPr="00BD7C18" w:rsidRDefault="00111358" w:rsidP="00111358">
      <w:pPr>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color w:val="000000"/>
          <w:sz w:val="24"/>
          <w:szCs w:val="24"/>
          <w:shd w:val="clear" w:color="auto" w:fill="FFFFFF"/>
          <w:lang w:eastAsia="ru-RU"/>
        </w:rPr>
        <w:t xml:space="preserve">Комбинаторное правило умножения. Перестановки, размещения, сочетания. Относительная частота и вероятность случайного события. </w:t>
      </w:r>
    </w:p>
    <w:p w:rsidR="00111358" w:rsidRPr="00BD7C18" w:rsidRDefault="00111358" w:rsidP="00111358">
      <w:pPr>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Повторение.</w:t>
      </w:r>
    </w:p>
    <w:p w:rsidR="00111358" w:rsidRPr="00BD7C18" w:rsidRDefault="00111358" w:rsidP="00111358">
      <w:pPr>
        <w:spacing w:after="0" w:line="240" w:lineRule="auto"/>
        <w:jc w:val="center"/>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9 класс</w:t>
      </w:r>
    </w:p>
    <w:p w:rsidR="00111358" w:rsidRPr="00BD7C18" w:rsidRDefault="00111358" w:rsidP="00111358">
      <w:pPr>
        <w:spacing w:after="0" w:line="240" w:lineRule="auto"/>
        <w:ind w:right="6"/>
        <w:jc w:val="center"/>
        <w:rPr>
          <w:rFonts w:ascii="Times New Roman" w:eastAsia="Times New Roman" w:hAnsi="Times New Roman" w:cs="Times New Roman"/>
          <w:b/>
          <w:bCs/>
          <w:sz w:val="24"/>
          <w:szCs w:val="24"/>
          <w:lang w:eastAsia="ru-RU"/>
        </w:rPr>
      </w:pPr>
      <w:r w:rsidRPr="00BD7C18">
        <w:rPr>
          <w:rFonts w:ascii="Times New Roman" w:eastAsia="Times New Roman" w:hAnsi="Times New Roman" w:cs="Times New Roman"/>
          <w:b/>
          <w:bCs/>
          <w:sz w:val="24"/>
          <w:szCs w:val="24"/>
          <w:lang w:eastAsia="ru-RU"/>
        </w:rPr>
        <w:t>Геометрия</w:t>
      </w:r>
    </w:p>
    <w:p w:rsidR="00111358" w:rsidRPr="00BD7C18" w:rsidRDefault="00111358" w:rsidP="00A865F2">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BD7C18">
        <w:rPr>
          <w:rFonts w:ascii="Times New Roman" w:eastAsia="Times New Roman" w:hAnsi="Times New Roman" w:cs="Times New Roman"/>
          <w:b/>
          <w:bCs/>
          <w:color w:val="000000"/>
          <w:sz w:val="24"/>
          <w:szCs w:val="24"/>
          <w:lang w:eastAsia="ru-RU"/>
        </w:rPr>
        <w:t xml:space="preserve">Векторы. Метод координат. </w:t>
      </w:r>
    </w:p>
    <w:p w:rsidR="00111358" w:rsidRPr="00BD7C18" w:rsidRDefault="00111358" w:rsidP="00A865F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Понятие вектора. Равенство векторов. Сложение и вычитание векторов. Умножение вектора на число. Разложение вектора по двум неколлинеарным векторам. Координаты вектора. Простей</w:t>
      </w:r>
      <w:r w:rsidRPr="00BD7C18">
        <w:rPr>
          <w:rFonts w:ascii="Times New Roman" w:eastAsia="Times New Roman" w:hAnsi="Times New Roman" w:cs="Times New Roman"/>
          <w:color w:val="000000"/>
          <w:sz w:val="24"/>
          <w:szCs w:val="24"/>
          <w:lang w:eastAsia="ru-RU"/>
        </w:rPr>
        <w:softHyphen/>
        <w:t>шие задачи в координатах. Уравнения окружности и прямой. Применение векторов и координат при решении задач.</w:t>
      </w:r>
    </w:p>
    <w:p w:rsidR="00111358" w:rsidRPr="00BD7C18" w:rsidRDefault="00111358" w:rsidP="00A865F2">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BD7C18">
        <w:rPr>
          <w:rFonts w:ascii="Times New Roman" w:eastAsia="Times New Roman" w:hAnsi="Times New Roman" w:cs="Times New Roman"/>
          <w:b/>
          <w:bCs/>
          <w:color w:val="000000"/>
          <w:sz w:val="24"/>
          <w:szCs w:val="24"/>
          <w:lang w:eastAsia="ru-RU"/>
        </w:rPr>
        <w:t xml:space="preserve">Соотношения между сторонами и углами треугольника. Скалярное произведение векторов. </w:t>
      </w:r>
    </w:p>
    <w:p w:rsidR="00111358" w:rsidRPr="00BD7C18" w:rsidRDefault="00111358" w:rsidP="00A865F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Синус, косинус и тангенс угла. Теоремы синусов и косину</w:t>
      </w:r>
      <w:r w:rsidRPr="00BD7C18">
        <w:rPr>
          <w:rFonts w:ascii="Times New Roman" w:eastAsia="Times New Roman" w:hAnsi="Times New Roman" w:cs="Times New Roman"/>
          <w:color w:val="000000"/>
          <w:sz w:val="24"/>
          <w:szCs w:val="24"/>
          <w:lang w:eastAsia="ru-RU"/>
        </w:rPr>
        <w:softHyphen/>
        <w:t>сов. Решение треугольников. Скалярное произведение векторов и его применение в геометрических задачах.</w:t>
      </w:r>
    </w:p>
    <w:p w:rsidR="00111358" w:rsidRPr="00BD7C18" w:rsidRDefault="00111358" w:rsidP="00A865F2">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BD7C18">
        <w:rPr>
          <w:rFonts w:ascii="Times New Roman" w:eastAsia="Times New Roman" w:hAnsi="Times New Roman" w:cs="Times New Roman"/>
          <w:b/>
          <w:bCs/>
          <w:color w:val="000000"/>
          <w:sz w:val="24"/>
          <w:szCs w:val="24"/>
          <w:lang w:eastAsia="ru-RU"/>
        </w:rPr>
        <w:t xml:space="preserve">Длина окружности и площадь круга. </w:t>
      </w:r>
    </w:p>
    <w:p w:rsidR="00111358" w:rsidRPr="00BD7C18" w:rsidRDefault="00111358" w:rsidP="00A865F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Правильные многоугольники. Окружности, описанная около правильного многоугольника и вписанная в него. Построение правильных многоугольников. Длина окружности. Площадь круга.</w:t>
      </w:r>
    </w:p>
    <w:p w:rsidR="00111358" w:rsidRPr="00BD7C18" w:rsidRDefault="00111358" w:rsidP="00A865F2">
      <w:pPr>
        <w:shd w:val="clear" w:color="auto" w:fill="FFFFFF"/>
        <w:tabs>
          <w:tab w:val="left" w:pos="2889"/>
        </w:tabs>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BD7C18">
        <w:rPr>
          <w:rFonts w:ascii="Times New Roman" w:eastAsia="Times New Roman" w:hAnsi="Times New Roman" w:cs="Times New Roman"/>
          <w:b/>
          <w:bCs/>
          <w:color w:val="000000"/>
          <w:sz w:val="24"/>
          <w:szCs w:val="24"/>
          <w:lang w:eastAsia="ru-RU"/>
        </w:rPr>
        <w:t xml:space="preserve">Движения. </w:t>
      </w:r>
      <w:r w:rsidRPr="00BD7C18">
        <w:rPr>
          <w:rFonts w:ascii="Times New Roman" w:eastAsia="Times New Roman" w:hAnsi="Times New Roman" w:cs="Times New Roman"/>
          <w:b/>
          <w:bCs/>
          <w:color w:val="000000"/>
          <w:sz w:val="24"/>
          <w:szCs w:val="24"/>
          <w:lang w:eastAsia="ru-RU"/>
        </w:rPr>
        <w:tab/>
      </w:r>
    </w:p>
    <w:p w:rsidR="00111358" w:rsidRPr="00BD7C18" w:rsidRDefault="00111358" w:rsidP="00A865F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Отображение плоскости на себя. Понятие движения. Осевая и центральная симметрии. Параллельный перенос. Поворот. На</w:t>
      </w:r>
      <w:r w:rsidRPr="00BD7C18">
        <w:rPr>
          <w:rFonts w:ascii="Times New Roman" w:eastAsia="Times New Roman" w:hAnsi="Times New Roman" w:cs="Times New Roman"/>
          <w:color w:val="000000"/>
          <w:sz w:val="24"/>
          <w:szCs w:val="24"/>
          <w:lang w:eastAsia="ru-RU"/>
        </w:rPr>
        <w:softHyphen/>
        <w:t>ложения и движения.</w:t>
      </w:r>
    </w:p>
    <w:p w:rsidR="00111358" w:rsidRPr="00BD7C18" w:rsidRDefault="00111358" w:rsidP="00A865F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color w:val="000000"/>
          <w:sz w:val="24"/>
          <w:szCs w:val="24"/>
          <w:lang w:eastAsia="ru-RU"/>
        </w:rPr>
        <w:t xml:space="preserve">Повторение. Решение задач. </w:t>
      </w:r>
    </w:p>
    <w:p w:rsidR="00111358" w:rsidRPr="00BD7C18" w:rsidRDefault="00111358" w:rsidP="00111358">
      <w:pPr>
        <w:spacing w:after="0" w:line="240" w:lineRule="auto"/>
        <w:ind w:firstLine="709"/>
        <w:jc w:val="center"/>
        <w:rPr>
          <w:rFonts w:ascii="Times New Roman" w:hAnsi="Times New Roman" w:cs="Times New Roman"/>
          <w:b/>
          <w:sz w:val="24"/>
          <w:szCs w:val="24"/>
        </w:rPr>
      </w:pPr>
    </w:p>
    <w:p w:rsidR="00097B08" w:rsidRPr="00BD7C18" w:rsidRDefault="008C7232" w:rsidP="00097B08">
      <w:pPr>
        <w:spacing w:after="0" w:line="240" w:lineRule="auto"/>
        <w:ind w:firstLine="709"/>
        <w:outlineLvl w:val="2"/>
        <w:rPr>
          <w:rFonts w:ascii="Times New Roman" w:hAnsi="Times New Roman" w:cs="Times New Roman"/>
          <w:b/>
          <w:bCs/>
          <w:sz w:val="24"/>
          <w:szCs w:val="24"/>
        </w:rPr>
      </w:pPr>
      <w:bookmarkStart w:id="312" w:name="_Toc409691709"/>
      <w:bookmarkStart w:id="313" w:name="_Toc410654034"/>
      <w:bookmarkStart w:id="314" w:name="_Toc414553245"/>
      <w:r w:rsidRPr="00BD7C18">
        <w:rPr>
          <w:rFonts w:ascii="Times New Roman" w:hAnsi="Times New Roman" w:cs="Times New Roman"/>
          <w:b/>
          <w:bCs/>
          <w:sz w:val="24"/>
          <w:szCs w:val="24"/>
        </w:rPr>
        <w:t>2.2.2.10</w:t>
      </w:r>
      <w:r w:rsidR="00097B08" w:rsidRPr="00BD7C18">
        <w:rPr>
          <w:rFonts w:ascii="Times New Roman" w:hAnsi="Times New Roman" w:cs="Times New Roman"/>
          <w:b/>
          <w:bCs/>
          <w:sz w:val="24"/>
          <w:szCs w:val="24"/>
        </w:rPr>
        <w:t>. Информатика</w:t>
      </w:r>
      <w:bookmarkEnd w:id="312"/>
      <w:bookmarkEnd w:id="313"/>
      <w:bookmarkEnd w:id="314"/>
    </w:p>
    <w:p w:rsidR="00097B08" w:rsidRPr="00BD7C18" w:rsidRDefault="00097B08" w:rsidP="00097B08">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097B08" w:rsidRPr="00BD7C18" w:rsidRDefault="00097B08" w:rsidP="00097B08">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При </w:t>
      </w:r>
      <w:r w:rsidRPr="00BD7C18">
        <w:rPr>
          <w:rFonts w:ascii="Times New Roman" w:eastAsia="Calibri" w:hAnsi="Times New Roman" w:cs="Times New Roman"/>
          <w:position w:val="-1"/>
          <w:sz w:val="24"/>
          <w:szCs w:val="24"/>
        </w:rPr>
        <w:t>реализации п</w:t>
      </w:r>
      <w:r w:rsidRPr="00BD7C18">
        <w:rPr>
          <w:rFonts w:ascii="Times New Roman" w:eastAsia="Calibri" w:hAnsi="Times New Roman" w:cs="Times New Roman"/>
          <w:spacing w:val="2"/>
          <w:position w:val="-1"/>
          <w:sz w:val="24"/>
          <w:szCs w:val="24"/>
        </w:rPr>
        <w:t>ро</w:t>
      </w:r>
      <w:r w:rsidRPr="00BD7C18">
        <w:rPr>
          <w:rFonts w:ascii="Times New Roman" w:eastAsia="Calibri" w:hAnsi="Times New Roman" w:cs="Times New Roman"/>
          <w:spacing w:val="-1"/>
          <w:position w:val="-1"/>
          <w:sz w:val="24"/>
          <w:szCs w:val="24"/>
        </w:rPr>
        <w:t>г</w:t>
      </w:r>
      <w:r w:rsidRPr="00BD7C18">
        <w:rPr>
          <w:rFonts w:ascii="Times New Roman" w:eastAsia="Calibri" w:hAnsi="Times New Roman" w:cs="Times New Roman"/>
          <w:spacing w:val="2"/>
          <w:position w:val="-1"/>
          <w:sz w:val="24"/>
          <w:szCs w:val="24"/>
        </w:rPr>
        <w:t>р</w:t>
      </w:r>
      <w:r w:rsidRPr="00BD7C18">
        <w:rPr>
          <w:rFonts w:ascii="Times New Roman" w:eastAsia="Calibri" w:hAnsi="Times New Roman" w:cs="Times New Roman"/>
          <w:spacing w:val="1"/>
          <w:position w:val="-1"/>
          <w:sz w:val="24"/>
          <w:szCs w:val="24"/>
        </w:rPr>
        <w:t>а</w:t>
      </w:r>
      <w:r w:rsidRPr="00BD7C18">
        <w:rPr>
          <w:rFonts w:ascii="Times New Roman" w:eastAsia="Calibri" w:hAnsi="Times New Roman" w:cs="Times New Roman"/>
          <w:spacing w:val="-2"/>
          <w:position w:val="-1"/>
          <w:sz w:val="24"/>
          <w:szCs w:val="24"/>
        </w:rPr>
        <w:t>мм</w:t>
      </w:r>
      <w:r w:rsidRPr="00BD7C18">
        <w:rPr>
          <w:rFonts w:ascii="Times New Roman" w:eastAsia="Calibri" w:hAnsi="Times New Roman" w:cs="Times New Roman"/>
          <w:position w:val="-1"/>
          <w:sz w:val="24"/>
          <w:szCs w:val="24"/>
        </w:rPr>
        <w:t xml:space="preserve">ы </w:t>
      </w:r>
      <w:r w:rsidRPr="00BD7C18">
        <w:rPr>
          <w:rFonts w:ascii="Times New Roman" w:eastAsia="Calibri" w:hAnsi="Times New Roman" w:cs="Times New Roman"/>
          <w:spacing w:val="-3"/>
          <w:position w:val="-1"/>
          <w:sz w:val="24"/>
          <w:szCs w:val="24"/>
        </w:rPr>
        <w:t>у</w:t>
      </w:r>
      <w:r w:rsidRPr="00BD7C18">
        <w:rPr>
          <w:rFonts w:ascii="Times New Roman" w:eastAsia="Calibri" w:hAnsi="Times New Roman" w:cs="Times New Roman"/>
          <w:spacing w:val="1"/>
          <w:position w:val="-1"/>
          <w:sz w:val="24"/>
          <w:szCs w:val="24"/>
        </w:rPr>
        <w:t>че</w:t>
      </w:r>
      <w:r w:rsidRPr="00BD7C18">
        <w:rPr>
          <w:rFonts w:ascii="Times New Roman" w:eastAsia="Calibri" w:hAnsi="Times New Roman" w:cs="Times New Roman"/>
          <w:spacing w:val="2"/>
          <w:position w:val="-1"/>
          <w:sz w:val="24"/>
          <w:szCs w:val="24"/>
        </w:rPr>
        <w:t>б</w:t>
      </w:r>
      <w:r w:rsidRPr="00BD7C18">
        <w:rPr>
          <w:rFonts w:ascii="Times New Roman" w:eastAsia="Calibri" w:hAnsi="Times New Roman" w:cs="Times New Roman"/>
          <w:position w:val="-1"/>
          <w:sz w:val="24"/>
          <w:szCs w:val="24"/>
        </w:rPr>
        <w:t>н</w:t>
      </w:r>
      <w:r w:rsidRPr="00BD7C18">
        <w:rPr>
          <w:rFonts w:ascii="Times New Roman" w:eastAsia="Calibri" w:hAnsi="Times New Roman" w:cs="Times New Roman"/>
          <w:spacing w:val="2"/>
          <w:position w:val="-1"/>
          <w:sz w:val="24"/>
          <w:szCs w:val="24"/>
        </w:rPr>
        <w:t>о</w:t>
      </w:r>
      <w:r w:rsidRPr="00BD7C18">
        <w:rPr>
          <w:rFonts w:ascii="Times New Roman" w:eastAsia="Calibri" w:hAnsi="Times New Roman" w:cs="Times New Roman"/>
          <w:spacing w:val="-1"/>
          <w:position w:val="-1"/>
          <w:sz w:val="24"/>
          <w:szCs w:val="24"/>
        </w:rPr>
        <w:t>г</w:t>
      </w:r>
      <w:r w:rsidRPr="00BD7C18">
        <w:rPr>
          <w:rFonts w:ascii="Times New Roman" w:eastAsia="Calibri" w:hAnsi="Times New Roman" w:cs="Times New Roman"/>
          <w:position w:val="-1"/>
          <w:sz w:val="24"/>
          <w:szCs w:val="24"/>
        </w:rPr>
        <w:t xml:space="preserve">о </w:t>
      </w:r>
      <w:r w:rsidRPr="00BD7C18">
        <w:rPr>
          <w:rFonts w:ascii="Times New Roman" w:eastAsia="Calibri" w:hAnsi="Times New Roman" w:cs="Times New Roman"/>
          <w:spacing w:val="2"/>
          <w:position w:val="-1"/>
          <w:sz w:val="24"/>
          <w:szCs w:val="24"/>
        </w:rPr>
        <w:t>п</w:t>
      </w:r>
      <w:r w:rsidRPr="00BD7C18">
        <w:rPr>
          <w:rFonts w:ascii="Times New Roman" w:eastAsia="Calibri" w:hAnsi="Times New Roman" w:cs="Times New Roman"/>
          <w:position w:val="-1"/>
          <w:sz w:val="24"/>
          <w:szCs w:val="24"/>
        </w:rPr>
        <w:t>р</w:t>
      </w:r>
      <w:r w:rsidRPr="00BD7C18">
        <w:rPr>
          <w:rFonts w:ascii="Times New Roman" w:eastAsia="Calibri" w:hAnsi="Times New Roman" w:cs="Times New Roman"/>
          <w:spacing w:val="1"/>
          <w:position w:val="-1"/>
          <w:sz w:val="24"/>
          <w:szCs w:val="24"/>
        </w:rPr>
        <w:t>е</w:t>
      </w:r>
      <w:r w:rsidRPr="00BD7C18">
        <w:rPr>
          <w:rFonts w:ascii="Times New Roman" w:eastAsia="Calibri" w:hAnsi="Times New Roman" w:cs="Times New Roman"/>
          <w:spacing w:val="2"/>
          <w:position w:val="-1"/>
          <w:sz w:val="24"/>
          <w:szCs w:val="24"/>
        </w:rPr>
        <w:t>д</w:t>
      </w:r>
      <w:r w:rsidRPr="00BD7C18">
        <w:rPr>
          <w:rFonts w:ascii="Times New Roman" w:eastAsia="Calibri" w:hAnsi="Times New Roman" w:cs="Times New Roman"/>
          <w:spacing w:val="-2"/>
          <w:position w:val="-1"/>
          <w:sz w:val="24"/>
          <w:szCs w:val="24"/>
        </w:rPr>
        <w:t>м</w:t>
      </w:r>
      <w:r w:rsidRPr="00BD7C18">
        <w:rPr>
          <w:rFonts w:ascii="Times New Roman" w:eastAsia="Calibri" w:hAnsi="Times New Roman" w:cs="Times New Roman"/>
          <w:spacing w:val="-1"/>
          <w:position w:val="-1"/>
          <w:sz w:val="24"/>
          <w:szCs w:val="24"/>
        </w:rPr>
        <w:t>е</w:t>
      </w:r>
      <w:r w:rsidRPr="00BD7C18">
        <w:rPr>
          <w:rFonts w:ascii="Times New Roman" w:eastAsia="Calibri" w:hAnsi="Times New Roman" w:cs="Times New Roman"/>
          <w:spacing w:val="1"/>
          <w:position w:val="-1"/>
          <w:sz w:val="24"/>
          <w:szCs w:val="24"/>
        </w:rPr>
        <w:t>т</w:t>
      </w:r>
      <w:r w:rsidRPr="00BD7C18">
        <w:rPr>
          <w:rFonts w:ascii="Times New Roman" w:eastAsia="Calibri" w:hAnsi="Times New Roman" w:cs="Times New Roman"/>
          <w:position w:val="-1"/>
          <w:sz w:val="24"/>
          <w:szCs w:val="24"/>
        </w:rPr>
        <w:t>а «И</w:t>
      </w:r>
      <w:r w:rsidRPr="00BD7C18">
        <w:rPr>
          <w:rFonts w:ascii="Times New Roman" w:eastAsia="Calibri" w:hAnsi="Times New Roman" w:cs="Times New Roman"/>
          <w:spacing w:val="2"/>
          <w:position w:val="-1"/>
          <w:sz w:val="24"/>
          <w:szCs w:val="24"/>
        </w:rPr>
        <w:t>н</w:t>
      </w:r>
      <w:r w:rsidRPr="00BD7C18">
        <w:rPr>
          <w:rFonts w:ascii="Times New Roman" w:eastAsia="Calibri" w:hAnsi="Times New Roman" w:cs="Times New Roman"/>
          <w:spacing w:val="-1"/>
          <w:position w:val="-1"/>
          <w:sz w:val="24"/>
          <w:szCs w:val="24"/>
        </w:rPr>
        <w:t>ф</w:t>
      </w:r>
      <w:r w:rsidRPr="00BD7C18">
        <w:rPr>
          <w:rFonts w:ascii="Times New Roman" w:eastAsia="Calibri" w:hAnsi="Times New Roman" w:cs="Times New Roman"/>
          <w:spacing w:val="2"/>
          <w:position w:val="-1"/>
          <w:sz w:val="24"/>
          <w:szCs w:val="24"/>
        </w:rPr>
        <w:t>ор</w:t>
      </w:r>
      <w:r w:rsidRPr="00BD7C18">
        <w:rPr>
          <w:rFonts w:ascii="Times New Roman" w:eastAsia="Calibri" w:hAnsi="Times New Roman" w:cs="Times New Roman"/>
          <w:spacing w:val="-2"/>
          <w:position w:val="-1"/>
          <w:sz w:val="24"/>
          <w:szCs w:val="24"/>
        </w:rPr>
        <w:t>м</w:t>
      </w:r>
      <w:r w:rsidRPr="00BD7C18">
        <w:rPr>
          <w:rFonts w:ascii="Times New Roman" w:eastAsia="Calibri" w:hAnsi="Times New Roman" w:cs="Times New Roman"/>
          <w:spacing w:val="1"/>
          <w:position w:val="-1"/>
          <w:sz w:val="24"/>
          <w:szCs w:val="24"/>
        </w:rPr>
        <w:t>ати</w:t>
      </w:r>
      <w:r w:rsidRPr="00BD7C18">
        <w:rPr>
          <w:rFonts w:ascii="Times New Roman" w:eastAsia="Calibri" w:hAnsi="Times New Roman" w:cs="Times New Roman"/>
          <w:position w:val="-1"/>
          <w:sz w:val="24"/>
          <w:szCs w:val="24"/>
        </w:rPr>
        <w:t>к</w:t>
      </w:r>
      <w:r w:rsidRPr="00BD7C18">
        <w:rPr>
          <w:rFonts w:ascii="Times New Roman" w:eastAsia="Calibri" w:hAnsi="Times New Roman" w:cs="Times New Roman"/>
          <w:spacing w:val="1"/>
          <w:position w:val="-1"/>
          <w:sz w:val="24"/>
          <w:szCs w:val="24"/>
        </w:rPr>
        <w:t>а</w:t>
      </w:r>
      <w:r w:rsidRPr="00BD7C18">
        <w:rPr>
          <w:rFonts w:ascii="Times New Roman" w:eastAsia="Calibri" w:hAnsi="Times New Roman" w:cs="Times New Roman"/>
          <w:position w:val="-1"/>
          <w:sz w:val="24"/>
          <w:szCs w:val="24"/>
        </w:rPr>
        <w:t>»</w:t>
      </w:r>
      <w:r w:rsidRPr="00BD7C18">
        <w:rPr>
          <w:rFonts w:ascii="Times New Roman" w:eastAsia="Calibri" w:hAnsi="Times New Roman" w:cs="Times New Roman"/>
          <w:spacing w:val="12"/>
          <w:position w:val="-1"/>
          <w:sz w:val="24"/>
          <w:szCs w:val="24"/>
        </w:rPr>
        <w:t xml:space="preserve"> у учащихся формируется </w:t>
      </w:r>
      <w:r w:rsidRPr="00BD7C18">
        <w:rPr>
          <w:rFonts w:ascii="Times New Roman" w:hAnsi="Times New Roman" w:cs="Times New Roman"/>
          <w:spacing w:val="1"/>
          <w:sz w:val="24"/>
          <w:szCs w:val="24"/>
        </w:rPr>
        <w:t xml:space="preserve">информационная </w:t>
      </w:r>
      <w:r w:rsidRPr="00BD7C18">
        <w:rPr>
          <w:rFonts w:ascii="Times New Roman" w:hAnsi="Times New Roman" w:cs="Times New Roman"/>
          <w:sz w:val="24"/>
          <w:szCs w:val="24"/>
        </w:rPr>
        <w:t xml:space="preserve">и </w:t>
      </w:r>
      <w:r w:rsidRPr="00BD7C18">
        <w:rPr>
          <w:rFonts w:ascii="Times New Roman" w:hAnsi="Times New Roman" w:cs="Times New Roman"/>
          <w:spacing w:val="1"/>
          <w:sz w:val="24"/>
          <w:szCs w:val="24"/>
        </w:rPr>
        <w:t>алгоритмическая культура</w:t>
      </w:r>
      <w:r w:rsidRPr="00BD7C18">
        <w:rPr>
          <w:rFonts w:ascii="Times New Roman" w:hAnsi="Times New Roman" w:cs="Times New Roman"/>
          <w:sz w:val="24"/>
          <w:szCs w:val="24"/>
        </w:rPr>
        <w:t xml:space="preserve">; </w:t>
      </w:r>
      <w:r w:rsidRPr="00BD7C18">
        <w:rPr>
          <w:rFonts w:ascii="Times New Roman" w:hAnsi="Times New Roman" w:cs="Times New Roman"/>
          <w:spacing w:val="1"/>
          <w:sz w:val="24"/>
          <w:szCs w:val="24"/>
        </w:rPr>
        <w:t>умени</w:t>
      </w:r>
      <w:r w:rsidRPr="00BD7C18">
        <w:rPr>
          <w:rFonts w:ascii="Times New Roman" w:hAnsi="Times New Roman" w:cs="Times New Roman"/>
          <w:sz w:val="24"/>
          <w:szCs w:val="24"/>
        </w:rPr>
        <w:t xml:space="preserve">я </w:t>
      </w:r>
      <w:r w:rsidRPr="00BD7C18">
        <w:rPr>
          <w:rFonts w:ascii="Times New Roman" w:hAnsi="Times New Roman" w:cs="Times New Roman"/>
          <w:spacing w:val="1"/>
          <w:sz w:val="24"/>
          <w:szCs w:val="24"/>
        </w:rPr>
        <w:t>формализации</w:t>
      </w:r>
      <w:r w:rsidR="00A865F2">
        <w:rPr>
          <w:rFonts w:ascii="Times New Roman" w:hAnsi="Times New Roman" w:cs="Times New Roman"/>
          <w:spacing w:val="1"/>
          <w:sz w:val="24"/>
          <w:szCs w:val="24"/>
        </w:rPr>
        <w:t xml:space="preserve"> </w:t>
      </w:r>
      <w:r w:rsidRPr="00BD7C18">
        <w:rPr>
          <w:rFonts w:ascii="Times New Roman" w:hAnsi="Times New Roman" w:cs="Times New Roman"/>
          <w:spacing w:val="1"/>
          <w:sz w:val="24"/>
          <w:szCs w:val="24"/>
        </w:rPr>
        <w:t>структурир</w:t>
      </w:r>
      <w:r w:rsidRPr="00BD7C18">
        <w:rPr>
          <w:rFonts w:ascii="Times New Roman" w:hAnsi="Times New Roman" w:cs="Times New Roman"/>
          <w:spacing w:val="3"/>
          <w:sz w:val="24"/>
          <w:szCs w:val="24"/>
        </w:rPr>
        <w:t>о</w:t>
      </w:r>
      <w:r w:rsidRPr="00BD7C18">
        <w:rPr>
          <w:rFonts w:ascii="Times New Roman" w:hAnsi="Times New Roman" w:cs="Times New Roman"/>
          <w:spacing w:val="1"/>
          <w:sz w:val="24"/>
          <w:szCs w:val="24"/>
        </w:rPr>
        <w:t>вани</w:t>
      </w:r>
      <w:r w:rsidRPr="00BD7C18">
        <w:rPr>
          <w:rFonts w:ascii="Times New Roman" w:hAnsi="Times New Roman" w:cs="Times New Roman"/>
          <w:sz w:val="24"/>
          <w:szCs w:val="24"/>
        </w:rPr>
        <w:t xml:space="preserve">я </w:t>
      </w:r>
      <w:r w:rsidRPr="00BD7C18">
        <w:rPr>
          <w:rFonts w:ascii="Times New Roman" w:hAnsi="Times New Roman" w:cs="Times New Roman"/>
          <w:spacing w:val="1"/>
          <w:sz w:val="24"/>
          <w:szCs w:val="24"/>
        </w:rPr>
        <w:t>информации</w:t>
      </w:r>
      <w:r w:rsidRPr="00BD7C18">
        <w:rPr>
          <w:rFonts w:ascii="Times New Roman" w:hAnsi="Times New Roman" w:cs="Times New Roman"/>
          <w:sz w:val="24"/>
          <w:szCs w:val="24"/>
        </w:rPr>
        <w:t xml:space="preserve">, </w:t>
      </w:r>
      <w:r w:rsidRPr="00BD7C18">
        <w:rPr>
          <w:rFonts w:ascii="Times New Roman" w:hAnsi="Times New Roman" w:cs="Times New Roman"/>
          <w:spacing w:val="1"/>
          <w:sz w:val="24"/>
          <w:szCs w:val="24"/>
        </w:rPr>
        <w:t>спосо</w:t>
      </w:r>
      <w:r w:rsidRPr="00BD7C18">
        <w:rPr>
          <w:rFonts w:ascii="Times New Roman" w:hAnsi="Times New Roman" w:cs="Times New Roman"/>
          <w:sz w:val="24"/>
          <w:szCs w:val="24"/>
        </w:rPr>
        <w:t xml:space="preserve">б </w:t>
      </w:r>
      <w:r w:rsidRPr="00BD7C18">
        <w:rPr>
          <w:rFonts w:ascii="Times New Roman" w:hAnsi="Times New Roman" w:cs="Times New Roman"/>
          <w:spacing w:val="1"/>
          <w:sz w:val="24"/>
          <w:szCs w:val="24"/>
        </w:rPr>
        <w:t>представлени</w:t>
      </w:r>
      <w:r w:rsidRPr="00BD7C18">
        <w:rPr>
          <w:rFonts w:ascii="Times New Roman" w:hAnsi="Times New Roman" w:cs="Times New Roman"/>
          <w:sz w:val="24"/>
          <w:szCs w:val="24"/>
        </w:rPr>
        <w:t xml:space="preserve">я </w:t>
      </w:r>
      <w:r w:rsidRPr="00BD7C18">
        <w:rPr>
          <w:rFonts w:ascii="Times New Roman" w:hAnsi="Times New Roman" w:cs="Times New Roman"/>
          <w:spacing w:val="1"/>
          <w:sz w:val="24"/>
          <w:szCs w:val="24"/>
        </w:rPr>
        <w:t>данны</w:t>
      </w:r>
      <w:r w:rsidRPr="00BD7C18">
        <w:rPr>
          <w:rFonts w:ascii="Times New Roman" w:hAnsi="Times New Roman" w:cs="Times New Roman"/>
          <w:sz w:val="24"/>
          <w:szCs w:val="24"/>
        </w:rPr>
        <w:t xml:space="preserve">х в </w:t>
      </w:r>
      <w:r w:rsidRPr="00BD7C18">
        <w:rPr>
          <w:rFonts w:ascii="Times New Roman" w:hAnsi="Times New Roman" w:cs="Times New Roman"/>
          <w:spacing w:val="1"/>
          <w:sz w:val="24"/>
          <w:szCs w:val="24"/>
        </w:rPr>
        <w:t>соответстви</w:t>
      </w:r>
      <w:r w:rsidRPr="00BD7C18">
        <w:rPr>
          <w:rFonts w:ascii="Times New Roman" w:hAnsi="Times New Roman" w:cs="Times New Roman"/>
          <w:sz w:val="24"/>
          <w:szCs w:val="24"/>
        </w:rPr>
        <w:t xml:space="preserve">и с </w:t>
      </w:r>
      <w:r w:rsidRPr="00BD7C18">
        <w:rPr>
          <w:rFonts w:ascii="Times New Roman" w:hAnsi="Times New Roman" w:cs="Times New Roman"/>
          <w:spacing w:val="1"/>
          <w:sz w:val="24"/>
          <w:szCs w:val="24"/>
        </w:rPr>
        <w:t>поставленно</w:t>
      </w:r>
      <w:r w:rsidRPr="00BD7C18">
        <w:rPr>
          <w:rFonts w:ascii="Times New Roman" w:hAnsi="Times New Roman" w:cs="Times New Roman"/>
          <w:sz w:val="24"/>
          <w:szCs w:val="24"/>
        </w:rPr>
        <w:t xml:space="preserve">й </w:t>
      </w:r>
      <w:r w:rsidRPr="00BD7C18">
        <w:rPr>
          <w:rFonts w:ascii="Times New Roman" w:hAnsi="Times New Roman" w:cs="Times New Roman"/>
          <w:spacing w:val="1"/>
          <w:sz w:val="24"/>
          <w:szCs w:val="24"/>
        </w:rPr>
        <w:t>задаче</w:t>
      </w:r>
      <w:r w:rsidRPr="00BD7C18">
        <w:rPr>
          <w:rFonts w:ascii="Times New Roman" w:hAnsi="Times New Roman" w:cs="Times New Roman"/>
          <w:sz w:val="24"/>
          <w:szCs w:val="24"/>
        </w:rPr>
        <w:t xml:space="preserve">й - </w:t>
      </w:r>
      <w:r w:rsidRPr="00BD7C18">
        <w:rPr>
          <w:rFonts w:ascii="Times New Roman" w:hAnsi="Times New Roman" w:cs="Times New Roman"/>
          <w:spacing w:val="1"/>
          <w:sz w:val="24"/>
          <w:szCs w:val="24"/>
        </w:rPr>
        <w:t>таблицы</w:t>
      </w:r>
      <w:r w:rsidRPr="00BD7C18">
        <w:rPr>
          <w:rFonts w:ascii="Times New Roman" w:hAnsi="Times New Roman" w:cs="Times New Roman"/>
          <w:sz w:val="24"/>
          <w:szCs w:val="24"/>
        </w:rPr>
        <w:t xml:space="preserve">, </w:t>
      </w:r>
      <w:r w:rsidRPr="00BD7C18">
        <w:rPr>
          <w:rFonts w:ascii="Times New Roman" w:hAnsi="Times New Roman" w:cs="Times New Roman"/>
          <w:spacing w:val="1"/>
          <w:sz w:val="24"/>
          <w:szCs w:val="24"/>
        </w:rPr>
        <w:t>схемы</w:t>
      </w:r>
      <w:r w:rsidRPr="00BD7C18">
        <w:rPr>
          <w:rFonts w:ascii="Times New Roman" w:hAnsi="Times New Roman" w:cs="Times New Roman"/>
          <w:sz w:val="24"/>
          <w:szCs w:val="24"/>
        </w:rPr>
        <w:t xml:space="preserve">, </w:t>
      </w:r>
      <w:r w:rsidRPr="00BD7C18">
        <w:rPr>
          <w:rFonts w:ascii="Times New Roman" w:hAnsi="Times New Roman" w:cs="Times New Roman"/>
          <w:spacing w:val="1"/>
          <w:sz w:val="24"/>
          <w:szCs w:val="24"/>
        </w:rPr>
        <w:t>графики</w:t>
      </w:r>
      <w:r w:rsidRPr="00BD7C18">
        <w:rPr>
          <w:rFonts w:ascii="Times New Roman" w:hAnsi="Times New Roman" w:cs="Times New Roman"/>
          <w:sz w:val="24"/>
          <w:szCs w:val="24"/>
        </w:rPr>
        <w:t xml:space="preserve">, </w:t>
      </w:r>
      <w:r w:rsidRPr="00BD7C18">
        <w:rPr>
          <w:rFonts w:ascii="Times New Roman" w:hAnsi="Times New Roman" w:cs="Times New Roman"/>
          <w:spacing w:val="1"/>
          <w:sz w:val="24"/>
          <w:szCs w:val="24"/>
        </w:rPr>
        <w:t>диаграммы</w:t>
      </w:r>
      <w:r w:rsidRPr="00BD7C18">
        <w:rPr>
          <w:rFonts w:ascii="Times New Roman" w:hAnsi="Times New Roman" w:cs="Times New Roman"/>
          <w:sz w:val="24"/>
          <w:szCs w:val="24"/>
        </w:rPr>
        <w:t xml:space="preserve">, с </w:t>
      </w:r>
      <w:r w:rsidRPr="00BD7C18">
        <w:rPr>
          <w:rFonts w:ascii="Times New Roman" w:hAnsi="Times New Roman" w:cs="Times New Roman"/>
          <w:spacing w:val="1"/>
          <w:sz w:val="24"/>
          <w:szCs w:val="24"/>
        </w:rPr>
        <w:t>использование</w:t>
      </w:r>
      <w:r w:rsidRPr="00BD7C18">
        <w:rPr>
          <w:rFonts w:ascii="Times New Roman" w:hAnsi="Times New Roman" w:cs="Times New Roman"/>
          <w:sz w:val="24"/>
          <w:szCs w:val="24"/>
        </w:rPr>
        <w:t xml:space="preserve">м </w:t>
      </w:r>
      <w:r w:rsidRPr="00BD7C18">
        <w:rPr>
          <w:rFonts w:ascii="Times New Roman" w:hAnsi="Times New Roman" w:cs="Times New Roman"/>
          <w:spacing w:val="1"/>
          <w:sz w:val="24"/>
          <w:szCs w:val="24"/>
        </w:rPr>
        <w:t>соответствующи</w:t>
      </w:r>
      <w:r w:rsidRPr="00BD7C18">
        <w:rPr>
          <w:rFonts w:ascii="Times New Roman" w:hAnsi="Times New Roman" w:cs="Times New Roman"/>
          <w:sz w:val="24"/>
          <w:szCs w:val="24"/>
        </w:rPr>
        <w:t xml:space="preserve">х </w:t>
      </w:r>
      <w:r w:rsidRPr="00BD7C18">
        <w:rPr>
          <w:rFonts w:ascii="Times New Roman" w:hAnsi="Times New Roman" w:cs="Times New Roman"/>
          <w:spacing w:val="1"/>
          <w:sz w:val="24"/>
          <w:szCs w:val="24"/>
        </w:rPr>
        <w:t>программны</w:t>
      </w:r>
      <w:r w:rsidRPr="00BD7C18">
        <w:rPr>
          <w:rFonts w:ascii="Times New Roman" w:hAnsi="Times New Roman" w:cs="Times New Roman"/>
          <w:sz w:val="24"/>
          <w:szCs w:val="24"/>
        </w:rPr>
        <w:t xml:space="preserve">х </w:t>
      </w:r>
      <w:r w:rsidRPr="00BD7C18">
        <w:rPr>
          <w:rFonts w:ascii="Times New Roman" w:hAnsi="Times New Roman" w:cs="Times New Roman"/>
          <w:spacing w:val="1"/>
          <w:sz w:val="24"/>
          <w:szCs w:val="24"/>
        </w:rPr>
        <w:t>средст</w:t>
      </w:r>
      <w:r w:rsidRPr="00BD7C18">
        <w:rPr>
          <w:rFonts w:ascii="Times New Roman" w:hAnsi="Times New Roman" w:cs="Times New Roman"/>
          <w:sz w:val="24"/>
          <w:szCs w:val="24"/>
        </w:rPr>
        <w:t xml:space="preserve">в </w:t>
      </w:r>
      <w:r w:rsidRPr="00BD7C18">
        <w:rPr>
          <w:rFonts w:ascii="Times New Roman" w:hAnsi="Times New Roman" w:cs="Times New Roman"/>
          <w:spacing w:val="1"/>
          <w:sz w:val="24"/>
          <w:szCs w:val="24"/>
        </w:rPr>
        <w:t>обработк</w:t>
      </w:r>
      <w:r w:rsidRPr="00BD7C18">
        <w:rPr>
          <w:rFonts w:ascii="Times New Roman" w:hAnsi="Times New Roman" w:cs="Times New Roman"/>
          <w:sz w:val="24"/>
          <w:szCs w:val="24"/>
        </w:rPr>
        <w:t xml:space="preserve">и </w:t>
      </w:r>
      <w:r w:rsidRPr="00BD7C18">
        <w:rPr>
          <w:rFonts w:ascii="Times New Roman" w:hAnsi="Times New Roman" w:cs="Times New Roman"/>
          <w:spacing w:val="1"/>
          <w:sz w:val="24"/>
          <w:szCs w:val="24"/>
        </w:rPr>
        <w:t>данных</w:t>
      </w:r>
      <w:r w:rsidRPr="00BD7C18">
        <w:rPr>
          <w:rFonts w:ascii="Times New Roman" w:hAnsi="Times New Roman" w:cs="Times New Roman"/>
          <w:sz w:val="24"/>
          <w:szCs w:val="24"/>
        </w:rPr>
        <w:t xml:space="preserve">; </w:t>
      </w:r>
      <w:r w:rsidRPr="00BD7C18">
        <w:rPr>
          <w:rFonts w:ascii="Times New Roman" w:hAnsi="Times New Roman" w:cs="Times New Roman"/>
          <w:spacing w:val="1"/>
          <w:sz w:val="24"/>
          <w:szCs w:val="24"/>
        </w:rPr>
        <w:t>представлени</w:t>
      </w:r>
      <w:r w:rsidRPr="00BD7C18">
        <w:rPr>
          <w:rFonts w:ascii="Times New Roman" w:hAnsi="Times New Roman" w:cs="Times New Roman"/>
          <w:sz w:val="24"/>
          <w:szCs w:val="24"/>
        </w:rPr>
        <w:t xml:space="preserve">я о </w:t>
      </w:r>
      <w:r w:rsidRPr="00BD7C18">
        <w:rPr>
          <w:rFonts w:ascii="Times New Roman" w:hAnsi="Times New Roman" w:cs="Times New Roman"/>
          <w:spacing w:val="1"/>
          <w:sz w:val="24"/>
          <w:szCs w:val="24"/>
        </w:rPr>
        <w:t>компьютер</w:t>
      </w:r>
      <w:r w:rsidRPr="00BD7C18">
        <w:rPr>
          <w:rFonts w:ascii="Times New Roman" w:hAnsi="Times New Roman" w:cs="Times New Roman"/>
          <w:sz w:val="24"/>
          <w:szCs w:val="24"/>
        </w:rPr>
        <w:t xml:space="preserve">е </w:t>
      </w:r>
      <w:r w:rsidRPr="00BD7C18">
        <w:rPr>
          <w:rFonts w:ascii="Times New Roman" w:hAnsi="Times New Roman" w:cs="Times New Roman"/>
          <w:spacing w:val="1"/>
          <w:sz w:val="24"/>
          <w:szCs w:val="24"/>
        </w:rPr>
        <w:t>ка</w:t>
      </w:r>
      <w:r w:rsidRPr="00BD7C18">
        <w:rPr>
          <w:rFonts w:ascii="Times New Roman" w:hAnsi="Times New Roman" w:cs="Times New Roman"/>
          <w:sz w:val="24"/>
          <w:szCs w:val="24"/>
        </w:rPr>
        <w:t xml:space="preserve">к </w:t>
      </w:r>
      <w:r w:rsidRPr="00BD7C18">
        <w:rPr>
          <w:rFonts w:ascii="Times New Roman" w:hAnsi="Times New Roman" w:cs="Times New Roman"/>
          <w:spacing w:val="1"/>
          <w:sz w:val="24"/>
          <w:szCs w:val="24"/>
        </w:rPr>
        <w:t>универсально</w:t>
      </w:r>
      <w:r w:rsidRPr="00BD7C18">
        <w:rPr>
          <w:rFonts w:ascii="Times New Roman" w:hAnsi="Times New Roman" w:cs="Times New Roman"/>
          <w:sz w:val="24"/>
          <w:szCs w:val="24"/>
        </w:rPr>
        <w:t xml:space="preserve">м </w:t>
      </w:r>
      <w:r w:rsidRPr="00BD7C18">
        <w:rPr>
          <w:rFonts w:ascii="Times New Roman" w:hAnsi="Times New Roman" w:cs="Times New Roman"/>
          <w:spacing w:val="1"/>
          <w:sz w:val="24"/>
          <w:szCs w:val="24"/>
        </w:rPr>
        <w:t>устройств</w:t>
      </w:r>
      <w:r w:rsidRPr="00BD7C18">
        <w:rPr>
          <w:rFonts w:ascii="Times New Roman" w:hAnsi="Times New Roman" w:cs="Times New Roman"/>
          <w:sz w:val="24"/>
          <w:szCs w:val="24"/>
        </w:rPr>
        <w:t xml:space="preserve">е </w:t>
      </w:r>
      <w:r w:rsidRPr="00BD7C18">
        <w:rPr>
          <w:rFonts w:ascii="Times New Roman" w:hAnsi="Times New Roman" w:cs="Times New Roman"/>
          <w:spacing w:val="1"/>
          <w:sz w:val="24"/>
          <w:szCs w:val="24"/>
        </w:rPr>
        <w:t>обработк</w:t>
      </w:r>
      <w:r w:rsidRPr="00BD7C18">
        <w:rPr>
          <w:rFonts w:ascii="Times New Roman" w:hAnsi="Times New Roman" w:cs="Times New Roman"/>
          <w:sz w:val="24"/>
          <w:szCs w:val="24"/>
        </w:rPr>
        <w:t xml:space="preserve">и </w:t>
      </w:r>
      <w:r w:rsidRPr="00BD7C18">
        <w:rPr>
          <w:rFonts w:ascii="Times New Roman" w:hAnsi="Times New Roman" w:cs="Times New Roman"/>
          <w:spacing w:val="1"/>
          <w:sz w:val="24"/>
          <w:szCs w:val="24"/>
        </w:rPr>
        <w:t>информации</w:t>
      </w:r>
      <w:r w:rsidRPr="00BD7C18">
        <w:rPr>
          <w:rFonts w:ascii="Times New Roman" w:hAnsi="Times New Roman" w:cs="Times New Roman"/>
          <w:sz w:val="24"/>
          <w:szCs w:val="24"/>
        </w:rPr>
        <w:t xml:space="preserve">; </w:t>
      </w:r>
      <w:r w:rsidRPr="00BD7C18">
        <w:rPr>
          <w:rFonts w:ascii="Times New Roman" w:hAnsi="Times New Roman" w:cs="Times New Roman"/>
          <w:spacing w:val="1"/>
          <w:sz w:val="24"/>
          <w:szCs w:val="24"/>
        </w:rPr>
        <w:t>представлени</w:t>
      </w:r>
      <w:r w:rsidRPr="00BD7C18">
        <w:rPr>
          <w:rFonts w:ascii="Times New Roman" w:hAnsi="Times New Roman" w:cs="Times New Roman"/>
          <w:sz w:val="24"/>
          <w:szCs w:val="24"/>
        </w:rPr>
        <w:t xml:space="preserve">я </w:t>
      </w:r>
      <w:r w:rsidRPr="00BD7C18">
        <w:rPr>
          <w:rFonts w:ascii="Times New Roman" w:hAnsi="Times New Roman" w:cs="Times New Roman"/>
          <w:spacing w:val="1"/>
          <w:sz w:val="24"/>
          <w:szCs w:val="24"/>
        </w:rPr>
        <w:t>о</w:t>
      </w:r>
      <w:r w:rsidRPr="00BD7C18">
        <w:rPr>
          <w:rFonts w:ascii="Times New Roman" w:hAnsi="Times New Roman" w:cs="Times New Roman"/>
          <w:sz w:val="24"/>
          <w:szCs w:val="24"/>
        </w:rPr>
        <w:t xml:space="preserve">б </w:t>
      </w:r>
      <w:r w:rsidRPr="00BD7C18">
        <w:rPr>
          <w:rFonts w:ascii="Times New Roman" w:hAnsi="Times New Roman" w:cs="Times New Roman"/>
          <w:spacing w:val="1"/>
          <w:sz w:val="24"/>
          <w:szCs w:val="24"/>
        </w:rPr>
        <w:t>осн</w:t>
      </w:r>
      <w:r w:rsidRPr="00BD7C18">
        <w:rPr>
          <w:rFonts w:ascii="Times New Roman" w:hAnsi="Times New Roman" w:cs="Times New Roman"/>
          <w:spacing w:val="2"/>
          <w:sz w:val="24"/>
          <w:szCs w:val="24"/>
        </w:rPr>
        <w:t>о</w:t>
      </w:r>
      <w:r w:rsidRPr="00BD7C18">
        <w:rPr>
          <w:rFonts w:ascii="Times New Roman" w:hAnsi="Times New Roman" w:cs="Times New Roman"/>
          <w:spacing w:val="1"/>
          <w:sz w:val="24"/>
          <w:szCs w:val="24"/>
        </w:rPr>
        <w:t>вны</w:t>
      </w:r>
      <w:r w:rsidRPr="00BD7C18">
        <w:rPr>
          <w:rFonts w:ascii="Times New Roman" w:hAnsi="Times New Roman" w:cs="Times New Roman"/>
          <w:sz w:val="24"/>
          <w:szCs w:val="24"/>
        </w:rPr>
        <w:t xml:space="preserve">х </w:t>
      </w:r>
      <w:r w:rsidRPr="00BD7C18">
        <w:rPr>
          <w:rFonts w:ascii="Times New Roman" w:hAnsi="Times New Roman" w:cs="Times New Roman"/>
          <w:spacing w:val="1"/>
          <w:sz w:val="24"/>
          <w:szCs w:val="24"/>
        </w:rPr>
        <w:t>и</w:t>
      </w:r>
      <w:r w:rsidRPr="00BD7C18">
        <w:rPr>
          <w:rFonts w:ascii="Times New Roman" w:hAnsi="Times New Roman" w:cs="Times New Roman"/>
          <w:sz w:val="24"/>
          <w:szCs w:val="24"/>
        </w:rPr>
        <w:t>з</w:t>
      </w:r>
      <w:r w:rsidRPr="00BD7C18">
        <w:rPr>
          <w:rFonts w:ascii="Times New Roman" w:hAnsi="Times New Roman" w:cs="Times New Roman"/>
          <w:spacing w:val="1"/>
          <w:sz w:val="24"/>
          <w:szCs w:val="24"/>
        </w:rPr>
        <w:t>учаемы</w:t>
      </w:r>
      <w:r w:rsidRPr="00BD7C18">
        <w:rPr>
          <w:rFonts w:ascii="Times New Roman" w:hAnsi="Times New Roman" w:cs="Times New Roman"/>
          <w:sz w:val="24"/>
          <w:szCs w:val="24"/>
        </w:rPr>
        <w:t xml:space="preserve">х </w:t>
      </w:r>
      <w:r w:rsidRPr="00BD7C18">
        <w:rPr>
          <w:rFonts w:ascii="Times New Roman" w:hAnsi="Times New Roman" w:cs="Times New Roman"/>
          <w:spacing w:val="1"/>
          <w:sz w:val="24"/>
          <w:szCs w:val="24"/>
        </w:rPr>
        <w:t>понятиях</w:t>
      </w:r>
      <w:r w:rsidRPr="00BD7C18">
        <w:rPr>
          <w:rFonts w:ascii="Times New Roman" w:hAnsi="Times New Roman" w:cs="Times New Roman"/>
          <w:sz w:val="24"/>
          <w:szCs w:val="24"/>
        </w:rPr>
        <w:t xml:space="preserve">: </w:t>
      </w:r>
      <w:r w:rsidRPr="00BD7C18">
        <w:rPr>
          <w:rFonts w:ascii="Times New Roman" w:hAnsi="Times New Roman" w:cs="Times New Roman"/>
          <w:spacing w:val="1"/>
          <w:sz w:val="24"/>
          <w:szCs w:val="24"/>
        </w:rPr>
        <w:t>информация</w:t>
      </w:r>
      <w:r w:rsidRPr="00BD7C18">
        <w:rPr>
          <w:rFonts w:ascii="Times New Roman" w:hAnsi="Times New Roman" w:cs="Times New Roman"/>
          <w:sz w:val="24"/>
          <w:szCs w:val="24"/>
        </w:rPr>
        <w:t xml:space="preserve">, </w:t>
      </w:r>
      <w:r w:rsidRPr="00BD7C18">
        <w:rPr>
          <w:rFonts w:ascii="Times New Roman" w:hAnsi="Times New Roman" w:cs="Times New Roman"/>
          <w:spacing w:val="1"/>
          <w:sz w:val="24"/>
          <w:szCs w:val="24"/>
        </w:rPr>
        <w:t>алгоритм</w:t>
      </w:r>
      <w:r w:rsidRPr="00BD7C18">
        <w:rPr>
          <w:rFonts w:ascii="Times New Roman" w:hAnsi="Times New Roman" w:cs="Times New Roman"/>
          <w:sz w:val="24"/>
          <w:szCs w:val="24"/>
        </w:rPr>
        <w:t xml:space="preserve">, </w:t>
      </w:r>
      <w:r w:rsidRPr="00BD7C18">
        <w:rPr>
          <w:rFonts w:ascii="Times New Roman" w:hAnsi="Times New Roman" w:cs="Times New Roman"/>
          <w:spacing w:val="1"/>
          <w:sz w:val="24"/>
          <w:szCs w:val="24"/>
        </w:rPr>
        <w:t>модел</w:t>
      </w:r>
      <w:r w:rsidRPr="00BD7C18">
        <w:rPr>
          <w:rFonts w:ascii="Times New Roman" w:hAnsi="Times New Roman" w:cs="Times New Roman"/>
          <w:sz w:val="24"/>
          <w:szCs w:val="24"/>
        </w:rPr>
        <w:t xml:space="preserve">ь - и </w:t>
      </w:r>
      <w:r w:rsidRPr="00BD7C18">
        <w:rPr>
          <w:rFonts w:ascii="Times New Roman" w:hAnsi="Times New Roman" w:cs="Times New Roman"/>
          <w:spacing w:val="1"/>
          <w:sz w:val="24"/>
          <w:szCs w:val="24"/>
        </w:rPr>
        <w:t>и</w:t>
      </w:r>
      <w:r w:rsidRPr="00BD7C18">
        <w:rPr>
          <w:rFonts w:ascii="Times New Roman" w:hAnsi="Times New Roman" w:cs="Times New Roman"/>
          <w:sz w:val="24"/>
          <w:szCs w:val="24"/>
        </w:rPr>
        <w:t xml:space="preserve">х </w:t>
      </w:r>
      <w:r w:rsidRPr="00BD7C18">
        <w:rPr>
          <w:rFonts w:ascii="Times New Roman" w:hAnsi="Times New Roman" w:cs="Times New Roman"/>
          <w:spacing w:val="1"/>
          <w:sz w:val="24"/>
          <w:szCs w:val="24"/>
        </w:rPr>
        <w:t>свойствах</w:t>
      </w:r>
      <w:r w:rsidRPr="00BD7C18">
        <w:rPr>
          <w:rFonts w:ascii="Times New Roman" w:hAnsi="Times New Roman" w:cs="Times New Roman"/>
          <w:sz w:val="24"/>
          <w:szCs w:val="24"/>
        </w:rPr>
        <w:t xml:space="preserve">; развивается </w:t>
      </w:r>
      <w:r w:rsidRPr="00BD7C18">
        <w:rPr>
          <w:rFonts w:ascii="Times New Roman" w:hAnsi="Times New Roman" w:cs="Times New Roman"/>
          <w:spacing w:val="1"/>
          <w:sz w:val="24"/>
          <w:szCs w:val="24"/>
        </w:rPr>
        <w:t>алгоритмическо</w:t>
      </w:r>
      <w:r w:rsidRPr="00BD7C18">
        <w:rPr>
          <w:rFonts w:ascii="Times New Roman" w:hAnsi="Times New Roman" w:cs="Times New Roman"/>
          <w:sz w:val="24"/>
          <w:szCs w:val="24"/>
        </w:rPr>
        <w:t xml:space="preserve">е </w:t>
      </w:r>
      <w:r w:rsidRPr="00BD7C18">
        <w:rPr>
          <w:rFonts w:ascii="Times New Roman" w:hAnsi="Times New Roman" w:cs="Times New Roman"/>
          <w:spacing w:val="1"/>
          <w:sz w:val="24"/>
          <w:szCs w:val="24"/>
        </w:rPr>
        <w:t>мышление</w:t>
      </w:r>
      <w:r w:rsidRPr="00BD7C18">
        <w:rPr>
          <w:rFonts w:ascii="Times New Roman" w:hAnsi="Times New Roman" w:cs="Times New Roman"/>
          <w:sz w:val="24"/>
          <w:szCs w:val="24"/>
        </w:rPr>
        <w:t xml:space="preserve">, </w:t>
      </w:r>
      <w:r w:rsidRPr="00BD7C18">
        <w:rPr>
          <w:rFonts w:ascii="Times New Roman" w:hAnsi="Times New Roman" w:cs="Times New Roman"/>
          <w:spacing w:val="1"/>
          <w:sz w:val="24"/>
          <w:szCs w:val="24"/>
        </w:rPr>
        <w:t>необходимо</w:t>
      </w:r>
      <w:r w:rsidRPr="00BD7C18">
        <w:rPr>
          <w:rFonts w:ascii="Times New Roman" w:hAnsi="Times New Roman" w:cs="Times New Roman"/>
          <w:sz w:val="24"/>
          <w:szCs w:val="24"/>
        </w:rPr>
        <w:t xml:space="preserve">е </w:t>
      </w:r>
      <w:r w:rsidRPr="00BD7C18">
        <w:rPr>
          <w:rFonts w:ascii="Times New Roman" w:hAnsi="Times New Roman" w:cs="Times New Roman"/>
          <w:spacing w:val="1"/>
          <w:sz w:val="24"/>
          <w:szCs w:val="24"/>
        </w:rPr>
        <w:t>для профессионально</w:t>
      </w:r>
      <w:r w:rsidRPr="00BD7C18">
        <w:rPr>
          <w:rFonts w:ascii="Times New Roman" w:hAnsi="Times New Roman" w:cs="Times New Roman"/>
          <w:sz w:val="24"/>
          <w:szCs w:val="24"/>
        </w:rPr>
        <w:t xml:space="preserve">й </w:t>
      </w:r>
      <w:r w:rsidRPr="00BD7C18">
        <w:rPr>
          <w:rFonts w:ascii="Times New Roman" w:hAnsi="Times New Roman" w:cs="Times New Roman"/>
          <w:spacing w:val="1"/>
          <w:sz w:val="24"/>
          <w:szCs w:val="24"/>
        </w:rPr>
        <w:t>деятельност</w:t>
      </w:r>
      <w:r w:rsidRPr="00BD7C18">
        <w:rPr>
          <w:rFonts w:ascii="Times New Roman" w:hAnsi="Times New Roman" w:cs="Times New Roman"/>
          <w:sz w:val="24"/>
          <w:szCs w:val="24"/>
        </w:rPr>
        <w:t xml:space="preserve">и в </w:t>
      </w:r>
      <w:r w:rsidRPr="00BD7C18">
        <w:rPr>
          <w:rFonts w:ascii="Times New Roman" w:hAnsi="Times New Roman" w:cs="Times New Roman"/>
          <w:spacing w:val="1"/>
          <w:sz w:val="24"/>
          <w:szCs w:val="24"/>
        </w:rPr>
        <w:t>современно</w:t>
      </w:r>
      <w:r w:rsidRPr="00BD7C18">
        <w:rPr>
          <w:rFonts w:ascii="Times New Roman" w:hAnsi="Times New Roman" w:cs="Times New Roman"/>
          <w:sz w:val="24"/>
          <w:szCs w:val="24"/>
        </w:rPr>
        <w:t xml:space="preserve">м </w:t>
      </w:r>
      <w:r w:rsidRPr="00BD7C18">
        <w:rPr>
          <w:rFonts w:ascii="Times New Roman" w:hAnsi="Times New Roman" w:cs="Times New Roman"/>
          <w:spacing w:val="1"/>
          <w:sz w:val="24"/>
          <w:szCs w:val="24"/>
        </w:rPr>
        <w:t>обществе</w:t>
      </w:r>
      <w:r w:rsidRPr="00BD7C18">
        <w:rPr>
          <w:rFonts w:ascii="Times New Roman" w:hAnsi="Times New Roman" w:cs="Times New Roman"/>
          <w:sz w:val="24"/>
          <w:szCs w:val="24"/>
        </w:rPr>
        <w:t xml:space="preserve">; </w:t>
      </w:r>
      <w:r w:rsidRPr="00BD7C18">
        <w:rPr>
          <w:rFonts w:ascii="Times New Roman" w:hAnsi="Times New Roman" w:cs="Times New Roman"/>
          <w:spacing w:val="1"/>
          <w:sz w:val="24"/>
          <w:szCs w:val="24"/>
        </w:rPr>
        <w:t xml:space="preserve">формируются </w:t>
      </w:r>
      <w:r w:rsidRPr="00BD7C18">
        <w:rPr>
          <w:rFonts w:ascii="Times New Roman" w:eastAsia="Calibri" w:hAnsi="Times New Roman" w:cs="Times New Roman"/>
          <w:sz w:val="24"/>
          <w:szCs w:val="24"/>
        </w:rPr>
        <w:t xml:space="preserve">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w:t>
      </w:r>
      <w:r w:rsidRPr="00BD7C18">
        <w:rPr>
          <w:rFonts w:ascii="Times New Roman" w:hAnsi="Times New Roman" w:cs="Times New Roman"/>
          <w:spacing w:val="1"/>
          <w:sz w:val="24"/>
          <w:szCs w:val="24"/>
        </w:rPr>
        <w:t>навыко</w:t>
      </w:r>
      <w:r w:rsidRPr="00BD7C18">
        <w:rPr>
          <w:rFonts w:ascii="Times New Roman" w:hAnsi="Times New Roman" w:cs="Times New Roman"/>
          <w:sz w:val="24"/>
          <w:szCs w:val="24"/>
        </w:rPr>
        <w:t xml:space="preserve">в и </w:t>
      </w:r>
      <w:r w:rsidRPr="00BD7C18">
        <w:rPr>
          <w:rFonts w:ascii="Times New Roman" w:hAnsi="Times New Roman" w:cs="Times New Roman"/>
          <w:spacing w:val="1"/>
          <w:sz w:val="24"/>
          <w:szCs w:val="24"/>
        </w:rPr>
        <w:t>умени</w:t>
      </w:r>
      <w:r w:rsidRPr="00BD7C18">
        <w:rPr>
          <w:rFonts w:ascii="Times New Roman" w:hAnsi="Times New Roman" w:cs="Times New Roman"/>
          <w:sz w:val="24"/>
          <w:szCs w:val="24"/>
        </w:rPr>
        <w:t xml:space="preserve">й </w:t>
      </w:r>
      <w:r w:rsidRPr="00BD7C18">
        <w:rPr>
          <w:rFonts w:ascii="Times New Roman" w:hAnsi="Times New Roman" w:cs="Times New Roman"/>
          <w:spacing w:val="1"/>
          <w:sz w:val="24"/>
          <w:szCs w:val="24"/>
        </w:rPr>
        <w:t>безопасног</w:t>
      </w:r>
      <w:r w:rsidRPr="00BD7C18">
        <w:rPr>
          <w:rFonts w:ascii="Times New Roman" w:hAnsi="Times New Roman" w:cs="Times New Roman"/>
          <w:sz w:val="24"/>
          <w:szCs w:val="24"/>
        </w:rPr>
        <w:t xml:space="preserve">о и </w:t>
      </w:r>
      <w:r w:rsidRPr="00BD7C18">
        <w:rPr>
          <w:rFonts w:ascii="Times New Roman" w:hAnsi="Times New Roman" w:cs="Times New Roman"/>
          <w:spacing w:val="1"/>
          <w:sz w:val="24"/>
          <w:szCs w:val="24"/>
        </w:rPr>
        <w:t>це</w:t>
      </w:r>
      <w:r w:rsidRPr="00BD7C18">
        <w:rPr>
          <w:rFonts w:ascii="Times New Roman" w:hAnsi="Times New Roman" w:cs="Times New Roman"/>
          <w:spacing w:val="3"/>
          <w:sz w:val="24"/>
          <w:szCs w:val="24"/>
        </w:rPr>
        <w:t>л</w:t>
      </w:r>
      <w:r w:rsidRPr="00BD7C18">
        <w:rPr>
          <w:rFonts w:ascii="Times New Roman" w:hAnsi="Times New Roman" w:cs="Times New Roman"/>
          <w:spacing w:val="1"/>
          <w:sz w:val="24"/>
          <w:szCs w:val="24"/>
        </w:rPr>
        <w:t>есообразного поведени</w:t>
      </w:r>
      <w:r w:rsidRPr="00BD7C18">
        <w:rPr>
          <w:rFonts w:ascii="Times New Roman" w:hAnsi="Times New Roman" w:cs="Times New Roman"/>
          <w:sz w:val="24"/>
          <w:szCs w:val="24"/>
        </w:rPr>
        <w:t xml:space="preserve">я </w:t>
      </w:r>
      <w:r w:rsidRPr="00BD7C18">
        <w:rPr>
          <w:rFonts w:ascii="Times New Roman" w:hAnsi="Times New Roman" w:cs="Times New Roman"/>
          <w:spacing w:val="1"/>
          <w:sz w:val="24"/>
          <w:szCs w:val="24"/>
        </w:rPr>
        <w:t>пр</w:t>
      </w:r>
      <w:r w:rsidRPr="00BD7C18">
        <w:rPr>
          <w:rFonts w:ascii="Times New Roman" w:hAnsi="Times New Roman" w:cs="Times New Roman"/>
          <w:sz w:val="24"/>
          <w:szCs w:val="24"/>
        </w:rPr>
        <w:t xml:space="preserve">и </w:t>
      </w:r>
      <w:r w:rsidRPr="00BD7C18">
        <w:rPr>
          <w:rFonts w:ascii="Times New Roman" w:hAnsi="Times New Roman" w:cs="Times New Roman"/>
          <w:spacing w:val="1"/>
          <w:sz w:val="24"/>
          <w:szCs w:val="24"/>
        </w:rPr>
        <w:t>работ</w:t>
      </w:r>
      <w:r w:rsidRPr="00BD7C18">
        <w:rPr>
          <w:rFonts w:ascii="Times New Roman" w:hAnsi="Times New Roman" w:cs="Times New Roman"/>
          <w:sz w:val="24"/>
          <w:szCs w:val="24"/>
        </w:rPr>
        <w:t xml:space="preserve">е с </w:t>
      </w:r>
      <w:r w:rsidRPr="00BD7C18">
        <w:rPr>
          <w:rFonts w:ascii="Times New Roman" w:hAnsi="Times New Roman" w:cs="Times New Roman"/>
          <w:spacing w:val="1"/>
          <w:sz w:val="24"/>
          <w:szCs w:val="24"/>
        </w:rPr>
        <w:t>компьютерным</w:t>
      </w:r>
      <w:r w:rsidRPr="00BD7C18">
        <w:rPr>
          <w:rFonts w:ascii="Times New Roman" w:hAnsi="Times New Roman" w:cs="Times New Roman"/>
          <w:sz w:val="24"/>
          <w:szCs w:val="24"/>
        </w:rPr>
        <w:t xml:space="preserve">и </w:t>
      </w:r>
      <w:r w:rsidRPr="00BD7C18">
        <w:rPr>
          <w:rFonts w:ascii="Times New Roman" w:hAnsi="Times New Roman" w:cs="Times New Roman"/>
          <w:spacing w:val="1"/>
          <w:sz w:val="24"/>
          <w:szCs w:val="24"/>
        </w:rPr>
        <w:t>программам</w:t>
      </w:r>
      <w:r w:rsidRPr="00BD7C18">
        <w:rPr>
          <w:rFonts w:ascii="Times New Roman" w:hAnsi="Times New Roman" w:cs="Times New Roman"/>
          <w:sz w:val="24"/>
          <w:szCs w:val="24"/>
        </w:rPr>
        <w:t xml:space="preserve">и и в </w:t>
      </w:r>
      <w:r w:rsidRPr="00BD7C18">
        <w:rPr>
          <w:rFonts w:ascii="Times New Roman" w:hAnsi="Times New Roman" w:cs="Times New Roman"/>
          <w:spacing w:val="69"/>
          <w:sz w:val="24"/>
          <w:szCs w:val="24"/>
        </w:rPr>
        <w:t xml:space="preserve">сети </w:t>
      </w:r>
      <w:r w:rsidRPr="00BD7C18">
        <w:rPr>
          <w:rFonts w:ascii="Times New Roman" w:hAnsi="Times New Roman" w:cs="Times New Roman"/>
          <w:spacing w:val="1"/>
          <w:sz w:val="24"/>
          <w:szCs w:val="24"/>
        </w:rPr>
        <w:t>Интернет</w:t>
      </w:r>
      <w:r w:rsidRPr="00BD7C18">
        <w:rPr>
          <w:rFonts w:ascii="Times New Roman" w:hAnsi="Times New Roman" w:cs="Times New Roman"/>
          <w:sz w:val="24"/>
          <w:szCs w:val="24"/>
        </w:rPr>
        <w:t xml:space="preserve">, </w:t>
      </w:r>
      <w:r w:rsidRPr="00BD7C18">
        <w:rPr>
          <w:rFonts w:ascii="Times New Roman" w:hAnsi="Times New Roman" w:cs="Times New Roman"/>
          <w:spacing w:val="1"/>
          <w:sz w:val="24"/>
          <w:szCs w:val="24"/>
        </w:rPr>
        <w:t>умени</w:t>
      </w:r>
      <w:r w:rsidRPr="00BD7C18">
        <w:rPr>
          <w:rFonts w:ascii="Times New Roman" w:hAnsi="Times New Roman" w:cs="Times New Roman"/>
          <w:sz w:val="24"/>
          <w:szCs w:val="24"/>
        </w:rPr>
        <w:t xml:space="preserve">я </w:t>
      </w:r>
      <w:r w:rsidRPr="00BD7C18">
        <w:rPr>
          <w:rFonts w:ascii="Times New Roman" w:hAnsi="Times New Roman" w:cs="Times New Roman"/>
          <w:spacing w:val="1"/>
          <w:sz w:val="24"/>
          <w:szCs w:val="24"/>
        </w:rPr>
        <w:t>соблюдат</w:t>
      </w:r>
      <w:r w:rsidRPr="00BD7C18">
        <w:rPr>
          <w:rFonts w:ascii="Times New Roman" w:hAnsi="Times New Roman" w:cs="Times New Roman"/>
          <w:sz w:val="24"/>
          <w:szCs w:val="24"/>
        </w:rPr>
        <w:t xml:space="preserve">ь </w:t>
      </w:r>
      <w:r w:rsidRPr="00BD7C18">
        <w:rPr>
          <w:rFonts w:ascii="Times New Roman" w:hAnsi="Times New Roman" w:cs="Times New Roman"/>
          <w:spacing w:val="1"/>
          <w:sz w:val="24"/>
          <w:szCs w:val="24"/>
        </w:rPr>
        <w:t>норм</w:t>
      </w:r>
      <w:r w:rsidRPr="00BD7C18">
        <w:rPr>
          <w:rFonts w:ascii="Times New Roman" w:hAnsi="Times New Roman" w:cs="Times New Roman"/>
          <w:sz w:val="24"/>
          <w:szCs w:val="24"/>
        </w:rPr>
        <w:t xml:space="preserve">ы </w:t>
      </w:r>
      <w:r w:rsidRPr="00BD7C18">
        <w:rPr>
          <w:rFonts w:ascii="Times New Roman" w:hAnsi="Times New Roman" w:cs="Times New Roman"/>
          <w:spacing w:val="1"/>
          <w:sz w:val="24"/>
          <w:szCs w:val="24"/>
        </w:rPr>
        <w:t>информационно</w:t>
      </w:r>
      <w:r w:rsidRPr="00BD7C18">
        <w:rPr>
          <w:rFonts w:ascii="Times New Roman" w:hAnsi="Times New Roman" w:cs="Times New Roman"/>
          <w:sz w:val="24"/>
          <w:szCs w:val="24"/>
        </w:rPr>
        <w:t xml:space="preserve">й </w:t>
      </w:r>
      <w:r w:rsidRPr="00BD7C18">
        <w:rPr>
          <w:rFonts w:ascii="Times New Roman" w:hAnsi="Times New Roman" w:cs="Times New Roman"/>
          <w:spacing w:val="1"/>
          <w:sz w:val="24"/>
          <w:szCs w:val="24"/>
        </w:rPr>
        <w:t>этик</w:t>
      </w:r>
      <w:r w:rsidRPr="00BD7C18">
        <w:rPr>
          <w:rFonts w:ascii="Times New Roman" w:hAnsi="Times New Roman" w:cs="Times New Roman"/>
          <w:sz w:val="24"/>
          <w:szCs w:val="24"/>
        </w:rPr>
        <w:t xml:space="preserve">и и </w:t>
      </w:r>
      <w:r w:rsidRPr="00BD7C18">
        <w:rPr>
          <w:rFonts w:ascii="Times New Roman" w:hAnsi="Times New Roman" w:cs="Times New Roman"/>
          <w:spacing w:val="1"/>
          <w:sz w:val="24"/>
          <w:szCs w:val="24"/>
        </w:rPr>
        <w:t>права</w:t>
      </w:r>
      <w:r w:rsidRPr="00BD7C18">
        <w:rPr>
          <w:rFonts w:ascii="Times New Roman" w:hAnsi="Times New Roman" w:cs="Times New Roman"/>
          <w:sz w:val="24"/>
          <w:szCs w:val="24"/>
        </w:rPr>
        <w:t>.</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7 класс</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Введение в предмет.</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sz w:val="24"/>
          <w:szCs w:val="24"/>
        </w:rPr>
        <w:t>Предмет информатики. Роль информации в жизни людей. Содержание базового курса информатики.</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Человек и информация.</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sz w:val="24"/>
          <w:szCs w:val="24"/>
        </w:rPr>
        <w:t>Информация и ее виды. Восприятие информации человеком. Информационные процессы</w:t>
      </w:r>
      <w:r w:rsidRPr="00BD7C18">
        <w:rPr>
          <w:rFonts w:ascii="Times New Roman" w:hAnsi="Times New Roman" w:cs="Times New Roman"/>
          <w:b/>
          <w:sz w:val="24"/>
          <w:szCs w:val="24"/>
        </w:rPr>
        <w:t xml:space="preserve">. </w:t>
      </w:r>
      <w:r w:rsidRPr="00BD7C18">
        <w:rPr>
          <w:rFonts w:ascii="Times New Roman" w:hAnsi="Times New Roman" w:cs="Times New Roman"/>
          <w:sz w:val="24"/>
          <w:szCs w:val="24"/>
        </w:rPr>
        <w:t xml:space="preserve">Измерение информации. Единицы измерения информации. </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Style w:val="c23"/>
          <w:rFonts w:ascii="Times New Roman" w:hAnsi="Times New Roman" w:cs="Times New Roman"/>
          <w:b/>
          <w:sz w:val="24"/>
          <w:szCs w:val="24"/>
        </w:rPr>
        <w:t>Компьютер: устройство и программное обеспечение.</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Style w:val="c23"/>
          <w:rFonts w:ascii="Times New Roman" w:hAnsi="Times New Roman" w:cs="Times New Roman"/>
          <w:sz w:val="24"/>
          <w:szCs w:val="24"/>
        </w:rPr>
        <w:t xml:space="preserve">Начальные сведения об архитектуре </w:t>
      </w:r>
      <w:r w:rsidRPr="00BD7C18">
        <w:rPr>
          <w:rFonts w:ascii="Times New Roman" w:hAnsi="Times New Roman" w:cs="Times New Roman"/>
          <w:sz w:val="24"/>
          <w:szCs w:val="24"/>
        </w:rPr>
        <w:t>компьютера</w:t>
      </w:r>
      <w:r w:rsidRPr="00BD7C18">
        <w:rPr>
          <w:rStyle w:val="c23"/>
          <w:rFonts w:ascii="Times New Roman" w:hAnsi="Times New Roman" w:cs="Times New Roman"/>
          <w:sz w:val="24"/>
          <w:szCs w:val="24"/>
        </w:rPr>
        <w:t xml:space="preserve">. </w:t>
      </w:r>
      <w:r w:rsidRPr="00BD7C18">
        <w:rPr>
          <w:rFonts w:ascii="Times New Roman" w:hAnsi="Times New Roman" w:cs="Times New Roman"/>
          <w:sz w:val="24"/>
          <w:szCs w:val="24"/>
        </w:rPr>
        <w:t xml:space="preserve">Принципы организации внутренней и внешней памяти компьютера. Двоичное представление данных в памяти компьютера. Организация информации на внешних носителях, файлы. Персональный компьютер. Основные устройства и характеристики. Правила техники безопасности и эргономики при работе за компьютером. </w:t>
      </w:r>
      <w:r w:rsidRPr="00BD7C18">
        <w:rPr>
          <w:rStyle w:val="c23"/>
          <w:rFonts w:ascii="Times New Roman" w:hAnsi="Times New Roman" w:cs="Times New Roman"/>
          <w:sz w:val="24"/>
          <w:szCs w:val="24"/>
        </w:rPr>
        <w:t>Виды программного обеспечения (ПО). Системное ПО. Операционные системы. Основные функции ОС. Файловая структура внешней памяти. Объектно-ориентированный пользовательский интерфейс.</w:t>
      </w:r>
    </w:p>
    <w:p w:rsidR="00D230B0" w:rsidRPr="00BD7C18" w:rsidRDefault="00D230B0" w:rsidP="00D230B0">
      <w:pPr>
        <w:spacing w:after="0" w:line="240" w:lineRule="auto"/>
        <w:ind w:firstLine="709"/>
        <w:jc w:val="both"/>
        <w:rPr>
          <w:rStyle w:val="c23"/>
          <w:rFonts w:ascii="Times New Roman" w:hAnsi="Times New Roman" w:cs="Times New Roman"/>
          <w:sz w:val="24"/>
          <w:szCs w:val="24"/>
        </w:rPr>
      </w:pPr>
      <w:r w:rsidRPr="00BD7C18">
        <w:rPr>
          <w:rStyle w:val="c23"/>
          <w:rFonts w:ascii="Times New Roman" w:hAnsi="Times New Roman" w:cs="Times New Roman"/>
          <w:b/>
          <w:sz w:val="24"/>
          <w:szCs w:val="24"/>
        </w:rPr>
        <w:t>Текстовая информация и компьютер.</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Style w:val="c23"/>
          <w:rFonts w:ascii="Times New Roman" w:hAnsi="Times New Roman" w:cs="Times New Roman"/>
          <w:sz w:val="24"/>
          <w:szCs w:val="24"/>
        </w:rPr>
        <w:t>Тексты в компьютерной памяти: кодирование символов,  текстовые файлы. Работа с внешними носителями и принтерами при сохранении и печати текстовых документов.</w:t>
      </w:r>
    </w:p>
    <w:p w:rsidR="00D230B0" w:rsidRPr="00BD7C18" w:rsidRDefault="00D230B0" w:rsidP="00D230B0">
      <w:pPr>
        <w:pStyle w:val="c61"/>
        <w:tabs>
          <w:tab w:val="num" w:pos="0"/>
        </w:tabs>
        <w:spacing w:before="0" w:beforeAutospacing="0" w:after="0" w:afterAutospacing="0"/>
        <w:ind w:firstLine="709"/>
        <w:jc w:val="both"/>
      </w:pPr>
      <w:r w:rsidRPr="00BD7C18">
        <w:rPr>
          <w:rStyle w:val="c23"/>
          <w:rFonts w:eastAsiaTheme="majorEastAsia"/>
        </w:rPr>
        <w:lastRenderedPageBreak/>
        <w:t>Текстовые редакторы и текстовые процессоры, назначение, возможности, принципы работы с ними. Интеллектуальные системы работы с текстом (распознавание текста, компьютерные словари и системы перевода)</w:t>
      </w:r>
    </w:p>
    <w:p w:rsidR="00D230B0" w:rsidRPr="00BD7C18" w:rsidRDefault="00D230B0" w:rsidP="00D230B0">
      <w:pPr>
        <w:spacing w:after="0" w:line="240" w:lineRule="auto"/>
        <w:ind w:firstLine="709"/>
        <w:jc w:val="both"/>
        <w:rPr>
          <w:rStyle w:val="c23"/>
          <w:rFonts w:ascii="Times New Roman" w:hAnsi="Times New Roman" w:cs="Times New Roman"/>
          <w:b/>
          <w:sz w:val="24"/>
          <w:szCs w:val="24"/>
        </w:rPr>
      </w:pPr>
      <w:r w:rsidRPr="00BD7C18">
        <w:rPr>
          <w:rStyle w:val="c23"/>
          <w:rFonts w:ascii="Times New Roman" w:hAnsi="Times New Roman" w:cs="Times New Roman"/>
          <w:b/>
          <w:sz w:val="24"/>
          <w:szCs w:val="24"/>
        </w:rPr>
        <w:t xml:space="preserve">Графическая информация и компьютер.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Компьютерная графика: области применения, технические средства. Принципы кодирования изображения; понятие о дискретизации изображения.  Растровая и векторная графика.</w:t>
      </w:r>
    </w:p>
    <w:p w:rsidR="00D230B0" w:rsidRPr="00BD7C18" w:rsidRDefault="00D230B0" w:rsidP="00D230B0">
      <w:pPr>
        <w:pStyle w:val="c61"/>
        <w:tabs>
          <w:tab w:val="num" w:pos="0"/>
        </w:tabs>
        <w:spacing w:before="0" w:beforeAutospacing="0" w:after="0" w:afterAutospacing="0"/>
        <w:ind w:firstLine="709"/>
        <w:jc w:val="both"/>
      </w:pPr>
      <w:r w:rsidRPr="00BD7C18">
        <w:rPr>
          <w:rStyle w:val="c23"/>
          <w:rFonts w:eastAsiaTheme="majorEastAsia"/>
        </w:rPr>
        <w:t>Графические редакторы и методы работы с ними.</w:t>
      </w:r>
    </w:p>
    <w:p w:rsidR="00D230B0" w:rsidRPr="00BD7C18" w:rsidRDefault="00D230B0" w:rsidP="00D230B0">
      <w:pPr>
        <w:spacing w:after="0" w:line="240" w:lineRule="auto"/>
        <w:ind w:firstLine="709"/>
        <w:jc w:val="both"/>
        <w:rPr>
          <w:rStyle w:val="c23"/>
          <w:rFonts w:ascii="Times New Roman" w:hAnsi="Times New Roman" w:cs="Times New Roman"/>
          <w:b/>
          <w:sz w:val="24"/>
          <w:szCs w:val="24"/>
        </w:rPr>
      </w:pPr>
      <w:r w:rsidRPr="00BD7C18">
        <w:rPr>
          <w:rStyle w:val="c23"/>
          <w:rFonts w:ascii="Times New Roman" w:hAnsi="Times New Roman" w:cs="Times New Roman"/>
          <w:b/>
          <w:sz w:val="24"/>
          <w:szCs w:val="24"/>
        </w:rPr>
        <w:t xml:space="preserve">Мультимедиа и компьютерные презентации.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Style w:val="c23"/>
          <w:rFonts w:ascii="Times New Roman" w:hAnsi="Times New Roman" w:cs="Times New Roman"/>
          <w:sz w:val="24"/>
          <w:szCs w:val="24"/>
        </w:rPr>
        <w:t xml:space="preserve">Что такое мультимедиа; области применения. Представление звука в памяти </w:t>
      </w:r>
      <w:r w:rsidRPr="00BD7C18">
        <w:rPr>
          <w:rFonts w:ascii="Times New Roman" w:hAnsi="Times New Roman" w:cs="Times New Roman"/>
          <w:sz w:val="24"/>
          <w:szCs w:val="24"/>
        </w:rPr>
        <w:t>компьютера</w:t>
      </w:r>
      <w:r w:rsidRPr="00BD7C18">
        <w:rPr>
          <w:rStyle w:val="c23"/>
          <w:rFonts w:ascii="Times New Roman" w:hAnsi="Times New Roman" w:cs="Times New Roman"/>
          <w:sz w:val="24"/>
          <w:szCs w:val="24"/>
        </w:rPr>
        <w:t>; понятие о дискретизации звука. Технические средства мультимедиа. Компьютерные презентации.</w:t>
      </w:r>
    </w:p>
    <w:p w:rsidR="00D230B0" w:rsidRPr="00BD7C18" w:rsidRDefault="00D230B0" w:rsidP="00D230B0">
      <w:pPr>
        <w:spacing w:after="0" w:line="240" w:lineRule="auto"/>
        <w:ind w:firstLine="709"/>
        <w:jc w:val="both"/>
        <w:rPr>
          <w:rFonts w:ascii="Times New Roman" w:hAnsi="Times New Roman" w:cs="Times New Roman"/>
          <w:b/>
          <w:sz w:val="24"/>
          <w:szCs w:val="24"/>
        </w:rPr>
      </w:pP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8 класс</w:t>
      </w:r>
    </w:p>
    <w:p w:rsidR="00D230B0" w:rsidRPr="00BD7C18" w:rsidRDefault="00D230B0" w:rsidP="00D230B0">
      <w:pPr>
        <w:pStyle w:val="25"/>
        <w:spacing w:after="0" w:line="240" w:lineRule="auto"/>
        <w:ind w:left="0"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 xml:space="preserve">Передача информации в компьютерных сетях. </w:t>
      </w:r>
    </w:p>
    <w:p w:rsidR="00D230B0" w:rsidRPr="00BD7C18" w:rsidRDefault="00D230B0" w:rsidP="00D230B0">
      <w:pPr>
        <w:pStyle w:val="25"/>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Компьютерные сети: виды, структура, принципы функционирования, технические устройства. Скорость передачи </w:t>
      </w:r>
      <w:r w:rsidR="00AE0EF4" w:rsidRPr="00BD7C18">
        <w:rPr>
          <w:rFonts w:ascii="Times New Roman" w:hAnsi="Times New Roman" w:cs="Times New Roman"/>
          <w:sz w:val="24"/>
          <w:szCs w:val="24"/>
        </w:rPr>
        <w:t>данных. Информационные</w:t>
      </w:r>
      <w:r w:rsidRPr="00BD7C18">
        <w:rPr>
          <w:rFonts w:ascii="Times New Roman" w:hAnsi="Times New Roman" w:cs="Times New Roman"/>
          <w:sz w:val="24"/>
          <w:szCs w:val="24"/>
        </w:rPr>
        <w:t xml:space="preserve"> услуги компьютерных сетей: электронная почта,  телеконференции, файловые архивы пр.  Интернет. </w:t>
      </w:r>
      <w:r w:rsidRPr="00BD7C18">
        <w:rPr>
          <w:rFonts w:ascii="Times New Roman" w:hAnsi="Times New Roman" w:cs="Times New Roman"/>
          <w:sz w:val="24"/>
          <w:szCs w:val="24"/>
          <w:lang w:val="en-US"/>
        </w:rPr>
        <w:t>WWW</w:t>
      </w:r>
      <w:r w:rsidRPr="00BD7C18">
        <w:rPr>
          <w:rFonts w:ascii="Times New Roman" w:hAnsi="Times New Roman" w:cs="Times New Roman"/>
          <w:sz w:val="24"/>
          <w:szCs w:val="24"/>
        </w:rPr>
        <w:t xml:space="preserve"> – "Всемирная паутина". Поисковые системы Интернет. Архивирование и разархивирование файлов.</w:t>
      </w:r>
    </w:p>
    <w:p w:rsidR="00D230B0" w:rsidRPr="00BD7C18" w:rsidRDefault="00D230B0" w:rsidP="00D230B0">
      <w:pPr>
        <w:pStyle w:val="25"/>
        <w:spacing w:after="0" w:line="240" w:lineRule="auto"/>
        <w:ind w:left="0"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 xml:space="preserve">Информационное моделирование. </w:t>
      </w:r>
    </w:p>
    <w:p w:rsidR="00D230B0" w:rsidRPr="00BD7C18" w:rsidRDefault="00D230B0" w:rsidP="00D230B0">
      <w:pPr>
        <w:pStyle w:val="25"/>
        <w:spacing w:after="0" w:line="240" w:lineRule="auto"/>
        <w:ind w:left="0" w:firstLine="709"/>
        <w:jc w:val="both"/>
        <w:rPr>
          <w:rFonts w:ascii="Times New Roman" w:hAnsi="Times New Roman" w:cs="Times New Roman"/>
          <w:b/>
          <w:bCs/>
          <w:sz w:val="24"/>
          <w:szCs w:val="24"/>
        </w:rPr>
      </w:pPr>
      <w:r w:rsidRPr="00BD7C18">
        <w:rPr>
          <w:rFonts w:ascii="Times New Roman" w:hAnsi="Times New Roman" w:cs="Times New Roman"/>
          <w:sz w:val="24"/>
          <w:szCs w:val="24"/>
        </w:rPr>
        <w:t>Понятие модели; модели натурные и информационные. Назначение и свойства моделей. Виды информационных моделей: вербальные, графические, математические, имитационные.  Табличная организация информации. Области применения компьютерного информационного моделирования.</w:t>
      </w:r>
    </w:p>
    <w:p w:rsidR="00D230B0" w:rsidRPr="00BD7C18" w:rsidRDefault="00D230B0" w:rsidP="00D230B0">
      <w:pPr>
        <w:pStyle w:val="25"/>
        <w:spacing w:after="0" w:line="240" w:lineRule="auto"/>
        <w:ind w:left="0"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 xml:space="preserve">Хранение и обработка информации в базах данных. </w:t>
      </w:r>
    </w:p>
    <w:p w:rsidR="00D230B0" w:rsidRPr="00BD7C18" w:rsidRDefault="00D230B0" w:rsidP="00D230B0">
      <w:pPr>
        <w:pStyle w:val="25"/>
        <w:spacing w:after="0" w:line="240" w:lineRule="auto"/>
        <w:ind w:left="0" w:firstLine="709"/>
        <w:jc w:val="both"/>
        <w:rPr>
          <w:rFonts w:ascii="Times New Roman" w:hAnsi="Times New Roman" w:cs="Times New Roman"/>
          <w:b/>
          <w:bCs/>
          <w:sz w:val="24"/>
          <w:szCs w:val="24"/>
        </w:rPr>
      </w:pPr>
      <w:r w:rsidRPr="00BD7C18">
        <w:rPr>
          <w:rFonts w:ascii="Times New Roman" w:hAnsi="Times New Roman" w:cs="Times New Roman"/>
          <w:sz w:val="24"/>
          <w:szCs w:val="24"/>
        </w:rPr>
        <w:t>Понятие базы данных (БД), информационной системы.  Основные понятия БД: запись, поле,  типы полей, первичный ключ. Системы управления БД и принципы работы с ними. Просмотр и редактирование БД.Проектирование и создание однотабличной БД. Условия поиска информации, простые и сложные логические выражения. Логические операции. Поиск, удаление и сортировка записей. Основы алгебры логики: основные операции, общее и частное решение, упрощение по законам логики.</w:t>
      </w:r>
    </w:p>
    <w:p w:rsidR="00D230B0" w:rsidRPr="00BD7C18" w:rsidRDefault="00D230B0" w:rsidP="00D230B0">
      <w:pPr>
        <w:pStyle w:val="25"/>
        <w:spacing w:after="0" w:line="240" w:lineRule="auto"/>
        <w:ind w:left="0"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 xml:space="preserve">Табличные вычисления на компьютере. </w:t>
      </w:r>
    </w:p>
    <w:p w:rsidR="00D230B0" w:rsidRPr="00BD7C18" w:rsidRDefault="00D230B0" w:rsidP="00D230B0">
      <w:pPr>
        <w:pStyle w:val="25"/>
        <w:spacing w:after="0" w:line="240" w:lineRule="auto"/>
        <w:ind w:left="0" w:firstLine="709"/>
        <w:jc w:val="both"/>
        <w:rPr>
          <w:rFonts w:ascii="Times New Roman" w:hAnsi="Times New Roman" w:cs="Times New Roman"/>
          <w:b/>
          <w:bCs/>
          <w:sz w:val="24"/>
          <w:szCs w:val="24"/>
        </w:rPr>
      </w:pPr>
      <w:r w:rsidRPr="00BD7C18">
        <w:rPr>
          <w:rFonts w:ascii="Times New Roman" w:hAnsi="Times New Roman" w:cs="Times New Roman"/>
          <w:sz w:val="24"/>
          <w:szCs w:val="24"/>
        </w:rPr>
        <w:t>Двоичная система счисления. Представление чисел в памяти компьютера. Табличные расчеты и электронные таблицы. Структура электронной таблицы, типы данных: тексты, числа, формулы. Адресация относительная и абсолютная. Встроенные функции.  Методы работы с электронными таблицами. Построение графиков и диаграмм с помощью электронных таблиц.</w:t>
      </w:r>
    </w:p>
    <w:p w:rsidR="00D230B0" w:rsidRPr="00BD7C18" w:rsidRDefault="00D230B0" w:rsidP="00D230B0">
      <w:pPr>
        <w:pStyle w:val="25"/>
        <w:tabs>
          <w:tab w:val="num" w:pos="900"/>
        </w:tabs>
        <w:spacing w:after="0" w:line="240" w:lineRule="auto"/>
        <w:ind w:left="0" w:firstLine="709"/>
        <w:rPr>
          <w:rFonts w:ascii="Times New Roman" w:hAnsi="Times New Roman" w:cs="Times New Roman"/>
          <w:sz w:val="24"/>
          <w:szCs w:val="24"/>
        </w:rPr>
      </w:pPr>
      <w:r w:rsidRPr="00BD7C18">
        <w:rPr>
          <w:rFonts w:ascii="Times New Roman" w:hAnsi="Times New Roman" w:cs="Times New Roman"/>
          <w:sz w:val="24"/>
          <w:szCs w:val="24"/>
        </w:rPr>
        <w:t>Математическое моделирование и решение задач с помощью электронных таблиц.</w:t>
      </w:r>
    </w:p>
    <w:p w:rsidR="00D230B0" w:rsidRPr="00BD7C18" w:rsidRDefault="00111358" w:rsidP="00111358">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9 класс</w:t>
      </w:r>
    </w:p>
    <w:p w:rsidR="00111358" w:rsidRPr="00BD7C18" w:rsidRDefault="00111358" w:rsidP="00111358">
      <w:pPr>
        <w:tabs>
          <w:tab w:val="left" w:pos="1960"/>
        </w:tabs>
        <w:spacing w:after="0" w:line="240" w:lineRule="auto"/>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Повторение материала. </w:t>
      </w:r>
    </w:p>
    <w:p w:rsidR="00111358" w:rsidRPr="00BD7C18" w:rsidRDefault="00111358" w:rsidP="00111358">
      <w:pPr>
        <w:tabs>
          <w:tab w:val="left" w:pos="1960"/>
        </w:tabs>
        <w:spacing w:after="0" w:line="240" w:lineRule="auto"/>
        <w:jc w:val="both"/>
        <w:rPr>
          <w:rFonts w:ascii="Times New Roman" w:eastAsia="Times New Roman" w:hAnsi="Times New Roman" w:cs="Times New Roman"/>
          <w:b/>
          <w:color w:val="000000"/>
          <w:sz w:val="24"/>
          <w:szCs w:val="24"/>
          <w:lang w:eastAsia="ru-RU"/>
        </w:rPr>
      </w:pPr>
      <w:r w:rsidRPr="00BD7C18">
        <w:rPr>
          <w:rFonts w:ascii="Times New Roman" w:eastAsia="Times New Roman" w:hAnsi="Times New Roman" w:cs="Times New Roman"/>
          <w:sz w:val="24"/>
          <w:szCs w:val="24"/>
          <w:lang w:eastAsia="ru-RU"/>
        </w:rPr>
        <w:t>ПТБ. Информация и информационные процессы. Компьютер как устройство обработки информации. Кодирование и обработка текстовой информации. Кодирование и обработка числовой информации.</w:t>
      </w:r>
    </w:p>
    <w:p w:rsidR="00111358" w:rsidRPr="00BD7C18" w:rsidRDefault="00111358" w:rsidP="00111358">
      <w:pPr>
        <w:widowControl w:val="0"/>
        <w:shd w:val="clear" w:color="auto" w:fill="FFFFFF"/>
        <w:autoSpaceDE w:val="0"/>
        <w:autoSpaceDN w:val="0"/>
        <w:adjustRightInd w:val="0"/>
        <w:spacing w:before="100" w:after="100" w:line="240" w:lineRule="auto"/>
        <w:rPr>
          <w:rFonts w:ascii="Times New Roman" w:eastAsia="Times New Roman" w:hAnsi="Times New Roman" w:cs="Times New Roman"/>
          <w:b/>
          <w:color w:val="000000"/>
          <w:sz w:val="24"/>
          <w:szCs w:val="24"/>
          <w:lang w:eastAsia="ru-RU"/>
        </w:rPr>
      </w:pPr>
      <w:r w:rsidRPr="00BD7C18">
        <w:rPr>
          <w:rFonts w:ascii="Times New Roman" w:eastAsia="Times New Roman" w:hAnsi="Times New Roman" w:cs="Times New Roman"/>
          <w:b/>
          <w:color w:val="000000"/>
          <w:sz w:val="24"/>
          <w:szCs w:val="24"/>
          <w:lang w:eastAsia="ru-RU"/>
        </w:rPr>
        <w:t xml:space="preserve">Кодирование и обработка графической и мультимедийной информации. </w:t>
      </w:r>
    </w:p>
    <w:p w:rsidR="00111358" w:rsidRPr="00BD7C18" w:rsidRDefault="00111358" w:rsidP="00111358">
      <w:pPr>
        <w:widowControl w:val="0"/>
        <w:shd w:val="clear" w:color="auto" w:fill="FFFFFF"/>
        <w:autoSpaceDE w:val="0"/>
        <w:autoSpaceDN w:val="0"/>
        <w:adjustRightInd w:val="0"/>
        <w:spacing w:before="100" w:after="100" w:line="240" w:lineRule="auto"/>
        <w:rPr>
          <w:rFonts w:ascii="Times New Roman" w:eastAsia="Times New Roman" w:hAnsi="Times New Roman" w:cs="Times New Roman"/>
          <w:b/>
          <w:color w:val="000000"/>
          <w:sz w:val="24"/>
          <w:szCs w:val="24"/>
          <w:lang w:eastAsia="ru-RU"/>
        </w:rPr>
      </w:pPr>
      <w:r w:rsidRPr="00BD7C18">
        <w:rPr>
          <w:rFonts w:ascii="Times New Roman" w:eastAsia="Times New Roman" w:hAnsi="Times New Roman" w:cs="Times New Roman"/>
          <w:color w:val="000000"/>
          <w:sz w:val="24"/>
          <w:szCs w:val="24"/>
          <w:lang w:eastAsia="ru-RU"/>
        </w:rPr>
        <w:t xml:space="preserve">Кодирование графической информации (пиксель, растр, кодировка цвета, видеопамять). Растровая и векторная графика. Интерфейс </w:t>
      </w:r>
      <w:r w:rsidRPr="00BD7C18">
        <w:rPr>
          <w:rFonts w:ascii="Times New Roman" w:eastAsia="Times New Roman" w:hAnsi="Times New Roman" w:cs="Times New Roman"/>
          <w:sz w:val="24"/>
          <w:szCs w:val="24"/>
          <w:lang w:eastAsia="ru-RU"/>
        </w:rPr>
        <w:t>и основные возможности</w:t>
      </w:r>
      <w:r w:rsidRPr="00BD7C18">
        <w:rPr>
          <w:rFonts w:ascii="Times New Roman" w:eastAsia="Times New Roman" w:hAnsi="Times New Roman" w:cs="Times New Roman"/>
          <w:color w:val="000000"/>
          <w:sz w:val="24"/>
          <w:szCs w:val="24"/>
          <w:lang w:eastAsia="ru-RU"/>
        </w:rPr>
        <w:t xml:space="preserve"> графических редакторов. </w:t>
      </w:r>
      <w:r w:rsidRPr="00BD7C18">
        <w:rPr>
          <w:rFonts w:ascii="Times New Roman" w:eastAsia="Times New Roman" w:hAnsi="Times New Roman" w:cs="Times New Roman"/>
          <w:sz w:val="24"/>
          <w:szCs w:val="24"/>
          <w:lang w:eastAsia="ru-RU"/>
        </w:rPr>
        <w:t xml:space="preserve"> Растровая и векторная анимация. Кодирование и обработка звуковой информации.  Цифровое фото и  видео</w:t>
      </w:r>
    </w:p>
    <w:p w:rsidR="00111358" w:rsidRPr="00BD7C18" w:rsidRDefault="00111358" w:rsidP="00111358">
      <w:pPr>
        <w:widowControl w:val="0"/>
        <w:shd w:val="clear" w:color="auto" w:fill="FFFFFF"/>
        <w:autoSpaceDE w:val="0"/>
        <w:autoSpaceDN w:val="0"/>
        <w:adjustRightInd w:val="0"/>
        <w:spacing w:before="100" w:after="100" w:line="240" w:lineRule="auto"/>
        <w:jc w:val="both"/>
        <w:rPr>
          <w:rFonts w:ascii="Times New Roman" w:eastAsia="Times New Roman" w:hAnsi="Times New Roman" w:cs="Times New Roman"/>
          <w:b/>
          <w:color w:val="000000"/>
          <w:sz w:val="24"/>
          <w:szCs w:val="24"/>
          <w:lang w:eastAsia="ru-RU"/>
        </w:rPr>
      </w:pPr>
      <w:r w:rsidRPr="00BD7C18">
        <w:rPr>
          <w:rFonts w:ascii="Times New Roman" w:eastAsia="Times New Roman" w:hAnsi="Times New Roman" w:cs="Times New Roman"/>
          <w:b/>
          <w:sz w:val="24"/>
          <w:szCs w:val="24"/>
          <w:lang w:eastAsia="ru-RU"/>
        </w:rPr>
        <w:t>Алгоритм и исполнители</w:t>
      </w:r>
      <w:r w:rsidRPr="00BD7C18">
        <w:rPr>
          <w:rFonts w:ascii="Times New Roman" w:eastAsia="Times New Roman" w:hAnsi="Times New Roman" w:cs="Times New Roman"/>
          <w:b/>
          <w:color w:val="000000"/>
          <w:sz w:val="24"/>
          <w:szCs w:val="24"/>
          <w:lang w:eastAsia="ru-RU"/>
        </w:rPr>
        <w:t>.</w:t>
      </w:r>
    </w:p>
    <w:p w:rsidR="00111358" w:rsidRPr="00BD7C18" w:rsidRDefault="00111358" w:rsidP="00111358">
      <w:pPr>
        <w:widowControl w:val="0"/>
        <w:shd w:val="clear" w:color="auto" w:fill="FFFFFF"/>
        <w:autoSpaceDE w:val="0"/>
        <w:autoSpaceDN w:val="0"/>
        <w:adjustRightInd w:val="0"/>
        <w:spacing w:before="100" w:after="100" w:line="240" w:lineRule="auto"/>
        <w:jc w:val="both"/>
        <w:rPr>
          <w:rFonts w:ascii="Times New Roman" w:eastAsia="Times New Roman" w:hAnsi="Times New Roman" w:cs="Times New Roman"/>
          <w:b/>
          <w:color w:val="000000"/>
          <w:sz w:val="24"/>
          <w:szCs w:val="24"/>
          <w:lang w:eastAsia="ru-RU"/>
        </w:rPr>
      </w:pPr>
      <w:r w:rsidRPr="00BD7C18">
        <w:rPr>
          <w:rFonts w:ascii="Times New Roman" w:eastAsia="Times New Roman" w:hAnsi="Times New Roman" w:cs="Times New Roman"/>
          <w:b/>
          <w:color w:val="000000"/>
          <w:sz w:val="24"/>
          <w:szCs w:val="24"/>
          <w:lang w:eastAsia="ru-RU"/>
        </w:rPr>
        <w:t xml:space="preserve"> </w:t>
      </w:r>
      <w:r w:rsidRPr="00BD7C18">
        <w:rPr>
          <w:rFonts w:ascii="Times New Roman" w:eastAsia="Times New Roman" w:hAnsi="Times New Roman" w:cs="Times New Roman"/>
          <w:sz w:val="24"/>
          <w:szCs w:val="24"/>
          <w:lang w:eastAsia="ru-RU"/>
        </w:rPr>
        <w:t>Кодирование основных типов алгоритмических структур на объектно-ориентированных языках и алгоритмическом языке:  следование, ветвление, цикл.  Переменные: тип, имя, значение.  Арифметические, строковые и логические выражения.  Основы объектно-ориентированного визуального программирования. Функции в языках объектно-ориентированного и алгоритмического программирования. Графические возможности объектно-ориентированного языка программирования Visual Basic 2005.</w:t>
      </w:r>
    </w:p>
    <w:p w:rsidR="00111358" w:rsidRPr="00BD7C18" w:rsidRDefault="00111358" w:rsidP="00111358">
      <w:pPr>
        <w:widowControl w:val="0"/>
        <w:shd w:val="clear" w:color="auto" w:fill="FFFFFF"/>
        <w:autoSpaceDE w:val="0"/>
        <w:autoSpaceDN w:val="0"/>
        <w:adjustRightInd w:val="0"/>
        <w:spacing w:before="100" w:after="100" w:line="240" w:lineRule="auto"/>
        <w:rPr>
          <w:rFonts w:ascii="Times New Roman" w:eastAsia="Times New Roman" w:hAnsi="Times New Roman" w:cs="Times New Roman"/>
          <w:b/>
          <w:color w:val="000000"/>
          <w:sz w:val="24"/>
          <w:szCs w:val="24"/>
          <w:lang w:eastAsia="ru-RU"/>
        </w:rPr>
      </w:pPr>
      <w:r w:rsidRPr="00BD7C18">
        <w:rPr>
          <w:rFonts w:ascii="Times New Roman" w:eastAsia="Times New Roman" w:hAnsi="Times New Roman" w:cs="Times New Roman"/>
          <w:b/>
          <w:sz w:val="24"/>
          <w:szCs w:val="24"/>
          <w:lang w:eastAsia="ru-RU"/>
        </w:rPr>
        <w:t>Моделирование и формализация</w:t>
      </w:r>
      <w:r w:rsidRPr="00BD7C18">
        <w:rPr>
          <w:rFonts w:ascii="Times New Roman" w:eastAsia="Times New Roman" w:hAnsi="Times New Roman" w:cs="Times New Roman"/>
          <w:b/>
          <w:color w:val="000000"/>
          <w:sz w:val="24"/>
          <w:szCs w:val="24"/>
          <w:lang w:eastAsia="ru-RU"/>
        </w:rPr>
        <w:t xml:space="preserve">. </w:t>
      </w:r>
    </w:p>
    <w:p w:rsidR="00111358" w:rsidRPr="00BD7C18" w:rsidRDefault="00111358" w:rsidP="00A865F2">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BD7C18">
        <w:rPr>
          <w:rFonts w:ascii="Times New Roman" w:eastAsia="Times New Roman" w:hAnsi="Times New Roman" w:cs="Times New Roman"/>
          <w:sz w:val="24"/>
          <w:szCs w:val="24"/>
          <w:lang w:eastAsia="ru-RU"/>
        </w:rPr>
        <w:t xml:space="preserve">Кодирование числовой информации. Представление числовой информации с помощью систем счисления: арифметические операции в позиционных системах счисления,*двоичное кодирование чисел в компьютере.  Электронные таблицы: основные параметры электронных таблиц, основные </w:t>
      </w:r>
      <w:r w:rsidRPr="00BD7C18">
        <w:rPr>
          <w:rFonts w:ascii="Times New Roman" w:eastAsia="Times New Roman" w:hAnsi="Times New Roman" w:cs="Times New Roman"/>
          <w:sz w:val="24"/>
          <w:szCs w:val="24"/>
          <w:lang w:eastAsia="ru-RU"/>
        </w:rPr>
        <w:lastRenderedPageBreak/>
        <w:t>типы и форматы данных, относительные, абсолютные и смешанные ссылки, встроенные функции. Построение диаграмм и графиков. Базы данных в электронных таблицах.</w:t>
      </w:r>
    </w:p>
    <w:p w:rsidR="00111358" w:rsidRPr="00BD7C18" w:rsidRDefault="00111358" w:rsidP="00A865F2">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Хранение, поиск и сортировка информации. </w:t>
      </w:r>
    </w:p>
    <w:p w:rsidR="00111358" w:rsidRPr="00BD7C18" w:rsidRDefault="00111358" w:rsidP="00A865F2">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BD7C18">
        <w:rPr>
          <w:rFonts w:ascii="Times New Roman" w:eastAsia="Times New Roman" w:hAnsi="Times New Roman" w:cs="Times New Roman"/>
          <w:sz w:val="24"/>
          <w:szCs w:val="24"/>
          <w:lang w:eastAsia="ru-RU"/>
        </w:rPr>
        <w:t>Хранение, поиск и сортировка информации.</w:t>
      </w:r>
    </w:p>
    <w:p w:rsidR="00111358" w:rsidRPr="00BD7C18" w:rsidRDefault="00111358" w:rsidP="00A865F2">
      <w:pPr>
        <w:spacing w:after="0" w:line="240" w:lineRule="auto"/>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Компьютерные коммуникации. </w:t>
      </w:r>
      <w:r w:rsidRPr="00BD7C18">
        <w:rPr>
          <w:rFonts w:ascii="Times New Roman" w:eastAsia="Times New Roman" w:hAnsi="Times New Roman" w:cs="Times New Roman"/>
          <w:color w:val="000000"/>
          <w:sz w:val="24"/>
          <w:szCs w:val="24"/>
          <w:lang w:eastAsia="ru-RU"/>
        </w:rPr>
        <w:t xml:space="preserve">Интерфейс </w:t>
      </w:r>
      <w:r w:rsidRPr="00BD7C18">
        <w:rPr>
          <w:rFonts w:ascii="Times New Roman" w:eastAsia="Times New Roman" w:hAnsi="Times New Roman" w:cs="Times New Roman"/>
          <w:sz w:val="24"/>
          <w:szCs w:val="24"/>
          <w:lang w:eastAsia="ru-RU"/>
        </w:rPr>
        <w:t>и основные возможности</w:t>
      </w:r>
      <w:r w:rsidRPr="00BD7C18">
        <w:rPr>
          <w:rFonts w:ascii="Times New Roman" w:eastAsia="Times New Roman" w:hAnsi="Times New Roman" w:cs="Times New Roman"/>
          <w:color w:val="000000"/>
          <w:sz w:val="24"/>
          <w:szCs w:val="24"/>
          <w:lang w:eastAsia="ru-RU"/>
        </w:rPr>
        <w:t xml:space="preserve"> графических редакторов. </w:t>
      </w:r>
      <w:r w:rsidRPr="00BD7C18">
        <w:rPr>
          <w:rFonts w:ascii="Times New Roman" w:eastAsia="Times New Roman" w:hAnsi="Times New Roman" w:cs="Times New Roman"/>
          <w:sz w:val="24"/>
          <w:szCs w:val="24"/>
          <w:lang w:eastAsia="ru-RU"/>
        </w:rPr>
        <w:t xml:space="preserve"> Растровая и векторная анимация. Кодирование и обработка звуковой информации.  Цифровое фото и  видео.</w:t>
      </w:r>
    </w:p>
    <w:p w:rsidR="00111358" w:rsidRPr="00BD7C18" w:rsidRDefault="00111358" w:rsidP="00A865F2">
      <w:pPr>
        <w:spacing w:after="0" w:line="240" w:lineRule="auto"/>
        <w:jc w:val="both"/>
        <w:rPr>
          <w:rFonts w:ascii="Times New Roman" w:eastAsia="Times New Roman" w:hAnsi="Times New Roman" w:cs="Times New Roman"/>
          <w:b/>
          <w:color w:val="000000"/>
          <w:sz w:val="24"/>
          <w:szCs w:val="24"/>
          <w:lang w:eastAsia="ru-RU"/>
        </w:rPr>
      </w:pPr>
      <w:r w:rsidRPr="00BD7C18">
        <w:rPr>
          <w:rFonts w:ascii="Times New Roman" w:eastAsia="Times New Roman" w:hAnsi="Times New Roman" w:cs="Times New Roman"/>
          <w:b/>
          <w:color w:val="000000"/>
          <w:sz w:val="24"/>
          <w:szCs w:val="24"/>
          <w:lang w:eastAsia="ru-RU"/>
        </w:rPr>
        <w:t>Информатизация общества.</w:t>
      </w:r>
    </w:p>
    <w:p w:rsidR="00111358" w:rsidRPr="00BD7C18" w:rsidRDefault="00111358" w:rsidP="00A865F2">
      <w:pPr>
        <w:spacing w:after="0" w:line="240" w:lineRule="auto"/>
        <w:jc w:val="both"/>
        <w:rPr>
          <w:rFonts w:ascii="Times New Roman" w:eastAsia="Times New Roman" w:hAnsi="Times New Roman" w:cs="Times New Roman"/>
          <w:b/>
          <w:color w:val="000000"/>
          <w:sz w:val="24"/>
          <w:szCs w:val="24"/>
          <w:lang w:eastAsia="ru-RU"/>
        </w:rPr>
      </w:pPr>
      <w:r w:rsidRPr="00BD7C18">
        <w:rPr>
          <w:rFonts w:ascii="Times New Roman" w:eastAsia="Times New Roman" w:hAnsi="Times New Roman" w:cs="Times New Roman"/>
          <w:b/>
          <w:color w:val="000000"/>
          <w:sz w:val="24"/>
          <w:szCs w:val="24"/>
          <w:lang w:eastAsia="ru-RU"/>
        </w:rPr>
        <w:t xml:space="preserve"> </w:t>
      </w:r>
      <w:r w:rsidRPr="00BD7C18">
        <w:rPr>
          <w:rFonts w:ascii="Times New Roman" w:eastAsia="Times New Roman" w:hAnsi="Times New Roman" w:cs="Times New Roman"/>
          <w:sz w:val="24"/>
          <w:szCs w:val="24"/>
          <w:lang w:eastAsia="ru-RU"/>
        </w:rPr>
        <w:t>Информационное общество. Информационная культура. Перспективы развития информационных и коммуникационных технологий</w:t>
      </w:r>
      <w:r w:rsidRPr="00BD7C18">
        <w:rPr>
          <w:rFonts w:ascii="Times New Roman" w:eastAsia="Times New Roman" w:hAnsi="Times New Roman" w:cs="Times New Roman"/>
          <w:b/>
          <w:sz w:val="24"/>
          <w:szCs w:val="24"/>
          <w:lang w:eastAsia="ru-RU"/>
        </w:rPr>
        <w:t>.</w:t>
      </w:r>
    </w:p>
    <w:p w:rsidR="00111358" w:rsidRPr="00BD7C18" w:rsidRDefault="00111358" w:rsidP="00A865F2">
      <w:pPr>
        <w:shd w:val="clear" w:color="auto" w:fill="FFFFFF"/>
        <w:spacing w:after="0" w:line="240" w:lineRule="auto"/>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Повторение.</w:t>
      </w:r>
    </w:p>
    <w:p w:rsidR="00111358" w:rsidRPr="00BD7C18" w:rsidRDefault="00111358" w:rsidP="00A865F2">
      <w:pPr>
        <w:shd w:val="clear" w:color="auto" w:fill="FFFFFF"/>
        <w:spacing w:after="0" w:line="240" w:lineRule="auto"/>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 </w:t>
      </w:r>
      <w:r w:rsidRPr="00BD7C18">
        <w:rPr>
          <w:rFonts w:ascii="Times New Roman" w:eastAsia="Times New Roman" w:hAnsi="Times New Roman" w:cs="Times New Roman"/>
          <w:sz w:val="24"/>
          <w:szCs w:val="24"/>
          <w:lang w:eastAsia="ru-RU"/>
        </w:rPr>
        <w:t>Информационная безопасность.</w:t>
      </w:r>
    </w:p>
    <w:p w:rsidR="00111358" w:rsidRPr="00BD7C18" w:rsidRDefault="00111358" w:rsidP="00111358">
      <w:pPr>
        <w:spacing w:after="0" w:line="240" w:lineRule="auto"/>
        <w:ind w:firstLine="709"/>
        <w:jc w:val="both"/>
        <w:rPr>
          <w:rFonts w:ascii="Times New Roman" w:hAnsi="Times New Roman" w:cs="Times New Roman"/>
          <w:b/>
          <w:sz w:val="24"/>
          <w:szCs w:val="24"/>
        </w:rPr>
      </w:pPr>
    </w:p>
    <w:p w:rsidR="00097B08" w:rsidRPr="00BD7C18" w:rsidRDefault="008C7232" w:rsidP="00097B08">
      <w:pPr>
        <w:keepNext/>
        <w:keepLines/>
        <w:spacing w:after="0" w:line="240" w:lineRule="auto"/>
        <w:ind w:firstLine="709"/>
        <w:outlineLvl w:val="3"/>
        <w:rPr>
          <w:rFonts w:ascii="Times New Roman" w:hAnsi="Times New Roman" w:cs="Times New Roman"/>
          <w:b/>
          <w:bCs/>
          <w:iCs/>
          <w:sz w:val="24"/>
          <w:szCs w:val="24"/>
        </w:rPr>
      </w:pPr>
      <w:bookmarkStart w:id="315" w:name="_Toc409691710"/>
      <w:bookmarkStart w:id="316" w:name="_Toc410654035"/>
      <w:bookmarkStart w:id="317" w:name="_Toc414553246"/>
      <w:r w:rsidRPr="00BD7C18">
        <w:rPr>
          <w:rFonts w:ascii="Times New Roman" w:hAnsi="Times New Roman" w:cs="Times New Roman"/>
          <w:b/>
          <w:bCs/>
          <w:iCs/>
          <w:sz w:val="24"/>
          <w:szCs w:val="24"/>
        </w:rPr>
        <w:t>2.2.2.11</w:t>
      </w:r>
      <w:r w:rsidR="00097B08" w:rsidRPr="00BD7C18">
        <w:rPr>
          <w:rFonts w:ascii="Times New Roman" w:hAnsi="Times New Roman" w:cs="Times New Roman"/>
          <w:b/>
          <w:bCs/>
          <w:iCs/>
          <w:sz w:val="24"/>
          <w:szCs w:val="24"/>
        </w:rPr>
        <w:t>. Физика</w:t>
      </w:r>
      <w:bookmarkEnd w:id="315"/>
      <w:bookmarkEnd w:id="316"/>
      <w:bookmarkEnd w:id="317"/>
    </w:p>
    <w:p w:rsidR="00097B08" w:rsidRPr="00BD7C18" w:rsidRDefault="00097B08" w:rsidP="00097B08">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Физическое образование в основной школе должно обеспечить </w:t>
      </w:r>
      <w:r w:rsidRPr="00BD7C18">
        <w:rPr>
          <w:rFonts w:ascii="Times New Roman" w:eastAsia="Calibri" w:hAnsi="Times New Roman" w:cs="Times New Roman"/>
          <w:color w:val="000000"/>
          <w:sz w:val="24"/>
          <w:szCs w:val="24"/>
        </w:rPr>
        <w:t>формирование у обучающихся представлений о научной картине мира – важного ресурса научно-технического прогресса</w:t>
      </w:r>
      <w:r w:rsidRPr="00BD7C18">
        <w:rPr>
          <w:rFonts w:ascii="Times New Roman" w:eastAsia="Calibri" w:hAnsi="Times New Roman" w:cs="Times New Roman"/>
          <w:sz w:val="24"/>
          <w:szCs w:val="24"/>
        </w:rPr>
        <w:t xml:space="preserve">, </w:t>
      </w:r>
      <w:r w:rsidRPr="00BD7C18">
        <w:rPr>
          <w:rFonts w:ascii="Times New Roman" w:eastAsia="Calibri" w:hAnsi="Times New Roman" w:cs="Times New Roman"/>
          <w:color w:val="000000"/>
          <w:sz w:val="24"/>
          <w:szCs w:val="24"/>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BD7C18">
        <w:rPr>
          <w:rFonts w:ascii="Times New Roman" w:eastAsia="Calibri" w:hAnsi="Times New Roman" w:cs="Times New Roman"/>
          <w:sz w:val="24"/>
          <w:szCs w:val="24"/>
        </w:rPr>
        <w:t>решении инженерно-технических и научно-исследовательских задач.</w:t>
      </w:r>
    </w:p>
    <w:p w:rsidR="00097B08" w:rsidRPr="00BD7C18" w:rsidRDefault="00097B08" w:rsidP="00097B08">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Освоение учебного предмета «Физика» направлено на развитие у обучающихся </w:t>
      </w:r>
      <w:r w:rsidRPr="00BD7C18">
        <w:rPr>
          <w:rFonts w:ascii="Times New Roman" w:eastAsia="Calibri" w:hAnsi="Times New Roman" w:cs="Times New Roman"/>
          <w:color w:val="000000"/>
          <w:sz w:val="24"/>
          <w:szCs w:val="24"/>
        </w:rPr>
        <w:t>представлений о строении, свойствах, законах существования и движения материи</w:t>
      </w:r>
      <w:r w:rsidRPr="00BD7C18">
        <w:rPr>
          <w:rFonts w:ascii="Times New Roman" w:eastAsia="Calibri" w:hAnsi="Times New Roman" w:cs="Times New Roman"/>
          <w:sz w:val="24"/>
          <w:szCs w:val="24"/>
        </w:rPr>
        <w:t xml:space="preserve">, </w:t>
      </w:r>
      <w:r w:rsidRPr="00BD7C18">
        <w:rPr>
          <w:rFonts w:ascii="Times New Roman" w:eastAsia="Calibri" w:hAnsi="Times New Roman" w:cs="Times New Roman"/>
          <w:color w:val="000000"/>
          <w:sz w:val="24"/>
          <w:szCs w:val="24"/>
        </w:rPr>
        <w:t xml:space="preserve">на освоение обучающимися общих законов и закономерностей природных явлений, </w:t>
      </w:r>
      <w:r w:rsidRPr="00BD7C18">
        <w:rPr>
          <w:rFonts w:ascii="Times New Roman" w:eastAsia="Calibri" w:hAnsi="Times New Roman" w:cs="Times New Roman"/>
          <w:sz w:val="24"/>
          <w:szCs w:val="24"/>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097B08" w:rsidRPr="00BD7C18" w:rsidRDefault="00097B08" w:rsidP="00097B08">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BD7C18">
        <w:rPr>
          <w:rFonts w:ascii="Times New Roman" w:eastAsia="Calibri" w:hAnsi="Times New Roman" w:cs="Times New Roman"/>
          <w:color w:val="000000"/>
          <w:sz w:val="24"/>
          <w:szCs w:val="24"/>
        </w:rPr>
        <w:t>естественно-научные исследования и эксперименты</w:t>
      </w:r>
      <w:r w:rsidRPr="00BD7C18">
        <w:rPr>
          <w:rFonts w:ascii="Times New Roman" w:eastAsia="Calibri" w:hAnsi="Times New Roman" w:cs="Times New Roman"/>
          <w:sz w:val="24"/>
          <w:szCs w:val="24"/>
        </w:rPr>
        <w:t>, анализировать полученные результаты, представлять и научно аргументировать полученные выводы.</w:t>
      </w:r>
    </w:p>
    <w:p w:rsidR="00097B08" w:rsidRPr="00BD7C18" w:rsidRDefault="00097B08" w:rsidP="00097B08">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7 класс</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Физика и физические методы изучения природы.</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Вводный инструктаж по ТБ в кабинете физики. Физические термины. Наблюдения и опыты. Физические величины и их измерение. Точность и погрешность измерений. Физика и техника. </w:t>
      </w:r>
    </w:p>
    <w:p w:rsidR="00D230B0" w:rsidRPr="00BD7C18" w:rsidRDefault="00D230B0" w:rsidP="00D230B0">
      <w:pPr>
        <w:pStyle w:val="af8"/>
        <w:spacing w:after="0" w:line="240" w:lineRule="auto"/>
        <w:ind w:left="0" w:firstLine="709"/>
        <w:jc w:val="both"/>
        <w:rPr>
          <w:rFonts w:ascii="Times New Roman" w:hAnsi="Times New Roman"/>
          <w:b/>
          <w:color w:val="000000"/>
          <w:sz w:val="24"/>
          <w:szCs w:val="24"/>
        </w:rPr>
      </w:pPr>
      <w:r w:rsidRPr="00BD7C18">
        <w:rPr>
          <w:rFonts w:ascii="Times New Roman" w:hAnsi="Times New Roman"/>
          <w:b/>
          <w:color w:val="000000"/>
          <w:sz w:val="24"/>
          <w:szCs w:val="24"/>
        </w:rPr>
        <w:t>Лабораторная работа.</w:t>
      </w:r>
    </w:p>
    <w:p w:rsidR="00D230B0" w:rsidRPr="00BD7C18" w:rsidRDefault="00D230B0" w:rsidP="00D230B0">
      <w:pPr>
        <w:pStyle w:val="af8"/>
        <w:spacing w:after="0" w:line="240" w:lineRule="auto"/>
        <w:ind w:left="0" w:firstLine="709"/>
        <w:jc w:val="both"/>
        <w:rPr>
          <w:rFonts w:ascii="Times New Roman" w:hAnsi="Times New Roman"/>
          <w:color w:val="383838"/>
          <w:sz w:val="24"/>
          <w:szCs w:val="24"/>
        </w:rPr>
      </w:pPr>
      <w:r w:rsidRPr="00BD7C18">
        <w:rPr>
          <w:rFonts w:ascii="Times New Roman" w:hAnsi="Times New Roman"/>
          <w:color w:val="000000"/>
          <w:sz w:val="24"/>
          <w:szCs w:val="24"/>
        </w:rPr>
        <w:t xml:space="preserve"> «Определение цены деления шкалы измерительного прибора».</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Первоначальные сведения о строении вещества.</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z w:val="24"/>
          <w:szCs w:val="24"/>
        </w:rPr>
        <w:t>Строение вещества. Молекулы. Диффузия в газах, жидкостях и твердых телах.Взаимное притяжение и отталкивание молекул. Три состояния вещества. Различие в молекулярном строении твердых тел, жидкостей и газов.</w:t>
      </w:r>
    </w:p>
    <w:p w:rsidR="00D230B0" w:rsidRPr="00BD7C18" w:rsidRDefault="00D230B0" w:rsidP="00D230B0">
      <w:pPr>
        <w:shd w:val="clear" w:color="auto" w:fill="FFFFFF"/>
        <w:spacing w:after="0" w:line="240" w:lineRule="auto"/>
        <w:ind w:firstLine="709"/>
        <w:jc w:val="both"/>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Лабораторная работа.</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z w:val="24"/>
          <w:szCs w:val="24"/>
        </w:rPr>
        <w:t>«Измерение размеров малых тел».</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Взаимодействие тел.</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z w:val="24"/>
          <w:szCs w:val="24"/>
        </w:rPr>
        <w:t xml:space="preserve">Механическое движение. Равномерное и неравномерное движение. Скорость. Расчет скорости, пути и времени движения. Инерция. Взаимодействие тел. Масса тела.  </w:t>
      </w:r>
      <w:r w:rsidRPr="00BD7C18">
        <w:rPr>
          <w:rFonts w:ascii="Times New Roman" w:hAnsi="Times New Roman" w:cs="Times New Roman"/>
          <w:sz w:val="24"/>
          <w:szCs w:val="24"/>
        </w:rPr>
        <w:t xml:space="preserve">Измерение массы тела на весах. </w:t>
      </w:r>
      <w:r w:rsidRPr="00BD7C18">
        <w:rPr>
          <w:rFonts w:ascii="Times New Roman" w:hAnsi="Times New Roman" w:cs="Times New Roman"/>
          <w:color w:val="000000"/>
          <w:sz w:val="24"/>
          <w:szCs w:val="24"/>
        </w:rPr>
        <w:t xml:space="preserve">Плотность вещества.Расчет массы и объема тела по его плотности.Сила. Явление тяготения. Сила тяжести. Сила упругости. </w:t>
      </w:r>
      <w:r w:rsidRPr="00BD7C18">
        <w:rPr>
          <w:rFonts w:ascii="Times New Roman" w:hAnsi="Times New Roman" w:cs="Times New Roman"/>
          <w:sz w:val="24"/>
          <w:szCs w:val="24"/>
        </w:rPr>
        <w:t xml:space="preserve">Закон Гука. Вес тела. Единицы силы. </w:t>
      </w:r>
      <w:r w:rsidRPr="00BD7C18">
        <w:rPr>
          <w:rFonts w:ascii="Times New Roman" w:hAnsi="Times New Roman" w:cs="Times New Roman"/>
          <w:color w:val="000000"/>
          <w:sz w:val="24"/>
          <w:szCs w:val="24"/>
        </w:rPr>
        <w:t>Связь между силой и массой тела.</w:t>
      </w:r>
      <w:r w:rsidRPr="00BD7C18">
        <w:rPr>
          <w:rFonts w:ascii="Times New Roman" w:hAnsi="Times New Roman" w:cs="Times New Roman"/>
          <w:sz w:val="24"/>
          <w:szCs w:val="24"/>
        </w:rPr>
        <w:t xml:space="preserve"> Динамометр. Сложение двух сил. Равнодействующая сил. Сила трения. Трения покоя. Трение в природе и технике. </w:t>
      </w:r>
    </w:p>
    <w:p w:rsidR="00D230B0" w:rsidRPr="00BD7C18" w:rsidRDefault="00D230B0" w:rsidP="00D230B0">
      <w:pPr>
        <w:shd w:val="clear" w:color="auto" w:fill="FFFFFF"/>
        <w:spacing w:after="0" w:line="240" w:lineRule="auto"/>
        <w:ind w:firstLine="709"/>
        <w:jc w:val="both"/>
        <w:rPr>
          <w:rFonts w:ascii="Times New Roman" w:hAnsi="Times New Roman" w:cs="Times New Roman"/>
          <w:b/>
          <w:color w:val="000000"/>
          <w:sz w:val="24"/>
          <w:szCs w:val="24"/>
        </w:rPr>
      </w:pPr>
      <w:r w:rsidRPr="00BD7C18">
        <w:rPr>
          <w:rFonts w:ascii="Times New Roman" w:hAnsi="Times New Roman" w:cs="Times New Roman"/>
          <w:b/>
          <w:color w:val="000000"/>
          <w:sz w:val="24"/>
          <w:szCs w:val="24"/>
        </w:rPr>
        <w:lastRenderedPageBreak/>
        <w:t xml:space="preserve">Лабораторные работы. </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«Измерение массы вещества на рычажных весах». </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«Измерение объема твердого тела».</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.«Определение плотности твердого тела».</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sz w:val="24"/>
          <w:szCs w:val="24"/>
        </w:rPr>
        <w:t>«Исследование зависимости силы упругости от удлинения пружины».</w:t>
      </w:r>
    </w:p>
    <w:p w:rsidR="00D230B0" w:rsidRPr="00BD7C18" w:rsidRDefault="00D230B0" w:rsidP="00D230B0">
      <w:pPr>
        <w:shd w:val="clear" w:color="auto" w:fill="FFFFFF"/>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Давление твердых тел, жидкостей и газов.</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383838"/>
          <w:sz w:val="24"/>
          <w:szCs w:val="24"/>
        </w:rPr>
      </w:pPr>
      <w:r w:rsidRPr="00BD7C18">
        <w:rPr>
          <w:rFonts w:ascii="Times New Roman" w:hAnsi="Times New Roman" w:cs="Times New Roman"/>
          <w:sz w:val="24"/>
          <w:szCs w:val="24"/>
        </w:rPr>
        <w:t xml:space="preserve">Давление. Единицы давления. Способы увеличения и уменьшения давления. Давление газа. Передача давления жидкостями и газами. Закон Паскаля. Давление в жидкости и газе. Расчет давления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Манометры. Поршневой жидкостный насос. Гидравлический пресс. Действие жидкости и газа на погруженное в них тело. Архимедова сила. Плавание тел. Плавание судов. Воздухоплавание. </w:t>
      </w:r>
    </w:p>
    <w:p w:rsidR="00D230B0" w:rsidRPr="00BD7C18" w:rsidRDefault="00D230B0" w:rsidP="00D230B0">
      <w:pPr>
        <w:shd w:val="clear" w:color="auto" w:fill="FFFFFF"/>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Лабораторные работы.</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383838"/>
          <w:sz w:val="24"/>
          <w:szCs w:val="24"/>
        </w:rPr>
      </w:pPr>
      <w:r w:rsidRPr="00BD7C18">
        <w:rPr>
          <w:rFonts w:ascii="Times New Roman" w:hAnsi="Times New Roman" w:cs="Times New Roman"/>
          <w:sz w:val="24"/>
          <w:szCs w:val="24"/>
        </w:rPr>
        <w:t xml:space="preserve">  «Определение выталкивающей силы, действующей на погруженное в жидкость тело». </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383838"/>
          <w:sz w:val="24"/>
          <w:szCs w:val="24"/>
        </w:rPr>
      </w:pPr>
      <w:r w:rsidRPr="00BD7C18">
        <w:rPr>
          <w:rFonts w:ascii="Times New Roman" w:hAnsi="Times New Roman" w:cs="Times New Roman"/>
          <w:sz w:val="24"/>
          <w:szCs w:val="24"/>
        </w:rPr>
        <w:t>«Выяснение условий плавания тела в жидкости».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 xml:space="preserve">  Работа, мощность,  энергия.</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Механическая </w:t>
      </w:r>
      <w:r w:rsidRPr="00BD7C18">
        <w:rPr>
          <w:rFonts w:ascii="Times New Roman" w:hAnsi="Times New Roman" w:cs="Times New Roman"/>
          <w:color w:val="000000"/>
          <w:sz w:val="24"/>
          <w:szCs w:val="24"/>
        </w:rPr>
        <w:t>работа.Мощность.</w:t>
      </w:r>
      <w:r w:rsidRPr="00BD7C18">
        <w:rPr>
          <w:rFonts w:ascii="Times New Roman" w:hAnsi="Times New Roman" w:cs="Times New Roman"/>
          <w:sz w:val="24"/>
          <w:szCs w:val="24"/>
        </w:rPr>
        <w:t xml:space="preserve"> Простые механизмы. Рычаг. Равновесие сил на рычаге. </w:t>
      </w:r>
      <w:r w:rsidRPr="00BD7C18">
        <w:rPr>
          <w:rFonts w:ascii="Times New Roman" w:hAnsi="Times New Roman" w:cs="Times New Roman"/>
          <w:color w:val="000000"/>
          <w:sz w:val="24"/>
          <w:szCs w:val="24"/>
        </w:rPr>
        <w:t>Момент силы.</w:t>
      </w:r>
      <w:r w:rsidRPr="00BD7C18">
        <w:rPr>
          <w:rFonts w:ascii="Times New Roman" w:hAnsi="Times New Roman" w:cs="Times New Roman"/>
          <w:sz w:val="24"/>
          <w:szCs w:val="24"/>
        </w:rPr>
        <w:t xml:space="preserve"> Рычаги в технике, быту и природе.Применение закона равновесия рычага к блоку. «Золотое правило» механики. Коэффициент полезного действия механизма.Потенциальная и кинетическая энергия. Превращение одного вида механической энергии в другой. </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color w:val="000000"/>
          <w:sz w:val="24"/>
          <w:szCs w:val="24"/>
        </w:rPr>
        <w:t>Лабораторные работы.</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«Выяснение условий равновесия рычага».</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«Определение КПД при подъеме тела по наклонной плоскости».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Итоговое повторение.</w:t>
      </w:r>
    </w:p>
    <w:p w:rsidR="00D230B0" w:rsidRPr="00BD7C18" w:rsidRDefault="00D230B0" w:rsidP="00D230B0">
      <w:pPr>
        <w:shd w:val="clear" w:color="auto" w:fill="FFFFFF"/>
        <w:spacing w:after="0" w:line="240" w:lineRule="auto"/>
        <w:ind w:firstLine="709"/>
        <w:jc w:val="both"/>
        <w:rPr>
          <w:rStyle w:val="af4"/>
          <w:rFonts w:ascii="Times New Roman" w:hAnsi="Times New Roman" w:cs="Times New Roman"/>
          <w:sz w:val="24"/>
          <w:szCs w:val="24"/>
        </w:rPr>
      </w:pPr>
      <w:r w:rsidRPr="00BD7C18">
        <w:rPr>
          <w:rFonts w:ascii="Times New Roman" w:hAnsi="Times New Roman" w:cs="Times New Roman"/>
          <w:sz w:val="24"/>
          <w:szCs w:val="24"/>
        </w:rPr>
        <w:t xml:space="preserve">Физические величины и их измерение. Точность и погрешность измерений. </w:t>
      </w:r>
    </w:p>
    <w:p w:rsidR="00D230B0" w:rsidRPr="00BD7C18" w:rsidRDefault="00D230B0" w:rsidP="00D230B0">
      <w:pPr>
        <w:spacing w:after="0" w:line="240" w:lineRule="auto"/>
        <w:ind w:firstLine="709"/>
        <w:jc w:val="center"/>
        <w:rPr>
          <w:rFonts w:ascii="Times New Roman" w:hAnsi="Times New Roman" w:cs="Times New Roman"/>
          <w:sz w:val="24"/>
          <w:szCs w:val="24"/>
        </w:rPr>
      </w:pPr>
      <w:r w:rsidRPr="00BD7C18">
        <w:rPr>
          <w:rFonts w:ascii="Times New Roman" w:hAnsi="Times New Roman" w:cs="Times New Roman"/>
          <w:b/>
          <w:sz w:val="24"/>
          <w:szCs w:val="24"/>
        </w:rPr>
        <w:t>8 класс</w:t>
      </w:r>
    </w:p>
    <w:p w:rsidR="00D230B0" w:rsidRPr="00BD7C18" w:rsidRDefault="00D230B0" w:rsidP="00D230B0">
      <w:pPr>
        <w:shd w:val="clear" w:color="auto" w:fill="FFFFFF"/>
        <w:spacing w:after="0" w:line="240" w:lineRule="auto"/>
        <w:ind w:firstLine="709"/>
        <w:rPr>
          <w:rStyle w:val="af7"/>
          <w:rFonts w:eastAsia="Calibri"/>
          <w:sz w:val="24"/>
          <w:szCs w:val="24"/>
        </w:rPr>
      </w:pPr>
      <w:r w:rsidRPr="00BD7C18">
        <w:rPr>
          <w:rStyle w:val="af7"/>
          <w:rFonts w:eastAsia="Calibri"/>
          <w:sz w:val="24"/>
          <w:szCs w:val="24"/>
        </w:rPr>
        <w:t>Повторение.</w:t>
      </w:r>
    </w:p>
    <w:p w:rsidR="00D230B0" w:rsidRPr="00BD7C18" w:rsidRDefault="00D230B0" w:rsidP="00D230B0">
      <w:pPr>
        <w:shd w:val="clear" w:color="auto" w:fill="FFFFFF"/>
        <w:spacing w:after="0" w:line="240" w:lineRule="auto"/>
        <w:ind w:firstLine="709"/>
        <w:rPr>
          <w:rFonts w:ascii="Times New Roman" w:eastAsia="Times New Roman" w:hAnsi="Times New Roman" w:cs="Times New Roman"/>
          <w:sz w:val="24"/>
          <w:szCs w:val="24"/>
        </w:rPr>
      </w:pPr>
      <w:r w:rsidRPr="00BD7C18">
        <w:rPr>
          <w:rFonts w:ascii="Times New Roman" w:hAnsi="Times New Roman" w:cs="Times New Roman"/>
          <w:sz w:val="24"/>
          <w:szCs w:val="24"/>
        </w:rPr>
        <w:t xml:space="preserve">Физические явления, величины и их измерение. Точность и погрешность измерений. Энергия.  </w:t>
      </w:r>
    </w:p>
    <w:p w:rsidR="00D230B0" w:rsidRPr="00BD7C18" w:rsidRDefault="00D230B0" w:rsidP="00D230B0">
      <w:pPr>
        <w:pStyle w:val="ad"/>
        <w:shd w:val="clear" w:color="auto" w:fill="FFFFFF"/>
        <w:spacing w:before="0" w:beforeAutospacing="0" w:after="0" w:afterAutospacing="0"/>
        <w:ind w:firstLine="709"/>
        <w:rPr>
          <w:rFonts w:ascii="Times New Roman" w:hAnsi="Times New Roman"/>
          <w:b/>
        </w:rPr>
      </w:pPr>
      <w:r w:rsidRPr="00BD7C18">
        <w:rPr>
          <w:rFonts w:ascii="Times New Roman" w:hAnsi="Times New Roman"/>
          <w:b/>
        </w:rPr>
        <w:t>Теплопередача и работа.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Тепловое движение. Температура. Внутренняя энергия. Виды теплопередачи.  Применение теплопередачи в природе и технике. Количество теплоты. Удельная теплоемкость. Уравнение теплового баланса. Теплота сгорания топлива. Закон сохранения энергии в механических и тепловых процессах. </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 xml:space="preserve">Лабораторные работы.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«Сравнение количеств теплоты при смешивании воды разных типов».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«Измерение удельной теплоемкости твердого тела».</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Изменение агрегатных состояний вещества.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Агрегатные состояния вещества. Плавление и кристаллизация твердых тел. График плавления и отвердевания кристаллических тел. Испарение и конденсация. Кипение. Влажность воздуха. Удельная теплота парообразования и конденсации. </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Тепловые двигатели.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Принцип действия тепловой машины. Двигатель внутреннего сгорания. КПД теплового двигателя. </w:t>
      </w:r>
    </w:p>
    <w:p w:rsidR="00D230B0" w:rsidRPr="00BD7C18" w:rsidRDefault="00D230B0" w:rsidP="00D230B0">
      <w:pPr>
        <w:pStyle w:val="ad"/>
        <w:shd w:val="clear" w:color="auto" w:fill="FFFFFF"/>
        <w:spacing w:before="0" w:beforeAutospacing="0" w:after="0" w:afterAutospacing="0"/>
        <w:ind w:firstLine="709"/>
        <w:rPr>
          <w:rFonts w:ascii="Times New Roman" w:hAnsi="Times New Roman"/>
          <w:b/>
        </w:rPr>
      </w:pPr>
      <w:r w:rsidRPr="00BD7C18">
        <w:rPr>
          <w:rFonts w:ascii="Times New Roman" w:hAnsi="Times New Roman"/>
          <w:b/>
        </w:rPr>
        <w:t>Первоначальные сведения об электричестве, строении атома.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Электризация тел. Два рода зарядов. Электроскоп. Электрическое поле. Делимость электрического заряда. Электрон. Строение атома. Схема опыта Резерфорда.   Объяснение электризации тел на основе электронных представлений. Электрический ток. Источники электрического тока.  Электрическая цепь и ее составные части.   Электрический ток в металлах, полупроводниках, газах и электролитах. Действие электрического тока.   Направление электрического тока. Сила тока.  Амперметр. Электрическое напряжение. Измерение напряжения.  Зависимость силы тока от напряжения. Электрическое сопротивление. Закон Ома для участка электрической цепи. Расчет сопротивления проводника. Удельное сопротивление. Реостаты. Полупроводниковые приборы. Последовательное соединение проводников. Параллельное соединение проводников. Работа электрического тока. Мощность электрического тока. Нагревание </w:t>
      </w:r>
      <w:r w:rsidRPr="00BD7C18">
        <w:rPr>
          <w:rFonts w:ascii="Times New Roman" w:hAnsi="Times New Roman" w:cs="Times New Roman"/>
          <w:sz w:val="24"/>
          <w:szCs w:val="24"/>
        </w:rPr>
        <w:lastRenderedPageBreak/>
        <w:t xml:space="preserve">проводников электрическим током. Закон Джоуля-Ленца. Лампа накаливания. Электрические нагревательные приборы. Короткое замыкание. Предохранители. </w:t>
      </w:r>
    </w:p>
    <w:p w:rsidR="00D230B0" w:rsidRPr="00BD7C18" w:rsidRDefault="00D230B0" w:rsidP="00D230B0">
      <w:pPr>
        <w:pStyle w:val="af8"/>
        <w:spacing w:after="0" w:line="240" w:lineRule="auto"/>
        <w:ind w:left="0" w:firstLine="709"/>
        <w:rPr>
          <w:rFonts w:ascii="Times New Roman" w:hAnsi="Times New Roman"/>
          <w:b/>
          <w:sz w:val="24"/>
          <w:szCs w:val="24"/>
        </w:rPr>
      </w:pPr>
      <w:r w:rsidRPr="00BD7C18">
        <w:rPr>
          <w:rFonts w:ascii="Times New Roman" w:hAnsi="Times New Roman"/>
          <w:b/>
          <w:sz w:val="24"/>
          <w:szCs w:val="24"/>
        </w:rPr>
        <w:t>Лабораторные работы.</w:t>
      </w:r>
    </w:p>
    <w:p w:rsidR="00D230B0" w:rsidRPr="00BD7C18" w:rsidRDefault="00D230B0" w:rsidP="00D230B0">
      <w:pPr>
        <w:pStyle w:val="af8"/>
        <w:spacing w:after="0" w:line="240" w:lineRule="auto"/>
        <w:ind w:left="0" w:firstLine="709"/>
        <w:rPr>
          <w:rFonts w:ascii="Times New Roman" w:hAnsi="Times New Roman"/>
          <w:sz w:val="24"/>
          <w:szCs w:val="24"/>
        </w:rPr>
      </w:pPr>
      <w:r w:rsidRPr="00BD7C18">
        <w:rPr>
          <w:rFonts w:ascii="Times New Roman" w:hAnsi="Times New Roman"/>
          <w:sz w:val="24"/>
          <w:szCs w:val="24"/>
        </w:rPr>
        <w:t xml:space="preserve">   «Сборка электрической цепи и измерение силы тока в ее различных  участках».</w:t>
      </w:r>
    </w:p>
    <w:p w:rsidR="00D230B0" w:rsidRPr="00BD7C18" w:rsidRDefault="00D230B0" w:rsidP="00D230B0">
      <w:pPr>
        <w:pStyle w:val="af8"/>
        <w:spacing w:after="0" w:line="240" w:lineRule="auto"/>
        <w:ind w:left="0" w:firstLine="709"/>
        <w:rPr>
          <w:rFonts w:ascii="Times New Roman" w:hAnsi="Times New Roman"/>
          <w:sz w:val="24"/>
          <w:szCs w:val="24"/>
        </w:rPr>
      </w:pPr>
      <w:r w:rsidRPr="00BD7C18">
        <w:rPr>
          <w:rFonts w:ascii="Times New Roman" w:hAnsi="Times New Roman"/>
          <w:sz w:val="24"/>
          <w:szCs w:val="24"/>
        </w:rPr>
        <w:t xml:space="preserve"> «Измерение напряжения на различных участках электрической цепи».</w:t>
      </w:r>
    </w:p>
    <w:p w:rsidR="00D230B0" w:rsidRPr="00BD7C18" w:rsidRDefault="00D230B0" w:rsidP="00D230B0">
      <w:pPr>
        <w:pStyle w:val="af8"/>
        <w:spacing w:after="0" w:line="240" w:lineRule="auto"/>
        <w:ind w:left="0" w:firstLine="709"/>
        <w:rPr>
          <w:rFonts w:ascii="Times New Roman" w:hAnsi="Times New Roman"/>
          <w:sz w:val="24"/>
          <w:szCs w:val="24"/>
        </w:rPr>
      </w:pPr>
      <w:r w:rsidRPr="00BD7C18">
        <w:rPr>
          <w:rFonts w:ascii="Times New Roman" w:hAnsi="Times New Roman"/>
          <w:sz w:val="24"/>
          <w:szCs w:val="24"/>
        </w:rPr>
        <w:t xml:space="preserve"> «Регулирование силы тока реостатом».</w:t>
      </w:r>
    </w:p>
    <w:p w:rsidR="00D230B0" w:rsidRPr="00BD7C18" w:rsidRDefault="00D230B0" w:rsidP="00D230B0">
      <w:pPr>
        <w:pStyle w:val="af8"/>
        <w:spacing w:after="0" w:line="240" w:lineRule="auto"/>
        <w:ind w:left="0" w:firstLine="709"/>
        <w:rPr>
          <w:rFonts w:ascii="Times New Roman" w:hAnsi="Times New Roman"/>
          <w:sz w:val="24"/>
          <w:szCs w:val="24"/>
        </w:rPr>
      </w:pPr>
      <w:r w:rsidRPr="00BD7C18">
        <w:rPr>
          <w:rFonts w:ascii="Times New Roman" w:hAnsi="Times New Roman"/>
          <w:sz w:val="24"/>
          <w:szCs w:val="24"/>
        </w:rPr>
        <w:t xml:space="preserve"> «Измерение сопротивления проводника при помощи амперметра и вольтметра».</w:t>
      </w:r>
    </w:p>
    <w:p w:rsidR="00D230B0" w:rsidRPr="00BD7C18" w:rsidRDefault="00D230B0" w:rsidP="00D230B0">
      <w:pPr>
        <w:pStyle w:val="af8"/>
        <w:spacing w:after="0" w:line="240" w:lineRule="auto"/>
        <w:ind w:left="0" w:firstLine="709"/>
        <w:rPr>
          <w:rFonts w:ascii="Times New Roman" w:hAnsi="Times New Roman"/>
          <w:sz w:val="24"/>
          <w:szCs w:val="24"/>
        </w:rPr>
      </w:pPr>
      <w:r w:rsidRPr="00BD7C18">
        <w:rPr>
          <w:rFonts w:ascii="Times New Roman" w:hAnsi="Times New Roman"/>
          <w:sz w:val="24"/>
          <w:szCs w:val="24"/>
        </w:rPr>
        <w:t>Лабораторная работа № 7 «Измерение работы и мощности тока в электрической  лампе».</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Электромагнитные явления.</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Магнитное поле тока. Магнитные линии. Магнитное поле катушки с током. Постоянные магниты. Магнитное поле Земли.  Действие магнитного поля на проводник с током.  Электрический двигатель постоянного тока. Динамик и микрофон. </w:t>
      </w:r>
    </w:p>
    <w:p w:rsidR="00D230B0" w:rsidRPr="00BD7C18" w:rsidRDefault="00D230B0" w:rsidP="00D230B0">
      <w:pPr>
        <w:pStyle w:val="af8"/>
        <w:spacing w:after="0" w:line="240" w:lineRule="auto"/>
        <w:ind w:left="0" w:firstLine="709"/>
        <w:rPr>
          <w:rFonts w:ascii="Times New Roman" w:hAnsi="Times New Roman"/>
          <w:b/>
          <w:sz w:val="24"/>
          <w:szCs w:val="24"/>
        </w:rPr>
      </w:pPr>
      <w:r w:rsidRPr="00BD7C18">
        <w:rPr>
          <w:rFonts w:ascii="Times New Roman" w:hAnsi="Times New Roman"/>
          <w:b/>
          <w:sz w:val="24"/>
          <w:szCs w:val="24"/>
        </w:rPr>
        <w:t>Лабораторные работы.</w:t>
      </w:r>
    </w:p>
    <w:p w:rsidR="00D230B0" w:rsidRPr="00BD7C18" w:rsidRDefault="00D230B0" w:rsidP="00D230B0">
      <w:pPr>
        <w:pStyle w:val="af8"/>
        <w:spacing w:after="0" w:line="240" w:lineRule="auto"/>
        <w:ind w:left="0" w:firstLine="709"/>
        <w:rPr>
          <w:rFonts w:ascii="Times New Roman" w:hAnsi="Times New Roman"/>
          <w:sz w:val="24"/>
          <w:szCs w:val="24"/>
        </w:rPr>
      </w:pPr>
      <w:r w:rsidRPr="00BD7C18">
        <w:rPr>
          <w:rFonts w:ascii="Times New Roman" w:hAnsi="Times New Roman"/>
          <w:sz w:val="24"/>
          <w:szCs w:val="24"/>
        </w:rPr>
        <w:t xml:space="preserve"> «Сборка электромагнита и испытание его действия».</w:t>
      </w:r>
    </w:p>
    <w:p w:rsidR="00D230B0" w:rsidRPr="00BD7C18" w:rsidRDefault="00D230B0" w:rsidP="00D230B0">
      <w:pPr>
        <w:pStyle w:val="af8"/>
        <w:spacing w:after="0" w:line="240" w:lineRule="auto"/>
        <w:ind w:left="0" w:firstLine="709"/>
        <w:rPr>
          <w:rFonts w:ascii="Times New Roman" w:hAnsi="Times New Roman"/>
          <w:sz w:val="24"/>
          <w:szCs w:val="24"/>
        </w:rPr>
      </w:pPr>
      <w:r w:rsidRPr="00BD7C18">
        <w:rPr>
          <w:rFonts w:ascii="Times New Roman" w:hAnsi="Times New Roman"/>
          <w:sz w:val="24"/>
          <w:szCs w:val="24"/>
        </w:rPr>
        <w:t xml:space="preserve"> «Изучение электрического двигателя постоянного тока».</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Световые явления.</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Источники света. Прямолинейное распространение света.   Отражение света. Законы отражения света.   Преломление света.  Линзы. Оптическая сила линзы.  Изображения, даваемые линзой.  </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 xml:space="preserve">Лабораторная работа.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«Получение изображений при помощи линзы». </w:t>
      </w:r>
    </w:p>
    <w:p w:rsidR="00111358" w:rsidRPr="00BD7C18" w:rsidRDefault="00111358" w:rsidP="00111358">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9 класс</w:t>
      </w:r>
    </w:p>
    <w:p w:rsidR="00111358" w:rsidRPr="00BD7C18" w:rsidRDefault="00111358" w:rsidP="00111358">
      <w:pPr>
        <w:spacing w:after="0" w:line="240" w:lineRule="auto"/>
        <w:contextualSpacing/>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iCs/>
          <w:position w:val="-3"/>
          <w:sz w:val="24"/>
          <w:szCs w:val="24"/>
          <w:lang w:eastAsia="ru-RU"/>
        </w:rPr>
        <w:t xml:space="preserve">Законы взаимодействия и движения тел </w:t>
      </w:r>
    </w:p>
    <w:p w:rsidR="00111358" w:rsidRPr="00BD7C18" w:rsidRDefault="00111358" w:rsidP="00111358">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Вводный инструктаж по ТБ </w:t>
      </w:r>
      <w:r w:rsidRPr="00BD7C18">
        <w:rPr>
          <w:rFonts w:ascii="Times New Roman" w:eastAsia="Times New Roman" w:hAnsi="Times New Roman" w:cs="Times New Roman"/>
          <w:bCs/>
          <w:smallCaps/>
          <w:sz w:val="24"/>
          <w:szCs w:val="24"/>
          <w:lang w:eastAsia="ru-RU"/>
        </w:rPr>
        <w:t xml:space="preserve">в </w:t>
      </w:r>
      <w:r w:rsidRPr="00BD7C18">
        <w:rPr>
          <w:rFonts w:ascii="Times New Roman" w:eastAsia="Times New Roman" w:hAnsi="Times New Roman" w:cs="Times New Roman"/>
          <w:sz w:val="24"/>
          <w:szCs w:val="24"/>
          <w:lang w:eastAsia="ru-RU"/>
        </w:rPr>
        <w:t xml:space="preserve">кабинете физики. </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Материальная точка. Система отсчета.</w:t>
      </w:r>
      <w:r w:rsidRPr="00BD7C18">
        <w:rPr>
          <w:rFonts w:ascii="Times New Roman" w:eastAsia="Times New Roman" w:hAnsi="Times New Roman" w:cs="Times New Roman"/>
          <w:sz w:val="24"/>
          <w:szCs w:val="24"/>
          <w:vertAlign w:val="superscript"/>
          <w:lang w:eastAsia="ru-RU"/>
        </w:rPr>
        <w:t xml:space="preserve"> </w:t>
      </w:r>
      <w:r w:rsidRPr="00BD7C18">
        <w:rPr>
          <w:rFonts w:ascii="Times New Roman" w:eastAsia="Times New Roman" w:hAnsi="Times New Roman" w:cs="Times New Roman"/>
          <w:sz w:val="24"/>
          <w:szCs w:val="24"/>
          <w:lang w:eastAsia="ru-RU"/>
        </w:rPr>
        <w:t>Перемещение.</w:t>
      </w:r>
      <w:r w:rsidRPr="00BD7C18">
        <w:rPr>
          <w:rFonts w:ascii="Times New Roman" w:eastAsia="Times New Roman" w:hAnsi="Times New Roman" w:cs="Times New Roman"/>
          <w:sz w:val="24"/>
          <w:szCs w:val="24"/>
          <w:vertAlign w:val="superscript"/>
          <w:lang w:eastAsia="ru-RU"/>
        </w:rPr>
        <w:t xml:space="preserve"> </w:t>
      </w:r>
      <w:r w:rsidRPr="00BD7C18">
        <w:rPr>
          <w:rFonts w:ascii="Times New Roman" w:eastAsia="Times New Roman" w:hAnsi="Times New Roman" w:cs="Times New Roman"/>
          <w:sz w:val="24"/>
          <w:szCs w:val="24"/>
          <w:lang w:eastAsia="ru-RU"/>
        </w:rPr>
        <w:t>Определение координаты движущегося тела. Перемещение при прямолинейном равномерном движении. Прямолинейное равноускоренное движение: мгновенная скорость, ускорение, перемещение.</w:t>
      </w:r>
      <w:r w:rsidRPr="00BD7C18">
        <w:rPr>
          <w:rFonts w:ascii="Times New Roman" w:eastAsia="Times New Roman" w:hAnsi="Times New Roman" w:cs="Times New Roman"/>
          <w:sz w:val="24"/>
          <w:szCs w:val="24"/>
          <w:vertAlign w:val="superscript"/>
          <w:lang w:eastAsia="ru-RU"/>
        </w:rPr>
        <w:t xml:space="preserve"> </w:t>
      </w:r>
      <w:r w:rsidRPr="00BD7C18">
        <w:rPr>
          <w:rFonts w:ascii="Times New Roman" w:eastAsia="Times New Roman" w:hAnsi="Times New Roman" w:cs="Times New Roman"/>
          <w:sz w:val="24"/>
          <w:szCs w:val="24"/>
          <w:lang w:eastAsia="ru-RU"/>
        </w:rPr>
        <w:t xml:space="preserve">Скорость прямолинейного равноускоренного движения. График скорости. Перемещение при прямолинейном равноускоренном движении. Построение графиков скорости. </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Cs/>
          <w:sz w:val="24"/>
          <w:szCs w:val="24"/>
          <w:lang w:eastAsia="ru-RU"/>
        </w:rPr>
        <w:t>Лабораторная работа №1 «Исследование равноускоренного движения без начальной скорости».</w:t>
      </w:r>
      <w:r w:rsidRPr="00BD7C18">
        <w:rPr>
          <w:rFonts w:ascii="Times New Roman" w:eastAsia="Times New Roman" w:hAnsi="Times New Roman" w:cs="Times New Roman"/>
          <w:sz w:val="24"/>
          <w:szCs w:val="24"/>
          <w:lang w:eastAsia="ru-RU"/>
        </w:rPr>
        <w:t xml:space="preserve"> </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Решение задач </w:t>
      </w:r>
      <w:r w:rsidRPr="00BD7C18">
        <w:rPr>
          <w:rFonts w:ascii="Times New Roman" w:eastAsia="Times New Roman" w:hAnsi="Times New Roman" w:cs="Times New Roman"/>
          <w:i/>
          <w:iCs/>
          <w:sz w:val="24"/>
          <w:szCs w:val="24"/>
          <w:lang w:eastAsia="ru-RU"/>
        </w:rPr>
        <w:t xml:space="preserve"> по теме «Основы кинематики».</w:t>
      </w:r>
      <w:r w:rsidRPr="00BD7C18">
        <w:rPr>
          <w:rFonts w:ascii="Times New Roman" w:eastAsia="Times New Roman" w:hAnsi="Times New Roman" w:cs="Times New Roman"/>
          <w:sz w:val="24"/>
          <w:szCs w:val="24"/>
          <w:vertAlign w:val="superscript"/>
          <w:lang w:eastAsia="ru-RU"/>
        </w:rPr>
        <w:t xml:space="preserve"> </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Контрольная работа №1 по теме: «Основы кинематики».</w:t>
      </w:r>
      <w:r w:rsidRPr="00BD7C18">
        <w:rPr>
          <w:rFonts w:ascii="Times New Roman" w:eastAsia="Times New Roman" w:hAnsi="Times New Roman" w:cs="Times New Roman"/>
          <w:sz w:val="24"/>
          <w:szCs w:val="24"/>
          <w:vertAlign w:val="superscript"/>
          <w:lang w:eastAsia="ru-RU"/>
        </w:rPr>
        <w:t xml:space="preserve"> </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Относительность движения. Инерциальные системы отсчета. Первый закон Ньютона.</w:t>
      </w:r>
      <w:r w:rsidRPr="00BD7C18">
        <w:rPr>
          <w:rFonts w:ascii="Times New Roman" w:eastAsia="Times New Roman" w:hAnsi="Times New Roman" w:cs="Times New Roman"/>
          <w:sz w:val="24"/>
          <w:szCs w:val="24"/>
          <w:vertAlign w:val="superscript"/>
          <w:lang w:eastAsia="ru-RU"/>
        </w:rPr>
        <w:t xml:space="preserve"> </w:t>
      </w:r>
      <w:r w:rsidRPr="00BD7C18">
        <w:rPr>
          <w:rFonts w:ascii="Times New Roman" w:eastAsia="Times New Roman" w:hAnsi="Times New Roman" w:cs="Times New Roman"/>
          <w:sz w:val="24"/>
          <w:szCs w:val="24"/>
          <w:lang w:eastAsia="ru-RU"/>
        </w:rPr>
        <w:t>Второй закон Ньютона.</w:t>
      </w:r>
      <w:r w:rsidRPr="00BD7C18">
        <w:rPr>
          <w:rFonts w:ascii="Times New Roman" w:eastAsia="Times New Roman" w:hAnsi="Times New Roman" w:cs="Times New Roman"/>
          <w:sz w:val="24"/>
          <w:szCs w:val="24"/>
          <w:vertAlign w:val="superscript"/>
          <w:lang w:eastAsia="ru-RU"/>
        </w:rPr>
        <w:t xml:space="preserve"> </w:t>
      </w:r>
      <w:r w:rsidRPr="00BD7C18">
        <w:rPr>
          <w:rFonts w:ascii="Times New Roman" w:eastAsia="Times New Roman" w:hAnsi="Times New Roman" w:cs="Times New Roman"/>
          <w:sz w:val="24"/>
          <w:szCs w:val="24"/>
          <w:lang w:eastAsia="ru-RU"/>
        </w:rPr>
        <w:t>Третий закон Ньютона.</w:t>
      </w:r>
      <w:r w:rsidRPr="00BD7C18">
        <w:rPr>
          <w:rFonts w:ascii="Times New Roman" w:eastAsia="Times New Roman" w:hAnsi="Times New Roman" w:cs="Times New Roman"/>
          <w:sz w:val="24"/>
          <w:szCs w:val="24"/>
          <w:vertAlign w:val="superscript"/>
          <w:lang w:eastAsia="ru-RU"/>
        </w:rPr>
        <w:t xml:space="preserve"> </w:t>
      </w:r>
      <w:r w:rsidRPr="00BD7C18">
        <w:rPr>
          <w:rFonts w:ascii="Times New Roman" w:eastAsia="Times New Roman" w:hAnsi="Times New Roman" w:cs="Times New Roman"/>
          <w:sz w:val="24"/>
          <w:szCs w:val="24"/>
          <w:lang w:eastAsia="ru-RU"/>
        </w:rPr>
        <w:t>Свободное падение тел.</w:t>
      </w:r>
      <w:r w:rsidRPr="00BD7C18">
        <w:rPr>
          <w:rFonts w:ascii="Times New Roman" w:eastAsia="Times New Roman" w:hAnsi="Times New Roman" w:cs="Times New Roman"/>
          <w:sz w:val="24"/>
          <w:szCs w:val="24"/>
          <w:vertAlign w:val="superscript"/>
          <w:lang w:eastAsia="ru-RU"/>
        </w:rPr>
        <w:t xml:space="preserve"> </w:t>
      </w:r>
      <w:r w:rsidRPr="00BD7C18">
        <w:rPr>
          <w:rFonts w:ascii="Times New Roman" w:eastAsia="Times New Roman" w:hAnsi="Times New Roman" w:cs="Times New Roman"/>
          <w:sz w:val="24"/>
          <w:szCs w:val="24"/>
          <w:lang w:eastAsia="ru-RU"/>
        </w:rPr>
        <w:t xml:space="preserve">Движение тела, брошенного вертикально вверх. Невесомость. </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Cs/>
          <w:sz w:val="24"/>
          <w:szCs w:val="24"/>
          <w:lang w:eastAsia="ru-RU"/>
        </w:rPr>
        <w:t>Лаборатор</w:t>
      </w:r>
      <w:r w:rsidRPr="00BD7C18">
        <w:rPr>
          <w:rFonts w:ascii="Times New Roman" w:eastAsia="Times New Roman" w:hAnsi="Times New Roman" w:cs="Times New Roman"/>
          <w:sz w:val="24"/>
          <w:szCs w:val="24"/>
          <w:lang w:eastAsia="ru-RU"/>
        </w:rPr>
        <w:t xml:space="preserve">ная работа №2 «Исследование свободного падения». </w:t>
      </w:r>
    </w:p>
    <w:p w:rsidR="00111358" w:rsidRPr="00BD7C18" w:rsidRDefault="00111358" w:rsidP="00111358">
      <w:pPr>
        <w:spacing w:after="0" w:line="240" w:lineRule="auto"/>
        <w:contextualSpacing/>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Cs/>
          <w:sz w:val="24"/>
          <w:szCs w:val="24"/>
          <w:lang w:eastAsia="ru-RU"/>
        </w:rPr>
        <w:t>Закон всемирного тяготения.</w:t>
      </w:r>
      <w:r w:rsidRPr="00BD7C18">
        <w:rPr>
          <w:rFonts w:ascii="Times New Roman" w:eastAsia="Times New Roman" w:hAnsi="Times New Roman" w:cs="Times New Roman"/>
          <w:i/>
          <w:sz w:val="24"/>
          <w:szCs w:val="24"/>
          <w:lang w:eastAsia="ru-RU"/>
        </w:rPr>
        <w:t xml:space="preserve"> </w:t>
      </w:r>
      <w:r w:rsidRPr="00BD7C18">
        <w:rPr>
          <w:rFonts w:ascii="Times New Roman" w:eastAsia="Times New Roman" w:hAnsi="Times New Roman" w:cs="Times New Roman"/>
          <w:iCs/>
          <w:sz w:val="24"/>
          <w:szCs w:val="24"/>
          <w:lang w:eastAsia="ru-RU"/>
        </w:rPr>
        <w:t>Ускорение свободного падения на Земле и других небесных тел.</w:t>
      </w:r>
      <w:r w:rsidRPr="00BD7C18">
        <w:rPr>
          <w:rFonts w:ascii="Times New Roman" w:eastAsia="Times New Roman" w:hAnsi="Times New Roman" w:cs="Times New Roman"/>
          <w:i/>
          <w:sz w:val="24"/>
          <w:szCs w:val="24"/>
          <w:lang w:eastAsia="ru-RU"/>
        </w:rPr>
        <w:t xml:space="preserve"> </w:t>
      </w:r>
      <w:r w:rsidRPr="00BD7C18">
        <w:rPr>
          <w:rFonts w:ascii="Times New Roman" w:eastAsia="Times New Roman" w:hAnsi="Times New Roman" w:cs="Times New Roman"/>
          <w:iCs/>
          <w:sz w:val="24"/>
          <w:szCs w:val="24"/>
          <w:lang w:eastAsia="ru-RU"/>
        </w:rPr>
        <w:t>Прямолинейное и криволинейное движение. Движение тела по окружности с постоянной по модулю скоростью.</w:t>
      </w:r>
      <w:r w:rsidRPr="00BD7C18">
        <w:rPr>
          <w:rFonts w:ascii="Times New Roman" w:eastAsia="Times New Roman" w:hAnsi="Times New Roman" w:cs="Times New Roman"/>
          <w:i/>
          <w:sz w:val="24"/>
          <w:szCs w:val="24"/>
          <w:lang w:eastAsia="ru-RU"/>
        </w:rPr>
        <w:t xml:space="preserve"> </w:t>
      </w:r>
      <w:r w:rsidRPr="00BD7C18">
        <w:rPr>
          <w:rFonts w:ascii="Times New Roman" w:eastAsia="Times New Roman" w:hAnsi="Times New Roman" w:cs="Times New Roman"/>
          <w:iCs/>
          <w:sz w:val="24"/>
          <w:szCs w:val="24"/>
          <w:lang w:eastAsia="ru-RU"/>
        </w:rPr>
        <w:t>Искусственные спутники Земли.</w:t>
      </w:r>
      <w:r w:rsidRPr="00BD7C18">
        <w:rPr>
          <w:rFonts w:ascii="Times New Roman" w:eastAsia="Times New Roman" w:hAnsi="Times New Roman" w:cs="Times New Roman"/>
          <w:i/>
          <w:sz w:val="24"/>
          <w:szCs w:val="24"/>
          <w:lang w:eastAsia="ru-RU"/>
        </w:rPr>
        <w:t xml:space="preserve"> </w:t>
      </w:r>
    </w:p>
    <w:p w:rsidR="00111358" w:rsidRPr="00BD7C18" w:rsidRDefault="00111358" w:rsidP="00111358">
      <w:pPr>
        <w:spacing w:after="0" w:line="240" w:lineRule="auto"/>
        <w:contextualSpacing/>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Cs/>
          <w:sz w:val="24"/>
          <w:szCs w:val="24"/>
          <w:lang w:eastAsia="ru-RU"/>
        </w:rPr>
        <w:t>Импульс тела. Закон сохранения импульса</w:t>
      </w:r>
      <w:r w:rsidRPr="00BD7C18">
        <w:rPr>
          <w:rFonts w:ascii="Times New Roman" w:eastAsia="Times New Roman" w:hAnsi="Times New Roman" w:cs="Times New Roman"/>
          <w:i/>
          <w:sz w:val="24"/>
          <w:szCs w:val="24"/>
          <w:lang w:eastAsia="ru-RU"/>
        </w:rPr>
        <w:t xml:space="preserve">. </w:t>
      </w:r>
      <w:r w:rsidRPr="00BD7C18">
        <w:rPr>
          <w:rFonts w:ascii="Times New Roman" w:eastAsia="Times New Roman" w:hAnsi="Times New Roman" w:cs="Times New Roman"/>
          <w:iCs/>
          <w:sz w:val="24"/>
          <w:szCs w:val="24"/>
          <w:lang w:eastAsia="ru-RU"/>
        </w:rPr>
        <w:t>Реактивное движение. Ракеты.</w:t>
      </w:r>
      <w:r w:rsidRPr="00BD7C18">
        <w:rPr>
          <w:rFonts w:ascii="Times New Roman" w:eastAsia="Times New Roman" w:hAnsi="Times New Roman" w:cs="Times New Roman"/>
          <w:i/>
          <w:sz w:val="24"/>
          <w:szCs w:val="24"/>
          <w:lang w:eastAsia="ru-RU"/>
        </w:rPr>
        <w:t xml:space="preserve"> </w:t>
      </w:r>
      <w:r w:rsidRPr="00BD7C18">
        <w:rPr>
          <w:rFonts w:ascii="Times New Roman" w:eastAsia="Times New Roman" w:hAnsi="Times New Roman" w:cs="Times New Roman"/>
          <w:iCs/>
          <w:sz w:val="24"/>
          <w:szCs w:val="24"/>
          <w:lang w:eastAsia="ru-RU"/>
        </w:rPr>
        <w:t>Закон сохранения механической энергии.</w:t>
      </w:r>
      <w:r w:rsidRPr="00BD7C18">
        <w:rPr>
          <w:rFonts w:ascii="Times New Roman" w:eastAsia="Times New Roman" w:hAnsi="Times New Roman" w:cs="Times New Roman"/>
          <w:i/>
          <w:sz w:val="24"/>
          <w:szCs w:val="24"/>
          <w:lang w:eastAsia="ru-RU"/>
        </w:rPr>
        <w:t xml:space="preserve"> </w:t>
      </w:r>
      <w:r w:rsidRPr="00BD7C18">
        <w:rPr>
          <w:rFonts w:ascii="Times New Roman" w:eastAsia="Times New Roman" w:hAnsi="Times New Roman" w:cs="Times New Roman"/>
          <w:iCs/>
          <w:sz w:val="24"/>
          <w:szCs w:val="24"/>
          <w:lang w:eastAsia="ru-RU"/>
        </w:rPr>
        <w:t>Решение задач по теме: «Основы динамики»</w:t>
      </w:r>
      <w:r w:rsidRPr="00BD7C18">
        <w:rPr>
          <w:rFonts w:ascii="Times New Roman" w:eastAsia="Times New Roman" w:hAnsi="Times New Roman" w:cs="Times New Roman"/>
          <w:i/>
          <w:sz w:val="24"/>
          <w:szCs w:val="24"/>
          <w:lang w:eastAsia="ru-RU"/>
        </w:rPr>
        <w:t xml:space="preserve">. </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iCs/>
          <w:sz w:val="24"/>
          <w:szCs w:val="24"/>
          <w:lang w:eastAsia="ru-RU"/>
        </w:rPr>
        <w:t>Контрольная работа №2 по теме: «Основы динамики».</w:t>
      </w:r>
      <w:r w:rsidRPr="00BD7C18">
        <w:rPr>
          <w:rFonts w:ascii="Times New Roman" w:eastAsia="Times New Roman" w:hAnsi="Times New Roman" w:cs="Times New Roman"/>
          <w:sz w:val="24"/>
          <w:szCs w:val="24"/>
          <w:lang w:eastAsia="ru-RU"/>
        </w:rPr>
        <w:t xml:space="preserve"> </w:t>
      </w:r>
    </w:p>
    <w:p w:rsidR="00111358" w:rsidRPr="00BD7C18" w:rsidRDefault="00111358" w:rsidP="00111358">
      <w:pPr>
        <w:spacing w:after="0" w:line="240" w:lineRule="auto"/>
        <w:ind w:firstLine="709"/>
        <w:contextualSpacing/>
        <w:jc w:val="both"/>
        <w:rPr>
          <w:rFonts w:ascii="Times New Roman" w:eastAsia="Times New Roman" w:hAnsi="Times New Roman" w:cs="Times New Roman"/>
          <w:iCs/>
          <w:sz w:val="24"/>
          <w:szCs w:val="24"/>
          <w:lang w:eastAsia="ru-RU"/>
        </w:rPr>
      </w:pPr>
      <w:r w:rsidRPr="00BD7C18">
        <w:rPr>
          <w:rFonts w:ascii="Times New Roman" w:eastAsia="Times New Roman" w:hAnsi="Times New Roman" w:cs="Times New Roman"/>
          <w:bCs/>
          <w:i/>
          <w:iCs/>
          <w:color w:val="000000"/>
          <w:sz w:val="24"/>
          <w:szCs w:val="24"/>
          <w:shd w:val="clear" w:color="auto" w:fill="FFFFFF"/>
          <w:lang w:eastAsia="ru-RU"/>
        </w:rPr>
        <w:t>Демонстрации</w:t>
      </w:r>
      <w:r w:rsidRPr="00BD7C18">
        <w:rPr>
          <w:rFonts w:ascii="Times New Roman" w:eastAsia="Times New Roman" w:hAnsi="Times New Roman" w:cs="Times New Roman"/>
          <w:color w:val="000000"/>
          <w:sz w:val="24"/>
          <w:szCs w:val="24"/>
          <w:lang w:eastAsia="ru-RU"/>
        </w:rPr>
        <w:br/>
      </w:r>
      <w:r w:rsidRPr="00BD7C18">
        <w:rPr>
          <w:rFonts w:ascii="Times New Roman" w:eastAsia="Times New Roman" w:hAnsi="Times New Roman" w:cs="Times New Roman"/>
          <w:color w:val="000000"/>
          <w:sz w:val="24"/>
          <w:szCs w:val="24"/>
          <w:shd w:val="clear" w:color="auto" w:fill="FFFFFF"/>
          <w:lang w:eastAsia="ru-RU"/>
        </w:rPr>
        <w:t>Равномерное прямолинейное движение. Относительность движения. Равноускоренное движение.</w:t>
      </w:r>
      <w:r w:rsidRPr="00BD7C18">
        <w:rPr>
          <w:rFonts w:ascii="Times New Roman" w:eastAsia="Times New Roman" w:hAnsi="Times New Roman" w:cs="Times New Roman"/>
          <w:color w:val="000000"/>
          <w:sz w:val="24"/>
          <w:szCs w:val="24"/>
          <w:lang w:eastAsia="ru-RU"/>
        </w:rPr>
        <w:t xml:space="preserve"> </w:t>
      </w:r>
      <w:r w:rsidRPr="00BD7C18">
        <w:rPr>
          <w:rFonts w:ascii="Times New Roman" w:eastAsia="Times New Roman" w:hAnsi="Times New Roman" w:cs="Times New Roman"/>
          <w:color w:val="000000"/>
          <w:sz w:val="24"/>
          <w:szCs w:val="24"/>
          <w:shd w:val="clear" w:color="auto" w:fill="FFFFFF"/>
          <w:lang w:eastAsia="ru-RU"/>
        </w:rPr>
        <w:t>Свободное падение тел в трубке Ньютона.</w:t>
      </w:r>
      <w:r w:rsidRPr="00BD7C18">
        <w:rPr>
          <w:rFonts w:ascii="Times New Roman" w:eastAsia="Times New Roman" w:hAnsi="Times New Roman" w:cs="Times New Roman"/>
          <w:color w:val="000000"/>
          <w:sz w:val="24"/>
          <w:szCs w:val="24"/>
          <w:lang w:eastAsia="ru-RU"/>
        </w:rPr>
        <w:t xml:space="preserve"> </w:t>
      </w:r>
      <w:r w:rsidRPr="00BD7C18">
        <w:rPr>
          <w:rFonts w:ascii="Times New Roman" w:eastAsia="Times New Roman" w:hAnsi="Times New Roman" w:cs="Times New Roman"/>
          <w:color w:val="000000"/>
          <w:sz w:val="24"/>
          <w:szCs w:val="24"/>
          <w:shd w:val="clear" w:color="auto" w:fill="FFFFFF"/>
          <w:lang w:eastAsia="ru-RU"/>
        </w:rPr>
        <w:t>Направление скорости при равномерном движении по окружности.</w:t>
      </w:r>
      <w:r w:rsidRPr="00BD7C18">
        <w:rPr>
          <w:rFonts w:ascii="Times New Roman" w:eastAsia="Times New Roman" w:hAnsi="Times New Roman" w:cs="Times New Roman"/>
          <w:color w:val="000000"/>
          <w:sz w:val="24"/>
          <w:szCs w:val="24"/>
          <w:lang w:eastAsia="ru-RU"/>
        </w:rPr>
        <w:t xml:space="preserve"> </w:t>
      </w:r>
      <w:r w:rsidRPr="00BD7C18">
        <w:rPr>
          <w:rFonts w:ascii="Times New Roman" w:eastAsia="Times New Roman" w:hAnsi="Times New Roman" w:cs="Times New Roman"/>
          <w:color w:val="000000"/>
          <w:sz w:val="24"/>
          <w:szCs w:val="24"/>
          <w:shd w:val="clear" w:color="auto" w:fill="FFFFFF"/>
          <w:lang w:eastAsia="ru-RU"/>
        </w:rPr>
        <w:t>Явление инерции.</w:t>
      </w:r>
      <w:r w:rsidRPr="00BD7C18">
        <w:rPr>
          <w:rFonts w:ascii="Times New Roman" w:eastAsia="Times New Roman" w:hAnsi="Times New Roman" w:cs="Times New Roman"/>
          <w:color w:val="000000"/>
          <w:sz w:val="24"/>
          <w:szCs w:val="24"/>
          <w:lang w:eastAsia="ru-RU"/>
        </w:rPr>
        <w:t xml:space="preserve"> </w:t>
      </w:r>
      <w:r w:rsidRPr="00BD7C18">
        <w:rPr>
          <w:rFonts w:ascii="Times New Roman" w:eastAsia="Times New Roman" w:hAnsi="Times New Roman" w:cs="Times New Roman"/>
          <w:color w:val="000000"/>
          <w:sz w:val="24"/>
          <w:szCs w:val="24"/>
          <w:shd w:val="clear" w:color="auto" w:fill="FFFFFF"/>
          <w:lang w:eastAsia="ru-RU"/>
        </w:rPr>
        <w:t>Взаимодействие тел.</w:t>
      </w:r>
      <w:r w:rsidRPr="00BD7C18">
        <w:rPr>
          <w:rFonts w:ascii="Times New Roman" w:eastAsia="Times New Roman" w:hAnsi="Times New Roman" w:cs="Times New Roman"/>
          <w:color w:val="000000"/>
          <w:sz w:val="24"/>
          <w:szCs w:val="24"/>
          <w:lang w:eastAsia="ru-RU"/>
        </w:rPr>
        <w:t xml:space="preserve">  </w:t>
      </w:r>
      <w:r w:rsidRPr="00BD7C18">
        <w:rPr>
          <w:rFonts w:ascii="Times New Roman" w:eastAsia="Times New Roman" w:hAnsi="Times New Roman" w:cs="Times New Roman"/>
          <w:color w:val="000000"/>
          <w:sz w:val="24"/>
          <w:szCs w:val="24"/>
          <w:shd w:val="clear" w:color="auto" w:fill="FFFFFF"/>
          <w:lang w:eastAsia="ru-RU"/>
        </w:rPr>
        <w:t>Второй закон Ньютона.</w:t>
      </w:r>
      <w:r w:rsidRPr="00BD7C18">
        <w:rPr>
          <w:rFonts w:ascii="Times New Roman" w:eastAsia="Times New Roman" w:hAnsi="Times New Roman" w:cs="Times New Roman"/>
          <w:color w:val="000000"/>
          <w:sz w:val="24"/>
          <w:szCs w:val="24"/>
          <w:lang w:eastAsia="ru-RU"/>
        </w:rPr>
        <w:t xml:space="preserve"> </w:t>
      </w:r>
      <w:r w:rsidRPr="00BD7C18">
        <w:rPr>
          <w:rFonts w:ascii="Times New Roman" w:eastAsia="Times New Roman" w:hAnsi="Times New Roman" w:cs="Times New Roman"/>
          <w:color w:val="000000"/>
          <w:sz w:val="24"/>
          <w:szCs w:val="24"/>
          <w:shd w:val="clear" w:color="auto" w:fill="FFFFFF"/>
          <w:lang w:eastAsia="ru-RU"/>
        </w:rPr>
        <w:t>Третий закон Ньютона.</w:t>
      </w:r>
      <w:r w:rsidRPr="00BD7C18">
        <w:rPr>
          <w:rFonts w:ascii="Times New Roman" w:eastAsia="Times New Roman" w:hAnsi="Times New Roman" w:cs="Times New Roman"/>
          <w:color w:val="000000"/>
          <w:sz w:val="24"/>
          <w:szCs w:val="24"/>
          <w:lang w:eastAsia="ru-RU"/>
        </w:rPr>
        <w:t xml:space="preserve"> </w:t>
      </w:r>
      <w:r w:rsidRPr="00BD7C18">
        <w:rPr>
          <w:rFonts w:ascii="Times New Roman" w:eastAsia="Times New Roman" w:hAnsi="Times New Roman" w:cs="Times New Roman"/>
          <w:color w:val="000000"/>
          <w:sz w:val="24"/>
          <w:szCs w:val="24"/>
          <w:shd w:val="clear" w:color="auto" w:fill="FFFFFF"/>
          <w:lang w:eastAsia="ru-RU"/>
        </w:rPr>
        <w:t>Невесомость.</w:t>
      </w:r>
      <w:r w:rsidRPr="00BD7C18">
        <w:rPr>
          <w:rFonts w:ascii="Times New Roman" w:eastAsia="Times New Roman" w:hAnsi="Times New Roman" w:cs="Times New Roman"/>
          <w:color w:val="000000"/>
          <w:sz w:val="24"/>
          <w:szCs w:val="24"/>
          <w:lang w:eastAsia="ru-RU"/>
        </w:rPr>
        <w:t xml:space="preserve"> </w:t>
      </w:r>
      <w:r w:rsidRPr="00BD7C18">
        <w:rPr>
          <w:rFonts w:ascii="Times New Roman" w:eastAsia="Times New Roman" w:hAnsi="Times New Roman" w:cs="Times New Roman"/>
          <w:color w:val="000000"/>
          <w:sz w:val="24"/>
          <w:szCs w:val="24"/>
          <w:shd w:val="clear" w:color="auto" w:fill="FFFFFF"/>
          <w:lang w:eastAsia="ru-RU"/>
        </w:rPr>
        <w:t>Закон сохранения импульса.</w:t>
      </w:r>
      <w:r w:rsidRPr="00BD7C18">
        <w:rPr>
          <w:rFonts w:ascii="Times New Roman" w:eastAsia="Times New Roman" w:hAnsi="Times New Roman" w:cs="Times New Roman"/>
          <w:color w:val="000000"/>
          <w:sz w:val="24"/>
          <w:szCs w:val="24"/>
          <w:lang w:eastAsia="ru-RU"/>
        </w:rPr>
        <w:t xml:space="preserve"> </w:t>
      </w:r>
      <w:r w:rsidRPr="00BD7C18">
        <w:rPr>
          <w:rFonts w:ascii="Times New Roman" w:eastAsia="Times New Roman" w:hAnsi="Times New Roman" w:cs="Times New Roman"/>
          <w:color w:val="000000"/>
          <w:sz w:val="24"/>
          <w:szCs w:val="24"/>
          <w:shd w:val="clear" w:color="auto" w:fill="FFFFFF"/>
          <w:lang w:eastAsia="ru-RU"/>
        </w:rPr>
        <w:t>Реактивное движение.</w:t>
      </w:r>
      <w:r w:rsidRPr="00BD7C18">
        <w:rPr>
          <w:rFonts w:ascii="Times New Roman" w:eastAsia="Times New Roman" w:hAnsi="Times New Roman" w:cs="Times New Roman"/>
          <w:color w:val="000000"/>
          <w:sz w:val="24"/>
          <w:szCs w:val="24"/>
          <w:lang w:eastAsia="ru-RU"/>
        </w:rPr>
        <w:t xml:space="preserve"> </w:t>
      </w:r>
    </w:p>
    <w:p w:rsidR="00111358" w:rsidRPr="00BD7C18" w:rsidRDefault="00111358" w:rsidP="00111358">
      <w:pPr>
        <w:spacing w:after="0" w:line="240" w:lineRule="auto"/>
        <w:jc w:val="both"/>
        <w:rPr>
          <w:rFonts w:ascii="Times New Roman" w:eastAsia="Times New Roman" w:hAnsi="Times New Roman" w:cs="Times New Roman"/>
          <w:bCs/>
          <w:sz w:val="24"/>
          <w:szCs w:val="24"/>
          <w:lang w:eastAsia="ru-RU"/>
        </w:rPr>
      </w:pPr>
      <w:r w:rsidRPr="00BD7C18">
        <w:rPr>
          <w:rFonts w:ascii="Times New Roman" w:eastAsia="Times New Roman" w:hAnsi="Times New Roman" w:cs="Times New Roman"/>
          <w:bCs/>
          <w:sz w:val="24"/>
          <w:szCs w:val="24"/>
          <w:lang w:eastAsia="ru-RU"/>
        </w:rPr>
        <w:t xml:space="preserve">Механические колебания и волны. Звук. </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iCs/>
          <w:sz w:val="24"/>
          <w:szCs w:val="24"/>
          <w:lang w:eastAsia="ru-RU"/>
        </w:rPr>
        <w:t>Колебательное движение. Колебательные системы.</w:t>
      </w:r>
      <w:r w:rsidRPr="00BD7C18">
        <w:rPr>
          <w:rFonts w:ascii="Times New Roman" w:eastAsia="Times New Roman" w:hAnsi="Times New Roman" w:cs="Times New Roman"/>
          <w:i/>
          <w:sz w:val="24"/>
          <w:szCs w:val="24"/>
          <w:lang w:eastAsia="ru-RU"/>
        </w:rPr>
        <w:t xml:space="preserve"> </w:t>
      </w:r>
      <w:r w:rsidRPr="00BD7C18">
        <w:rPr>
          <w:rFonts w:ascii="Times New Roman" w:eastAsia="Times New Roman" w:hAnsi="Times New Roman" w:cs="Times New Roman"/>
          <w:iCs/>
          <w:sz w:val="24"/>
          <w:szCs w:val="24"/>
          <w:lang w:eastAsia="ru-RU"/>
        </w:rPr>
        <w:t>Величины, характеризующие ко</w:t>
      </w:r>
      <w:r w:rsidRPr="00BD7C18">
        <w:rPr>
          <w:rFonts w:ascii="Times New Roman" w:eastAsia="Times New Roman" w:hAnsi="Times New Roman" w:cs="Times New Roman"/>
          <w:iCs/>
          <w:sz w:val="24"/>
          <w:szCs w:val="24"/>
          <w:lang w:eastAsia="ru-RU"/>
        </w:rPr>
        <w:softHyphen/>
        <w:t>лебательное движение.</w:t>
      </w:r>
      <w:r w:rsidRPr="00BD7C18">
        <w:rPr>
          <w:rFonts w:ascii="Times New Roman" w:eastAsia="Times New Roman" w:hAnsi="Times New Roman" w:cs="Times New Roman"/>
          <w:sz w:val="24"/>
          <w:szCs w:val="24"/>
          <w:vertAlign w:val="superscript"/>
          <w:lang w:eastAsia="ru-RU"/>
        </w:rPr>
        <w:t xml:space="preserve"> </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Лабораторная работа </w:t>
      </w:r>
      <w:r w:rsidRPr="00BD7C18">
        <w:rPr>
          <w:rFonts w:ascii="Times New Roman" w:eastAsia="Times New Roman" w:hAnsi="Times New Roman" w:cs="Times New Roman"/>
          <w:iCs/>
          <w:sz w:val="24"/>
          <w:szCs w:val="24"/>
          <w:lang w:eastAsia="ru-RU"/>
        </w:rPr>
        <w:t xml:space="preserve">№3 </w:t>
      </w:r>
      <w:r w:rsidRPr="00BD7C18">
        <w:rPr>
          <w:rFonts w:ascii="Times New Roman" w:eastAsia="Times New Roman" w:hAnsi="Times New Roman" w:cs="Times New Roman"/>
          <w:sz w:val="24"/>
          <w:szCs w:val="24"/>
          <w:lang w:eastAsia="ru-RU"/>
        </w:rPr>
        <w:t xml:space="preserve">«Исследование зависимости периода и частоты свободных колебаний нитяного маятника от длины нити». </w:t>
      </w:r>
      <w:r w:rsidRPr="00BD7C18">
        <w:rPr>
          <w:rFonts w:ascii="Times New Roman" w:eastAsia="Times New Roman" w:hAnsi="Times New Roman" w:cs="Times New Roman"/>
          <w:iCs/>
          <w:sz w:val="24"/>
          <w:szCs w:val="24"/>
          <w:lang w:eastAsia="ru-RU"/>
        </w:rPr>
        <w:t>Превращения энергии при колебательном движении. Затухающие и вынужденные колебания.</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iCs/>
          <w:sz w:val="24"/>
          <w:szCs w:val="24"/>
          <w:lang w:eastAsia="ru-RU"/>
        </w:rPr>
        <w:t>Механические волны. Продольные и поперечные волны.</w:t>
      </w:r>
      <w:r w:rsidRPr="00BD7C18">
        <w:rPr>
          <w:rFonts w:ascii="Times New Roman" w:eastAsia="Times New Roman" w:hAnsi="Times New Roman" w:cs="Times New Roman"/>
          <w:i/>
          <w:sz w:val="24"/>
          <w:szCs w:val="24"/>
          <w:lang w:eastAsia="ru-RU"/>
        </w:rPr>
        <w:t xml:space="preserve"> </w:t>
      </w:r>
      <w:r w:rsidRPr="00BD7C18">
        <w:rPr>
          <w:rFonts w:ascii="Times New Roman" w:eastAsia="Times New Roman" w:hAnsi="Times New Roman" w:cs="Times New Roman"/>
          <w:iCs/>
          <w:sz w:val="24"/>
          <w:szCs w:val="24"/>
          <w:lang w:eastAsia="ru-RU"/>
        </w:rPr>
        <w:t>Длина и скорость распространения волны.</w:t>
      </w:r>
      <w:r w:rsidRPr="00BD7C18">
        <w:rPr>
          <w:rFonts w:ascii="Times New Roman" w:eastAsia="Times New Roman" w:hAnsi="Times New Roman" w:cs="Times New Roman"/>
          <w:i/>
          <w:sz w:val="24"/>
          <w:szCs w:val="24"/>
          <w:lang w:eastAsia="ru-RU"/>
        </w:rPr>
        <w:t xml:space="preserve"> </w:t>
      </w:r>
      <w:r w:rsidRPr="00BD7C18">
        <w:rPr>
          <w:rFonts w:ascii="Times New Roman" w:eastAsia="Times New Roman" w:hAnsi="Times New Roman" w:cs="Times New Roman"/>
          <w:iCs/>
          <w:sz w:val="24"/>
          <w:szCs w:val="24"/>
          <w:lang w:eastAsia="ru-RU"/>
        </w:rPr>
        <w:t>Источники звука. Звуковые колебания.</w:t>
      </w:r>
      <w:r w:rsidRPr="00BD7C18">
        <w:rPr>
          <w:rFonts w:ascii="Times New Roman" w:eastAsia="Times New Roman" w:hAnsi="Times New Roman" w:cs="Times New Roman"/>
          <w:sz w:val="24"/>
          <w:szCs w:val="24"/>
          <w:lang w:eastAsia="ru-RU"/>
        </w:rPr>
        <w:t xml:space="preserve"> </w:t>
      </w:r>
      <w:r w:rsidRPr="00BD7C18">
        <w:rPr>
          <w:rFonts w:ascii="Times New Roman" w:eastAsiaTheme="majorEastAsia" w:hAnsi="Times New Roman" w:cs="Times New Roman"/>
          <w:sz w:val="24"/>
          <w:szCs w:val="24"/>
          <w:lang w:eastAsia="ru-RU"/>
        </w:rPr>
        <w:t xml:space="preserve">Распространение </w:t>
      </w:r>
      <w:r w:rsidRPr="00BD7C18">
        <w:rPr>
          <w:rFonts w:ascii="Times New Roman" w:eastAsiaTheme="majorEastAsia" w:hAnsi="Times New Roman" w:cs="Times New Roman"/>
          <w:sz w:val="24"/>
          <w:szCs w:val="24"/>
          <w:lang w:eastAsia="ru-RU"/>
        </w:rPr>
        <w:lastRenderedPageBreak/>
        <w:t>звука. Скорость звука</w:t>
      </w:r>
      <w:r w:rsidRPr="00BD7C18">
        <w:rPr>
          <w:rFonts w:ascii="Times New Roman" w:eastAsia="Times New Roman" w:hAnsi="Times New Roman" w:cs="Times New Roman"/>
          <w:sz w:val="24"/>
          <w:szCs w:val="24"/>
          <w:lang w:eastAsia="ru-RU"/>
        </w:rPr>
        <w:t>.</w:t>
      </w:r>
      <w:r w:rsidRPr="00BD7C18">
        <w:rPr>
          <w:rFonts w:ascii="Times New Roman" w:eastAsia="Times New Roman" w:hAnsi="Times New Roman" w:cs="Times New Roman"/>
          <w:sz w:val="24"/>
          <w:szCs w:val="24"/>
          <w:vertAlign w:val="superscript"/>
          <w:lang w:eastAsia="ru-RU"/>
        </w:rPr>
        <w:t xml:space="preserve"> </w:t>
      </w:r>
      <w:r w:rsidRPr="00BD7C18">
        <w:rPr>
          <w:rFonts w:ascii="Times New Roman" w:eastAsiaTheme="majorEastAsia" w:hAnsi="Times New Roman" w:cs="Times New Roman"/>
          <w:sz w:val="24"/>
          <w:szCs w:val="24"/>
          <w:lang w:eastAsia="ru-RU"/>
        </w:rPr>
        <w:t>Отражение звука.</w:t>
      </w:r>
      <w:r w:rsidRPr="00BD7C18">
        <w:rPr>
          <w:rFonts w:ascii="Times New Roman" w:eastAsia="Calibri" w:hAnsi="Times New Roman" w:cs="Times New Roman"/>
          <w:bCs/>
          <w:sz w:val="24"/>
          <w:szCs w:val="24"/>
          <w:lang w:eastAsia="ru-RU"/>
        </w:rPr>
        <w:t xml:space="preserve"> </w:t>
      </w:r>
      <w:r w:rsidRPr="00BD7C18">
        <w:rPr>
          <w:rFonts w:ascii="Times New Roman" w:eastAsiaTheme="majorEastAsia" w:hAnsi="Times New Roman" w:cs="Times New Roman"/>
          <w:sz w:val="24"/>
          <w:szCs w:val="24"/>
          <w:lang w:eastAsia="ru-RU"/>
        </w:rPr>
        <w:t xml:space="preserve">Контрольная работа </w:t>
      </w:r>
      <w:r w:rsidRPr="00BD7C18">
        <w:rPr>
          <w:rFonts w:ascii="Times New Roman" w:eastAsia="Times New Roman" w:hAnsi="Times New Roman" w:cs="Times New Roman"/>
          <w:bCs/>
          <w:spacing w:val="-10"/>
          <w:sz w:val="24"/>
          <w:szCs w:val="24"/>
          <w:lang w:eastAsia="ru-RU"/>
        </w:rPr>
        <w:t xml:space="preserve">№ 3 </w:t>
      </w:r>
      <w:r w:rsidRPr="00BD7C18">
        <w:rPr>
          <w:rFonts w:ascii="Times New Roman" w:eastAsiaTheme="majorEastAsia" w:hAnsi="Times New Roman" w:cs="Times New Roman"/>
          <w:sz w:val="24"/>
          <w:szCs w:val="24"/>
          <w:lang w:eastAsia="ru-RU"/>
        </w:rPr>
        <w:t>по теме: «Механические колебания и звук».</w:t>
      </w:r>
      <w:r w:rsidRPr="00BD7C18">
        <w:rPr>
          <w:rFonts w:ascii="Times New Roman" w:eastAsia="Times New Roman" w:hAnsi="Times New Roman" w:cs="Times New Roman"/>
          <w:sz w:val="24"/>
          <w:szCs w:val="24"/>
          <w:lang w:eastAsia="ru-RU"/>
        </w:rPr>
        <w:t xml:space="preserve"> </w:t>
      </w:r>
    </w:p>
    <w:p w:rsidR="00111358" w:rsidRPr="00BD7C18" w:rsidRDefault="00111358" w:rsidP="00111358">
      <w:pPr>
        <w:spacing w:after="0" w:line="240" w:lineRule="auto"/>
        <w:ind w:firstLine="709"/>
        <w:contextualSpacing/>
        <w:jc w:val="both"/>
        <w:rPr>
          <w:rFonts w:ascii="Times New Roman" w:eastAsiaTheme="majorEastAsia" w:hAnsi="Times New Roman" w:cs="Times New Roman"/>
          <w:sz w:val="24"/>
          <w:szCs w:val="24"/>
          <w:lang w:eastAsia="ru-RU"/>
        </w:rPr>
      </w:pPr>
      <w:r w:rsidRPr="00BD7C18">
        <w:rPr>
          <w:rFonts w:ascii="Times New Roman" w:eastAsia="Times New Roman" w:hAnsi="Times New Roman" w:cs="Times New Roman"/>
          <w:bCs/>
          <w:i/>
          <w:iCs/>
          <w:color w:val="000000"/>
          <w:sz w:val="24"/>
          <w:szCs w:val="24"/>
          <w:shd w:val="clear" w:color="auto" w:fill="FFFFFF"/>
          <w:lang w:eastAsia="ru-RU"/>
        </w:rPr>
        <w:t>Демонстрации</w:t>
      </w:r>
      <w:r w:rsidRPr="00BD7C18">
        <w:rPr>
          <w:rFonts w:ascii="Times New Roman" w:eastAsia="Times New Roman" w:hAnsi="Times New Roman" w:cs="Times New Roman"/>
          <w:color w:val="000000"/>
          <w:sz w:val="24"/>
          <w:szCs w:val="24"/>
          <w:lang w:eastAsia="ru-RU"/>
        </w:rPr>
        <w:br/>
      </w:r>
      <w:r w:rsidRPr="00BD7C18">
        <w:rPr>
          <w:rFonts w:ascii="Times New Roman" w:eastAsia="Times New Roman" w:hAnsi="Times New Roman" w:cs="Times New Roman"/>
          <w:color w:val="000000"/>
          <w:sz w:val="24"/>
          <w:szCs w:val="24"/>
          <w:shd w:val="clear" w:color="auto" w:fill="FFFFFF"/>
          <w:lang w:eastAsia="ru-RU"/>
        </w:rPr>
        <w:t>Механические колебания.</w:t>
      </w:r>
      <w:r w:rsidRPr="00BD7C18">
        <w:rPr>
          <w:rFonts w:ascii="Times New Roman" w:eastAsia="Times New Roman" w:hAnsi="Times New Roman" w:cs="Times New Roman"/>
          <w:color w:val="000000"/>
          <w:sz w:val="24"/>
          <w:szCs w:val="24"/>
          <w:lang w:eastAsia="ru-RU"/>
        </w:rPr>
        <w:t xml:space="preserve"> </w:t>
      </w:r>
      <w:r w:rsidRPr="00BD7C18">
        <w:rPr>
          <w:rFonts w:ascii="Times New Roman" w:eastAsia="Times New Roman" w:hAnsi="Times New Roman" w:cs="Times New Roman"/>
          <w:color w:val="000000"/>
          <w:sz w:val="24"/>
          <w:szCs w:val="24"/>
          <w:shd w:val="clear" w:color="auto" w:fill="FFFFFF"/>
          <w:lang w:eastAsia="ru-RU"/>
        </w:rPr>
        <w:t>Механические волны.</w:t>
      </w:r>
      <w:r w:rsidRPr="00BD7C18">
        <w:rPr>
          <w:rFonts w:ascii="Times New Roman" w:eastAsia="Times New Roman" w:hAnsi="Times New Roman" w:cs="Times New Roman"/>
          <w:color w:val="000000"/>
          <w:sz w:val="24"/>
          <w:szCs w:val="24"/>
          <w:lang w:eastAsia="ru-RU"/>
        </w:rPr>
        <w:t xml:space="preserve"> </w:t>
      </w:r>
      <w:r w:rsidRPr="00BD7C18">
        <w:rPr>
          <w:rFonts w:ascii="Times New Roman" w:eastAsia="Times New Roman" w:hAnsi="Times New Roman" w:cs="Times New Roman"/>
          <w:color w:val="000000"/>
          <w:sz w:val="24"/>
          <w:szCs w:val="24"/>
          <w:shd w:val="clear" w:color="auto" w:fill="FFFFFF"/>
          <w:lang w:eastAsia="ru-RU"/>
        </w:rPr>
        <w:t>Звуковые колебания.</w:t>
      </w:r>
      <w:r w:rsidRPr="00BD7C18">
        <w:rPr>
          <w:rFonts w:ascii="Times New Roman" w:eastAsia="Times New Roman" w:hAnsi="Times New Roman" w:cs="Times New Roman"/>
          <w:color w:val="000000"/>
          <w:sz w:val="24"/>
          <w:szCs w:val="24"/>
          <w:lang w:eastAsia="ru-RU"/>
        </w:rPr>
        <w:t xml:space="preserve"> </w:t>
      </w:r>
      <w:r w:rsidRPr="00BD7C18">
        <w:rPr>
          <w:rFonts w:ascii="Times New Roman" w:eastAsia="Times New Roman" w:hAnsi="Times New Roman" w:cs="Times New Roman"/>
          <w:color w:val="000000"/>
          <w:sz w:val="24"/>
          <w:szCs w:val="24"/>
          <w:shd w:val="clear" w:color="auto" w:fill="FFFFFF"/>
          <w:lang w:eastAsia="ru-RU"/>
        </w:rPr>
        <w:t>Условия распространения звука.</w:t>
      </w:r>
    </w:p>
    <w:p w:rsidR="00111358" w:rsidRPr="00BD7C18" w:rsidRDefault="00111358" w:rsidP="00111358">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Электромагнитное поле. </w:t>
      </w:r>
    </w:p>
    <w:p w:rsidR="00111358" w:rsidRPr="00BD7C18" w:rsidRDefault="00111358" w:rsidP="00111358">
      <w:pPr>
        <w:spacing w:after="0" w:line="240" w:lineRule="auto"/>
        <w:contextualSpacing/>
        <w:jc w:val="both"/>
        <w:rPr>
          <w:rFonts w:ascii="Times New Roman" w:eastAsiaTheme="majorEastAsia" w:hAnsi="Times New Roman" w:cs="Times New Roman"/>
          <w:sz w:val="24"/>
          <w:szCs w:val="24"/>
          <w:lang w:eastAsia="ru-RU"/>
        </w:rPr>
      </w:pPr>
      <w:r w:rsidRPr="00BD7C18">
        <w:rPr>
          <w:rFonts w:ascii="Times New Roman" w:eastAsiaTheme="majorEastAsia" w:hAnsi="Times New Roman" w:cs="Times New Roman"/>
          <w:sz w:val="24"/>
          <w:szCs w:val="24"/>
          <w:lang w:eastAsia="ru-RU"/>
        </w:rPr>
        <w:t>Магнитное поле. Однородное и неоднородное магнитное поле.</w:t>
      </w:r>
      <w:r w:rsidRPr="00BD7C18">
        <w:rPr>
          <w:rFonts w:ascii="Times New Roman" w:eastAsia="Calibri" w:hAnsi="Times New Roman" w:cs="Times New Roman"/>
          <w:bCs/>
          <w:sz w:val="24"/>
          <w:szCs w:val="24"/>
          <w:lang w:eastAsia="ru-RU"/>
        </w:rPr>
        <w:t xml:space="preserve"> </w:t>
      </w:r>
      <w:r w:rsidRPr="00BD7C18">
        <w:rPr>
          <w:rFonts w:ascii="Times New Roman" w:eastAsiaTheme="majorEastAsia" w:hAnsi="Times New Roman" w:cs="Times New Roman"/>
          <w:sz w:val="24"/>
          <w:szCs w:val="24"/>
          <w:lang w:eastAsia="ru-RU"/>
        </w:rPr>
        <w:t>Направление тока и направление линий его магнитного поля.</w:t>
      </w:r>
      <w:r w:rsidRPr="00BD7C18">
        <w:rPr>
          <w:rFonts w:ascii="Times New Roman" w:eastAsia="Times New Roman" w:hAnsi="Times New Roman" w:cs="Times New Roman"/>
          <w:sz w:val="24"/>
          <w:szCs w:val="24"/>
          <w:lang w:eastAsia="ru-RU"/>
        </w:rPr>
        <w:t xml:space="preserve"> </w:t>
      </w:r>
      <w:r w:rsidRPr="00BD7C18">
        <w:rPr>
          <w:rFonts w:ascii="Times New Roman" w:eastAsiaTheme="majorEastAsia" w:hAnsi="Times New Roman" w:cs="Times New Roman"/>
          <w:sz w:val="24"/>
          <w:szCs w:val="24"/>
          <w:lang w:eastAsia="ru-RU"/>
        </w:rPr>
        <w:t>Обнаружение магнитного поля по его действию на электрический ток.</w:t>
      </w:r>
      <w:r w:rsidRPr="00BD7C18">
        <w:rPr>
          <w:rFonts w:ascii="Times New Roman" w:eastAsia="Times New Roman" w:hAnsi="Times New Roman" w:cs="Times New Roman"/>
          <w:sz w:val="24"/>
          <w:szCs w:val="24"/>
          <w:lang w:eastAsia="ru-RU"/>
        </w:rPr>
        <w:t xml:space="preserve"> </w:t>
      </w:r>
      <w:r w:rsidRPr="00BD7C18">
        <w:rPr>
          <w:rFonts w:ascii="Times New Roman" w:eastAsiaTheme="majorEastAsia" w:hAnsi="Times New Roman" w:cs="Times New Roman"/>
          <w:sz w:val="24"/>
          <w:szCs w:val="24"/>
          <w:lang w:eastAsia="ru-RU"/>
        </w:rPr>
        <w:t>Индукция магнитного поля. Магнитный поток.</w:t>
      </w:r>
      <w:r w:rsidRPr="00BD7C18">
        <w:rPr>
          <w:rFonts w:ascii="Times New Roman" w:eastAsia="Calibri" w:hAnsi="Times New Roman" w:cs="Times New Roman"/>
          <w:bCs/>
          <w:sz w:val="24"/>
          <w:szCs w:val="24"/>
          <w:lang w:eastAsia="ru-RU"/>
        </w:rPr>
        <w:t xml:space="preserve"> </w:t>
      </w:r>
      <w:r w:rsidRPr="00BD7C18">
        <w:rPr>
          <w:rFonts w:ascii="Times New Roman" w:eastAsiaTheme="majorEastAsia" w:hAnsi="Times New Roman" w:cs="Times New Roman"/>
          <w:sz w:val="24"/>
          <w:szCs w:val="24"/>
          <w:lang w:eastAsia="ru-RU"/>
        </w:rPr>
        <w:t>Явление электромагнитной индукции. Правило Ленца.</w:t>
      </w:r>
      <w:r w:rsidRPr="00BD7C18">
        <w:rPr>
          <w:rFonts w:ascii="Times New Roman" w:eastAsia="Times New Roman" w:hAnsi="Times New Roman" w:cs="Times New Roman"/>
          <w:sz w:val="24"/>
          <w:szCs w:val="24"/>
          <w:lang w:eastAsia="ru-RU"/>
        </w:rPr>
        <w:t xml:space="preserve"> </w:t>
      </w:r>
      <w:r w:rsidRPr="00BD7C18">
        <w:rPr>
          <w:rFonts w:ascii="Times New Roman" w:eastAsiaTheme="majorEastAsia" w:hAnsi="Times New Roman" w:cs="Times New Roman"/>
          <w:sz w:val="24"/>
          <w:szCs w:val="24"/>
          <w:lang w:eastAsia="ru-RU"/>
        </w:rPr>
        <w:t xml:space="preserve">Явление самоиндукции.  </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heme="majorEastAsia" w:hAnsi="Times New Roman" w:cs="Times New Roman"/>
          <w:sz w:val="24"/>
          <w:szCs w:val="24"/>
          <w:lang w:eastAsia="ru-RU"/>
        </w:rPr>
        <w:t>Лабораторная работа № 4 «Изучение явления электромагнитной индукции».</w:t>
      </w:r>
      <w:r w:rsidRPr="00BD7C18">
        <w:rPr>
          <w:rFonts w:ascii="Times New Roman" w:eastAsia="Times New Roman" w:hAnsi="Times New Roman" w:cs="Times New Roman"/>
          <w:sz w:val="24"/>
          <w:szCs w:val="24"/>
          <w:lang w:eastAsia="ru-RU"/>
        </w:rPr>
        <w:t xml:space="preserve"> </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heme="majorEastAsia" w:hAnsi="Times New Roman" w:cs="Times New Roman"/>
          <w:sz w:val="24"/>
          <w:szCs w:val="24"/>
          <w:lang w:eastAsia="ru-RU"/>
        </w:rPr>
        <w:t>Получение и передача переменного электрического тока. Трансформатор.</w:t>
      </w:r>
      <w:r w:rsidRPr="00BD7C18">
        <w:rPr>
          <w:rFonts w:ascii="Times New Roman" w:eastAsia="Calibri" w:hAnsi="Times New Roman" w:cs="Times New Roman"/>
          <w:bCs/>
          <w:sz w:val="24"/>
          <w:szCs w:val="24"/>
          <w:lang w:eastAsia="ru-RU"/>
        </w:rPr>
        <w:t xml:space="preserve"> </w:t>
      </w:r>
      <w:r w:rsidRPr="00BD7C18">
        <w:rPr>
          <w:rFonts w:ascii="Times New Roman" w:eastAsiaTheme="majorEastAsia" w:hAnsi="Times New Roman" w:cs="Times New Roman"/>
          <w:sz w:val="24"/>
          <w:szCs w:val="24"/>
          <w:lang w:eastAsia="ru-RU"/>
        </w:rPr>
        <w:t>Электромагнитное поле. Электромагнитные волны.</w:t>
      </w:r>
      <w:r w:rsidRPr="00BD7C18">
        <w:rPr>
          <w:rFonts w:ascii="Times New Roman" w:eastAsia="Times New Roman" w:hAnsi="Times New Roman" w:cs="Times New Roman"/>
          <w:sz w:val="24"/>
          <w:szCs w:val="24"/>
          <w:lang w:eastAsia="ru-RU"/>
        </w:rPr>
        <w:t xml:space="preserve"> </w:t>
      </w:r>
      <w:r w:rsidRPr="00BD7C18">
        <w:rPr>
          <w:rFonts w:ascii="Times New Roman" w:eastAsiaTheme="majorEastAsia" w:hAnsi="Times New Roman" w:cs="Times New Roman"/>
          <w:sz w:val="24"/>
          <w:szCs w:val="24"/>
          <w:lang w:eastAsia="ru-RU"/>
        </w:rPr>
        <w:t>Конденсатор.</w:t>
      </w:r>
      <w:r w:rsidRPr="00BD7C18">
        <w:rPr>
          <w:rFonts w:ascii="Times New Roman" w:eastAsia="Times New Roman" w:hAnsi="Times New Roman" w:cs="Times New Roman"/>
          <w:sz w:val="24"/>
          <w:szCs w:val="24"/>
          <w:lang w:eastAsia="ru-RU"/>
        </w:rPr>
        <w:t xml:space="preserve"> </w:t>
      </w:r>
      <w:r w:rsidRPr="00BD7C18">
        <w:rPr>
          <w:rFonts w:ascii="Times New Roman" w:eastAsiaTheme="majorEastAsia" w:hAnsi="Times New Roman" w:cs="Times New Roman"/>
          <w:sz w:val="24"/>
          <w:szCs w:val="24"/>
          <w:lang w:eastAsia="ru-RU"/>
        </w:rPr>
        <w:t>Колебательный контур. Получение электромагнитных колебаний.</w:t>
      </w:r>
      <w:r w:rsidRPr="00BD7C18">
        <w:rPr>
          <w:rFonts w:ascii="Times New Roman" w:eastAsia="Times New Roman" w:hAnsi="Times New Roman" w:cs="Times New Roman"/>
          <w:sz w:val="24"/>
          <w:szCs w:val="24"/>
          <w:lang w:eastAsia="ru-RU"/>
        </w:rPr>
        <w:t xml:space="preserve"> </w:t>
      </w:r>
      <w:r w:rsidRPr="00BD7C18">
        <w:rPr>
          <w:rFonts w:ascii="Times New Roman" w:eastAsiaTheme="majorEastAsia" w:hAnsi="Times New Roman" w:cs="Times New Roman"/>
          <w:sz w:val="24"/>
          <w:szCs w:val="24"/>
          <w:lang w:eastAsia="ru-RU"/>
        </w:rPr>
        <w:t>Принципы радиосвязи и телевидения.</w:t>
      </w:r>
      <w:r w:rsidRPr="00BD7C18">
        <w:rPr>
          <w:rFonts w:ascii="Times New Roman" w:eastAsia="Calibri" w:hAnsi="Times New Roman" w:cs="Times New Roman"/>
          <w:bCs/>
          <w:sz w:val="24"/>
          <w:szCs w:val="24"/>
          <w:lang w:eastAsia="ru-RU"/>
        </w:rPr>
        <w:t xml:space="preserve"> </w:t>
      </w:r>
      <w:r w:rsidRPr="00BD7C18">
        <w:rPr>
          <w:rFonts w:ascii="Times New Roman" w:eastAsiaTheme="majorEastAsia" w:hAnsi="Times New Roman" w:cs="Times New Roman"/>
          <w:sz w:val="24"/>
          <w:szCs w:val="24"/>
          <w:lang w:eastAsia="ru-RU"/>
        </w:rPr>
        <w:t>Электромагнитная природа света.</w:t>
      </w:r>
      <w:r w:rsidRPr="00BD7C18">
        <w:rPr>
          <w:rFonts w:ascii="Times New Roman" w:eastAsia="Calibri" w:hAnsi="Times New Roman" w:cs="Times New Roman"/>
          <w:bCs/>
          <w:sz w:val="24"/>
          <w:szCs w:val="24"/>
          <w:lang w:eastAsia="ru-RU"/>
        </w:rPr>
        <w:t xml:space="preserve"> </w:t>
      </w:r>
      <w:r w:rsidRPr="00BD7C18">
        <w:rPr>
          <w:rFonts w:ascii="Times New Roman" w:eastAsiaTheme="majorEastAsia" w:hAnsi="Times New Roman" w:cs="Times New Roman"/>
          <w:sz w:val="24"/>
          <w:szCs w:val="24"/>
          <w:lang w:eastAsia="ru-RU"/>
        </w:rPr>
        <w:t>Преломление света.</w:t>
      </w:r>
      <w:r w:rsidRPr="00BD7C18">
        <w:rPr>
          <w:rFonts w:ascii="Times New Roman" w:eastAsia="Times New Roman" w:hAnsi="Times New Roman" w:cs="Times New Roman"/>
          <w:sz w:val="24"/>
          <w:szCs w:val="24"/>
          <w:lang w:eastAsia="ru-RU"/>
        </w:rPr>
        <w:t xml:space="preserve"> </w:t>
      </w:r>
      <w:r w:rsidRPr="00BD7C18">
        <w:rPr>
          <w:rFonts w:ascii="Times New Roman" w:eastAsiaTheme="majorEastAsia" w:hAnsi="Times New Roman" w:cs="Times New Roman"/>
          <w:sz w:val="24"/>
          <w:szCs w:val="24"/>
          <w:lang w:eastAsia="ru-RU"/>
        </w:rPr>
        <w:t>Дисперсия света.</w:t>
      </w:r>
      <w:r w:rsidRPr="00BD7C18">
        <w:rPr>
          <w:rFonts w:ascii="Times New Roman" w:eastAsia="Times New Roman" w:hAnsi="Times New Roman" w:cs="Times New Roman"/>
          <w:sz w:val="24"/>
          <w:szCs w:val="24"/>
          <w:lang w:eastAsia="ru-RU"/>
        </w:rPr>
        <w:t xml:space="preserve"> </w:t>
      </w:r>
      <w:r w:rsidRPr="00BD7C18">
        <w:rPr>
          <w:rFonts w:ascii="Times New Roman" w:eastAsiaTheme="majorEastAsia" w:hAnsi="Times New Roman" w:cs="Times New Roman"/>
          <w:sz w:val="24"/>
          <w:szCs w:val="24"/>
          <w:lang w:eastAsia="ru-RU"/>
        </w:rPr>
        <w:t>Испускание и поглощение света атомами. Линейчатые спектры.</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bCs/>
          <w:sz w:val="24"/>
          <w:szCs w:val="24"/>
          <w:lang w:eastAsia="ru-RU"/>
        </w:rPr>
        <w:t>Решение задач по теме:  «Электромагнитные явления».</w:t>
      </w:r>
      <w:r w:rsidRPr="00BD7C18">
        <w:rPr>
          <w:rFonts w:ascii="Times New Roman" w:eastAsia="Times New Roman" w:hAnsi="Times New Roman" w:cs="Times New Roman"/>
          <w:sz w:val="24"/>
          <w:szCs w:val="24"/>
          <w:lang w:eastAsia="ru-RU"/>
        </w:rPr>
        <w:t xml:space="preserve"> </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Cs/>
          <w:sz w:val="24"/>
          <w:szCs w:val="24"/>
          <w:lang w:eastAsia="ru-RU"/>
        </w:rPr>
        <w:t>Контрольная работа №4 по теме: «Электромагнитное поле».</w:t>
      </w:r>
      <w:r w:rsidRPr="00BD7C18">
        <w:rPr>
          <w:rFonts w:ascii="Times New Roman" w:eastAsia="Times New Roman" w:hAnsi="Times New Roman" w:cs="Times New Roman"/>
          <w:sz w:val="24"/>
          <w:szCs w:val="24"/>
          <w:lang w:eastAsia="ru-RU"/>
        </w:rPr>
        <w:t xml:space="preserve"> </w:t>
      </w:r>
    </w:p>
    <w:p w:rsidR="00111358" w:rsidRPr="00BD7C18" w:rsidRDefault="00111358" w:rsidP="00111358">
      <w:pPr>
        <w:spacing w:after="0" w:line="240" w:lineRule="auto"/>
        <w:ind w:firstLine="709"/>
        <w:contextualSpacing/>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Cs/>
          <w:i/>
          <w:iCs/>
          <w:color w:val="000000"/>
          <w:sz w:val="24"/>
          <w:szCs w:val="24"/>
          <w:shd w:val="clear" w:color="auto" w:fill="FFFFFF"/>
          <w:lang w:eastAsia="ru-RU"/>
        </w:rPr>
        <w:t>Демонстрации</w:t>
      </w:r>
      <w:r w:rsidRPr="00BD7C18">
        <w:rPr>
          <w:rFonts w:ascii="Times New Roman" w:eastAsia="Times New Roman" w:hAnsi="Times New Roman" w:cs="Times New Roman"/>
          <w:color w:val="000000"/>
          <w:sz w:val="24"/>
          <w:szCs w:val="24"/>
          <w:lang w:eastAsia="ru-RU"/>
        </w:rPr>
        <w:br/>
      </w:r>
      <w:r w:rsidRPr="00BD7C18">
        <w:rPr>
          <w:rFonts w:ascii="Times New Roman" w:eastAsia="Times New Roman" w:hAnsi="Times New Roman" w:cs="Times New Roman"/>
          <w:sz w:val="24"/>
          <w:szCs w:val="24"/>
          <w:lang w:eastAsia="ru-RU"/>
        </w:rPr>
        <w:t xml:space="preserve">Устройство конденсатора. Энергия заряженного конденсатора. Электромагнитные колебания. Свойства электромагнитных волн. </w:t>
      </w:r>
    </w:p>
    <w:p w:rsidR="00111358" w:rsidRPr="00BD7C18" w:rsidRDefault="00111358" w:rsidP="00111358">
      <w:pPr>
        <w:spacing w:after="0" w:line="240" w:lineRule="auto"/>
        <w:ind w:firstLine="709"/>
        <w:contextualSpacing/>
        <w:jc w:val="both"/>
        <w:rPr>
          <w:rFonts w:ascii="Times New Roman" w:eastAsia="Times New Roman" w:hAnsi="Times New Roman" w:cs="Times New Roman"/>
          <w:bCs/>
          <w:sz w:val="24"/>
          <w:szCs w:val="24"/>
          <w:lang w:eastAsia="ru-RU"/>
        </w:rPr>
      </w:pPr>
    </w:p>
    <w:p w:rsidR="00111358" w:rsidRPr="00BD7C18" w:rsidRDefault="00111358" w:rsidP="00111358">
      <w:pPr>
        <w:spacing w:after="0" w:line="240" w:lineRule="auto"/>
        <w:ind w:firstLine="709"/>
        <w:contextualSpacing/>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Строение атома и атомного ядра </w:t>
      </w:r>
    </w:p>
    <w:p w:rsidR="00111358" w:rsidRPr="00BD7C18" w:rsidRDefault="00111358" w:rsidP="00111358">
      <w:pPr>
        <w:spacing w:after="0" w:line="240" w:lineRule="auto"/>
        <w:contextualSpacing/>
        <w:jc w:val="both"/>
        <w:rPr>
          <w:rFonts w:ascii="Times New Roman" w:eastAsia="Times New Roman" w:hAnsi="Times New Roman" w:cs="Times New Roman"/>
          <w:bCs/>
          <w:sz w:val="24"/>
          <w:szCs w:val="24"/>
          <w:lang w:eastAsia="ru-RU"/>
        </w:rPr>
      </w:pPr>
      <w:r w:rsidRPr="00BD7C18">
        <w:rPr>
          <w:rFonts w:ascii="Times New Roman" w:eastAsia="Times New Roman" w:hAnsi="Times New Roman" w:cs="Times New Roman"/>
          <w:bCs/>
          <w:sz w:val="24"/>
          <w:szCs w:val="24"/>
          <w:lang w:eastAsia="ru-RU"/>
        </w:rPr>
        <w:t>Радиоактивность как свидетельство сложного строения атомов.</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bCs/>
          <w:sz w:val="24"/>
          <w:szCs w:val="24"/>
          <w:lang w:eastAsia="ru-RU"/>
        </w:rPr>
        <w:t>Модели атомов. Опыт Резерфорда.</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bCs/>
          <w:sz w:val="24"/>
          <w:szCs w:val="24"/>
          <w:lang w:eastAsia="ru-RU"/>
        </w:rPr>
        <w:t>Радиоактивные превращения атомных ядер.</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bCs/>
          <w:sz w:val="24"/>
          <w:szCs w:val="24"/>
          <w:lang w:eastAsia="ru-RU"/>
        </w:rPr>
        <w:t>Экспериментальные методы исследования частиц. Открытие протона и нейтрона. Состав атомного ядра.</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bCs/>
          <w:sz w:val="24"/>
          <w:szCs w:val="24"/>
          <w:lang w:eastAsia="ru-RU"/>
        </w:rPr>
        <w:t>Ядерные силы. Энергия связи. Дефект масс.</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bCs/>
          <w:sz w:val="24"/>
          <w:szCs w:val="24"/>
          <w:lang w:eastAsia="ru-RU"/>
        </w:rPr>
        <w:t xml:space="preserve">Деление ядер урана. Цепная реакция. </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Cs/>
          <w:sz w:val="24"/>
          <w:szCs w:val="24"/>
          <w:lang w:eastAsia="ru-RU"/>
        </w:rPr>
        <w:t>Лабораторная работа №5 «Изучение деления ядра урана по фотографии треков».</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bCs/>
          <w:sz w:val="24"/>
          <w:szCs w:val="24"/>
          <w:lang w:eastAsia="ru-RU"/>
        </w:rPr>
        <w:t>Ядерный реактор. Атомная энергетика.</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Cs/>
          <w:sz w:val="24"/>
          <w:szCs w:val="24"/>
          <w:lang w:eastAsia="ru-RU"/>
        </w:rPr>
        <w:t>Лабораторная работа №6 «Изучение треков заряженных частиц по готовым фотографиям».</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bCs/>
          <w:sz w:val="24"/>
          <w:szCs w:val="24"/>
          <w:lang w:eastAsia="ru-RU"/>
        </w:rPr>
        <w:t>Биологическое действие радиации. Закон радиоактивного распада.</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bCs/>
          <w:sz w:val="24"/>
          <w:szCs w:val="24"/>
          <w:lang w:eastAsia="ru-RU"/>
        </w:rPr>
        <w:t>Термоядерная реакция.</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bCs/>
          <w:sz w:val="24"/>
          <w:szCs w:val="24"/>
          <w:lang w:eastAsia="ru-RU"/>
        </w:rPr>
        <w:t>Контрольная работа №5 по теме: «Ядерная физика».</w:t>
      </w:r>
      <w:r w:rsidRPr="00BD7C18">
        <w:rPr>
          <w:rFonts w:ascii="Times New Roman" w:eastAsia="Times New Roman" w:hAnsi="Times New Roman" w:cs="Times New Roman"/>
          <w:sz w:val="24"/>
          <w:szCs w:val="24"/>
          <w:lang w:eastAsia="ru-RU"/>
        </w:rPr>
        <w:t xml:space="preserve"> </w:t>
      </w:r>
    </w:p>
    <w:p w:rsidR="00111358" w:rsidRPr="00BD7C18" w:rsidRDefault="00111358" w:rsidP="00111358">
      <w:pPr>
        <w:tabs>
          <w:tab w:val="left" w:pos="2504"/>
        </w:tabs>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i/>
          <w:iCs/>
          <w:color w:val="000000"/>
          <w:sz w:val="24"/>
          <w:szCs w:val="24"/>
          <w:shd w:val="clear" w:color="auto" w:fill="FFFFFF"/>
          <w:lang w:eastAsia="ru-RU"/>
        </w:rPr>
        <w:t>Демонстрации</w:t>
      </w:r>
      <w:r w:rsidRPr="00BD7C18">
        <w:rPr>
          <w:rFonts w:ascii="Times New Roman" w:eastAsia="Times New Roman" w:hAnsi="Times New Roman" w:cs="Times New Roman"/>
          <w:bCs/>
          <w:i/>
          <w:iCs/>
          <w:color w:val="000000"/>
          <w:sz w:val="24"/>
          <w:szCs w:val="24"/>
          <w:shd w:val="clear" w:color="auto" w:fill="FFFFFF"/>
          <w:lang w:eastAsia="ru-RU"/>
        </w:rPr>
        <w:tab/>
      </w:r>
      <w:r w:rsidRPr="00BD7C18">
        <w:rPr>
          <w:rFonts w:ascii="Times New Roman" w:eastAsia="Times New Roman" w:hAnsi="Times New Roman" w:cs="Times New Roman"/>
          <w:color w:val="000000"/>
          <w:sz w:val="24"/>
          <w:szCs w:val="24"/>
          <w:lang w:eastAsia="ru-RU"/>
        </w:rPr>
        <w:br/>
        <w:t>Дисперсия света. Получение белого света при сложении света разных цветов.</w:t>
      </w:r>
    </w:p>
    <w:p w:rsidR="00111358" w:rsidRPr="00BD7C18" w:rsidRDefault="00111358" w:rsidP="00111358">
      <w:pPr>
        <w:spacing w:after="0" w:line="240" w:lineRule="auto"/>
        <w:ind w:firstLine="709"/>
        <w:contextualSpacing/>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 xml:space="preserve">Итоговое повторение </w:t>
      </w:r>
    </w:p>
    <w:p w:rsidR="00111358" w:rsidRPr="00BD7C18" w:rsidRDefault="00111358" w:rsidP="00111358">
      <w:pPr>
        <w:spacing w:after="0" w:line="240" w:lineRule="auto"/>
        <w:ind w:firstLine="709"/>
        <w:contextualSpacing/>
        <w:jc w:val="both"/>
        <w:rPr>
          <w:rFonts w:ascii="Times New Roman" w:eastAsia="Times New Roman" w:hAnsi="Times New Roman" w:cs="Times New Roman"/>
          <w:bCs/>
          <w:sz w:val="24"/>
          <w:szCs w:val="24"/>
          <w:lang w:eastAsia="ru-RU"/>
        </w:rPr>
      </w:pPr>
      <w:r w:rsidRPr="00BD7C18">
        <w:rPr>
          <w:rFonts w:ascii="Times New Roman" w:eastAsia="Times New Roman" w:hAnsi="Times New Roman" w:cs="Times New Roman"/>
          <w:bCs/>
          <w:sz w:val="24"/>
          <w:szCs w:val="24"/>
          <w:lang w:eastAsia="ru-RU"/>
        </w:rPr>
        <w:t>Основы кинематики и динамики.</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bCs/>
          <w:sz w:val="24"/>
          <w:szCs w:val="24"/>
          <w:lang w:eastAsia="ru-RU"/>
        </w:rPr>
        <w:t>Электромагнитные явления.</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bCs/>
          <w:sz w:val="24"/>
          <w:szCs w:val="24"/>
          <w:lang w:eastAsia="ru-RU"/>
        </w:rPr>
        <w:t>Итоговая контрольная работа.</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bCs/>
          <w:sz w:val="24"/>
          <w:szCs w:val="24"/>
          <w:lang w:eastAsia="ru-RU"/>
        </w:rPr>
        <w:t xml:space="preserve">Урок-игра: «Кроссворд». </w:t>
      </w:r>
    </w:p>
    <w:p w:rsidR="00D230B0" w:rsidRPr="00BD7C18" w:rsidRDefault="00D230B0" w:rsidP="00D230B0">
      <w:pPr>
        <w:spacing w:after="0" w:line="240" w:lineRule="auto"/>
        <w:ind w:firstLine="709"/>
        <w:jc w:val="both"/>
        <w:rPr>
          <w:rFonts w:ascii="Times New Roman" w:hAnsi="Times New Roman" w:cs="Times New Roman"/>
          <w:b/>
          <w:sz w:val="24"/>
          <w:szCs w:val="24"/>
        </w:rPr>
      </w:pPr>
    </w:p>
    <w:p w:rsidR="00FC3EC0" w:rsidRPr="00BD7C18" w:rsidRDefault="008C7232" w:rsidP="00FC3EC0">
      <w:pPr>
        <w:keepNext/>
        <w:keepLines/>
        <w:spacing w:after="0" w:line="240" w:lineRule="auto"/>
        <w:ind w:firstLine="709"/>
        <w:outlineLvl w:val="3"/>
        <w:rPr>
          <w:rFonts w:ascii="Times New Roman" w:hAnsi="Times New Roman" w:cs="Times New Roman"/>
          <w:b/>
          <w:bCs/>
          <w:iCs/>
          <w:sz w:val="24"/>
          <w:szCs w:val="24"/>
        </w:rPr>
      </w:pPr>
      <w:bookmarkStart w:id="318" w:name="_Toc409691711"/>
      <w:bookmarkStart w:id="319" w:name="_Toc410654036"/>
      <w:bookmarkStart w:id="320" w:name="_Toc414553247"/>
      <w:r w:rsidRPr="00BD7C18">
        <w:rPr>
          <w:rFonts w:ascii="Times New Roman" w:hAnsi="Times New Roman" w:cs="Times New Roman"/>
          <w:b/>
          <w:bCs/>
          <w:iCs/>
          <w:sz w:val="24"/>
          <w:szCs w:val="24"/>
        </w:rPr>
        <w:t>2.2.2.12</w:t>
      </w:r>
      <w:r w:rsidR="00FC3EC0" w:rsidRPr="00BD7C18">
        <w:rPr>
          <w:rFonts w:ascii="Times New Roman" w:hAnsi="Times New Roman" w:cs="Times New Roman"/>
          <w:b/>
          <w:bCs/>
          <w:iCs/>
          <w:sz w:val="24"/>
          <w:szCs w:val="24"/>
        </w:rPr>
        <w:t>. Биология</w:t>
      </w:r>
      <w:bookmarkEnd w:id="318"/>
      <w:bookmarkEnd w:id="319"/>
      <w:bookmarkEnd w:id="320"/>
    </w:p>
    <w:p w:rsidR="00FC3EC0" w:rsidRPr="00BD7C18" w:rsidRDefault="00FC3EC0" w:rsidP="00FC3EC0">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FC3EC0" w:rsidRPr="00BD7C18" w:rsidRDefault="00FC3EC0" w:rsidP="00FC3EC0">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FC3EC0" w:rsidRPr="00BD7C18" w:rsidRDefault="00FC3EC0" w:rsidP="00FC3EC0">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21" w:name="page3"/>
      <w:bookmarkEnd w:id="321"/>
      <w:r w:rsidRPr="00BD7C18">
        <w:rPr>
          <w:rFonts w:ascii="Times New Roman" w:eastAsia="Calibri" w:hAnsi="Times New Roman" w:cs="Times New Roman"/>
          <w:sz w:val="24"/>
          <w:szCs w:val="24"/>
        </w:rPr>
        <w:t xml:space="preserve"> и научно аргументировать полученные выводы.</w:t>
      </w:r>
    </w:p>
    <w:p w:rsidR="00FC3EC0" w:rsidRPr="00BD7C18" w:rsidRDefault="00FC3EC0" w:rsidP="00FC3EC0">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w:t>
      </w:r>
      <w:r w:rsidRPr="00BD7C18">
        <w:rPr>
          <w:rFonts w:ascii="Times New Roman" w:eastAsia="Calibri" w:hAnsi="Times New Roman" w:cs="Times New Roman"/>
          <w:sz w:val="24"/>
          <w:szCs w:val="24"/>
        </w:rPr>
        <w:lastRenderedPageBreak/>
        <w:t>связях с предметами: «Физика», «Химия», «География», «Математика», «Экология», «Основы безопасности жизнедеятельности», «История», «Русский язык», «Литература» и др.</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5 класс</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b/>
          <w:bCs/>
          <w:sz w:val="24"/>
          <w:szCs w:val="24"/>
        </w:rPr>
        <w:t xml:space="preserve">Введение </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Биология — наука о живой природе. Методы исследования в биологии. Царства бактерий, грибов,</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растений и животных. Отличительные признаки живого и неживого. Связь организмов со средой</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обитания. Взаимосвязь организмов в природе. Экологические факторы и их влияние на живые</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организмы. Влияние деятельности человека на природу, ее охрана.</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b/>
          <w:bCs/>
          <w:i/>
          <w:iCs/>
          <w:sz w:val="24"/>
          <w:szCs w:val="24"/>
        </w:rPr>
      </w:pPr>
      <w:r w:rsidRPr="00BD7C18">
        <w:rPr>
          <w:rFonts w:ascii="Times New Roman" w:hAnsi="Times New Roman" w:cs="Times New Roman"/>
          <w:b/>
          <w:bCs/>
          <w:i/>
          <w:iCs/>
          <w:sz w:val="24"/>
          <w:szCs w:val="24"/>
        </w:rPr>
        <w:t>Лабораторные и практические работы</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Фенологические наблюдения за сезонными изменениями в природе. Ведение дневника наблюдений.</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b/>
          <w:bCs/>
          <w:i/>
          <w:iCs/>
          <w:sz w:val="24"/>
          <w:szCs w:val="24"/>
        </w:rPr>
      </w:pPr>
      <w:r w:rsidRPr="00BD7C18">
        <w:rPr>
          <w:rFonts w:ascii="Times New Roman" w:hAnsi="Times New Roman" w:cs="Times New Roman"/>
          <w:b/>
          <w:bCs/>
          <w:i/>
          <w:iCs/>
          <w:sz w:val="24"/>
          <w:szCs w:val="24"/>
        </w:rPr>
        <w:t>Экскурсии</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Многообразие живых организмов, осенние явления в жизни растений и животных.</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b/>
          <w:bCs/>
          <w:sz w:val="24"/>
          <w:szCs w:val="24"/>
        </w:rPr>
        <w:t>Клеточное строение организмов</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Устройство увеличительных приборов (лупа, световой микроскоп). Клетка и ее строение: оболочка,</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цитоплазма, ядро, вакуоли, пластиды. Жизнедеятельность клетки: поступление веществ в клетку (дыхание, питание), рост, развитие и деление клетки. Понятие «ткань».</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b/>
          <w:bCs/>
          <w:i/>
          <w:iCs/>
          <w:sz w:val="24"/>
          <w:szCs w:val="24"/>
        </w:rPr>
      </w:pPr>
      <w:r w:rsidRPr="00BD7C18">
        <w:rPr>
          <w:rFonts w:ascii="Times New Roman" w:hAnsi="Times New Roman" w:cs="Times New Roman"/>
          <w:b/>
          <w:bCs/>
          <w:i/>
          <w:iCs/>
          <w:sz w:val="24"/>
          <w:szCs w:val="24"/>
        </w:rPr>
        <w:t>Лабораторные и практические работы</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Устройство лупы и светового микроскопа. Правила работы с ними. Изучение клеток растения с</w:t>
      </w:r>
      <w:r w:rsidR="00A865F2">
        <w:rPr>
          <w:rFonts w:ascii="Times New Roman" w:hAnsi="Times New Roman" w:cs="Times New Roman"/>
          <w:sz w:val="24"/>
          <w:szCs w:val="24"/>
        </w:rPr>
        <w:t xml:space="preserve"> </w:t>
      </w:r>
      <w:r w:rsidRPr="00BD7C18">
        <w:rPr>
          <w:rFonts w:ascii="Times New Roman" w:hAnsi="Times New Roman" w:cs="Times New Roman"/>
          <w:sz w:val="24"/>
          <w:szCs w:val="24"/>
        </w:rPr>
        <w:t>помощью лупы. Приготовление препарата кожицы чешуи лука, рассматривание его под микроскопом. Приготовление препаратов и рассматривание под микроскопом пластид в клетках листа элодеи, плодов томатов, рябины, шиповника. Приготовление препарата и рассматривание под микроскопом движения цитоплазмы в клетках листа элодеи. Рассматривание под микроскопом готовых микропрепаратов различных растительных тканей.</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b/>
          <w:bCs/>
          <w:sz w:val="24"/>
          <w:szCs w:val="24"/>
        </w:rPr>
        <w:t xml:space="preserve">Царство Бактерии. Царство Грибы </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Строение и жизнедеятельность бактерий. Размножение бактерий. Бактерии, их роль в природе и</w:t>
      </w:r>
      <w:r w:rsidR="00A865F2">
        <w:rPr>
          <w:rFonts w:ascii="Times New Roman" w:hAnsi="Times New Roman" w:cs="Times New Roman"/>
          <w:sz w:val="24"/>
          <w:szCs w:val="24"/>
        </w:rPr>
        <w:t xml:space="preserve"> </w:t>
      </w:r>
      <w:r w:rsidRPr="00BD7C18">
        <w:rPr>
          <w:rFonts w:ascii="Times New Roman" w:hAnsi="Times New Roman" w:cs="Times New Roman"/>
          <w:sz w:val="24"/>
          <w:szCs w:val="24"/>
        </w:rPr>
        <w:t>жизни человека. Разнообразие бактерий, их распространение в природе. Грибы. Общая характеристика грибов, их строение и жизнедеятельность. Шляпочные грибы. Съедобные и ядовитые грибы. Правила сбора съедобных грибов и их охрана. Профилактика отравления грибами. Дрожжи, плесневые грибы. Грибы-паразиты. Роль грибов в природе и жизни человека.</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b/>
          <w:bCs/>
          <w:i/>
          <w:iCs/>
          <w:sz w:val="24"/>
          <w:szCs w:val="24"/>
        </w:rPr>
      </w:pPr>
      <w:r w:rsidRPr="00BD7C18">
        <w:rPr>
          <w:rFonts w:ascii="Times New Roman" w:hAnsi="Times New Roman" w:cs="Times New Roman"/>
          <w:b/>
          <w:bCs/>
          <w:i/>
          <w:iCs/>
          <w:sz w:val="24"/>
          <w:szCs w:val="24"/>
        </w:rPr>
        <w:t>Лабораторные и практические работы</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Строение плодовых тел шляпочных грибов. Строение плесневого гриба мукора. Строение дрожжей.</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b/>
          <w:bCs/>
          <w:sz w:val="24"/>
          <w:szCs w:val="24"/>
        </w:rPr>
        <w:t>Царство Растения</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Растения. Ботаника — наука о растениях. Методы изучения растений. Общая характеристика</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растительного царства. Многообразие растений, их связь со средой обитания. Роль в биосфере. Охрана растений.  Основные группы растений (водоросли, мхи, хвощи, плауны, папоротники, голосеменные, цветковые). Водоросли. Многообразие водорослей. Среда обитания водорослей. Строение одноклеточных и</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многоклеточных водорослей. Роль водорослей в природе и жизни человека, охрана водорослей. Лишайники, их строение, разнообразие, среда обитания. Значение в природе и жизни человека. Мхи. Многообразие мхов. Среда обитания. Строение мхов, их значение. Папоротники, хвощи, плауны, их строение, многообразие, среда обитания, роль в природе и жизни человека, охрана. Голосеменные, их строение и разнообразие. Среда обитания. Распространение голосеменных, значение в природе и жизни человека, их охрана. Цветковые растения, их строение и многообразие. Среда обитания. Значение цветковых в природе и жизни человека.</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Происхождение растений. Основные этапы развития растительного мира.</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b/>
          <w:bCs/>
          <w:i/>
          <w:iCs/>
          <w:sz w:val="24"/>
          <w:szCs w:val="24"/>
        </w:rPr>
      </w:pPr>
      <w:r w:rsidRPr="00BD7C18">
        <w:rPr>
          <w:rFonts w:ascii="Times New Roman" w:hAnsi="Times New Roman" w:cs="Times New Roman"/>
          <w:b/>
          <w:bCs/>
          <w:i/>
          <w:iCs/>
          <w:sz w:val="24"/>
          <w:szCs w:val="24"/>
        </w:rPr>
        <w:t>Лабораторные и практические работы</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Строение зеленых водорослей. Строение мха (на местных видах). Строение спороносящего хвоща.</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Строение спороносящего папоротника. Строение хвои и шишек хвойных (на примере местных видов).</w:t>
      </w:r>
    </w:p>
    <w:p w:rsidR="00D230B0" w:rsidRPr="00BD7C18" w:rsidRDefault="00D230B0" w:rsidP="00D230B0">
      <w:pPr>
        <w:spacing w:after="0" w:line="240" w:lineRule="auto"/>
        <w:ind w:firstLine="709"/>
        <w:jc w:val="both"/>
        <w:rPr>
          <w:rFonts w:ascii="Times New Roman" w:hAnsi="Times New Roman" w:cs="Times New Roman"/>
          <w:sz w:val="24"/>
          <w:szCs w:val="24"/>
        </w:rPr>
      </w:pPr>
    </w:p>
    <w:p w:rsidR="00D230B0" w:rsidRPr="00BD7C18" w:rsidRDefault="00D230B0" w:rsidP="00D230B0">
      <w:pPr>
        <w:spacing w:after="0" w:line="240" w:lineRule="auto"/>
        <w:ind w:firstLine="709"/>
        <w:jc w:val="center"/>
        <w:rPr>
          <w:rFonts w:ascii="Times New Roman" w:hAnsi="Times New Roman" w:cs="Times New Roman"/>
          <w:sz w:val="24"/>
          <w:szCs w:val="24"/>
        </w:rPr>
      </w:pPr>
      <w:r w:rsidRPr="00BD7C18">
        <w:rPr>
          <w:rFonts w:ascii="Times New Roman" w:hAnsi="Times New Roman" w:cs="Times New Roman"/>
          <w:b/>
          <w:bCs/>
          <w:color w:val="000000"/>
          <w:sz w:val="24"/>
          <w:szCs w:val="24"/>
        </w:rPr>
        <w:t>6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Строение и многообразие покрытосеменных растений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Строение семян однодольных и двудольных растений. Виды корней и типы корневых систем. Зоны (участки) корня. Видоизменения корней. Побег. Почки и их строение. Рост и развитие побега. Внешнее строение листа. Клеточное строение листа. Видоизменения листьев. Строение стебля. Многообразие стеблей. Видоизменения побегов. Цветок и его строение. Соцветия. Плоды и их классификация. Распространение плодов и семян.</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Изучение органов цветкового </w:t>
      </w:r>
      <w:r w:rsidR="00AE0EF4" w:rsidRPr="00BD7C18">
        <w:rPr>
          <w:rFonts w:ascii="Times New Roman" w:hAnsi="Times New Roman" w:cs="Times New Roman"/>
          <w:color w:val="000000"/>
          <w:sz w:val="24"/>
          <w:szCs w:val="24"/>
        </w:rPr>
        <w:t>растения. Изучение</w:t>
      </w:r>
      <w:r w:rsidRPr="00BD7C18">
        <w:rPr>
          <w:rFonts w:ascii="Times New Roman" w:hAnsi="Times New Roman" w:cs="Times New Roman"/>
          <w:color w:val="000000"/>
          <w:sz w:val="24"/>
          <w:szCs w:val="24"/>
        </w:rPr>
        <w:t xml:space="preserve"> строения семян двудольных и однодольных </w:t>
      </w:r>
      <w:r w:rsidR="00AE0EF4" w:rsidRPr="00BD7C18">
        <w:rPr>
          <w:rFonts w:ascii="Times New Roman" w:hAnsi="Times New Roman" w:cs="Times New Roman"/>
          <w:color w:val="000000"/>
          <w:sz w:val="24"/>
          <w:szCs w:val="24"/>
        </w:rPr>
        <w:t>растений. Виды</w:t>
      </w:r>
      <w:r w:rsidRPr="00BD7C18">
        <w:rPr>
          <w:rFonts w:ascii="Times New Roman" w:hAnsi="Times New Roman" w:cs="Times New Roman"/>
          <w:color w:val="000000"/>
          <w:sz w:val="24"/>
          <w:szCs w:val="24"/>
        </w:rPr>
        <w:t xml:space="preserve"> корней. Стержневая и мочковатая корневые </w:t>
      </w:r>
      <w:r w:rsidR="00AE0EF4" w:rsidRPr="00BD7C18">
        <w:rPr>
          <w:rFonts w:ascii="Times New Roman" w:hAnsi="Times New Roman" w:cs="Times New Roman"/>
          <w:color w:val="000000"/>
          <w:sz w:val="24"/>
          <w:szCs w:val="24"/>
        </w:rPr>
        <w:t>системы. Корневой</w:t>
      </w:r>
      <w:r w:rsidRPr="00BD7C18">
        <w:rPr>
          <w:rFonts w:ascii="Times New Roman" w:hAnsi="Times New Roman" w:cs="Times New Roman"/>
          <w:color w:val="000000"/>
          <w:sz w:val="24"/>
          <w:szCs w:val="24"/>
        </w:rPr>
        <w:t xml:space="preserve"> чехлик и корневые волоски.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Строение почек. Расположение почек на </w:t>
      </w:r>
      <w:r w:rsidR="00AE0EF4" w:rsidRPr="00BD7C18">
        <w:rPr>
          <w:rFonts w:ascii="Times New Roman" w:hAnsi="Times New Roman" w:cs="Times New Roman"/>
          <w:color w:val="000000"/>
          <w:sz w:val="24"/>
          <w:szCs w:val="24"/>
        </w:rPr>
        <w:t>стебле. Внутреннее</w:t>
      </w:r>
      <w:r w:rsidRPr="00BD7C18">
        <w:rPr>
          <w:rFonts w:ascii="Times New Roman" w:hAnsi="Times New Roman" w:cs="Times New Roman"/>
          <w:color w:val="000000"/>
          <w:sz w:val="24"/>
          <w:szCs w:val="24"/>
        </w:rPr>
        <w:t xml:space="preserve"> строение ветки </w:t>
      </w:r>
      <w:r w:rsidR="00AE0EF4" w:rsidRPr="00BD7C18">
        <w:rPr>
          <w:rFonts w:ascii="Times New Roman" w:hAnsi="Times New Roman" w:cs="Times New Roman"/>
          <w:color w:val="000000"/>
          <w:sz w:val="24"/>
          <w:szCs w:val="24"/>
        </w:rPr>
        <w:t>дерева. Видоизменённые</w:t>
      </w:r>
      <w:r w:rsidRPr="00BD7C18">
        <w:rPr>
          <w:rFonts w:ascii="Times New Roman" w:hAnsi="Times New Roman" w:cs="Times New Roman"/>
          <w:color w:val="000000"/>
          <w:sz w:val="24"/>
          <w:szCs w:val="24"/>
        </w:rPr>
        <w:t xml:space="preserve"> побеги (корневище, клубень, луковица).Строение цветка. Различные виды </w:t>
      </w:r>
      <w:r w:rsidR="00AE0EF4" w:rsidRPr="00BD7C18">
        <w:rPr>
          <w:rFonts w:ascii="Times New Roman" w:hAnsi="Times New Roman" w:cs="Times New Roman"/>
          <w:color w:val="000000"/>
          <w:sz w:val="24"/>
          <w:szCs w:val="24"/>
        </w:rPr>
        <w:t>соцветий. Многообразие</w:t>
      </w:r>
      <w:r w:rsidRPr="00BD7C18">
        <w:rPr>
          <w:rFonts w:ascii="Times New Roman" w:hAnsi="Times New Roman" w:cs="Times New Roman"/>
          <w:color w:val="000000"/>
          <w:sz w:val="24"/>
          <w:szCs w:val="24"/>
        </w:rPr>
        <w:t xml:space="preserve"> сухих и сочных плодов.</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Жизнь растений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Процессы жизнедеятельности: обмен веществ и превращение энергии, питание, фотосинтез, дыхание удаление продуктов обмена, транспорт веществ. Минеральное и воздушное питание растений. Фотосинтез. Дыхание растений. Испарение воды. Листопад. Передвижение воды и питательных веществ в растении. Прорастание семян. Регуляция процессов жизнедеятельности. Способы размножения растений. Размножение споровых растений. Размножение голосеменных растений. Половое и бесполое (вегетативное) размножение покрытосеменных растений.</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Передвижение воды и минеральных веществ по </w:t>
      </w:r>
      <w:r w:rsidR="00AE0EF4" w:rsidRPr="00BD7C18">
        <w:rPr>
          <w:rFonts w:ascii="Times New Roman" w:hAnsi="Times New Roman" w:cs="Times New Roman"/>
          <w:color w:val="000000"/>
          <w:sz w:val="24"/>
          <w:szCs w:val="24"/>
        </w:rPr>
        <w:t>древесине. Вегетативное</w:t>
      </w:r>
      <w:r w:rsidRPr="00BD7C18">
        <w:rPr>
          <w:rFonts w:ascii="Times New Roman" w:hAnsi="Times New Roman" w:cs="Times New Roman"/>
          <w:color w:val="000000"/>
          <w:sz w:val="24"/>
          <w:szCs w:val="24"/>
        </w:rPr>
        <w:t xml:space="preserve"> размножение комнатных </w:t>
      </w:r>
      <w:r w:rsidR="00AE0EF4" w:rsidRPr="00BD7C18">
        <w:rPr>
          <w:rFonts w:ascii="Times New Roman" w:hAnsi="Times New Roman" w:cs="Times New Roman"/>
          <w:color w:val="000000"/>
          <w:sz w:val="24"/>
          <w:szCs w:val="24"/>
        </w:rPr>
        <w:t>растений. Определение</w:t>
      </w:r>
      <w:r w:rsidRPr="00BD7C18">
        <w:rPr>
          <w:rFonts w:ascii="Times New Roman" w:hAnsi="Times New Roman" w:cs="Times New Roman"/>
          <w:color w:val="000000"/>
          <w:sz w:val="24"/>
          <w:szCs w:val="24"/>
        </w:rPr>
        <w:t xml:space="preserve"> всхожести семян растений и их посев.</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Экскурсии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Зимние явления в жизни растений.</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Классификация растений</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Основные систематические категории: вид, род, семейство, класс, отдел, царство. Знакомство с классификацией цветковых растений. Класс Двудольные растения. Морфологическая характеристика 3—4 семейств (с учётом местных условий). Класс Однодольные растения. Морфологическая характеристика злаков и лилейных. Важнейшие сельскохозяйственные растения, биологические основы </w:t>
      </w:r>
      <w:r w:rsidR="00AE0EF4" w:rsidRPr="00BD7C18">
        <w:rPr>
          <w:rFonts w:ascii="Times New Roman" w:hAnsi="Times New Roman" w:cs="Times New Roman"/>
          <w:color w:val="000000"/>
          <w:sz w:val="24"/>
          <w:szCs w:val="24"/>
        </w:rPr>
        <w:t>их выращивания</w:t>
      </w:r>
      <w:r w:rsidRPr="00BD7C18">
        <w:rPr>
          <w:rFonts w:ascii="Times New Roman" w:hAnsi="Times New Roman" w:cs="Times New Roman"/>
          <w:color w:val="000000"/>
          <w:sz w:val="24"/>
          <w:szCs w:val="24"/>
        </w:rPr>
        <w:t xml:space="preserve"> и народнохозяйственное значение. (Выбор объектов зависит от специализации растениеводства в каждой конкретной местности.)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Выявление признаков семейства по внешнему строению растений.</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Экскурсии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Ознакомление с выращиванием растений в защищённом грунте.</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Природные сообщества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Взаимосвязь растений с другими организмами. Симбиоз. Паразитизм. Растительные сообщества и их типы. Развитие и смена растительных сообществ. Влияние деятельности человека на растительные сообщества и влияние природной среды на человека.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Экскурсии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Природное сообщество и человек. Фенологические наблюдения за весенними явлениями в природных сообществах.</w:t>
      </w:r>
    </w:p>
    <w:p w:rsidR="00D230B0" w:rsidRPr="00BD7C18" w:rsidRDefault="00D230B0" w:rsidP="00D230B0">
      <w:pPr>
        <w:spacing w:after="0" w:line="240" w:lineRule="auto"/>
        <w:ind w:firstLine="709"/>
        <w:jc w:val="center"/>
        <w:rPr>
          <w:rFonts w:ascii="Times New Roman" w:hAnsi="Times New Roman" w:cs="Times New Roman"/>
          <w:sz w:val="24"/>
          <w:szCs w:val="24"/>
        </w:rPr>
      </w:pPr>
      <w:r w:rsidRPr="00BD7C18">
        <w:rPr>
          <w:rFonts w:ascii="Times New Roman" w:hAnsi="Times New Roman" w:cs="Times New Roman"/>
          <w:b/>
          <w:bCs/>
          <w:color w:val="000000"/>
          <w:sz w:val="24"/>
          <w:szCs w:val="24"/>
        </w:rPr>
        <w:t>7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Введение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Общие сведения о животном мире. История развития зоологии. Методы изучения животных. Наука зоология и её структура. Сходство и различия животных и растений. Строение животных. Процессы жизнедеятельности. Многообразие животных их роль в природе и жизни человека. Систематика животных.</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Простейшие</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Простейшие: многообразие, среда и места обитания; образ жизни и поведение; биологические и экологические особенности; значение в природе и жизни человека; колониальные организмы.</w:t>
      </w:r>
    </w:p>
    <w:p w:rsidR="00D230B0" w:rsidRPr="00BD7C18" w:rsidRDefault="00D230B0" w:rsidP="00D230B0">
      <w:pPr>
        <w:spacing w:after="0" w:line="240" w:lineRule="auto"/>
        <w:ind w:firstLine="709"/>
        <w:rPr>
          <w:rFonts w:ascii="Times New Roman" w:hAnsi="Times New Roman" w:cs="Times New Roman"/>
          <w:color w:val="000000"/>
          <w:sz w:val="24"/>
          <w:szCs w:val="24"/>
        </w:rPr>
      </w:pPr>
      <w:r w:rsidRPr="00BD7C18">
        <w:rPr>
          <w:rFonts w:ascii="Times New Roman" w:hAnsi="Times New Roman" w:cs="Times New Roman"/>
          <w:b/>
          <w:bCs/>
          <w:i/>
          <w:iCs/>
          <w:color w:val="000000"/>
          <w:sz w:val="24"/>
          <w:szCs w:val="24"/>
        </w:rPr>
        <w:t>Лабораторная работа.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lastRenderedPageBreak/>
        <w:t>Изучение одноклеточных животных.</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Многоклеточные животные</w:t>
      </w:r>
    </w:p>
    <w:p w:rsidR="00D230B0" w:rsidRPr="00BD7C18" w:rsidRDefault="00D230B0" w:rsidP="00D230B0">
      <w:pPr>
        <w:spacing w:after="0" w:line="240" w:lineRule="auto"/>
        <w:ind w:firstLine="709"/>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Беспозвоночные животные. </w:t>
      </w:r>
    </w:p>
    <w:p w:rsidR="00D230B0" w:rsidRPr="00BD7C18" w:rsidRDefault="00D230B0" w:rsidP="00D230B0">
      <w:pPr>
        <w:spacing w:after="0" w:line="240" w:lineRule="auto"/>
        <w:ind w:firstLine="709"/>
        <w:rPr>
          <w:rFonts w:ascii="Times New Roman" w:hAnsi="Times New Roman" w:cs="Times New Roman"/>
          <w:color w:val="000000"/>
          <w:sz w:val="24"/>
          <w:szCs w:val="24"/>
        </w:rPr>
      </w:pPr>
      <w:r w:rsidRPr="00BD7C18">
        <w:rPr>
          <w:rFonts w:ascii="Times New Roman" w:hAnsi="Times New Roman" w:cs="Times New Roman"/>
          <w:i/>
          <w:iCs/>
          <w:color w:val="000000"/>
          <w:sz w:val="24"/>
          <w:szCs w:val="24"/>
        </w:rPr>
        <w:t>Тип Губки</w:t>
      </w:r>
      <w:r w:rsidRPr="00BD7C18">
        <w:rPr>
          <w:rFonts w:ascii="Times New Roman" w:hAnsi="Times New Roman" w:cs="Times New Roman"/>
          <w:color w:val="000000"/>
          <w:sz w:val="24"/>
          <w:szCs w:val="24"/>
        </w:rPr>
        <w:t xml:space="preserve">: многообразие, среда обитания, образ жизни; биологические и экологические особенности; значение в природе и жизни человека. </w:t>
      </w:r>
    </w:p>
    <w:p w:rsidR="00D230B0" w:rsidRPr="00BD7C18" w:rsidRDefault="00D230B0" w:rsidP="00D230B0">
      <w:pPr>
        <w:spacing w:after="0" w:line="240" w:lineRule="auto"/>
        <w:ind w:firstLine="709"/>
        <w:rPr>
          <w:rFonts w:ascii="Times New Roman" w:hAnsi="Times New Roman" w:cs="Times New Roman"/>
          <w:i/>
          <w:iCs/>
          <w:color w:val="000000"/>
          <w:sz w:val="24"/>
          <w:szCs w:val="24"/>
        </w:rPr>
      </w:pPr>
      <w:r w:rsidRPr="00BD7C18">
        <w:rPr>
          <w:rFonts w:ascii="Times New Roman" w:hAnsi="Times New Roman" w:cs="Times New Roman"/>
          <w:i/>
          <w:iCs/>
          <w:color w:val="000000"/>
          <w:sz w:val="24"/>
          <w:szCs w:val="24"/>
        </w:rPr>
        <w:t>Тип Кишечнополостные:</w:t>
      </w:r>
      <w:r w:rsidRPr="00BD7C18">
        <w:rPr>
          <w:rFonts w:ascii="Times New Roman" w:hAnsi="Times New Roman" w:cs="Times New Roman"/>
          <w:color w:val="000000"/>
          <w:sz w:val="24"/>
          <w:szCs w:val="24"/>
        </w:rPr>
        <w:t xml:space="preserve"> многообразие, среда обитания, образ жизни; биологические и экологические особенности; значение в природе и жизни человека; исчезающие, редкие и охраняемые виды.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i/>
          <w:iCs/>
          <w:color w:val="000000"/>
          <w:sz w:val="24"/>
          <w:szCs w:val="24"/>
        </w:rPr>
        <w:t xml:space="preserve">Типы Плоские, Круглые, Кольчатые черви: </w:t>
      </w:r>
      <w:r w:rsidRPr="00BD7C18">
        <w:rPr>
          <w:rFonts w:ascii="Times New Roman" w:hAnsi="Times New Roman" w:cs="Times New Roman"/>
          <w:color w:val="000000"/>
          <w:sz w:val="24"/>
          <w:szCs w:val="24"/>
        </w:rPr>
        <w:t>многообразие, среда и места обитания; образ жизни и поведение; биологические и экологические особенности; значение в природе и жизни человека. Многообразие кольчатых червей.</w:t>
      </w:r>
    </w:p>
    <w:p w:rsidR="00D230B0" w:rsidRPr="00BD7C18" w:rsidRDefault="00D230B0" w:rsidP="00D230B0">
      <w:pPr>
        <w:spacing w:after="0" w:line="240" w:lineRule="auto"/>
        <w:ind w:firstLine="709"/>
        <w:rPr>
          <w:rFonts w:ascii="Times New Roman" w:hAnsi="Times New Roman" w:cs="Times New Roman"/>
          <w:i/>
          <w:iCs/>
          <w:color w:val="000000"/>
          <w:sz w:val="24"/>
          <w:szCs w:val="24"/>
        </w:rPr>
      </w:pPr>
      <w:r w:rsidRPr="00BD7C18">
        <w:rPr>
          <w:rFonts w:ascii="Times New Roman" w:hAnsi="Times New Roman" w:cs="Times New Roman"/>
          <w:i/>
          <w:iCs/>
          <w:color w:val="000000"/>
          <w:sz w:val="24"/>
          <w:szCs w:val="24"/>
        </w:rPr>
        <w:t xml:space="preserve">Тип Моллюски: </w:t>
      </w:r>
      <w:r w:rsidRPr="00BD7C18">
        <w:rPr>
          <w:rFonts w:ascii="Times New Roman" w:hAnsi="Times New Roman" w:cs="Times New Roman"/>
          <w:color w:val="000000"/>
          <w:sz w:val="24"/>
          <w:szCs w:val="24"/>
        </w:rPr>
        <w:t>многообразие, среда обитания, образ жизни и поведение; биологические и экологические особенности; значение в природе и жизни человека.</w:t>
      </w:r>
    </w:p>
    <w:p w:rsidR="00D230B0" w:rsidRPr="00BD7C18" w:rsidRDefault="00D230B0" w:rsidP="00D230B0">
      <w:pPr>
        <w:spacing w:after="0" w:line="240" w:lineRule="auto"/>
        <w:ind w:firstLine="709"/>
        <w:rPr>
          <w:rFonts w:ascii="Times New Roman" w:hAnsi="Times New Roman" w:cs="Times New Roman"/>
          <w:i/>
          <w:iCs/>
          <w:color w:val="000000"/>
          <w:sz w:val="24"/>
          <w:szCs w:val="24"/>
        </w:rPr>
      </w:pPr>
      <w:r w:rsidRPr="00BD7C18">
        <w:rPr>
          <w:rFonts w:ascii="Times New Roman" w:hAnsi="Times New Roman" w:cs="Times New Roman"/>
          <w:i/>
          <w:iCs/>
          <w:color w:val="000000"/>
          <w:sz w:val="24"/>
          <w:szCs w:val="24"/>
        </w:rPr>
        <w:t xml:space="preserve">Тип Иглокожие: </w:t>
      </w:r>
      <w:r w:rsidRPr="00BD7C18">
        <w:rPr>
          <w:rFonts w:ascii="Times New Roman" w:hAnsi="Times New Roman" w:cs="Times New Roman"/>
          <w:color w:val="000000"/>
          <w:sz w:val="24"/>
          <w:szCs w:val="24"/>
        </w:rPr>
        <w:t>многообразие, среда обитания, образ жизни и поведение; биологические и экологические особенности; значение в природе и жизни человека.</w:t>
      </w:r>
    </w:p>
    <w:p w:rsidR="00D230B0" w:rsidRPr="00BD7C18" w:rsidRDefault="00D230B0" w:rsidP="00D230B0">
      <w:pPr>
        <w:spacing w:after="0" w:line="240" w:lineRule="auto"/>
        <w:ind w:firstLine="709"/>
        <w:rPr>
          <w:rFonts w:ascii="Times New Roman" w:hAnsi="Times New Roman" w:cs="Times New Roman"/>
          <w:color w:val="000000"/>
          <w:sz w:val="24"/>
          <w:szCs w:val="24"/>
        </w:rPr>
      </w:pPr>
      <w:r w:rsidRPr="00BD7C18">
        <w:rPr>
          <w:rFonts w:ascii="Times New Roman" w:hAnsi="Times New Roman" w:cs="Times New Roman"/>
          <w:i/>
          <w:iCs/>
          <w:color w:val="000000"/>
          <w:sz w:val="24"/>
          <w:szCs w:val="24"/>
        </w:rPr>
        <w:t xml:space="preserve">Тип Членистоногие. </w:t>
      </w:r>
      <w:r w:rsidRPr="00BD7C18">
        <w:rPr>
          <w:rFonts w:ascii="Times New Roman" w:hAnsi="Times New Roman" w:cs="Times New Roman"/>
          <w:color w:val="000000"/>
          <w:sz w:val="24"/>
          <w:szCs w:val="24"/>
        </w:rPr>
        <w:t xml:space="preserve">Класс Ракообразные: многообразие; среда обитания, образ жизни и поведение; биологические и экологические особенности; значение в природе и жизни человека. Класс Паукообразные: многообразие, среда обитания, образ жизни и поведение; биологические и экологические особенности; значение в природе и жизни человека. Класс Насекомые: многообразие, среда обитания, образ жизни и поведение; биологические и экологические особенности; значение в природе и жизни человека.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i/>
          <w:color w:val="000000"/>
          <w:sz w:val="24"/>
          <w:szCs w:val="24"/>
        </w:rPr>
        <w:t>Тип Хордовые.</w:t>
      </w:r>
      <w:r w:rsidRPr="00BD7C18">
        <w:rPr>
          <w:rFonts w:ascii="Times New Roman" w:hAnsi="Times New Roman" w:cs="Times New Roman"/>
          <w:color w:val="000000"/>
          <w:sz w:val="24"/>
          <w:szCs w:val="24"/>
        </w:rPr>
        <w:t xml:space="preserve"> Многообразие хордовых животных (типы и классы хордовых). Класс Ланцетники. Позвоночные животные.</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Надкласс Рыбы: многообразие (круглоротые, хрящевые, костные); среда обитания, образ жизни, поведение; биологические и экологические особенности; значение в природе и жизни человека; исчезающие, редкие и охраняемые виды.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Класс Земноводные: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Класс Пресмыкающиеся: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Класс Птицы: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Класс Млекопитающие: важнейшие представители отрядов; среда обитания, образ жизни и поведение; биологические и экологические особенности, приспособления к различным средам обитания; значение в природе и жизни человека. Сельскохозяйственные и домашние животные. Профилактика заболеваний, вызываемых животными. Охрана редких и исчезающих видов животных.</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Изучение внешнего строения дождевого червя, наблюдение за его передвижением и реакцией на </w:t>
      </w:r>
      <w:r w:rsidR="00AE0EF4" w:rsidRPr="00BD7C18">
        <w:rPr>
          <w:rFonts w:ascii="Times New Roman" w:hAnsi="Times New Roman" w:cs="Times New Roman"/>
          <w:color w:val="000000"/>
          <w:sz w:val="24"/>
          <w:szCs w:val="24"/>
        </w:rPr>
        <w:t>раздражение. Изучение</w:t>
      </w:r>
      <w:r w:rsidRPr="00BD7C18">
        <w:rPr>
          <w:rFonts w:ascii="Times New Roman" w:hAnsi="Times New Roman" w:cs="Times New Roman"/>
          <w:color w:val="000000"/>
          <w:sz w:val="24"/>
          <w:szCs w:val="24"/>
        </w:rPr>
        <w:t xml:space="preserve"> строения моллюсков по влажным </w:t>
      </w:r>
      <w:r w:rsidR="00AE0EF4" w:rsidRPr="00BD7C18">
        <w:rPr>
          <w:rFonts w:ascii="Times New Roman" w:hAnsi="Times New Roman" w:cs="Times New Roman"/>
          <w:color w:val="000000"/>
          <w:sz w:val="24"/>
          <w:szCs w:val="24"/>
        </w:rPr>
        <w:t>препаратам. Изучение</w:t>
      </w:r>
      <w:r w:rsidRPr="00BD7C18">
        <w:rPr>
          <w:rFonts w:ascii="Times New Roman" w:hAnsi="Times New Roman" w:cs="Times New Roman"/>
          <w:color w:val="000000"/>
          <w:sz w:val="24"/>
          <w:szCs w:val="24"/>
        </w:rPr>
        <w:t xml:space="preserve"> многообразия членистоногих по </w:t>
      </w:r>
      <w:r w:rsidR="00AE0EF4" w:rsidRPr="00BD7C18">
        <w:rPr>
          <w:rFonts w:ascii="Times New Roman" w:hAnsi="Times New Roman" w:cs="Times New Roman"/>
          <w:color w:val="000000"/>
          <w:sz w:val="24"/>
          <w:szCs w:val="24"/>
        </w:rPr>
        <w:t>коллекциям. Изучение</w:t>
      </w:r>
      <w:r w:rsidRPr="00BD7C18">
        <w:rPr>
          <w:rFonts w:ascii="Times New Roman" w:hAnsi="Times New Roman" w:cs="Times New Roman"/>
          <w:color w:val="000000"/>
          <w:sz w:val="24"/>
          <w:szCs w:val="24"/>
        </w:rPr>
        <w:t xml:space="preserve"> представителей отрядов </w:t>
      </w:r>
      <w:r w:rsidR="00AE0EF4" w:rsidRPr="00BD7C18">
        <w:rPr>
          <w:rFonts w:ascii="Times New Roman" w:hAnsi="Times New Roman" w:cs="Times New Roman"/>
          <w:color w:val="000000"/>
          <w:sz w:val="24"/>
          <w:szCs w:val="24"/>
        </w:rPr>
        <w:t>насекомых. Изучение</w:t>
      </w:r>
      <w:r w:rsidRPr="00BD7C18">
        <w:rPr>
          <w:rFonts w:ascii="Times New Roman" w:hAnsi="Times New Roman" w:cs="Times New Roman"/>
          <w:color w:val="000000"/>
          <w:sz w:val="24"/>
          <w:szCs w:val="24"/>
        </w:rPr>
        <w:t xml:space="preserve"> строения рыб, наблюдение за внешним строением и передвижением </w:t>
      </w:r>
      <w:r w:rsidR="00AE0EF4" w:rsidRPr="00BD7C18">
        <w:rPr>
          <w:rFonts w:ascii="Times New Roman" w:hAnsi="Times New Roman" w:cs="Times New Roman"/>
          <w:color w:val="000000"/>
          <w:sz w:val="24"/>
          <w:szCs w:val="24"/>
        </w:rPr>
        <w:t>рыб. Изучение</w:t>
      </w:r>
      <w:r w:rsidRPr="00BD7C18">
        <w:rPr>
          <w:rFonts w:ascii="Times New Roman" w:hAnsi="Times New Roman" w:cs="Times New Roman"/>
          <w:color w:val="000000"/>
          <w:sz w:val="24"/>
          <w:szCs w:val="24"/>
        </w:rPr>
        <w:t xml:space="preserve"> внешнего строения птиц. Изучение строения млекопитающих.</w:t>
      </w:r>
    </w:p>
    <w:p w:rsidR="00D230B0" w:rsidRPr="00BD7C18" w:rsidRDefault="00D230B0" w:rsidP="00D230B0">
      <w:pPr>
        <w:spacing w:after="0" w:line="240" w:lineRule="auto"/>
        <w:ind w:firstLine="709"/>
        <w:rPr>
          <w:rFonts w:ascii="Times New Roman" w:hAnsi="Times New Roman" w:cs="Times New Roman"/>
          <w:b/>
          <w:bCs/>
          <w:i/>
          <w:iCs/>
          <w:color w:val="000000"/>
          <w:sz w:val="24"/>
          <w:szCs w:val="24"/>
        </w:rPr>
      </w:pPr>
      <w:r w:rsidRPr="00BD7C18">
        <w:rPr>
          <w:rFonts w:ascii="Times New Roman" w:hAnsi="Times New Roman" w:cs="Times New Roman"/>
          <w:b/>
          <w:bCs/>
          <w:i/>
          <w:iCs/>
          <w:color w:val="000000"/>
          <w:sz w:val="24"/>
          <w:szCs w:val="24"/>
        </w:rPr>
        <w:t xml:space="preserve">Экскурсии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Разнообразие и роль членистоногих в </w:t>
      </w:r>
      <w:r w:rsidR="00AE0EF4" w:rsidRPr="00BD7C18">
        <w:rPr>
          <w:rFonts w:ascii="Times New Roman" w:hAnsi="Times New Roman" w:cs="Times New Roman"/>
          <w:color w:val="000000"/>
          <w:sz w:val="24"/>
          <w:szCs w:val="24"/>
        </w:rPr>
        <w:t>природе. Изучение</w:t>
      </w:r>
      <w:r w:rsidRPr="00BD7C18">
        <w:rPr>
          <w:rFonts w:ascii="Times New Roman" w:hAnsi="Times New Roman" w:cs="Times New Roman"/>
          <w:color w:val="000000"/>
          <w:sz w:val="24"/>
          <w:szCs w:val="24"/>
        </w:rPr>
        <w:t xml:space="preserve"> многообразия </w:t>
      </w:r>
      <w:r w:rsidR="00AE0EF4" w:rsidRPr="00BD7C18">
        <w:rPr>
          <w:rFonts w:ascii="Times New Roman" w:hAnsi="Times New Roman" w:cs="Times New Roman"/>
          <w:color w:val="000000"/>
          <w:sz w:val="24"/>
          <w:szCs w:val="24"/>
        </w:rPr>
        <w:t>птиц. Разнообразие</w:t>
      </w:r>
      <w:r w:rsidRPr="00BD7C18">
        <w:rPr>
          <w:rFonts w:ascii="Times New Roman" w:hAnsi="Times New Roman" w:cs="Times New Roman"/>
          <w:color w:val="000000"/>
          <w:sz w:val="24"/>
          <w:szCs w:val="24"/>
        </w:rPr>
        <w:t xml:space="preserve"> млекопитающих.</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Эволюция строения и функций органов и их систем у животных</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Покровы тела. Опорно-двигательная система и способы передвижения. Полости тела. Органы дыхания и газообмен. Органы пищеварения. Обмен веществ и превращение энергии. Кровеносная система. Кровь. Органы выделения. Органы чувств, нервная система, инстинкт, рефлекс. Регуляция деятельности организма. Органы размножения, продления рода. Усложнение животных в процессе эволюции.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lastRenderedPageBreak/>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Изучение особенностей различных покровов тела.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Индивидуальное развитие животных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Продление рода. Органы размножения. Способы размножения животных. Оплодотворение. Развитие животных с превращением и без превращения. Периодизация и продолжительность жизни животных.</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Изучение стадий развития животных и определение их </w:t>
      </w:r>
      <w:r w:rsidR="00AE0EF4" w:rsidRPr="00BD7C18">
        <w:rPr>
          <w:rFonts w:ascii="Times New Roman" w:hAnsi="Times New Roman" w:cs="Times New Roman"/>
          <w:color w:val="000000"/>
          <w:sz w:val="24"/>
          <w:szCs w:val="24"/>
        </w:rPr>
        <w:t>возраста. Изучение</w:t>
      </w:r>
      <w:r w:rsidRPr="00BD7C18">
        <w:rPr>
          <w:rFonts w:ascii="Times New Roman" w:hAnsi="Times New Roman" w:cs="Times New Roman"/>
          <w:color w:val="000000"/>
          <w:sz w:val="24"/>
          <w:szCs w:val="24"/>
        </w:rPr>
        <w:t xml:space="preserve"> строения куриного яйца.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Развитие и закономерности размещения животных на Земле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Доказательства эволюции: сравнительно-анатомические, эмбриологические, палеонтологические. Ч. Дарвин о причинах эволюции животного мира. Усложнение строения животных и разнообразие видов как результат эволюции. Ареалы обитания. Миграции. Закономерности размещения животных.</w:t>
      </w:r>
    </w:p>
    <w:p w:rsidR="00D230B0" w:rsidRPr="00BD7C18" w:rsidRDefault="00D230B0" w:rsidP="00D230B0">
      <w:pPr>
        <w:spacing w:after="0" w:line="240" w:lineRule="auto"/>
        <w:ind w:firstLine="709"/>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Биоценозы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Естественные и искусственные биоценозы (водоём, луг, степь, тундра, лес, населённый пункт). Факторы среды и их влияние на биоценозы. Цепи питания, поток энергии. Взаимосвязь компонентов биоценоза и их приспособленность друг к другу.</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Экскурсия</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Изучение взаимосвязи животных с другими компонентами </w:t>
      </w:r>
      <w:r w:rsidR="00AE0EF4" w:rsidRPr="00BD7C18">
        <w:rPr>
          <w:rFonts w:ascii="Times New Roman" w:hAnsi="Times New Roman" w:cs="Times New Roman"/>
          <w:color w:val="000000"/>
          <w:sz w:val="24"/>
          <w:szCs w:val="24"/>
        </w:rPr>
        <w:t>биоценоза. Фенологические</w:t>
      </w:r>
      <w:r w:rsidRPr="00BD7C18">
        <w:rPr>
          <w:rFonts w:ascii="Times New Roman" w:hAnsi="Times New Roman" w:cs="Times New Roman"/>
          <w:color w:val="000000"/>
          <w:sz w:val="24"/>
          <w:szCs w:val="24"/>
        </w:rPr>
        <w:t xml:space="preserve"> наблюдения за весенними явлениями в жизни животных.</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Животный мир и хозяйственная деятельность человека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Влияние деятельности человека на животных. Промысел животных. Одомашнивание. Разведение, основы содержания и селекции сельскохозяйственных животных. Охрана животного мира: законы, система мониторинга, охраняемые территории. Красная книга. Рациональное использование животных.</w:t>
      </w:r>
    </w:p>
    <w:p w:rsidR="00D230B0" w:rsidRPr="00BD7C18" w:rsidRDefault="00D230B0" w:rsidP="00D230B0">
      <w:pPr>
        <w:spacing w:after="0" w:line="240" w:lineRule="auto"/>
        <w:ind w:firstLine="709"/>
        <w:jc w:val="center"/>
        <w:rPr>
          <w:rFonts w:ascii="Times New Roman" w:hAnsi="Times New Roman" w:cs="Times New Roman"/>
          <w:sz w:val="24"/>
          <w:szCs w:val="24"/>
        </w:rPr>
      </w:pPr>
      <w:r w:rsidRPr="00BD7C18">
        <w:rPr>
          <w:rFonts w:ascii="Times New Roman" w:hAnsi="Times New Roman" w:cs="Times New Roman"/>
          <w:b/>
          <w:bCs/>
          <w:color w:val="000000"/>
          <w:sz w:val="24"/>
          <w:szCs w:val="24"/>
        </w:rPr>
        <w:t>8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Введение. Науки, изучающие организм человека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Науки, изучающие организм человека: анатомия, физиология, психология и гигиена. Их становление и методы исследования.</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Человек и окружающая среда. Природная и социальная среда обитания человека. Защита среды обитания человека.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Происхождение человека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Место человека в системе органического мира, систематике. Черты сходства и различия человека и животных. Доказательства животного происхождения человека. Основные этапы эволюции человека. Влияние биологических и социальных факторов на эволюцию человека. Человеческие расы. Человек как вид.</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Строение организма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Общий обзор организма человека. Уровни организации. Строение организма человека: клетки, ткани, органы и системы органов. Внешняя и внутренняя среда организма.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Строение и функции клетки. Роль ядра в передаче наследственных свойств организма. Органоиды клетки. Деление. Жизненные процессы клетки: обмен веществ, биосинтез и биологическое окисление, их значение. Роль ферментов в обмене веществ. Рост и развитие клетки. Состояния физиологического покоя и возбуждения.</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Ткани. Образование тканей. Эпителиальные, соединительные, мышечные, нервная ткани.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Строение и функция нейрона. Синапс. Рефлекторная регуляция органов и систем организма. Центральная и периферическая части нервной системы. Спинной и головной мозг. Нервы и нервные узлы. Рефлекс и рефлекторная дуга. Нейронные цепи. Процессы возбуждения и торможения, их значение. Чувствительные, вставочные и исполнительные нейроны. Прямые и обратные связи. Роль рецепторов в восприятии раздражений.</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Строение клеток и </w:t>
      </w:r>
      <w:r w:rsidR="00AE0EF4" w:rsidRPr="00BD7C18">
        <w:rPr>
          <w:rFonts w:ascii="Times New Roman" w:hAnsi="Times New Roman" w:cs="Times New Roman"/>
          <w:color w:val="000000"/>
          <w:sz w:val="24"/>
          <w:szCs w:val="24"/>
        </w:rPr>
        <w:t>тканей. Микропрепараты</w:t>
      </w:r>
      <w:r w:rsidRPr="00BD7C18">
        <w:rPr>
          <w:rFonts w:ascii="Times New Roman" w:hAnsi="Times New Roman" w:cs="Times New Roman"/>
          <w:color w:val="000000"/>
          <w:sz w:val="24"/>
          <w:szCs w:val="24"/>
        </w:rPr>
        <w:t xml:space="preserve"> клеток, эпителиальной, соединительной, мышечной и нервной </w:t>
      </w:r>
      <w:r w:rsidR="00AE0EF4" w:rsidRPr="00BD7C18">
        <w:rPr>
          <w:rFonts w:ascii="Times New Roman" w:hAnsi="Times New Roman" w:cs="Times New Roman"/>
          <w:color w:val="000000"/>
          <w:sz w:val="24"/>
          <w:szCs w:val="24"/>
        </w:rPr>
        <w:t>тканей. Самонаблюдение</w:t>
      </w:r>
      <w:r w:rsidRPr="00BD7C18">
        <w:rPr>
          <w:rFonts w:ascii="Times New Roman" w:hAnsi="Times New Roman" w:cs="Times New Roman"/>
          <w:color w:val="000000"/>
          <w:sz w:val="24"/>
          <w:szCs w:val="24"/>
        </w:rPr>
        <w:t xml:space="preserve"> мигательного рефлекса и условия его проявления и торможения. Коленный рефлекс и др.</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Опорно-двигательная система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lastRenderedPageBreak/>
        <w:t>Опора и движение. Опорно-двигательная система. Скелет и мышцы, их функции. Химический состав костей, их макро- и микростроение, типы костей. Скелет человека, его приспособление к прямохождению, трудовой деятельности. Изменения, связанные с развитием мозга и речи. Типы соединений костей: неподвижные, полуподвижные, подвижные (суставы). Строение мышц и сухожилий. Обзор мышц человеческого тела. Мышцы-антагонисты и синергисты. Работа скелетных мышц и их регуляция. Понятие о двигательной единице. Значение физических упражнений и культуры труда для формирования скелета и мускулатуры. Изменение мышцы при тренировке. Последствия гиподинамии. Энергетика мышечного сокращения. Динамическая и статическая работа. Нарушения осанки и развитие плоскостопия: причины, выявление, предупреждение и исправление. Первая помощь при травмах опорно-двигательной системы: ушибах, переломах костей и вывихах суставов. Профилактика травматизма.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Микроскопическое строение </w:t>
      </w:r>
      <w:r w:rsidR="00AE0EF4" w:rsidRPr="00BD7C18">
        <w:rPr>
          <w:rFonts w:ascii="Times New Roman" w:hAnsi="Times New Roman" w:cs="Times New Roman"/>
          <w:color w:val="000000"/>
          <w:sz w:val="24"/>
          <w:szCs w:val="24"/>
        </w:rPr>
        <w:t>кости. Мышцы</w:t>
      </w:r>
      <w:r w:rsidRPr="00BD7C18">
        <w:rPr>
          <w:rFonts w:ascii="Times New Roman" w:hAnsi="Times New Roman" w:cs="Times New Roman"/>
          <w:color w:val="000000"/>
          <w:sz w:val="24"/>
          <w:szCs w:val="24"/>
        </w:rPr>
        <w:t xml:space="preserve"> человеческого тела (выполняется либо в классе, либо дома). Утомление при статической и динамической </w:t>
      </w:r>
      <w:r w:rsidR="00AE0EF4" w:rsidRPr="00BD7C18">
        <w:rPr>
          <w:rFonts w:ascii="Times New Roman" w:hAnsi="Times New Roman" w:cs="Times New Roman"/>
          <w:color w:val="000000"/>
          <w:sz w:val="24"/>
          <w:szCs w:val="24"/>
        </w:rPr>
        <w:t>работе. Определение</w:t>
      </w:r>
      <w:r w:rsidRPr="00BD7C18">
        <w:rPr>
          <w:rFonts w:ascii="Times New Roman" w:hAnsi="Times New Roman" w:cs="Times New Roman"/>
          <w:color w:val="000000"/>
          <w:sz w:val="24"/>
          <w:szCs w:val="24"/>
        </w:rPr>
        <w:t xml:space="preserve"> гармоничности физического развития. Выявление нарушения осанки и наличия </w:t>
      </w:r>
      <w:r w:rsidR="00AE0EF4" w:rsidRPr="00BD7C18">
        <w:rPr>
          <w:rFonts w:ascii="Times New Roman" w:hAnsi="Times New Roman" w:cs="Times New Roman"/>
          <w:color w:val="000000"/>
          <w:sz w:val="24"/>
          <w:szCs w:val="24"/>
        </w:rPr>
        <w:t>плоскостопия. Самонаблюдения</w:t>
      </w:r>
      <w:r w:rsidRPr="00BD7C18">
        <w:rPr>
          <w:rFonts w:ascii="Times New Roman" w:hAnsi="Times New Roman" w:cs="Times New Roman"/>
          <w:color w:val="000000"/>
          <w:sz w:val="24"/>
          <w:szCs w:val="24"/>
        </w:rPr>
        <w:t xml:space="preserve"> работы основных мышц, роли плечевого пояса в движениях руки.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Внутренняя среда организма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Внутренняя среда организма, значение её постоянства. Компоненты внутренней среды: кровь, тканевая жидкость, лимфа. Их взаимодействие. Гомеостаз.</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Кровь. Состав крови: плазма и форменные элементы (тромбоциты, эритроциты, лейкоциты). Функции клеток крови. Свёртывание крови. Роль кальция и витамина K в свёртывании крови. Анализ крови. Малокровие. Кроветворение. Лимфа.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Борьба организма с инфекцией. Иммунитет. Защитные барьеры организма. Л. Пастер и И. И. Мечников. Антигены и антитела. Аллергические реакции. Специфический и неспецифический иммунитет. Клеточный и гуморальный иммунитет.</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Иммунная система. Роль лимфоцитов в иммунной защите. Фагоцитоз. Воспаление. Инфекционные и паразитарные болезни. Ворота инфекции. Возбудители и переносчики болезни. Бацилло- и вирусоносители. Течение инфекционных болезней. Профилактика. Иммунология на службе здоровья. Предупредительные прививки. Лечебные сыворотки. Естественный и искусственный иммунитет. Активный и пассивный иммунитет. Тканевая совместимость. Переливание крови. Группы крови. Резус-фактор. Пересадка органов и тканей.</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Микроскопическое строение  крови человека и лягушки.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Кровеносная и лимфатическая системы организма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Транспорт веществ. Органы кровеносной и лимфатической систем, их роль в организме. Строение кровеносных и лимфатических сосудов. Круги кровообращения. Строение и работа сердца. Автоматизм сердца. Движение крови по сосудам. Регуляция кровоснабжения органов. Кровяное давление (артериальное), пульс. Гигиена сердечно-сосудистой системы. Доврачебная помощь при заболевании сердца и сосудов. Приёмы оказания первой помощь при кровотечениях.</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Положение венозных клапанов в опущенной и поднятой </w:t>
      </w:r>
      <w:r w:rsidR="00AE0EF4" w:rsidRPr="00BD7C18">
        <w:rPr>
          <w:rFonts w:ascii="Times New Roman" w:hAnsi="Times New Roman" w:cs="Times New Roman"/>
          <w:color w:val="000000"/>
          <w:sz w:val="24"/>
          <w:szCs w:val="24"/>
        </w:rPr>
        <w:t>руке. Изменения</w:t>
      </w:r>
      <w:r w:rsidRPr="00BD7C18">
        <w:rPr>
          <w:rFonts w:ascii="Times New Roman" w:hAnsi="Times New Roman" w:cs="Times New Roman"/>
          <w:color w:val="000000"/>
          <w:sz w:val="24"/>
          <w:szCs w:val="24"/>
        </w:rPr>
        <w:t xml:space="preserve"> в тканях при перетяжках, затрудняющих </w:t>
      </w:r>
      <w:r w:rsidR="00AE0EF4" w:rsidRPr="00BD7C18">
        <w:rPr>
          <w:rFonts w:ascii="Times New Roman" w:hAnsi="Times New Roman" w:cs="Times New Roman"/>
          <w:color w:val="000000"/>
          <w:sz w:val="24"/>
          <w:szCs w:val="24"/>
        </w:rPr>
        <w:t>кровообращение. Определение</w:t>
      </w:r>
      <w:r w:rsidRPr="00BD7C18">
        <w:rPr>
          <w:rFonts w:ascii="Times New Roman" w:hAnsi="Times New Roman" w:cs="Times New Roman"/>
          <w:color w:val="000000"/>
          <w:sz w:val="24"/>
          <w:szCs w:val="24"/>
        </w:rPr>
        <w:t xml:space="preserve"> скорости кровотока в сосудах ногтевого </w:t>
      </w:r>
      <w:r w:rsidR="00AE0EF4" w:rsidRPr="00BD7C18">
        <w:rPr>
          <w:rFonts w:ascii="Times New Roman" w:hAnsi="Times New Roman" w:cs="Times New Roman"/>
          <w:color w:val="000000"/>
          <w:sz w:val="24"/>
          <w:szCs w:val="24"/>
        </w:rPr>
        <w:t>ложа. Опыты</w:t>
      </w:r>
      <w:r w:rsidRPr="00BD7C18">
        <w:rPr>
          <w:rFonts w:ascii="Times New Roman" w:hAnsi="Times New Roman" w:cs="Times New Roman"/>
          <w:color w:val="000000"/>
          <w:sz w:val="24"/>
          <w:szCs w:val="24"/>
        </w:rPr>
        <w:t xml:space="preserve">, выявляющие природу </w:t>
      </w:r>
      <w:r w:rsidR="00AE0EF4" w:rsidRPr="00BD7C18">
        <w:rPr>
          <w:rFonts w:ascii="Times New Roman" w:hAnsi="Times New Roman" w:cs="Times New Roman"/>
          <w:color w:val="000000"/>
          <w:sz w:val="24"/>
          <w:szCs w:val="24"/>
        </w:rPr>
        <w:t>пульса. Подсчёт</w:t>
      </w:r>
      <w:r w:rsidRPr="00BD7C18">
        <w:rPr>
          <w:rFonts w:ascii="Times New Roman" w:hAnsi="Times New Roman" w:cs="Times New Roman"/>
          <w:color w:val="000000"/>
          <w:sz w:val="24"/>
          <w:szCs w:val="24"/>
        </w:rPr>
        <w:t xml:space="preserve"> пульса в разных условиях и измерение артериального давления.</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Дыхание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Дыхание. Значение дыхания. Дыхательная система. Строение и функции органов дыхания. Голосообразование. Инфекционные и органические заболевания дыхательных путей, миндалин и околоносовых пазух, профилактика, доврачебная помощь. Газообмен в лёгких и тканях. Механизмы вдоха и выдоха. Регуляция дыхания: нервная и гуморальная. Охрана воздушной среды. Функциональные возможности дыхательной системы как показатель здоровья. Жизненная ёмкость лёгких. Гигиена органов дыхания. Заболевания органов дыхания и их выявление и предупреждение. Флюорография. Туберкулёз и рак лёгких. Приёмы оказания первой помощи при отравлении угарным газом, спасении утопающего, заваливании землёй, электротравме. Клиническая и биологическая смерть. Искусственное дыхание и непрямой массаж сердца. Реанимация. Вред табакокурения и других вредных привычек на организм. Инфекционные заболевания и меры их профилактики.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lastRenderedPageBreak/>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Дыхательные движения. Измерение жизненной ёмкости </w:t>
      </w:r>
      <w:r w:rsidR="00AE0EF4" w:rsidRPr="00BD7C18">
        <w:rPr>
          <w:rFonts w:ascii="Times New Roman" w:hAnsi="Times New Roman" w:cs="Times New Roman"/>
          <w:color w:val="000000"/>
          <w:sz w:val="24"/>
          <w:szCs w:val="24"/>
        </w:rPr>
        <w:t>лёгких. Измерение</w:t>
      </w:r>
      <w:r w:rsidRPr="00BD7C18">
        <w:rPr>
          <w:rFonts w:ascii="Times New Roman" w:hAnsi="Times New Roman" w:cs="Times New Roman"/>
          <w:color w:val="000000"/>
          <w:sz w:val="24"/>
          <w:szCs w:val="24"/>
        </w:rPr>
        <w:t xml:space="preserve"> обхвата грудной клетки в состоянии вдоха и </w:t>
      </w:r>
      <w:r w:rsidR="00AE0EF4" w:rsidRPr="00BD7C18">
        <w:rPr>
          <w:rFonts w:ascii="Times New Roman" w:hAnsi="Times New Roman" w:cs="Times New Roman"/>
          <w:color w:val="000000"/>
          <w:sz w:val="24"/>
          <w:szCs w:val="24"/>
        </w:rPr>
        <w:t>выдоха. Функциональные</w:t>
      </w:r>
      <w:r w:rsidRPr="00BD7C18">
        <w:rPr>
          <w:rFonts w:ascii="Times New Roman" w:hAnsi="Times New Roman" w:cs="Times New Roman"/>
          <w:color w:val="000000"/>
          <w:sz w:val="24"/>
          <w:szCs w:val="24"/>
        </w:rPr>
        <w:t xml:space="preserve"> пробы с задержкой дыхания на вдохе и выдохе.</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Пищеварение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Питание. Пищевые продукты и питательные вещества, их роль в обмене веществ.</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Пищеварение. Значение пищеварения. Пищеварительная система. Строение и функции пищеварительной системы: пищеварительный канал, пищеварительные железы. Пищеварение в различных отделах пищеварительного тракта. Регуляция деятельности пищеварительной системы. Заболевания органов пищеварения, их профилактика. Гигиена органов пищеварения. Нарушения работы пищеварительной системы и их профилактика. Предупреждение желудочно-кишечных инфекций и гельминтозов. Доврачебная помощь при пищевых отравлениях.</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Действие ферментов слюны на </w:t>
      </w:r>
      <w:r w:rsidR="00AE0EF4" w:rsidRPr="00BD7C18">
        <w:rPr>
          <w:rFonts w:ascii="Times New Roman" w:hAnsi="Times New Roman" w:cs="Times New Roman"/>
          <w:color w:val="000000"/>
          <w:sz w:val="24"/>
          <w:szCs w:val="24"/>
        </w:rPr>
        <w:t>крахмал. Самонаблюдения</w:t>
      </w:r>
      <w:r w:rsidRPr="00BD7C18">
        <w:rPr>
          <w:rFonts w:ascii="Times New Roman" w:hAnsi="Times New Roman" w:cs="Times New Roman"/>
          <w:color w:val="000000"/>
          <w:sz w:val="24"/>
          <w:szCs w:val="24"/>
        </w:rPr>
        <w:t>: определение положения слюнных желёз, движение гортани при глотании.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Обмен веществ и энергии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Обмен веществ и энергии — основное свойство всех живых существ. Обмен веществ и превращение энергии в организме. Пластический и энергетический обмен. Обмен белков, жиров, углеводов. Обмен воды и минеральных солей. Заменимые и незаменимые аминокислоты, микро- и макроэлементы. Роль ферментов в обмене веществ. Витамины. Энергозатраты человека и пищевой рацион. Рациональное питание. Нормы и режим питания. Основной и общий обмен. Энергетическая ёмкость пищи.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Установление зависимости между нагрузкой и уровнем энергетического обмена по результатам функциональной пробы с задержкой дыхания до и после </w:t>
      </w:r>
      <w:r w:rsidR="00AE0EF4" w:rsidRPr="00BD7C18">
        <w:rPr>
          <w:rFonts w:ascii="Times New Roman" w:hAnsi="Times New Roman" w:cs="Times New Roman"/>
          <w:color w:val="000000"/>
          <w:sz w:val="24"/>
          <w:szCs w:val="24"/>
        </w:rPr>
        <w:t>нагрузки. Составление</w:t>
      </w:r>
      <w:r w:rsidRPr="00BD7C18">
        <w:rPr>
          <w:rFonts w:ascii="Times New Roman" w:hAnsi="Times New Roman" w:cs="Times New Roman"/>
          <w:color w:val="000000"/>
          <w:sz w:val="24"/>
          <w:szCs w:val="24"/>
        </w:rPr>
        <w:t xml:space="preserve"> пищевых рационов в зависимости от энергозатрат.</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Покровные органы. Терморегуляция. Выделение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Покровы тела человека. Строение и функции кожи. Ногти и волосы. Роль кожи в терморегуляции и обменных процессах. Рецепторы кожи. Участие в теплорегуляции. Уход за кожей, ногтями и волосами в зависимости от типа кожи. Гигиена одежды и обуви. Причины кожных заболеваний. Грибковые и паразитарные болезни, их профилактика и лечение у дерматолога. Травмы: ожоги, обморожения. Терморегуляция организма. Закаливание организма. Приёмы оказания первой помощи при травмах, ожогах, обморожениях и их профилактика.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Выделение. Строение и функции выделительной системы. Значение органов выделения в поддержании гомеостаза внутренней среды организма. Органы мочевыделительной системы, их строение и функции. Строение и работа почек. Нефроны. Первичная и конечная моча. Заболевания органов выделительной системы и их предупреждение.</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Самонаблюдения: рассмотрение под лупой тыльной и ладонной поверхности </w:t>
      </w:r>
      <w:r w:rsidR="00AE0EF4" w:rsidRPr="00BD7C18">
        <w:rPr>
          <w:rFonts w:ascii="Times New Roman" w:hAnsi="Times New Roman" w:cs="Times New Roman"/>
          <w:color w:val="000000"/>
          <w:sz w:val="24"/>
          <w:szCs w:val="24"/>
        </w:rPr>
        <w:t>кисти. Определение</w:t>
      </w:r>
      <w:r w:rsidRPr="00BD7C18">
        <w:rPr>
          <w:rFonts w:ascii="Times New Roman" w:hAnsi="Times New Roman" w:cs="Times New Roman"/>
          <w:color w:val="000000"/>
          <w:sz w:val="24"/>
          <w:szCs w:val="24"/>
        </w:rPr>
        <w:t xml:space="preserve"> типа кожи с помощью бумажной </w:t>
      </w:r>
      <w:r w:rsidR="00AE0EF4" w:rsidRPr="00BD7C18">
        <w:rPr>
          <w:rFonts w:ascii="Times New Roman" w:hAnsi="Times New Roman" w:cs="Times New Roman"/>
          <w:color w:val="000000"/>
          <w:sz w:val="24"/>
          <w:szCs w:val="24"/>
        </w:rPr>
        <w:t>салфетки. Определение</w:t>
      </w:r>
      <w:r w:rsidRPr="00BD7C18">
        <w:rPr>
          <w:rFonts w:ascii="Times New Roman" w:hAnsi="Times New Roman" w:cs="Times New Roman"/>
          <w:color w:val="000000"/>
          <w:sz w:val="24"/>
          <w:szCs w:val="24"/>
        </w:rPr>
        <w:t xml:space="preserve"> совместимости шампуня с особенностями местной воды.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Нервная система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Нервная система. Значение нервной системы. Мозг и психика. Строение нервной системы: спинной и головной мозг — центральная нервная система, нервы и нервные узлы — периферическая. Рефлексы и рефлекторная дуга. Строение и функции спинного мозга. Строение головного мозга. Функции продолговатого, среднего мозга, моста и мозжечка. Передний мозг. Функции промежуточного мозга и коры больших полушарий. Старая и новая кора больших полушарий головного мозга. Аналитико-синтетическая и замыкательная функции коры больших полушарий головного мозга. Доли больших полушарий и сенсорные зоны коры. Соматический и вегетативный отделы нервной системы. Симпатический и парасимпатический подотделы вегетативной нервной системы, их взаимодействие.</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Строение и функции спинного и головного </w:t>
      </w:r>
      <w:r w:rsidR="00AE0EF4" w:rsidRPr="00BD7C18">
        <w:rPr>
          <w:rFonts w:ascii="Times New Roman" w:hAnsi="Times New Roman" w:cs="Times New Roman"/>
          <w:color w:val="000000"/>
          <w:sz w:val="24"/>
          <w:szCs w:val="24"/>
        </w:rPr>
        <w:t>мозга. Пальценосовая</w:t>
      </w:r>
      <w:r w:rsidRPr="00BD7C18">
        <w:rPr>
          <w:rFonts w:ascii="Times New Roman" w:hAnsi="Times New Roman" w:cs="Times New Roman"/>
          <w:color w:val="000000"/>
          <w:sz w:val="24"/>
          <w:szCs w:val="24"/>
        </w:rPr>
        <w:t xml:space="preserve"> проба и особенности движений, связанных с функциями мозжечка и среднего </w:t>
      </w:r>
      <w:r w:rsidR="00AE0EF4" w:rsidRPr="00BD7C18">
        <w:rPr>
          <w:rFonts w:ascii="Times New Roman" w:hAnsi="Times New Roman" w:cs="Times New Roman"/>
          <w:color w:val="000000"/>
          <w:sz w:val="24"/>
          <w:szCs w:val="24"/>
        </w:rPr>
        <w:t>мозга. Рефлексы</w:t>
      </w:r>
      <w:r w:rsidRPr="00BD7C18">
        <w:rPr>
          <w:rFonts w:ascii="Times New Roman" w:hAnsi="Times New Roman" w:cs="Times New Roman"/>
          <w:color w:val="000000"/>
          <w:sz w:val="24"/>
          <w:szCs w:val="24"/>
        </w:rPr>
        <w:t xml:space="preserve"> продолговатого и среднего </w:t>
      </w:r>
      <w:r w:rsidR="00AE0EF4" w:rsidRPr="00BD7C18">
        <w:rPr>
          <w:rFonts w:ascii="Times New Roman" w:hAnsi="Times New Roman" w:cs="Times New Roman"/>
          <w:color w:val="000000"/>
          <w:sz w:val="24"/>
          <w:szCs w:val="24"/>
        </w:rPr>
        <w:lastRenderedPageBreak/>
        <w:t>мозга. Штриховое</w:t>
      </w:r>
      <w:r w:rsidRPr="00BD7C18">
        <w:rPr>
          <w:rFonts w:ascii="Times New Roman" w:hAnsi="Times New Roman" w:cs="Times New Roman"/>
          <w:color w:val="000000"/>
          <w:sz w:val="24"/>
          <w:szCs w:val="24"/>
        </w:rPr>
        <w:t xml:space="preserve"> раздражение кожи — тест, определяющий изменение тонуса симпатического и парасимпатического отделов вегетативной нервной системы при раздражении.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Анализаторы. Органы чувств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Анализаторы. Значение анализаторов. Органы чувств. Достоверность получаемой информации. Иллюзии и их коррекция. Зрительный анализатор. Строение и функции органа зрения. Положение и строение глаз. Ход лучей через прозрачную среду глаза. Строение и функции сетчатки. Корковая часть зрительного анализатора. Бинокулярное зрение. Гигиена зрения. Нарушения зрения и их предупреждение. Предупреждение глазных болезней, травм глаза. Предупреждение близорукости и дальнозоркости. Коррекция зрения.</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Слуховой анализатор. Значение слуха. Строение и функции органа слуха. Рецепторы слуха. Корковая часть слухового анализатора. Гигиена органов слуха. Нарушения слуха и их предупреждение. Причины тугоухости и глухоты, их предупреждение. Вестибулярный аппарат. Мышечное и кожное чувство. Обоняние. Вкус. Взаимодействие анализаторов.</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Строение и работа органа </w:t>
      </w:r>
      <w:r w:rsidR="00AE0EF4" w:rsidRPr="00BD7C18">
        <w:rPr>
          <w:rFonts w:ascii="Times New Roman" w:hAnsi="Times New Roman" w:cs="Times New Roman"/>
          <w:color w:val="000000"/>
          <w:sz w:val="24"/>
          <w:szCs w:val="24"/>
        </w:rPr>
        <w:t>зрения. Опыты</w:t>
      </w:r>
      <w:r w:rsidRPr="00BD7C18">
        <w:rPr>
          <w:rFonts w:ascii="Times New Roman" w:hAnsi="Times New Roman" w:cs="Times New Roman"/>
          <w:color w:val="000000"/>
          <w:sz w:val="24"/>
          <w:szCs w:val="24"/>
        </w:rPr>
        <w:t xml:space="preserve">, выявляющие иллюзии, связанные с бинокулярным зрением, а также зрительные, слуховые, тактильные </w:t>
      </w:r>
      <w:r w:rsidR="00AE0EF4" w:rsidRPr="00BD7C18">
        <w:rPr>
          <w:rFonts w:ascii="Times New Roman" w:hAnsi="Times New Roman" w:cs="Times New Roman"/>
          <w:color w:val="000000"/>
          <w:sz w:val="24"/>
          <w:szCs w:val="24"/>
        </w:rPr>
        <w:t>иллюзии. Обнаружение</w:t>
      </w:r>
      <w:r w:rsidRPr="00BD7C18">
        <w:rPr>
          <w:rFonts w:ascii="Times New Roman" w:hAnsi="Times New Roman" w:cs="Times New Roman"/>
          <w:color w:val="000000"/>
          <w:sz w:val="24"/>
          <w:szCs w:val="24"/>
        </w:rPr>
        <w:t xml:space="preserve"> слепого </w:t>
      </w:r>
      <w:r w:rsidR="00AE0EF4" w:rsidRPr="00BD7C18">
        <w:rPr>
          <w:rFonts w:ascii="Times New Roman" w:hAnsi="Times New Roman" w:cs="Times New Roman"/>
          <w:color w:val="000000"/>
          <w:sz w:val="24"/>
          <w:szCs w:val="24"/>
        </w:rPr>
        <w:t>пятна. Определение</w:t>
      </w:r>
      <w:r w:rsidRPr="00BD7C18">
        <w:rPr>
          <w:rFonts w:ascii="Times New Roman" w:hAnsi="Times New Roman" w:cs="Times New Roman"/>
          <w:color w:val="000000"/>
          <w:sz w:val="24"/>
          <w:szCs w:val="24"/>
        </w:rPr>
        <w:t xml:space="preserve"> остроты слуха.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Высшая нервная деятельность. Поведение. Психика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Поведение и психика человека. Вклад отечественных учёных в разработку учения о высшей нервной деятельности. И. М. Сеченов и И. П. Павлов. Открытие центрального торможения. Безусловные и условные рефлексы. Инстинкты. Безусловное и условное торможение. Закон взаимной индукции возбуждения-торможения. Учение А. А. Ухтомского о доминанте. Врождённые программы поведения: безусловные рефлексы, инстинкты, запечатление. Приобретённые программы поведения: условные рефлексы, рассудочная деятельность, динамический стереотип. Особенности поведения человека.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Биологические ритмы. Сон и бодрствование. Стадии сна. Сновидения. Особенности высшей нервной деятельности человека. Потребности людей и животных.</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Речь. Речь как средство общения и как средство организации своего поведения. Внешняя и внутренняя речь. Роль речи в развитии высших психических функций. Осознанные действия и интуиция. Познавательные процессы: мышление, внимание, память. Волевые действия, побудительная и тормозная функции воли. Внушаемость и негативизм. Эмоции и чувства: эмоциональные реакции, эмоциональные состояния и эмоциональные отношения. Внимание. Физиологические основы внимания, его виды и основные свойства. Причины рассеянности. Воспитание внимания, памяти, воли. Развитие наблюдательности и мышления.</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Темперамент и характер. Способность и одарённость. Межличностные отношения. Роль обучения и воспитания в развитии поведения и психики.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Выработка навыка зеркального письма как пример разрушения старого и выработки нового динамического </w:t>
      </w:r>
      <w:r w:rsidR="00AE0EF4" w:rsidRPr="00BD7C18">
        <w:rPr>
          <w:rFonts w:ascii="Times New Roman" w:hAnsi="Times New Roman" w:cs="Times New Roman"/>
          <w:color w:val="000000"/>
          <w:sz w:val="24"/>
          <w:szCs w:val="24"/>
        </w:rPr>
        <w:t>стереотипа. Изменение</w:t>
      </w:r>
      <w:r w:rsidRPr="00BD7C18">
        <w:rPr>
          <w:rFonts w:ascii="Times New Roman" w:hAnsi="Times New Roman" w:cs="Times New Roman"/>
          <w:color w:val="000000"/>
          <w:sz w:val="24"/>
          <w:szCs w:val="24"/>
        </w:rPr>
        <w:t xml:space="preserve"> числа колебаний образа усечённой пирамиды при непроизвольном, произвольном внимании и при активной работе с объектом.</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Железы внутренней секреции (эндокринная система)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Эндокринная система. Железы внешней, внутренней и смешанной секреции. Гормоны, механизмы их действия на клетки. Нерогуморальная регуляция процессов жизнедеятельности организма. Промежуточный мозг и органы эндокринной системы. Гормоны гипофиза и щитовидной железы, их влияние на рост и развитие, обмен веществ. Гормоны половых желёз, надпочечников и поджелудочной железы. Причины сахарного диабета. Нарушения деятельности нервной и эндокринной систем и их предупреждение.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Индивидуальное развитие организма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Размножение и развитие. Жизненные циклы организмов. Бесполое и половое размножение. Преимущества полового размножения. Мужская и женская половые системы. Половые железы и половые клетки. Сперматозоиды и яйцеклетки. Роль половых хромосом в определении пола будущего ребёнка. Менструации и поллюции. Образование и развитие зародыша: овуляция, оплодотворение яйцеклетки, укрепление зародыша в матке. Развитие зародыша и плода. Беременность. Роды. Биогенетический закон Геккеля— Мюллера и причины отступления от него. Вредное влияние на развитие организма курения, употребление алкоголя, наркотиков. </w:t>
      </w:r>
      <w:r w:rsidRPr="00BD7C18">
        <w:rPr>
          <w:rFonts w:ascii="Times New Roman" w:hAnsi="Times New Roman" w:cs="Times New Roman"/>
          <w:color w:val="000000"/>
          <w:sz w:val="24"/>
          <w:szCs w:val="24"/>
        </w:rPr>
        <w:lastRenderedPageBreak/>
        <w:t xml:space="preserve">Наследственные и врождённые заболевания. Медико-генетическое консультирование. Заболевания и инфекции передающиеся половым путём: СПИД, сифилис и др.; их профилактика. ВИЧ-инфекция и её профилактика.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Развитие ребёнка после рождения. Новорождённый и грудной ребёнок, уход за ним. Половое созревание. Биологическая и социальная зрелость. Вред ранних половых контактов и абортов. Индивид и личность. Темперамент и характер. Самопознание, общественный образ жизни, межличностные отношения. Стадии вхождения личности в группу. Интересы, склонности, способности. Выбор жизненного пути.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Здоровый образ жизни.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D230B0" w:rsidRPr="00BD7C18" w:rsidRDefault="00536275" w:rsidP="00536275">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9 класс</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color w:val="000000"/>
          <w:sz w:val="24"/>
          <w:szCs w:val="24"/>
          <w:lang w:eastAsia="ru-RU"/>
        </w:rPr>
        <w:t xml:space="preserve">Введение </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Биология наука о живой природе. Значение биологических знаний в современной жизни. Профессии, связанные с биологией. Методы исследования биологии. Понятие «жизнь». Современные научные представления о сущности жизни. Свойства живого. Отличительные признаки живого. Уровни организации живой природы.</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color w:val="000000"/>
          <w:sz w:val="24"/>
          <w:szCs w:val="24"/>
          <w:lang w:eastAsia="ru-RU"/>
        </w:rPr>
        <w:t xml:space="preserve">Молекулярный уровень </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Общая характеристика молекулярного уровня организации живого. Особенности химического состава живых организмов: неорганические и органические вещества, их роль в организме. Состав, строение и функции органических веществ, входящих в состав живого: углеводы, липиды, белки, нуклеиновые кислоты, АТФ и другие органические соединения. Биологические катализаторы. Вирусы.</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iCs/>
          <w:color w:val="000000"/>
          <w:sz w:val="24"/>
          <w:szCs w:val="24"/>
          <w:lang w:eastAsia="ru-RU"/>
        </w:rPr>
        <w:t>Лабораторные и практические работы</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Расщепление пероксида водорода ферментом каталазой.</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color w:val="000000"/>
          <w:sz w:val="24"/>
          <w:szCs w:val="24"/>
          <w:lang w:eastAsia="ru-RU"/>
        </w:rPr>
        <w:t xml:space="preserve">Клеточный уровень </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Общая характеристика клеточного уровня организации живого. Клеточное строение организмов. Многообразие клеток. Клетка — структурная и функциональная единица жизни. Методы изучения клетки. Основные положения клеточной теории. Химический состав клетки и его постоянство. Строение клетки: ядро, клеточная оболочка, плазматическая мембрана, цитоплазма, пластиды, митохондрии, вакуоли. Функции органоидов клетки. Прокариоты, эукариоты. Хромосомы. Хромосомный набор клетки. Обмен веществ и превращение энергии — признак живых организмов. Энергетический обмен в клетке. Роль питания, дыхания, транспорта веществ, удаление продуктов обмена в жизнедеятельности клетки и организма. Аэробное и анаэробное дыхание. Рост, развитие и жизненный цикл клеток. Общие понятия о делении клетки (митоз, мейоз). Автотрофы, гетеротрофы.</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iCs/>
          <w:color w:val="000000"/>
          <w:sz w:val="24"/>
          <w:szCs w:val="24"/>
          <w:lang w:eastAsia="ru-RU"/>
        </w:rPr>
        <w:t>Лабораторные и практические работы</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Изучение клеток и тканей растений и животных на готовых микропрепаратах и их описание.</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color w:val="000000"/>
          <w:sz w:val="24"/>
          <w:szCs w:val="24"/>
          <w:lang w:eastAsia="ru-RU"/>
        </w:rPr>
        <w:t xml:space="preserve">Организменный уровень </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Рост и развитие организмов. Размножение. Бесполое и половое размножение организмов. Половые клетки. Оплодотворение. Индивидуальное развитие организмов. Биогенетический закон.</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Наследственность и изменчивость – свойства организмов. Основные закономерности передачи наследственной информации. Генетическая непрерывность жизни. Наследственная и ненаследственная изменчивость. Закономерности изменчивости.</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color w:val="000000"/>
          <w:sz w:val="24"/>
          <w:szCs w:val="24"/>
          <w:lang w:eastAsia="ru-RU"/>
        </w:rPr>
        <w:t xml:space="preserve">Популяционно-видовой уровень </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Система и эволюция органического мира. Вид – основная систематическая единица. Критерии вида. Признаки вида. Структура вида. Происхождение видов.</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Развитие эволюционных представлений. Ч.Дарвин – основоположник учения об эволюции. Основные положения теории эволюции. Популяция — элементарная единица эволюции. Факторы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Доказательства эволюции.</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 xml:space="preserve">Экология как наука. Экологические факторы и условия среды. Взаимосвязь организмов с окружающей средой. Среда – источник веществ, энергии и информации. Влияние экологических </w:t>
      </w:r>
      <w:r w:rsidRPr="00BD7C18">
        <w:rPr>
          <w:rFonts w:ascii="Times New Roman" w:eastAsia="Times New Roman" w:hAnsi="Times New Roman" w:cs="Times New Roman"/>
          <w:color w:val="000000"/>
          <w:sz w:val="24"/>
          <w:szCs w:val="24"/>
          <w:lang w:eastAsia="ru-RU"/>
        </w:rPr>
        <w:lastRenderedPageBreak/>
        <w:t>факторов на организм.  Приспособленность и её относительность. Искусственный отбор. Селекция. Образование видов — микроэволюция. Макроэволюция.</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iCs/>
          <w:color w:val="000000"/>
          <w:sz w:val="24"/>
          <w:szCs w:val="24"/>
          <w:lang w:eastAsia="ru-RU"/>
        </w:rPr>
        <w:t>Лабораторные и практические работы</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Изучение морфологического критерия вида.</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Выявление приспособлений у организмов к среде обитания (на конкретном примере).</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iCs/>
          <w:color w:val="000000"/>
          <w:sz w:val="24"/>
          <w:szCs w:val="24"/>
          <w:lang w:eastAsia="ru-RU"/>
        </w:rPr>
        <w:t>Экскурсия</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Причины многообразия видов в природе.</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color w:val="000000"/>
          <w:sz w:val="24"/>
          <w:szCs w:val="24"/>
          <w:lang w:eastAsia="ru-RU"/>
        </w:rPr>
        <w:t xml:space="preserve">Экосистемный уровень </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Экосистемная организация живой природы. Биоценоз. Экосистема. Биогеоценоз. Взаимосвязь популяций в биогеоценозе. Взаимодействие разных видов в экосистеме (конкуренция, хищничество, симбиоз, паразитизм). Пищевые связи в экосистемах. Цепи питания. Обмен веществ, поток и превращение энергии в биогеоценозе. Искусственные биоценозы. Экологическая сукцессия.</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iCs/>
          <w:color w:val="000000"/>
          <w:sz w:val="24"/>
          <w:szCs w:val="24"/>
          <w:lang w:eastAsia="ru-RU"/>
        </w:rPr>
        <w:t>Экскурсия</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Изучение и описание экосистемы своей местности.</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color w:val="000000"/>
          <w:sz w:val="24"/>
          <w:szCs w:val="24"/>
          <w:lang w:eastAsia="ru-RU"/>
        </w:rPr>
        <w:t xml:space="preserve">Биосферный уровень </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Биосфера – глобальная экосистема. Биосфера и её структура, свойства, закономерности. В.И. Вернадский – основоположник учения о биосфере. Круговорот веществ и энергии в биосфере. Границы биосферы. Распространение и роль живого вещества в биосфере. Роль человека в биосфере. Экологические проблемы и кризисы. Основы рационального природопользования. Последствия деятельности человека в экосистемах.</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Возникновение и развитие жизни. Взгляды, гипотезы и теории о происхождении жизни. Краткая история развития органического мира.</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iCs/>
          <w:color w:val="000000"/>
          <w:sz w:val="24"/>
          <w:szCs w:val="24"/>
          <w:lang w:eastAsia="ru-RU"/>
        </w:rPr>
        <w:t>Лабораторные и практические работы</w:t>
      </w:r>
    </w:p>
    <w:p w:rsidR="00536275" w:rsidRPr="00BD7C18" w:rsidRDefault="00536275" w:rsidP="00536275">
      <w:pPr>
        <w:spacing w:after="0" w:line="240" w:lineRule="auto"/>
        <w:ind w:firstLine="709"/>
        <w:jc w:val="both"/>
        <w:rPr>
          <w:rFonts w:ascii="Times New Roman" w:hAnsi="Times New Roman" w:cs="Times New Roman"/>
          <w:b/>
          <w:sz w:val="24"/>
          <w:szCs w:val="24"/>
        </w:rPr>
      </w:pPr>
      <w:r w:rsidRPr="00BD7C18">
        <w:rPr>
          <w:rFonts w:ascii="Times New Roman" w:eastAsia="Times New Roman" w:hAnsi="Times New Roman" w:cs="Times New Roman"/>
          <w:color w:val="000000"/>
          <w:sz w:val="24"/>
          <w:szCs w:val="24"/>
          <w:lang w:eastAsia="ru-RU"/>
        </w:rPr>
        <w:t>Изучение палеонтологических доказательств эволюции</w:t>
      </w:r>
    </w:p>
    <w:p w:rsidR="00536275" w:rsidRPr="00BD7C18" w:rsidRDefault="00536275" w:rsidP="00D230B0">
      <w:pPr>
        <w:spacing w:after="0" w:line="240" w:lineRule="auto"/>
        <w:ind w:firstLine="709"/>
        <w:jc w:val="both"/>
        <w:rPr>
          <w:rFonts w:ascii="Times New Roman" w:hAnsi="Times New Roman" w:cs="Times New Roman"/>
          <w:sz w:val="24"/>
          <w:szCs w:val="24"/>
        </w:rPr>
      </w:pPr>
    </w:p>
    <w:p w:rsidR="00FC3EC0" w:rsidRPr="00BD7C18" w:rsidRDefault="008C7232" w:rsidP="00FC3EC0">
      <w:pPr>
        <w:autoSpaceDE w:val="0"/>
        <w:autoSpaceDN w:val="0"/>
        <w:adjustRightInd w:val="0"/>
        <w:spacing w:after="0" w:line="240" w:lineRule="auto"/>
        <w:ind w:firstLine="709"/>
        <w:contextualSpacing/>
        <w:jc w:val="both"/>
        <w:rPr>
          <w:rFonts w:ascii="Times New Roman" w:eastAsia="Calibri" w:hAnsi="Times New Roman" w:cs="Times New Roman"/>
          <w:i/>
          <w:sz w:val="24"/>
          <w:szCs w:val="24"/>
        </w:rPr>
      </w:pPr>
      <w:r w:rsidRPr="00BD7C18">
        <w:rPr>
          <w:rFonts w:ascii="Times New Roman" w:hAnsi="Times New Roman" w:cs="Times New Roman"/>
          <w:b/>
          <w:bCs/>
          <w:iCs/>
          <w:sz w:val="24"/>
          <w:szCs w:val="24"/>
        </w:rPr>
        <w:t>2.2.2.13</w:t>
      </w:r>
      <w:r w:rsidR="00FC3EC0" w:rsidRPr="00BD7C18">
        <w:rPr>
          <w:rFonts w:ascii="Times New Roman" w:hAnsi="Times New Roman" w:cs="Times New Roman"/>
          <w:b/>
          <w:bCs/>
          <w:iCs/>
          <w:sz w:val="24"/>
          <w:szCs w:val="24"/>
        </w:rPr>
        <w:t>. Химия</w:t>
      </w:r>
    </w:p>
    <w:p w:rsidR="00FC3EC0" w:rsidRPr="00BD7C18" w:rsidRDefault="00FC3EC0" w:rsidP="00FC3EC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FC3EC0" w:rsidRPr="00BD7C18" w:rsidRDefault="00FC3EC0" w:rsidP="00FC3EC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FC3EC0" w:rsidRPr="00BD7C18" w:rsidRDefault="00FC3EC0" w:rsidP="00FC3EC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FC3EC0" w:rsidRPr="00BD7C18" w:rsidRDefault="00FC3EC0" w:rsidP="00FC3EC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FC3EC0" w:rsidRPr="00BD7C18" w:rsidRDefault="00FC3EC0" w:rsidP="00FC3EC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FC3EC0" w:rsidRPr="00BD7C18" w:rsidRDefault="00FC3EC0" w:rsidP="00FC3EC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FC3EC0" w:rsidRPr="00BD7C18" w:rsidRDefault="00FC3EC0" w:rsidP="00FC3EC0">
      <w:pPr>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FC3EC0" w:rsidRPr="00BD7C18" w:rsidRDefault="00FC3EC0" w:rsidP="00FC3EC0">
      <w:pPr>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D230B0" w:rsidRPr="00BD7C18" w:rsidRDefault="00D230B0" w:rsidP="00D230B0">
      <w:pPr>
        <w:tabs>
          <w:tab w:val="left" w:pos="1485"/>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color w:val="000000"/>
          <w:sz w:val="24"/>
          <w:szCs w:val="24"/>
        </w:rPr>
        <w:t>Введение. Первоначальные химические понятия.</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Первичный инструктаж по технике безопасности, формирование навыков выполнения опытов, навыков охраны труда и здоровья.</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Химия — наука о веществах, их свойствах и превращениях.</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Понятие о химическом элементе и формах его существования: свободных атомах, простых и сложных веществах.</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Превращения веществ. Отличие химических реакций от физических явлений. Роль химии в жизни человека. Хемофилия и хемофобия.</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Краткие сведения из истории возникновения и развития химии. Период алхимии. Понятие о фи</w:t>
      </w:r>
      <w:r w:rsidRPr="00BD7C18">
        <w:rPr>
          <w:rFonts w:ascii="Times New Roman" w:hAnsi="Times New Roman" w:cs="Times New Roman"/>
          <w:color w:val="000000"/>
          <w:sz w:val="24"/>
          <w:szCs w:val="24"/>
        </w:rPr>
        <w:softHyphen/>
        <w:t>лософском камне. Химия в XVI в. Развитие химии на Руси. Роль отечественных ученых в становле</w:t>
      </w:r>
      <w:r w:rsidRPr="00BD7C18">
        <w:rPr>
          <w:rFonts w:ascii="Times New Roman" w:hAnsi="Times New Roman" w:cs="Times New Roman"/>
          <w:color w:val="000000"/>
          <w:sz w:val="24"/>
          <w:szCs w:val="24"/>
        </w:rPr>
        <w:softHyphen/>
        <w:t>нии химической науки — работы М. В. Ломоносо</w:t>
      </w:r>
      <w:r w:rsidRPr="00BD7C18">
        <w:rPr>
          <w:rFonts w:ascii="Times New Roman" w:hAnsi="Times New Roman" w:cs="Times New Roman"/>
          <w:color w:val="000000"/>
          <w:sz w:val="24"/>
          <w:szCs w:val="24"/>
        </w:rPr>
        <w:softHyphen/>
        <w:t>ва, А. М. Бутлерова, Д. И. Менделеева.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Химическая символика. Знаки химических элементов и происхождение их названий. Хими</w:t>
      </w:r>
      <w:r w:rsidRPr="00BD7C18">
        <w:rPr>
          <w:rFonts w:ascii="Times New Roman" w:hAnsi="Times New Roman" w:cs="Times New Roman"/>
          <w:color w:val="000000"/>
          <w:sz w:val="24"/>
          <w:szCs w:val="24"/>
        </w:rPr>
        <w:softHyphen/>
        <w:t>ческие формулы. Индексы и коэффициенты. От</w:t>
      </w:r>
      <w:r w:rsidRPr="00BD7C18">
        <w:rPr>
          <w:rFonts w:ascii="Times New Roman" w:hAnsi="Times New Roman" w:cs="Times New Roman"/>
          <w:color w:val="000000"/>
          <w:sz w:val="24"/>
          <w:szCs w:val="24"/>
        </w:rPr>
        <w:softHyphen/>
        <w:t>носительные атомная и молекулярная массы. Расчет массовой доли химического элемента по формуле вещества.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Периодическая система химических элемен</w:t>
      </w:r>
      <w:r w:rsidRPr="00BD7C18">
        <w:rPr>
          <w:rFonts w:ascii="Times New Roman" w:hAnsi="Times New Roman" w:cs="Times New Roman"/>
          <w:color w:val="000000"/>
          <w:sz w:val="24"/>
          <w:szCs w:val="24"/>
        </w:rPr>
        <w:softHyphen/>
        <w:t>тов Д. И. Менделеева, ее структура: малые и большие периоды, группы и подгруппы (главная и побочная). Периодическая система как спра</w:t>
      </w:r>
      <w:r w:rsidRPr="00BD7C18">
        <w:rPr>
          <w:rFonts w:ascii="Times New Roman" w:hAnsi="Times New Roman" w:cs="Times New Roman"/>
          <w:color w:val="000000"/>
          <w:sz w:val="24"/>
          <w:szCs w:val="24"/>
        </w:rPr>
        <w:softHyphen/>
        <w:t>вочное пособие для получения сведений о хими</w:t>
      </w:r>
      <w:r w:rsidRPr="00BD7C18">
        <w:rPr>
          <w:rFonts w:ascii="Times New Roman" w:hAnsi="Times New Roman" w:cs="Times New Roman"/>
          <w:color w:val="000000"/>
          <w:sz w:val="24"/>
          <w:szCs w:val="24"/>
        </w:rPr>
        <w:softHyphen/>
        <w:t>ческих элементах.</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Расчетные задачи. </w:t>
      </w:r>
      <w:r w:rsidRPr="00BD7C18">
        <w:rPr>
          <w:rFonts w:ascii="Times New Roman" w:hAnsi="Times New Roman" w:cs="Times New Roman"/>
          <w:color w:val="000000"/>
          <w:sz w:val="24"/>
          <w:szCs w:val="24"/>
        </w:rPr>
        <w:t>1. Нахождение относитель</w:t>
      </w:r>
      <w:r w:rsidRPr="00BD7C18">
        <w:rPr>
          <w:rFonts w:ascii="Times New Roman" w:hAnsi="Times New Roman" w:cs="Times New Roman"/>
          <w:color w:val="000000"/>
          <w:sz w:val="24"/>
          <w:szCs w:val="24"/>
        </w:rPr>
        <w:softHyphen/>
        <w:t>ной молекулярной массы вещества по его хими</w:t>
      </w:r>
      <w:r w:rsidRPr="00BD7C18">
        <w:rPr>
          <w:rFonts w:ascii="Times New Roman" w:hAnsi="Times New Roman" w:cs="Times New Roman"/>
          <w:color w:val="000000"/>
          <w:sz w:val="24"/>
          <w:szCs w:val="24"/>
        </w:rPr>
        <w:softHyphen/>
        <w:t>ческой формуле. 2. Вычисление массовой доли химического элемента в веществе по его формуле.</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Атомы химических элементов.</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Атомы как форма существования химических элементов. Основные сведения о строении ато</w:t>
      </w:r>
      <w:r w:rsidRPr="00BD7C18">
        <w:rPr>
          <w:rFonts w:ascii="Times New Roman" w:hAnsi="Times New Roman" w:cs="Times New Roman"/>
          <w:color w:val="000000"/>
          <w:sz w:val="24"/>
          <w:szCs w:val="24"/>
        </w:rPr>
        <w:softHyphen/>
        <w:t>мов. Доказательства сложности строения атомов. Опыты Резерфорда. Планетарная модель стро</w:t>
      </w:r>
      <w:r w:rsidRPr="00BD7C18">
        <w:rPr>
          <w:rFonts w:ascii="Times New Roman" w:hAnsi="Times New Roman" w:cs="Times New Roman"/>
          <w:color w:val="000000"/>
          <w:sz w:val="24"/>
          <w:szCs w:val="24"/>
        </w:rPr>
        <w:softHyphen/>
        <w:t>ения атома.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Состав атомных ядер: протоны и нейтро</w:t>
      </w:r>
      <w:r w:rsidRPr="00BD7C18">
        <w:rPr>
          <w:rFonts w:ascii="Times New Roman" w:hAnsi="Times New Roman" w:cs="Times New Roman"/>
          <w:color w:val="000000"/>
          <w:sz w:val="24"/>
          <w:szCs w:val="24"/>
        </w:rPr>
        <w:softHyphen/>
        <w:t>ны. Относительная атомная масса. Взаимосвязь понятий «протон», «нейтрон», «относительная атомная масса».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Изменение числа протонов в ядре атома — об</w:t>
      </w:r>
      <w:r w:rsidRPr="00BD7C18">
        <w:rPr>
          <w:rFonts w:ascii="Times New Roman" w:hAnsi="Times New Roman" w:cs="Times New Roman"/>
          <w:color w:val="000000"/>
          <w:sz w:val="24"/>
          <w:szCs w:val="24"/>
        </w:rPr>
        <w:softHyphen/>
        <w:t>разование новых химических элементов.</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Изменение числа нейтронов в ядре атома — образование изотопов. Современное определение понятия «химический элемент». Изотопы как разновидности атомов одного химического эле</w:t>
      </w:r>
      <w:r w:rsidRPr="00BD7C18">
        <w:rPr>
          <w:rFonts w:ascii="Times New Roman" w:hAnsi="Times New Roman" w:cs="Times New Roman"/>
          <w:color w:val="000000"/>
          <w:sz w:val="24"/>
          <w:szCs w:val="24"/>
        </w:rPr>
        <w:softHyphen/>
        <w:t>мента.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Электроны. Строение электронных оболочек атомов химических элементов № 1—20 периоди</w:t>
      </w:r>
      <w:r w:rsidRPr="00BD7C18">
        <w:rPr>
          <w:rFonts w:ascii="Times New Roman" w:hAnsi="Times New Roman" w:cs="Times New Roman"/>
          <w:color w:val="000000"/>
          <w:sz w:val="24"/>
          <w:szCs w:val="24"/>
        </w:rPr>
        <w:softHyphen/>
        <w:t>ческой системы </w:t>
      </w:r>
      <w:r w:rsidRPr="00BD7C18">
        <w:rPr>
          <w:rFonts w:ascii="Times New Roman" w:hAnsi="Times New Roman" w:cs="Times New Roman"/>
          <w:b/>
          <w:bCs/>
          <w:color w:val="000000"/>
          <w:sz w:val="24"/>
          <w:szCs w:val="24"/>
        </w:rPr>
        <w:t>Д. </w:t>
      </w:r>
      <w:r w:rsidRPr="00BD7C18">
        <w:rPr>
          <w:rFonts w:ascii="Times New Roman" w:hAnsi="Times New Roman" w:cs="Times New Roman"/>
          <w:color w:val="000000"/>
          <w:sz w:val="24"/>
          <w:szCs w:val="24"/>
        </w:rPr>
        <w:t>И. Менделеева. Понятие о за</w:t>
      </w:r>
      <w:r w:rsidRPr="00BD7C18">
        <w:rPr>
          <w:rFonts w:ascii="Times New Roman" w:hAnsi="Times New Roman" w:cs="Times New Roman"/>
          <w:color w:val="000000"/>
          <w:sz w:val="24"/>
          <w:szCs w:val="24"/>
        </w:rPr>
        <w:softHyphen/>
        <w:t>вершенном и незавершенном электронном слое (энергетическом уровне).</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Периодическая система химических элемен</w:t>
      </w:r>
      <w:r w:rsidRPr="00BD7C18">
        <w:rPr>
          <w:rFonts w:ascii="Times New Roman" w:hAnsi="Times New Roman" w:cs="Times New Roman"/>
          <w:color w:val="000000"/>
          <w:sz w:val="24"/>
          <w:szCs w:val="24"/>
        </w:rPr>
        <w:softHyphen/>
        <w:t>тов </w:t>
      </w:r>
      <w:r w:rsidRPr="00BD7C18">
        <w:rPr>
          <w:rFonts w:ascii="Times New Roman" w:hAnsi="Times New Roman" w:cs="Times New Roman"/>
          <w:b/>
          <w:bCs/>
          <w:color w:val="000000"/>
          <w:sz w:val="24"/>
          <w:szCs w:val="24"/>
        </w:rPr>
        <w:t>Д. </w:t>
      </w:r>
      <w:r w:rsidRPr="00BD7C18">
        <w:rPr>
          <w:rFonts w:ascii="Times New Roman" w:hAnsi="Times New Roman" w:cs="Times New Roman"/>
          <w:color w:val="000000"/>
          <w:sz w:val="24"/>
          <w:szCs w:val="24"/>
        </w:rPr>
        <w:t>И. Менделеева и строение атомов: физиче</w:t>
      </w:r>
      <w:r w:rsidRPr="00BD7C18">
        <w:rPr>
          <w:rFonts w:ascii="Times New Roman" w:hAnsi="Times New Roman" w:cs="Times New Roman"/>
          <w:color w:val="000000"/>
          <w:sz w:val="24"/>
          <w:szCs w:val="24"/>
        </w:rPr>
        <w:softHyphen/>
        <w:t>ский смысл порядкового номера элемента, номе</w:t>
      </w:r>
      <w:r w:rsidRPr="00BD7C18">
        <w:rPr>
          <w:rFonts w:ascii="Times New Roman" w:hAnsi="Times New Roman" w:cs="Times New Roman"/>
          <w:color w:val="000000"/>
          <w:sz w:val="24"/>
          <w:szCs w:val="24"/>
        </w:rPr>
        <w:softHyphen/>
        <w:t>ра группы, номера периода.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Изменение числа электронов на внешнем элек</w:t>
      </w:r>
      <w:r w:rsidRPr="00BD7C18">
        <w:rPr>
          <w:rFonts w:ascii="Times New Roman" w:hAnsi="Times New Roman" w:cs="Times New Roman"/>
          <w:color w:val="000000"/>
          <w:sz w:val="24"/>
          <w:szCs w:val="24"/>
        </w:rPr>
        <w:softHyphen/>
        <w:t>тронном уровне атома химического элемента — образование положительных и отрицательных ионов. Ионы, образованные атомами металлов и неметаллов. Причины изменения металлических и неметаллических свойств в периодах и группах.</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Образование бинарных соединений. Понятие об ионной связи. Схемы образования ионной связи.</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Взаимодействие атомов химических элемен</w:t>
      </w:r>
      <w:r w:rsidRPr="00BD7C18">
        <w:rPr>
          <w:rFonts w:ascii="Times New Roman" w:hAnsi="Times New Roman" w:cs="Times New Roman"/>
          <w:color w:val="000000"/>
          <w:sz w:val="24"/>
          <w:szCs w:val="24"/>
        </w:rPr>
        <w:softHyphen/>
        <w:t>тов-неметаллов между собой — образование двух</w:t>
      </w:r>
      <w:r w:rsidRPr="00BD7C18">
        <w:rPr>
          <w:rFonts w:ascii="Times New Roman" w:hAnsi="Times New Roman" w:cs="Times New Roman"/>
          <w:color w:val="000000"/>
          <w:sz w:val="24"/>
          <w:szCs w:val="24"/>
        </w:rPr>
        <w:softHyphen/>
        <w:t>атомных молекул простых веществ. Ковалентная неполярная химическая связь. Электронные и структурные формулы.</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Взаимодействие атомов химических элементов-неметаллов между собой — образование бинарных соединений неметаллов. Электроотрицательность. Понятие о ковалентной полярной связи.</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Взаимодействие атомов химических элемен</w:t>
      </w:r>
      <w:r w:rsidRPr="00BD7C18">
        <w:rPr>
          <w:rFonts w:ascii="Times New Roman" w:hAnsi="Times New Roman" w:cs="Times New Roman"/>
          <w:color w:val="000000"/>
          <w:sz w:val="24"/>
          <w:szCs w:val="24"/>
        </w:rPr>
        <w:softHyphen/>
        <w:t>тов-металлов между собой — образование метал</w:t>
      </w:r>
      <w:r w:rsidRPr="00BD7C18">
        <w:rPr>
          <w:rFonts w:ascii="Times New Roman" w:hAnsi="Times New Roman" w:cs="Times New Roman"/>
          <w:color w:val="000000"/>
          <w:sz w:val="24"/>
          <w:szCs w:val="24"/>
        </w:rPr>
        <w:softHyphen/>
        <w:t>лических кристаллов. Понятие о металлической связи.</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Простые вещества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Положение металлов и неметаллов в периоди</w:t>
      </w:r>
      <w:r w:rsidRPr="00BD7C18">
        <w:rPr>
          <w:rFonts w:ascii="Times New Roman" w:hAnsi="Times New Roman" w:cs="Times New Roman"/>
          <w:color w:val="000000"/>
          <w:sz w:val="24"/>
          <w:szCs w:val="24"/>
        </w:rPr>
        <w:softHyphen/>
        <w:t>ческой системе химических элементов </w:t>
      </w:r>
      <w:r w:rsidRPr="00BD7C18">
        <w:rPr>
          <w:rFonts w:ascii="Times New Roman" w:hAnsi="Times New Roman" w:cs="Times New Roman"/>
          <w:b/>
          <w:bCs/>
          <w:color w:val="000000"/>
          <w:sz w:val="24"/>
          <w:szCs w:val="24"/>
        </w:rPr>
        <w:t>Д. </w:t>
      </w:r>
      <w:r w:rsidRPr="00BD7C18">
        <w:rPr>
          <w:rFonts w:ascii="Times New Roman" w:hAnsi="Times New Roman" w:cs="Times New Roman"/>
          <w:color w:val="000000"/>
          <w:sz w:val="24"/>
          <w:szCs w:val="24"/>
        </w:rPr>
        <w:t>И. Мен</w:t>
      </w:r>
      <w:r w:rsidRPr="00BD7C18">
        <w:rPr>
          <w:rFonts w:ascii="Times New Roman" w:hAnsi="Times New Roman" w:cs="Times New Roman"/>
          <w:color w:val="000000"/>
          <w:sz w:val="24"/>
          <w:szCs w:val="24"/>
        </w:rPr>
        <w:softHyphen/>
        <w:t>делеева. Важнейшие простые вещества — метал</w:t>
      </w:r>
      <w:r w:rsidRPr="00BD7C18">
        <w:rPr>
          <w:rFonts w:ascii="Times New Roman" w:hAnsi="Times New Roman" w:cs="Times New Roman"/>
          <w:color w:val="000000"/>
          <w:sz w:val="24"/>
          <w:szCs w:val="24"/>
        </w:rPr>
        <w:softHyphen/>
        <w:t>лы: железо, алюминий, кальций, магний, натрий, калий. Общие физические свойства металлов.</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Важнейшие простые вещества — неметаллы, образованные атомами кислорода, водорода, азо</w:t>
      </w:r>
      <w:r w:rsidRPr="00BD7C18">
        <w:rPr>
          <w:rFonts w:ascii="Times New Roman" w:hAnsi="Times New Roman" w:cs="Times New Roman"/>
          <w:color w:val="000000"/>
          <w:sz w:val="24"/>
          <w:szCs w:val="24"/>
        </w:rPr>
        <w:softHyphen/>
        <w:t>та, серы, фосфора, углерода. Способность атомов химических элементов к образованию несколь</w:t>
      </w:r>
      <w:r w:rsidRPr="00BD7C18">
        <w:rPr>
          <w:rFonts w:ascii="Times New Roman" w:hAnsi="Times New Roman" w:cs="Times New Roman"/>
          <w:color w:val="000000"/>
          <w:sz w:val="24"/>
          <w:szCs w:val="24"/>
        </w:rPr>
        <w:softHyphen/>
        <w:t>ких простых веществ — аллотропия. Аллотроп</w:t>
      </w:r>
      <w:r w:rsidRPr="00BD7C18">
        <w:rPr>
          <w:rFonts w:ascii="Times New Roman" w:hAnsi="Times New Roman" w:cs="Times New Roman"/>
          <w:color w:val="000000"/>
          <w:sz w:val="24"/>
          <w:szCs w:val="24"/>
        </w:rPr>
        <w:softHyphen/>
        <w:t>ные модификации кислорода, фосфора и олова. Металлические и неметаллические свойства простых веществ. Относительность деления прос</w:t>
      </w:r>
      <w:r w:rsidRPr="00BD7C18">
        <w:rPr>
          <w:rFonts w:ascii="Times New Roman" w:hAnsi="Times New Roman" w:cs="Times New Roman"/>
          <w:color w:val="000000"/>
          <w:sz w:val="24"/>
          <w:szCs w:val="24"/>
        </w:rPr>
        <w:softHyphen/>
        <w:t>тых веществ на металлы и неметаллы.</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Постоянная Авогадро. Количество вещества. Моль. Молярная масса. Молярный объем газооб</w:t>
      </w:r>
      <w:r w:rsidRPr="00BD7C18">
        <w:rPr>
          <w:rFonts w:ascii="Times New Roman" w:hAnsi="Times New Roman" w:cs="Times New Roman"/>
          <w:color w:val="000000"/>
          <w:sz w:val="24"/>
          <w:szCs w:val="24"/>
        </w:rPr>
        <w:softHyphen/>
        <w:t>разных веществ. Кратные единицы количества вещества — миллимоль и киломоль, миллимо-лярная и киломолярная массы вещества, милли-молярный и киломолярный объемы газообраз</w:t>
      </w:r>
      <w:r w:rsidRPr="00BD7C18">
        <w:rPr>
          <w:rFonts w:ascii="Times New Roman" w:hAnsi="Times New Roman" w:cs="Times New Roman"/>
          <w:color w:val="000000"/>
          <w:sz w:val="24"/>
          <w:szCs w:val="24"/>
        </w:rPr>
        <w:softHyphen/>
        <w:t>ных веществ.</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Расчеты с использованием понятий «количе</w:t>
      </w:r>
      <w:r w:rsidRPr="00BD7C18">
        <w:rPr>
          <w:rFonts w:ascii="Times New Roman" w:hAnsi="Times New Roman" w:cs="Times New Roman"/>
          <w:color w:val="000000"/>
          <w:sz w:val="24"/>
          <w:szCs w:val="24"/>
        </w:rPr>
        <w:softHyphen/>
        <w:t>ство вещества», «молярная масса», «молярный объем газов», «постоянная Авогадро».</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Расчетные задачи. </w:t>
      </w:r>
      <w:r w:rsidRPr="00BD7C18">
        <w:rPr>
          <w:rFonts w:ascii="Times New Roman" w:hAnsi="Times New Roman" w:cs="Times New Roman"/>
          <w:color w:val="000000"/>
          <w:sz w:val="24"/>
          <w:szCs w:val="24"/>
        </w:rPr>
        <w:t>1. Вычисление молярной массы веществ по химическим формулам. 2. Рас</w:t>
      </w:r>
      <w:r w:rsidRPr="00BD7C18">
        <w:rPr>
          <w:rFonts w:ascii="Times New Roman" w:hAnsi="Times New Roman" w:cs="Times New Roman"/>
          <w:color w:val="000000"/>
          <w:sz w:val="24"/>
          <w:szCs w:val="24"/>
        </w:rPr>
        <w:softHyphen/>
        <w:t>четы с использованием понятий «количество ве</w:t>
      </w:r>
      <w:r w:rsidRPr="00BD7C18">
        <w:rPr>
          <w:rFonts w:ascii="Times New Roman" w:hAnsi="Times New Roman" w:cs="Times New Roman"/>
          <w:color w:val="000000"/>
          <w:sz w:val="24"/>
          <w:szCs w:val="24"/>
        </w:rPr>
        <w:softHyphen/>
        <w:t>щества», «молярная масса», «молярный объем газов », « постоянная Авогадро ».</w:t>
      </w:r>
    </w:p>
    <w:p w:rsidR="00D230B0" w:rsidRPr="00BD7C18" w:rsidRDefault="00D230B0" w:rsidP="00D230B0">
      <w:pPr>
        <w:spacing w:after="0" w:line="240" w:lineRule="auto"/>
        <w:ind w:firstLine="709"/>
        <w:jc w:val="both"/>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Соединения химических элементов.</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Степень окисления. Определение степени окисления элементов по химической формуле со</w:t>
      </w:r>
      <w:r w:rsidRPr="00BD7C18">
        <w:rPr>
          <w:rFonts w:ascii="Times New Roman" w:hAnsi="Times New Roman" w:cs="Times New Roman"/>
          <w:color w:val="000000"/>
          <w:sz w:val="24"/>
          <w:szCs w:val="24"/>
        </w:rPr>
        <w:softHyphen/>
        <w:t>единения. Составление формул бинарных соеди</w:t>
      </w:r>
      <w:r w:rsidRPr="00BD7C18">
        <w:rPr>
          <w:rFonts w:ascii="Times New Roman" w:hAnsi="Times New Roman" w:cs="Times New Roman"/>
          <w:color w:val="000000"/>
          <w:sz w:val="24"/>
          <w:szCs w:val="24"/>
        </w:rPr>
        <w:softHyphen/>
        <w:t>нений, общий способ их называния. Бинарные соединения: оксиды, хлориды, сульфиды и др. Составление их формул. Представители окси</w:t>
      </w:r>
      <w:r w:rsidRPr="00BD7C18">
        <w:rPr>
          <w:rFonts w:ascii="Times New Roman" w:hAnsi="Times New Roman" w:cs="Times New Roman"/>
          <w:color w:val="000000"/>
          <w:sz w:val="24"/>
          <w:szCs w:val="24"/>
        </w:rPr>
        <w:softHyphen/>
        <w:t>дов: вода, углекислый газ и негашеная известь.</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Представители летучих водородных соединений: хлороводород и аммиак.</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Основания, их состав и названия. Раствори</w:t>
      </w:r>
      <w:r w:rsidRPr="00BD7C18">
        <w:rPr>
          <w:rFonts w:ascii="Times New Roman" w:hAnsi="Times New Roman" w:cs="Times New Roman"/>
          <w:color w:val="000000"/>
          <w:sz w:val="24"/>
          <w:szCs w:val="24"/>
        </w:rPr>
        <w:softHyphen/>
        <w:t>мость оснований в воде. Таблица растворимости гидроксидов и солей в воде. Представители ще</w:t>
      </w:r>
      <w:r w:rsidRPr="00BD7C18">
        <w:rPr>
          <w:rFonts w:ascii="Times New Roman" w:hAnsi="Times New Roman" w:cs="Times New Roman"/>
          <w:color w:val="000000"/>
          <w:sz w:val="24"/>
          <w:szCs w:val="24"/>
        </w:rPr>
        <w:softHyphen/>
        <w:t>лочей: гидроксиды натрия, калия и кальция. По</w:t>
      </w:r>
      <w:r w:rsidRPr="00BD7C18">
        <w:rPr>
          <w:rFonts w:ascii="Times New Roman" w:hAnsi="Times New Roman" w:cs="Times New Roman"/>
          <w:color w:val="000000"/>
          <w:sz w:val="24"/>
          <w:szCs w:val="24"/>
        </w:rPr>
        <w:softHyphen/>
        <w:t>нятие о качественных реакциях. Индикаторы. Изменение окраски индикаторов в щелочной среде.</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Кислоты, их состав и названия. Классифика</w:t>
      </w:r>
      <w:r w:rsidRPr="00BD7C18">
        <w:rPr>
          <w:rFonts w:ascii="Times New Roman" w:hAnsi="Times New Roman" w:cs="Times New Roman"/>
          <w:color w:val="000000"/>
          <w:sz w:val="24"/>
          <w:szCs w:val="24"/>
        </w:rPr>
        <w:softHyphen/>
        <w:t>ция кислот. Представители кислот: серная, соля</w:t>
      </w:r>
      <w:r w:rsidRPr="00BD7C18">
        <w:rPr>
          <w:rFonts w:ascii="Times New Roman" w:hAnsi="Times New Roman" w:cs="Times New Roman"/>
          <w:color w:val="000000"/>
          <w:sz w:val="24"/>
          <w:szCs w:val="24"/>
        </w:rPr>
        <w:softHyphen/>
        <w:t>ная и азотная. Изменение окраски индикаторов в кислотной среде.</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Соли как производные кислот и оснований. Их состав и названия. Растворимость солей в воде. Представители солей: хлорид натрия, карбонат и фосфат кальция.</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Аморфные и кристаллические вещества.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Межмолекулярные взаимодействия. Типы кри</w:t>
      </w:r>
      <w:r w:rsidRPr="00BD7C18">
        <w:rPr>
          <w:rFonts w:ascii="Times New Roman" w:hAnsi="Times New Roman" w:cs="Times New Roman"/>
          <w:color w:val="000000"/>
          <w:sz w:val="24"/>
          <w:szCs w:val="24"/>
        </w:rPr>
        <w:softHyphen/>
        <w:t>сталлических решеток: ионная, атомная, моле</w:t>
      </w:r>
      <w:r w:rsidRPr="00BD7C18">
        <w:rPr>
          <w:rFonts w:ascii="Times New Roman" w:hAnsi="Times New Roman" w:cs="Times New Roman"/>
          <w:color w:val="000000"/>
          <w:sz w:val="24"/>
          <w:szCs w:val="24"/>
        </w:rPr>
        <w:softHyphen/>
        <w:t>кулярная и металлическая. Зависимость свойств веществ от типов кристаллических решеток.</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Вещества молекулярного и немолекулярного строения. Закон постоянства состава для веществ молекулярного строения.</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Чистые вещества и смеси. Примеры жидких, твердых и газообразных смесей. Свойства чис</w:t>
      </w:r>
      <w:r w:rsidRPr="00BD7C18">
        <w:rPr>
          <w:rFonts w:ascii="Times New Roman" w:hAnsi="Times New Roman" w:cs="Times New Roman"/>
          <w:color w:val="000000"/>
          <w:sz w:val="24"/>
          <w:szCs w:val="24"/>
        </w:rPr>
        <w:softHyphen/>
        <w:t>тых веществ и смесей. Их состав. Массовая и объемная доли компонента смеси. Расчеты, свя</w:t>
      </w:r>
      <w:r w:rsidRPr="00BD7C18">
        <w:rPr>
          <w:rFonts w:ascii="Times New Roman" w:hAnsi="Times New Roman" w:cs="Times New Roman"/>
          <w:color w:val="000000"/>
          <w:sz w:val="24"/>
          <w:szCs w:val="24"/>
        </w:rPr>
        <w:softHyphen/>
        <w:t>занные с использованием понятия «доля».</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Расчетные задачи</w:t>
      </w:r>
      <w:r w:rsidRPr="00BD7C18">
        <w:rPr>
          <w:rFonts w:ascii="Times New Roman" w:hAnsi="Times New Roman" w:cs="Times New Roman"/>
          <w:color w:val="000000"/>
          <w:sz w:val="24"/>
          <w:szCs w:val="24"/>
        </w:rPr>
        <w:t>. 1. Расчет массовой и объем</w:t>
      </w:r>
      <w:r w:rsidRPr="00BD7C18">
        <w:rPr>
          <w:rFonts w:ascii="Times New Roman" w:hAnsi="Times New Roman" w:cs="Times New Roman"/>
          <w:color w:val="000000"/>
          <w:sz w:val="24"/>
          <w:szCs w:val="24"/>
        </w:rPr>
        <w:softHyphen/>
        <w:t>ной долей компонентов смеси веществ. 2. Вычис</w:t>
      </w:r>
      <w:r w:rsidRPr="00BD7C18">
        <w:rPr>
          <w:rFonts w:ascii="Times New Roman" w:hAnsi="Times New Roman" w:cs="Times New Roman"/>
          <w:color w:val="000000"/>
          <w:sz w:val="24"/>
          <w:szCs w:val="24"/>
        </w:rPr>
        <w:softHyphen/>
        <w:t>ление массовой доли вещества в растворе по из</w:t>
      </w:r>
      <w:r w:rsidRPr="00BD7C18">
        <w:rPr>
          <w:rFonts w:ascii="Times New Roman" w:hAnsi="Times New Roman" w:cs="Times New Roman"/>
          <w:color w:val="000000"/>
          <w:sz w:val="24"/>
          <w:szCs w:val="24"/>
        </w:rPr>
        <w:softHyphen/>
        <w:t>вестной массе растворенного вещества и массе ра</w:t>
      </w:r>
      <w:r w:rsidRPr="00BD7C18">
        <w:rPr>
          <w:rFonts w:ascii="Times New Roman" w:hAnsi="Times New Roman" w:cs="Times New Roman"/>
          <w:color w:val="000000"/>
          <w:sz w:val="24"/>
          <w:szCs w:val="24"/>
        </w:rPr>
        <w:softHyphen/>
        <w:t>створителя. 3. Вычисление массы растворяемого вещества и растворителя, необходимых для при</w:t>
      </w:r>
      <w:r w:rsidRPr="00BD7C18">
        <w:rPr>
          <w:rFonts w:ascii="Times New Roman" w:hAnsi="Times New Roman" w:cs="Times New Roman"/>
          <w:color w:val="000000"/>
          <w:sz w:val="24"/>
          <w:szCs w:val="24"/>
        </w:rPr>
        <w:softHyphen/>
        <w:t>готовления определенной массы раствора с из</w:t>
      </w:r>
      <w:r w:rsidRPr="00BD7C18">
        <w:rPr>
          <w:rFonts w:ascii="Times New Roman" w:hAnsi="Times New Roman" w:cs="Times New Roman"/>
          <w:color w:val="000000"/>
          <w:sz w:val="24"/>
          <w:szCs w:val="24"/>
        </w:rPr>
        <w:softHyphen/>
        <w:t>вестной массовой долей растворенного вещества.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Лабораторные опыты.</w:t>
      </w:r>
      <w:r w:rsidRPr="00BD7C18">
        <w:rPr>
          <w:rFonts w:ascii="Times New Roman" w:hAnsi="Times New Roman" w:cs="Times New Roman"/>
          <w:color w:val="000000"/>
          <w:sz w:val="24"/>
          <w:szCs w:val="24"/>
        </w:rPr>
        <w:t> </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Изменение окраски индикаторов в щелочах.</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Растворы соляной, азотной, серной; изменение окраски индикаторов в растворах кислот. 4. Разделение смесей.</w:t>
      </w:r>
    </w:p>
    <w:p w:rsidR="00D230B0" w:rsidRPr="00BD7C18" w:rsidRDefault="00D230B0" w:rsidP="00D230B0">
      <w:pPr>
        <w:spacing w:after="0" w:line="240" w:lineRule="auto"/>
        <w:ind w:firstLine="709"/>
        <w:jc w:val="both"/>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Изменения, происходящие с веществами.</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Понятие явлений как изменений, происходя</w:t>
      </w:r>
      <w:r w:rsidRPr="00BD7C18">
        <w:rPr>
          <w:rFonts w:ascii="Times New Roman" w:hAnsi="Times New Roman" w:cs="Times New Roman"/>
          <w:color w:val="000000"/>
          <w:sz w:val="24"/>
          <w:szCs w:val="24"/>
        </w:rPr>
        <w:softHyphen/>
        <w:t>щих с веществами. Явления, связанные с изме</w:t>
      </w:r>
      <w:r w:rsidRPr="00BD7C18">
        <w:rPr>
          <w:rFonts w:ascii="Times New Roman" w:hAnsi="Times New Roman" w:cs="Times New Roman"/>
          <w:color w:val="000000"/>
          <w:sz w:val="24"/>
          <w:szCs w:val="24"/>
        </w:rPr>
        <w:softHyphen/>
        <w:t>нением кристаллического строения вещества при постоянном его составе, — физические явления. Физические явления в химии: дистилляция, кристаллизация, выпаривание и возгонка ве</w:t>
      </w:r>
      <w:r w:rsidRPr="00BD7C18">
        <w:rPr>
          <w:rFonts w:ascii="Times New Roman" w:hAnsi="Times New Roman" w:cs="Times New Roman"/>
          <w:color w:val="000000"/>
          <w:sz w:val="24"/>
          <w:szCs w:val="24"/>
        </w:rPr>
        <w:softHyphen/>
        <w:t>ществ, центрифугирование.</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Явления, связанные с изменением состава ве</w:t>
      </w:r>
      <w:r w:rsidRPr="00BD7C18">
        <w:rPr>
          <w:rFonts w:ascii="Times New Roman" w:hAnsi="Times New Roman" w:cs="Times New Roman"/>
          <w:color w:val="000000"/>
          <w:sz w:val="24"/>
          <w:szCs w:val="24"/>
        </w:rPr>
        <w:softHyphen/>
        <w:t>щества, — химические реакции. Признаки и ус</w:t>
      </w:r>
      <w:r w:rsidRPr="00BD7C18">
        <w:rPr>
          <w:rFonts w:ascii="Times New Roman" w:hAnsi="Times New Roman" w:cs="Times New Roman"/>
          <w:color w:val="000000"/>
          <w:sz w:val="24"/>
          <w:szCs w:val="24"/>
        </w:rPr>
        <w:softHyphen/>
        <w:t>ловия протекания химических реакций. Понятие об экзо- и эндотермических реакциях. Реакции горения как частный случай экзотермических реакций, протекающих с выделением света.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Закон сохранения массы веществ. Химические уравнения. Значение индексов и коэффициентов. Составление уравнений химических реакций.</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Расчеты по химическим уравнениям. Реше</w:t>
      </w:r>
      <w:r w:rsidRPr="00BD7C18">
        <w:rPr>
          <w:rFonts w:ascii="Times New Roman" w:hAnsi="Times New Roman" w:cs="Times New Roman"/>
          <w:color w:val="000000"/>
          <w:sz w:val="24"/>
          <w:szCs w:val="24"/>
        </w:rPr>
        <w:softHyphen/>
        <w:t>ние задач на нахождение количества вещества, массы или объема продукта реакции по количест</w:t>
      </w:r>
      <w:r w:rsidRPr="00BD7C18">
        <w:rPr>
          <w:rFonts w:ascii="Times New Roman" w:hAnsi="Times New Roman" w:cs="Times New Roman"/>
          <w:color w:val="000000"/>
          <w:sz w:val="24"/>
          <w:szCs w:val="24"/>
        </w:rPr>
        <w:softHyphen/>
        <w:t>ву вещества, массе или объему исходного вещест</w:t>
      </w:r>
      <w:r w:rsidRPr="00BD7C18">
        <w:rPr>
          <w:rFonts w:ascii="Times New Roman" w:hAnsi="Times New Roman" w:cs="Times New Roman"/>
          <w:color w:val="000000"/>
          <w:sz w:val="24"/>
          <w:szCs w:val="24"/>
        </w:rPr>
        <w:softHyphen/>
        <w:t>ва. Расчеты с использованием понятия «доля», когда исходное вещество дано в виде раствора с заданной массовой долей растворенного вещества или содержит определенную долю примесей.</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Реакции разложения. Понятие о скорости хи</w:t>
      </w:r>
      <w:r w:rsidRPr="00BD7C18">
        <w:rPr>
          <w:rFonts w:ascii="Times New Roman" w:hAnsi="Times New Roman" w:cs="Times New Roman"/>
          <w:color w:val="000000"/>
          <w:sz w:val="24"/>
          <w:szCs w:val="24"/>
        </w:rPr>
        <w:softHyphen/>
        <w:t>мических реакций. Катализаторы. Ферменты.</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Реакции соединения. Каталитические и нека</w:t>
      </w:r>
      <w:r w:rsidRPr="00BD7C18">
        <w:rPr>
          <w:rFonts w:ascii="Times New Roman" w:hAnsi="Times New Roman" w:cs="Times New Roman"/>
          <w:color w:val="000000"/>
          <w:sz w:val="24"/>
          <w:szCs w:val="24"/>
        </w:rPr>
        <w:softHyphen/>
        <w:t>талитические реакции. Обратимые и необрати</w:t>
      </w:r>
      <w:r w:rsidRPr="00BD7C18">
        <w:rPr>
          <w:rFonts w:ascii="Times New Roman" w:hAnsi="Times New Roman" w:cs="Times New Roman"/>
          <w:color w:val="000000"/>
          <w:sz w:val="24"/>
          <w:szCs w:val="24"/>
        </w:rPr>
        <w:softHyphen/>
        <w:t>мые реакции.</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Реакции замещения. Электрохимический ряд напряжений металлов, его использование для прогнозирования возможности протекания реак</w:t>
      </w:r>
      <w:r w:rsidRPr="00BD7C18">
        <w:rPr>
          <w:rFonts w:ascii="Times New Roman" w:hAnsi="Times New Roman" w:cs="Times New Roman"/>
          <w:color w:val="000000"/>
          <w:sz w:val="24"/>
          <w:szCs w:val="24"/>
        </w:rPr>
        <w:softHyphen/>
        <w:t>ций между металлами и растворами кислот. Ре</w:t>
      </w:r>
      <w:r w:rsidRPr="00BD7C18">
        <w:rPr>
          <w:rFonts w:ascii="Times New Roman" w:hAnsi="Times New Roman" w:cs="Times New Roman"/>
          <w:color w:val="000000"/>
          <w:sz w:val="24"/>
          <w:szCs w:val="24"/>
        </w:rPr>
        <w:softHyphen/>
        <w:t>акции вытеснения одних металлов из растворов их солей другими металлами.</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Реакции обмена. Реакции нейтрализации. Ус</w:t>
      </w:r>
      <w:r w:rsidRPr="00BD7C18">
        <w:rPr>
          <w:rFonts w:ascii="Times New Roman" w:hAnsi="Times New Roman" w:cs="Times New Roman"/>
          <w:color w:val="000000"/>
          <w:sz w:val="24"/>
          <w:szCs w:val="24"/>
        </w:rPr>
        <w:softHyphen/>
        <w:t>ловия протекания реакций обмена в растворах до конца.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Типы химических реакций (по признаку «число и состав исходных веществ и продуктов реакции») на примере свойств воды. Реакция разложения — электролиз воды. Реакции соеди</w:t>
      </w:r>
      <w:r w:rsidRPr="00BD7C18">
        <w:rPr>
          <w:rFonts w:ascii="Times New Roman" w:hAnsi="Times New Roman" w:cs="Times New Roman"/>
          <w:color w:val="000000"/>
          <w:sz w:val="24"/>
          <w:szCs w:val="24"/>
        </w:rPr>
        <w:softHyphen/>
        <w:t>нения — взаимодействие воды с оксидами метал</w:t>
      </w:r>
      <w:r w:rsidRPr="00BD7C18">
        <w:rPr>
          <w:rFonts w:ascii="Times New Roman" w:hAnsi="Times New Roman" w:cs="Times New Roman"/>
          <w:color w:val="000000"/>
          <w:sz w:val="24"/>
          <w:szCs w:val="24"/>
        </w:rPr>
        <w:softHyphen/>
        <w:t>лов и неметаллов. Понятие «гидроксиды». Реак</w:t>
      </w:r>
      <w:r w:rsidRPr="00BD7C18">
        <w:rPr>
          <w:rFonts w:ascii="Times New Roman" w:hAnsi="Times New Roman" w:cs="Times New Roman"/>
          <w:color w:val="000000"/>
          <w:sz w:val="24"/>
          <w:szCs w:val="24"/>
        </w:rPr>
        <w:softHyphen/>
        <w:t>ции замещения — взаимодействие воды с щелочными и щелочноземельными металлами. Реакции обмена (на примере гидролиза сульфида алюминия и карбида кальция).</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Расчетные задачи. </w:t>
      </w:r>
      <w:r w:rsidRPr="00BD7C18">
        <w:rPr>
          <w:rFonts w:ascii="Times New Roman" w:hAnsi="Times New Roman" w:cs="Times New Roman"/>
          <w:color w:val="000000"/>
          <w:sz w:val="24"/>
          <w:szCs w:val="24"/>
        </w:rPr>
        <w:t>1. Вычисление по хими</w:t>
      </w:r>
      <w:r w:rsidRPr="00BD7C18">
        <w:rPr>
          <w:rFonts w:ascii="Times New Roman" w:hAnsi="Times New Roman" w:cs="Times New Roman"/>
          <w:color w:val="000000"/>
          <w:sz w:val="24"/>
          <w:szCs w:val="24"/>
        </w:rPr>
        <w:softHyphen/>
        <w:t>ческим уравнениям массы или количества веще</w:t>
      </w:r>
      <w:r w:rsidRPr="00BD7C18">
        <w:rPr>
          <w:rFonts w:ascii="Times New Roman" w:hAnsi="Times New Roman" w:cs="Times New Roman"/>
          <w:color w:val="000000"/>
          <w:sz w:val="24"/>
          <w:szCs w:val="24"/>
        </w:rPr>
        <w:softHyphen/>
        <w:t>ства по известной массе или количеству вещества одного из вступающих в реакцию веществ или продуктов реакции. 2. Вычисление массы (коли</w:t>
      </w:r>
      <w:r w:rsidRPr="00BD7C18">
        <w:rPr>
          <w:rFonts w:ascii="Times New Roman" w:hAnsi="Times New Roman" w:cs="Times New Roman"/>
          <w:color w:val="000000"/>
          <w:sz w:val="24"/>
          <w:szCs w:val="24"/>
        </w:rPr>
        <w:softHyphen/>
        <w:t>чества вещества, объема) продукта реакции, если известна масса исходного вещества, содержащего определенную долю примесей. 3. Вычисление массы (количества вещества, объема) продукта реакции, если известна масса раствора и массовая доля растворенного вещества.</w:t>
      </w:r>
    </w:p>
    <w:p w:rsidR="00D230B0" w:rsidRPr="00BD7C18" w:rsidRDefault="00D230B0" w:rsidP="00D230B0">
      <w:pPr>
        <w:spacing w:after="0" w:line="240" w:lineRule="auto"/>
        <w:ind w:firstLine="709"/>
        <w:jc w:val="both"/>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Лабораторные опыты. </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5. Замещение меди в растворе хлорида меди (II) железом. 6. Помутнение известковой воды от выдыхаемого углекислого газа; получение углекислого газа взаимодействием соды и кислоты;</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Практикум № 1</w:t>
      </w:r>
    </w:p>
    <w:p w:rsidR="00D230B0" w:rsidRPr="00BD7C18" w:rsidRDefault="00D230B0" w:rsidP="00D230B0">
      <w:pPr>
        <w:tabs>
          <w:tab w:val="left" w:pos="1485"/>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color w:val="000000"/>
          <w:sz w:val="24"/>
          <w:szCs w:val="24"/>
        </w:rPr>
        <w:t>Простейшие операции с веществом</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Cs/>
          <w:color w:val="000000"/>
          <w:sz w:val="24"/>
          <w:szCs w:val="24"/>
        </w:rPr>
        <w:t>Практическая работа 1.</w:t>
      </w:r>
      <w:r w:rsidRPr="00BD7C18">
        <w:rPr>
          <w:rFonts w:ascii="Times New Roman" w:hAnsi="Times New Roman" w:cs="Times New Roman"/>
          <w:color w:val="000000"/>
          <w:sz w:val="24"/>
          <w:szCs w:val="24"/>
        </w:rPr>
        <w:t> Правила техники безопасности при работе в химическом кабинете. Приемы обращения с лабораторным оборудованием и нагревательными приборами.</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Cs/>
          <w:color w:val="000000"/>
          <w:sz w:val="24"/>
          <w:szCs w:val="24"/>
        </w:rPr>
        <w:t>Практическая работа 2.</w:t>
      </w:r>
      <w:r w:rsidRPr="00BD7C18">
        <w:rPr>
          <w:rFonts w:ascii="Times New Roman" w:hAnsi="Times New Roman" w:cs="Times New Roman"/>
          <w:color w:val="000000"/>
          <w:sz w:val="24"/>
          <w:szCs w:val="24"/>
        </w:rPr>
        <w:t> Наблюдения за изменениями, происходящими с горящей свечой, и их описание.</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Cs/>
          <w:color w:val="000000"/>
          <w:sz w:val="24"/>
          <w:szCs w:val="24"/>
        </w:rPr>
        <w:t>Практическая работа 3</w:t>
      </w:r>
      <w:r w:rsidRPr="00BD7C18">
        <w:rPr>
          <w:rFonts w:ascii="Times New Roman" w:hAnsi="Times New Roman" w:cs="Times New Roman"/>
          <w:color w:val="000000"/>
          <w:sz w:val="24"/>
          <w:szCs w:val="24"/>
        </w:rPr>
        <w:t>. Очистка поваренной соли.</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Cs/>
          <w:color w:val="000000"/>
          <w:sz w:val="24"/>
          <w:szCs w:val="24"/>
        </w:rPr>
        <w:t>Практическая работа 4. </w:t>
      </w:r>
      <w:r w:rsidRPr="00BD7C18">
        <w:rPr>
          <w:rFonts w:ascii="Times New Roman" w:hAnsi="Times New Roman" w:cs="Times New Roman"/>
          <w:color w:val="000000"/>
          <w:sz w:val="24"/>
          <w:szCs w:val="24"/>
        </w:rPr>
        <w:t>Признаки химических реакций.</w:t>
      </w:r>
    </w:p>
    <w:p w:rsidR="00D230B0" w:rsidRPr="00BD7C18" w:rsidRDefault="00D230B0" w:rsidP="00D230B0">
      <w:pPr>
        <w:tabs>
          <w:tab w:val="left" w:pos="1485"/>
        </w:tabs>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Cs/>
          <w:color w:val="000000"/>
          <w:sz w:val="24"/>
          <w:szCs w:val="24"/>
        </w:rPr>
        <w:t>Практическая работа 5.</w:t>
      </w:r>
      <w:r w:rsidRPr="00BD7C18">
        <w:rPr>
          <w:rFonts w:ascii="Times New Roman" w:hAnsi="Times New Roman" w:cs="Times New Roman"/>
          <w:color w:val="000000"/>
          <w:sz w:val="24"/>
          <w:szCs w:val="24"/>
        </w:rPr>
        <w:t> Приготовление раствора сахара и определение массовой доли его в растворе.</w:t>
      </w:r>
    </w:p>
    <w:p w:rsidR="00D230B0" w:rsidRPr="00BD7C18" w:rsidRDefault="00D230B0" w:rsidP="00D230B0">
      <w:pPr>
        <w:spacing w:after="0" w:line="240" w:lineRule="auto"/>
        <w:ind w:firstLine="709"/>
        <w:jc w:val="both"/>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Растворение. Растворы. Свойства растворов электролитов.</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Растворение как физико-химический про</w:t>
      </w:r>
      <w:r w:rsidRPr="00BD7C18">
        <w:rPr>
          <w:rFonts w:ascii="Times New Roman" w:hAnsi="Times New Roman" w:cs="Times New Roman"/>
          <w:color w:val="000000"/>
          <w:sz w:val="24"/>
          <w:szCs w:val="24"/>
        </w:rPr>
        <w:softHyphen/>
        <w:t>цесс. Понятие о гидратах и кристаллогидратах. Растворимость. Кривые растворимости как мо</w:t>
      </w:r>
      <w:r w:rsidRPr="00BD7C18">
        <w:rPr>
          <w:rFonts w:ascii="Times New Roman" w:hAnsi="Times New Roman" w:cs="Times New Roman"/>
          <w:color w:val="000000"/>
          <w:sz w:val="24"/>
          <w:szCs w:val="24"/>
        </w:rPr>
        <w:softHyphen/>
        <w:t>дель зависимости растворимости твердых ве</w:t>
      </w:r>
      <w:r w:rsidRPr="00BD7C18">
        <w:rPr>
          <w:rFonts w:ascii="Times New Roman" w:hAnsi="Times New Roman" w:cs="Times New Roman"/>
          <w:color w:val="000000"/>
          <w:sz w:val="24"/>
          <w:szCs w:val="24"/>
        </w:rPr>
        <w:softHyphen/>
        <w:t>ществ от температуры. Насыщенные, ненасы</w:t>
      </w:r>
      <w:r w:rsidRPr="00BD7C18">
        <w:rPr>
          <w:rFonts w:ascii="Times New Roman" w:hAnsi="Times New Roman" w:cs="Times New Roman"/>
          <w:color w:val="000000"/>
          <w:sz w:val="24"/>
          <w:szCs w:val="24"/>
        </w:rPr>
        <w:softHyphen/>
        <w:t>щенные и пересыщенные растворы. Значение растворов для природы и сельского хозяйства.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Понятие об электролитической диссоциации. Электролиты и неэлектролиты. Механизм диссо</w:t>
      </w:r>
      <w:r w:rsidRPr="00BD7C18">
        <w:rPr>
          <w:rFonts w:ascii="Times New Roman" w:hAnsi="Times New Roman" w:cs="Times New Roman"/>
          <w:color w:val="000000"/>
          <w:sz w:val="24"/>
          <w:szCs w:val="24"/>
        </w:rPr>
        <w:softHyphen/>
        <w:t>циации электролитов с различным типом хими</w:t>
      </w:r>
      <w:r w:rsidRPr="00BD7C18">
        <w:rPr>
          <w:rFonts w:ascii="Times New Roman" w:hAnsi="Times New Roman" w:cs="Times New Roman"/>
          <w:color w:val="000000"/>
          <w:sz w:val="24"/>
          <w:szCs w:val="24"/>
        </w:rPr>
        <w:softHyphen/>
        <w:t>ческой связи. Степень электролитической диссо</w:t>
      </w:r>
      <w:r w:rsidRPr="00BD7C18">
        <w:rPr>
          <w:rFonts w:ascii="Times New Roman" w:hAnsi="Times New Roman" w:cs="Times New Roman"/>
          <w:color w:val="000000"/>
          <w:sz w:val="24"/>
          <w:szCs w:val="24"/>
        </w:rPr>
        <w:softHyphen/>
        <w:t>циации. Сильные и слабые электролиты.</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Основные положения теории электролитиче</w:t>
      </w:r>
      <w:r w:rsidRPr="00BD7C18">
        <w:rPr>
          <w:rFonts w:ascii="Times New Roman" w:hAnsi="Times New Roman" w:cs="Times New Roman"/>
          <w:color w:val="000000"/>
          <w:sz w:val="24"/>
          <w:szCs w:val="24"/>
        </w:rPr>
        <w:softHyphen/>
        <w:t>ской диссоциации. Ионные уравнения реакций. Условия протекания реакции обмена между элект</w:t>
      </w:r>
      <w:r w:rsidRPr="00BD7C18">
        <w:rPr>
          <w:rFonts w:ascii="Times New Roman" w:hAnsi="Times New Roman" w:cs="Times New Roman"/>
          <w:color w:val="000000"/>
          <w:sz w:val="24"/>
          <w:szCs w:val="24"/>
        </w:rPr>
        <w:softHyphen/>
        <w:t>ролитами до конца в свете ионных представлений.</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Классификация ионов и их свойства.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Кислоты, их классификация. Диссоциация кис</w:t>
      </w:r>
      <w:r w:rsidRPr="00BD7C18">
        <w:rPr>
          <w:rFonts w:ascii="Times New Roman" w:hAnsi="Times New Roman" w:cs="Times New Roman"/>
          <w:color w:val="000000"/>
          <w:sz w:val="24"/>
          <w:szCs w:val="24"/>
        </w:rPr>
        <w:softHyphen/>
        <w:t>лот и их свойства в свете теории электролитиче</w:t>
      </w:r>
      <w:r w:rsidRPr="00BD7C18">
        <w:rPr>
          <w:rFonts w:ascii="Times New Roman" w:hAnsi="Times New Roman" w:cs="Times New Roman"/>
          <w:color w:val="000000"/>
          <w:sz w:val="24"/>
          <w:szCs w:val="24"/>
        </w:rPr>
        <w:softHyphen/>
        <w:t>ской диссоциации. Молекулярные и ионные урав</w:t>
      </w:r>
      <w:r w:rsidRPr="00BD7C18">
        <w:rPr>
          <w:rFonts w:ascii="Times New Roman" w:hAnsi="Times New Roman" w:cs="Times New Roman"/>
          <w:color w:val="000000"/>
          <w:sz w:val="24"/>
          <w:szCs w:val="24"/>
        </w:rPr>
        <w:softHyphen/>
        <w:t>нения реакций кислот. Взаимодействие кислот с металлами. Электрохимический ряд напряже</w:t>
      </w:r>
      <w:r w:rsidRPr="00BD7C18">
        <w:rPr>
          <w:rFonts w:ascii="Times New Roman" w:hAnsi="Times New Roman" w:cs="Times New Roman"/>
          <w:color w:val="000000"/>
          <w:sz w:val="24"/>
          <w:szCs w:val="24"/>
        </w:rPr>
        <w:softHyphen/>
        <w:t>ний металлов. Взаимодействие кислот с оксида</w:t>
      </w:r>
      <w:r w:rsidRPr="00BD7C18">
        <w:rPr>
          <w:rFonts w:ascii="Times New Roman" w:hAnsi="Times New Roman" w:cs="Times New Roman"/>
          <w:color w:val="000000"/>
          <w:sz w:val="24"/>
          <w:szCs w:val="24"/>
        </w:rPr>
        <w:softHyphen/>
        <w:t>ми металлов. Взаимодействие кислот с основа</w:t>
      </w:r>
      <w:r w:rsidRPr="00BD7C18">
        <w:rPr>
          <w:rFonts w:ascii="Times New Roman" w:hAnsi="Times New Roman" w:cs="Times New Roman"/>
          <w:color w:val="000000"/>
          <w:sz w:val="24"/>
          <w:szCs w:val="24"/>
        </w:rPr>
        <w:softHyphen/>
        <w:t>ниями — реакция нейтрализации. Взаимодей</w:t>
      </w:r>
      <w:r w:rsidRPr="00BD7C18">
        <w:rPr>
          <w:rFonts w:ascii="Times New Roman" w:hAnsi="Times New Roman" w:cs="Times New Roman"/>
          <w:color w:val="000000"/>
          <w:sz w:val="24"/>
          <w:szCs w:val="24"/>
        </w:rPr>
        <w:softHyphen/>
        <w:t>ствие кислот с солями. Использование таблицы растворимости для характеристики химических свойств кислот.</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Основания, их классификация. Диссоциация оснований и их свойства в свете теории электро</w:t>
      </w:r>
      <w:r w:rsidRPr="00BD7C18">
        <w:rPr>
          <w:rFonts w:ascii="Times New Roman" w:hAnsi="Times New Roman" w:cs="Times New Roman"/>
          <w:color w:val="000000"/>
          <w:sz w:val="24"/>
          <w:szCs w:val="24"/>
        </w:rPr>
        <w:softHyphen/>
        <w:t>литической диссоциации. Взаимодействие осно</w:t>
      </w:r>
      <w:r w:rsidRPr="00BD7C18">
        <w:rPr>
          <w:rFonts w:ascii="Times New Roman" w:hAnsi="Times New Roman" w:cs="Times New Roman"/>
          <w:color w:val="000000"/>
          <w:sz w:val="24"/>
          <w:szCs w:val="24"/>
        </w:rPr>
        <w:softHyphen/>
        <w:t>ваний с кислотами, кислотными оксидами и со</w:t>
      </w:r>
      <w:r w:rsidRPr="00BD7C18">
        <w:rPr>
          <w:rFonts w:ascii="Times New Roman" w:hAnsi="Times New Roman" w:cs="Times New Roman"/>
          <w:color w:val="000000"/>
          <w:sz w:val="24"/>
          <w:szCs w:val="24"/>
        </w:rPr>
        <w:softHyphen/>
        <w:t>лями. Использование таблицы растворимости для характеристики химических свойств оснований. Разложение нерастворимых оснований при на</w:t>
      </w:r>
      <w:r w:rsidRPr="00BD7C18">
        <w:rPr>
          <w:rFonts w:ascii="Times New Roman" w:hAnsi="Times New Roman" w:cs="Times New Roman"/>
          <w:color w:val="000000"/>
          <w:sz w:val="24"/>
          <w:szCs w:val="24"/>
        </w:rPr>
        <w:softHyphen/>
        <w:t>гревании.</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Соли, их классификация и диссоциация раз</w:t>
      </w:r>
      <w:r w:rsidRPr="00BD7C18">
        <w:rPr>
          <w:rFonts w:ascii="Times New Roman" w:hAnsi="Times New Roman" w:cs="Times New Roman"/>
          <w:color w:val="000000"/>
          <w:sz w:val="24"/>
          <w:szCs w:val="24"/>
        </w:rPr>
        <w:softHyphen/>
        <w:t>личных типов солей. Свойства солей в свете тео</w:t>
      </w:r>
      <w:r w:rsidRPr="00BD7C18">
        <w:rPr>
          <w:rFonts w:ascii="Times New Roman" w:hAnsi="Times New Roman" w:cs="Times New Roman"/>
          <w:color w:val="000000"/>
          <w:sz w:val="24"/>
          <w:szCs w:val="24"/>
        </w:rPr>
        <w:softHyphen/>
        <w:t>рии электролитической диссоциации. Взаимо</w:t>
      </w:r>
      <w:r w:rsidRPr="00BD7C18">
        <w:rPr>
          <w:rFonts w:ascii="Times New Roman" w:hAnsi="Times New Roman" w:cs="Times New Roman"/>
          <w:color w:val="000000"/>
          <w:sz w:val="24"/>
          <w:szCs w:val="24"/>
        </w:rPr>
        <w:softHyphen/>
        <w:t>действие солей с металлами, условия протекания этих реакций. Взаимодействие солей с кислота</w:t>
      </w:r>
      <w:r w:rsidRPr="00BD7C18">
        <w:rPr>
          <w:rFonts w:ascii="Times New Roman" w:hAnsi="Times New Roman" w:cs="Times New Roman"/>
          <w:color w:val="000000"/>
          <w:sz w:val="24"/>
          <w:szCs w:val="24"/>
        </w:rPr>
        <w:softHyphen/>
        <w:t>ми, основаниями и солями. Использование таб</w:t>
      </w:r>
      <w:r w:rsidRPr="00BD7C18">
        <w:rPr>
          <w:rFonts w:ascii="Times New Roman" w:hAnsi="Times New Roman" w:cs="Times New Roman"/>
          <w:color w:val="000000"/>
          <w:sz w:val="24"/>
          <w:szCs w:val="24"/>
        </w:rPr>
        <w:softHyphen/>
        <w:t>лицы растворимости для характеристики хими</w:t>
      </w:r>
      <w:r w:rsidRPr="00BD7C18">
        <w:rPr>
          <w:rFonts w:ascii="Times New Roman" w:hAnsi="Times New Roman" w:cs="Times New Roman"/>
          <w:color w:val="000000"/>
          <w:sz w:val="24"/>
          <w:szCs w:val="24"/>
        </w:rPr>
        <w:softHyphen/>
        <w:t>ческих свойств солей.</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Обобщение сведений об оксидах, их классифи</w:t>
      </w:r>
      <w:r w:rsidRPr="00BD7C18">
        <w:rPr>
          <w:rFonts w:ascii="Times New Roman" w:hAnsi="Times New Roman" w:cs="Times New Roman"/>
          <w:color w:val="000000"/>
          <w:sz w:val="24"/>
          <w:szCs w:val="24"/>
        </w:rPr>
        <w:softHyphen/>
        <w:t>кации и химических свойствах.</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Генетические ряды металлов и неметаллов. Генетическая связь между классами неорганиче</w:t>
      </w:r>
      <w:r w:rsidRPr="00BD7C18">
        <w:rPr>
          <w:rFonts w:ascii="Times New Roman" w:hAnsi="Times New Roman" w:cs="Times New Roman"/>
          <w:color w:val="000000"/>
          <w:sz w:val="24"/>
          <w:szCs w:val="24"/>
        </w:rPr>
        <w:softHyphen/>
        <w:t>ских веществ.</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Окислительно-восстановительные реакции. Окис</w:t>
      </w:r>
      <w:r w:rsidRPr="00BD7C18">
        <w:rPr>
          <w:rFonts w:ascii="Times New Roman" w:hAnsi="Times New Roman" w:cs="Times New Roman"/>
          <w:color w:val="000000"/>
          <w:sz w:val="24"/>
          <w:szCs w:val="24"/>
        </w:rPr>
        <w:softHyphen/>
        <w:t>литель и восстановитель, окисление и восстанов</w:t>
      </w:r>
      <w:r w:rsidRPr="00BD7C18">
        <w:rPr>
          <w:rFonts w:ascii="Times New Roman" w:hAnsi="Times New Roman" w:cs="Times New Roman"/>
          <w:color w:val="000000"/>
          <w:sz w:val="24"/>
          <w:szCs w:val="24"/>
        </w:rPr>
        <w:softHyphen/>
        <w:t>ление.</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Реакции ионного обмена и окислительно-вос</w:t>
      </w:r>
      <w:r w:rsidRPr="00BD7C18">
        <w:rPr>
          <w:rFonts w:ascii="Times New Roman" w:hAnsi="Times New Roman" w:cs="Times New Roman"/>
          <w:color w:val="000000"/>
          <w:sz w:val="24"/>
          <w:szCs w:val="24"/>
        </w:rPr>
        <w:softHyphen/>
        <w:t>становительные реакции. Составление уравне</w:t>
      </w:r>
      <w:r w:rsidRPr="00BD7C18">
        <w:rPr>
          <w:rFonts w:ascii="Times New Roman" w:hAnsi="Times New Roman" w:cs="Times New Roman"/>
          <w:color w:val="000000"/>
          <w:sz w:val="24"/>
          <w:szCs w:val="24"/>
        </w:rPr>
        <w:softHyphen/>
        <w:t>ний окислительно-восстановительных реакций ме</w:t>
      </w:r>
      <w:r w:rsidRPr="00BD7C18">
        <w:rPr>
          <w:rFonts w:ascii="Times New Roman" w:hAnsi="Times New Roman" w:cs="Times New Roman"/>
          <w:color w:val="000000"/>
          <w:sz w:val="24"/>
          <w:szCs w:val="24"/>
        </w:rPr>
        <w:softHyphen/>
        <w:t>тодом электронного баланса.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Свойства простых веществ — металлов и неме</w:t>
      </w:r>
      <w:r w:rsidRPr="00BD7C18">
        <w:rPr>
          <w:rFonts w:ascii="Times New Roman" w:hAnsi="Times New Roman" w:cs="Times New Roman"/>
          <w:color w:val="000000"/>
          <w:sz w:val="24"/>
          <w:szCs w:val="24"/>
        </w:rPr>
        <w:softHyphen/>
        <w:t>таллов, кислот и солей в свете представлений об окислительно-восстановительных процессах.</w:t>
      </w:r>
    </w:p>
    <w:p w:rsidR="00D230B0" w:rsidRPr="00BD7C18" w:rsidRDefault="00D230B0" w:rsidP="00D230B0">
      <w:pPr>
        <w:spacing w:after="0" w:line="240" w:lineRule="auto"/>
        <w:ind w:firstLine="709"/>
        <w:jc w:val="both"/>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 xml:space="preserve">Лабораторные опыты. </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7. </w:t>
      </w:r>
      <w:r w:rsidRPr="00BD7C18">
        <w:rPr>
          <w:rFonts w:ascii="Times New Roman" w:hAnsi="Times New Roman" w:cs="Times New Roman"/>
          <w:color w:val="000000"/>
          <w:sz w:val="24"/>
          <w:szCs w:val="24"/>
        </w:rPr>
        <w:t xml:space="preserve">Лабораторные опыты с участием соляной кислоты на планшете: изменение окраски лакмуса, взаимодействие с гидроксидом натрия (ф-ф), с оксидом меди (II), при нагревании; с цинком и медью; нитратом серебра и хлоридом бария. </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8. Реакции, характерные для растворов щелочей (гидроксидов натрия или калия). </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9. Реакции, характерные для основных оксидов (например, для оксида кальция). </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10. Реакции, характерные для растворов солей (например, для хлорида ме</w:t>
      </w:r>
      <w:r w:rsidRPr="00BD7C18">
        <w:rPr>
          <w:rFonts w:ascii="Times New Roman" w:hAnsi="Times New Roman" w:cs="Times New Roman"/>
          <w:color w:val="000000"/>
          <w:sz w:val="24"/>
          <w:szCs w:val="24"/>
        </w:rPr>
        <w:softHyphen/>
        <w:t>ди (II).</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Практикум № 2</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Практическая работа №6. Ионные реакции</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Практическая работа №7. Условия протекания реакций между растворами электролитов до конца.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Практическая работа №8. Свойства кислот, оснований, оксидов и солей.</w:t>
      </w:r>
    </w:p>
    <w:p w:rsidR="00D230B0" w:rsidRPr="00BD7C18" w:rsidRDefault="00D230B0" w:rsidP="00D230B0">
      <w:pPr>
        <w:tabs>
          <w:tab w:val="left" w:pos="1485"/>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z w:val="24"/>
          <w:szCs w:val="24"/>
        </w:rPr>
        <w:t>Практическая работа №9. Решение экспериментальных задач.</w:t>
      </w:r>
    </w:p>
    <w:p w:rsidR="00D230B0" w:rsidRPr="00BD7C18" w:rsidRDefault="00D230B0" w:rsidP="00D230B0">
      <w:pPr>
        <w:spacing w:after="0" w:line="240" w:lineRule="auto"/>
        <w:ind w:firstLine="709"/>
        <w:jc w:val="both"/>
        <w:rPr>
          <w:rFonts w:ascii="Times New Roman" w:hAnsi="Times New Roman" w:cs="Times New Roman"/>
          <w:sz w:val="24"/>
          <w:szCs w:val="24"/>
        </w:rPr>
      </w:pPr>
    </w:p>
    <w:p w:rsidR="00FC3EC0" w:rsidRPr="00BD7C18" w:rsidRDefault="008C7232" w:rsidP="00FC3EC0">
      <w:pPr>
        <w:keepNext/>
        <w:keepLines/>
        <w:spacing w:after="0" w:line="240" w:lineRule="auto"/>
        <w:ind w:firstLine="709"/>
        <w:outlineLvl w:val="3"/>
        <w:rPr>
          <w:rFonts w:ascii="Times New Roman" w:hAnsi="Times New Roman" w:cs="Times New Roman"/>
          <w:b/>
          <w:bCs/>
          <w:iCs/>
          <w:sz w:val="24"/>
          <w:szCs w:val="24"/>
        </w:rPr>
      </w:pPr>
      <w:bookmarkStart w:id="322" w:name="_Toc409691713"/>
      <w:bookmarkStart w:id="323" w:name="_Toc410654038"/>
      <w:bookmarkStart w:id="324" w:name="_Toc414553249"/>
      <w:r w:rsidRPr="00BD7C18">
        <w:rPr>
          <w:rFonts w:ascii="Times New Roman" w:hAnsi="Times New Roman" w:cs="Times New Roman"/>
          <w:b/>
          <w:bCs/>
          <w:iCs/>
          <w:sz w:val="24"/>
          <w:szCs w:val="24"/>
        </w:rPr>
        <w:t>2.2.2.14</w:t>
      </w:r>
      <w:r w:rsidR="00FC3EC0" w:rsidRPr="00BD7C18">
        <w:rPr>
          <w:rFonts w:ascii="Times New Roman" w:hAnsi="Times New Roman" w:cs="Times New Roman"/>
          <w:b/>
          <w:bCs/>
          <w:iCs/>
          <w:sz w:val="24"/>
          <w:szCs w:val="24"/>
        </w:rPr>
        <w:t>. Изобразительное искусство</w:t>
      </w:r>
      <w:bookmarkEnd w:id="322"/>
      <w:bookmarkEnd w:id="323"/>
      <w:bookmarkEnd w:id="324"/>
    </w:p>
    <w:p w:rsidR="00FC3EC0" w:rsidRPr="00BD7C18" w:rsidRDefault="00FC3EC0" w:rsidP="00FC3EC0">
      <w:pPr>
        <w:tabs>
          <w:tab w:val="left" w:pos="1134"/>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FC3EC0" w:rsidRPr="00BD7C18" w:rsidRDefault="00FC3EC0" w:rsidP="00FC3EC0">
      <w:pPr>
        <w:tabs>
          <w:tab w:val="left" w:pos="1134"/>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FC3EC0" w:rsidRPr="00BD7C18" w:rsidRDefault="00FC3EC0" w:rsidP="00FC3EC0">
      <w:pPr>
        <w:tabs>
          <w:tab w:val="left" w:pos="1134"/>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FC3EC0" w:rsidRPr="00BD7C18" w:rsidRDefault="00FC3EC0" w:rsidP="00FC3EC0">
      <w:pPr>
        <w:tabs>
          <w:tab w:val="left" w:pos="1134"/>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В программу включены следующие основные виды художественно-творческой деятельности:</w:t>
      </w:r>
    </w:p>
    <w:p w:rsidR="00FC3EC0" w:rsidRPr="00BD7C18" w:rsidRDefault="00FC3EC0" w:rsidP="007B3801">
      <w:pPr>
        <w:numPr>
          <w:ilvl w:val="0"/>
          <w:numId w:val="129"/>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ценностно-ориентационная и коммуникативная деятельность;</w:t>
      </w:r>
    </w:p>
    <w:p w:rsidR="00FC3EC0" w:rsidRPr="00BD7C18" w:rsidRDefault="00FC3EC0" w:rsidP="007B3801">
      <w:pPr>
        <w:numPr>
          <w:ilvl w:val="0"/>
          <w:numId w:val="129"/>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изобразительная деятельность (основы художественного изображения);</w:t>
      </w:r>
    </w:p>
    <w:p w:rsidR="00FC3EC0" w:rsidRPr="00BD7C18" w:rsidRDefault="00FC3EC0" w:rsidP="007B3801">
      <w:pPr>
        <w:numPr>
          <w:ilvl w:val="0"/>
          <w:numId w:val="129"/>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декоративно-прикладная деятельность (основы народного и декоративно-прикладного искусства); </w:t>
      </w:r>
    </w:p>
    <w:p w:rsidR="00FC3EC0" w:rsidRPr="00BD7C18" w:rsidRDefault="00FC3EC0" w:rsidP="007B3801">
      <w:pPr>
        <w:numPr>
          <w:ilvl w:val="0"/>
          <w:numId w:val="129"/>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художественно-конструкторская деятельность (элементы дизайна и архитектуры);</w:t>
      </w:r>
    </w:p>
    <w:p w:rsidR="00FC3EC0" w:rsidRPr="00BD7C18" w:rsidRDefault="00FC3EC0" w:rsidP="007B3801">
      <w:pPr>
        <w:numPr>
          <w:ilvl w:val="0"/>
          <w:numId w:val="129"/>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художественно-творческая деятельность на основе синтеза искусств.</w:t>
      </w:r>
    </w:p>
    <w:p w:rsidR="00FC3EC0" w:rsidRPr="00BD7C18" w:rsidRDefault="00FC3EC0" w:rsidP="00FC3EC0">
      <w:pPr>
        <w:tabs>
          <w:tab w:val="left" w:pos="1134"/>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FC3EC0" w:rsidRPr="00BD7C18" w:rsidRDefault="00FC3EC0" w:rsidP="00FC3EC0">
      <w:pPr>
        <w:tabs>
          <w:tab w:val="left" w:pos="1134"/>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5 класс</w:t>
      </w:r>
    </w:p>
    <w:p w:rsidR="00D230B0" w:rsidRPr="00BD7C18" w:rsidRDefault="00D230B0" w:rsidP="00D230B0">
      <w:pPr>
        <w:pStyle w:val="Head2"/>
        <w:spacing w:before="0" w:after="0" w:line="240" w:lineRule="auto"/>
        <w:ind w:left="0" w:firstLine="709"/>
        <w:jc w:val="both"/>
        <w:rPr>
          <w:rFonts w:ascii="Times New Roman" w:hAnsi="Times New Roman" w:cs="Times New Roman"/>
          <w:i w:val="0"/>
          <w:sz w:val="24"/>
          <w:szCs w:val="24"/>
        </w:rPr>
      </w:pPr>
      <w:r w:rsidRPr="00BD7C18">
        <w:rPr>
          <w:rFonts w:ascii="Times New Roman" w:hAnsi="Times New Roman" w:cs="Times New Roman"/>
          <w:i w:val="0"/>
          <w:sz w:val="24"/>
          <w:szCs w:val="24"/>
        </w:rPr>
        <w:t xml:space="preserve">Войди в мир искусства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Что такое искусство?</w:t>
      </w:r>
      <w:r w:rsidRPr="00BD7C18">
        <w:rPr>
          <w:rFonts w:ascii="Times New Roman" w:hAnsi="Times New Roman"/>
          <w:sz w:val="24"/>
          <w:szCs w:val="24"/>
        </w:rPr>
        <w:t xml:space="preserve"> Искусство – это особый мир, существующий по законам красоты.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lastRenderedPageBreak/>
        <w:t xml:space="preserve">Виды искусства. </w:t>
      </w:r>
      <w:r w:rsidRPr="00BD7C18">
        <w:rPr>
          <w:rFonts w:ascii="Times New Roman" w:hAnsi="Times New Roman"/>
          <w:sz w:val="24"/>
          <w:szCs w:val="24"/>
        </w:rPr>
        <w:t>Виды и специфика пластических искусств: живопись, графика, скульптура, архитектура, декоративно-прикладное искусство, дизайн. Основы х</w:t>
      </w:r>
      <w:r w:rsidRPr="00BD7C18">
        <w:rPr>
          <w:rFonts w:ascii="Times New Roman" w:hAnsi="Times New Roman"/>
          <w:bCs/>
          <w:sz w:val="24"/>
          <w:szCs w:val="24"/>
        </w:rPr>
        <w:t xml:space="preserve">удожественного языка </w:t>
      </w:r>
      <w:r w:rsidRPr="00BD7C18">
        <w:rPr>
          <w:rFonts w:ascii="Times New Roman" w:hAnsi="Times New Roman"/>
          <w:sz w:val="24"/>
          <w:szCs w:val="24"/>
        </w:rPr>
        <w:t xml:space="preserve">каждого вида искусства. </w:t>
      </w:r>
    </w:p>
    <w:p w:rsidR="00D230B0" w:rsidRPr="00BD7C18" w:rsidRDefault="00D230B0" w:rsidP="00D230B0">
      <w:pPr>
        <w:pStyle w:val="af"/>
        <w:spacing w:after="0" w:line="240" w:lineRule="auto"/>
        <w:ind w:firstLine="709"/>
        <w:jc w:val="both"/>
        <w:rPr>
          <w:rFonts w:ascii="Times New Roman" w:hAnsi="Times New Roman"/>
          <w:bCs/>
          <w:sz w:val="24"/>
          <w:szCs w:val="24"/>
        </w:rPr>
      </w:pPr>
      <w:r w:rsidRPr="00BD7C18">
        <w:rPr>
          <w:rFonts w:ascii="Times New Roman" w:hAnsi="Times New Roman"/>
          <w:b/>
          <w:sz w:val="24"/>
          <w:szCs w:val="24"/>
        </w:rPr>
        <w:t>Что даёт искусство человеку?</w:t>
      </w:r>
      <w:r w:rsidRPr="00BD7C18">
        <w:rPr>
          <w:rFonts w:ascii="Times New Roman" w:hAnsi="Times New Roman"/>
          <w:sz w:val="24"/>
          <w:szCs w:val="24"/>
        </w:rPr>
        <w:t xml:space="preserve"> Роль искусства и художественной деятельности человека в развитии культуры. Связь искусства с различными сферами жизни (религия, быт, мода и лр.). Возможности, которые даёт человеку искусство: художественное познание мира; общение с людьми разных эпох; украшение себя, своего быта, окружающего пространства; ощущение себя творцом. Специфика н</w:t>
      </w:r>
      <w:r w:rsidRPr="00BD7C18">
        <w:rPr>
          <w:rFonts w:ascii="Times New Roman" w:hAnsi="Times New Roman"/>
          <w:bCs/>
          <w:sz w:val="24"/>
          <w:szCs w:val="24"/>
        </w:rPr>
        <w:t xml:space="preserve">аучного и художественного познания мира.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 xml:space="preserve">Художественная деятельность: </w:t>
      </w:r>
      <w:r w:rsidRPr="00BD7C18">
        <w:rPr>
          <w:rFonts w:ascii="Times New Roman" w:hAnsi="Times New Roman"/>
          <w:sz w:val="24"/>
          <w:szCs w:val="24"/>
        </w:rPr>
        <w:t xml:space="preserve">Представить и изобразить любой объект сначала как объект научного, а потом – художественного познания.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Истоки искусства. </w:t>
      </w:r>
      <w:r w:rsidRPr="00BD7C18">
        <w:rPr>
          <w:rFonts w:ascii="Times New Roman" w:hAnsi="Times New Roman"/>
          <w:sz w:val="24"/>
          <w:szCs w:val="24"/>
        </w:rPr>
        <w:t>Истоки и смысл искусства. Синкретичность древнего искусства. Функции первобытного искусства. Отражение представлений человека о мире. Миф, обряд, ритуал – в основе искусства.</w:t>
      </w:r>
      <w:r w:rsidRPr="00BD7C18">
        <w:rPr>
          <w:rFonts w:ascii="Times New Roman" w:hAnsi="Times New Roman"/>
          <w:bCs/>
          <w:sz w:val="24"/>
          <w:szCs w:val="24"/>
        </w:rPr>
        <w:t xml:space="preserve"> Наскальная живопись.</w:t>
      </w:r>
      <w:r w:rsidRPr="00BD7C18">
        <w:rPr>
          <w:rFonts w:ascii="Times New Roman" w:hAnsi="Times New Roman"/>
          <w:sz w:val="24"/>
          <w:szCs w:val="24"/>
        </w:rPr>
        <w:t xml:space="preserve"> Изображения животных, сцены охоты. Условность форм и цвета древней живописи.</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Художественная деятельность:</w:t>
      </w:r>
      <w:r w:rsidRPr="00BD7C18">
        <w:rPr>
          <w:rFonts w:ascii="Times New Roman" w:hAnsi="Times New Roman"/>
          <w:sz w:val="24"/>
          <w:szCs w:val="24"/>
        </w:rPr>
        <w:t xml:space="preserve"> Схематичные зарисовки фигуры человека в движении. Композиция в манере наскальной живописи на тонированной бумаге (уголь, сангина, мел). Изображение эпизодов из жизни древних рыболовов, охотников и их племени. </w:t>
      </w:r>
      <w:r w:rsidRPr="00BD7C18">
        <w:rPr>
          <w:rFonts w:ascii="Times New Roman" w:hAnsi="Times New Roman"/>
          <w:b/>
          <w:sz w:val="24"/>
          <w:szCs w:val="24"/>
        </w:rPr>
        <w:tab/>
      </w:r>
    </w:p>
    <w:p w:rsidR="00D230B0" w:rsidRPr="00BD7C18" w:rsidRDefault="00D230B0" w:rsidP="00D230B0">
      <w:pPr>
        <w:pStyle w:val="Head2"/>
        <w:spacing w:before="0" w:after="0" w:line="240" w:lineRule="auto"/>
        <w:ind w:left="0" w:firstLine="709"/>
        <w:jc w:val="both"/>
        <w:rPr>
          <w:rFonts w:ascii="Times New Roman" w:hAnsi="Times New Roman" w:cs="Times New Roman"/>
          <w:i w:val="0"/>
          <w:sz w:val="24"/>
          <w:szCs w:val="24"/>
        </w:rPr>
      </w:pPr>
      <w:r w:rsidRPr="00BD7C18">
        <w:rPr>
          <w:rFonts w:ascii="Times New Roman" w:hAnsi="Times New Roman" w:cs="Times New Roman"/>
          <w:i w:val="0"/>
          <w:sz w:val="24"/>
          <w:szCs w:val="24"/>
        </w:rPr>
        <w:t>Художник и зритель</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Художник – человек и гений. </w:t>
      </w:r>
      <w:r w:rsidRPr="00BD7C18">
        <w:rPr>
          <w:rFonts w:ascii="Times New Roman" w:hAnsi="Times New Roman"/>
          <w:sz w:val="24"/>
          <w:szCs w:val="24"/>
        </w:rPr>
        <w:t xml:space="preserve">Личность художника. Автопортрет – рассказ о том, как художник видел и воспринимал сам себя. Различие характеров, но общность установок: талант </w:t>
      </w:r>
      <w:r w:rsidRPr="00BD7C18">
        <w:rPr>
          <w:rFonts w:ascii="Times New Roman" w:hAnsi="Times New Roman"/>
          <w:b/>
          <w:sz w:val="24"/>
          <w:szCs w:val="24"/>
        </w:rPr>
        <w:t>–</w:t>
      </w:r>
      <w:r w:rsidRPr="00BD7C18">
        <w:rPr>
          <w:rFonts w:ascii="Times New Roman" w:hAnsi="Times New Roman"/>
          <w:sz w:val="24"/>
          <w:szCs w:val="24"/>
        </w:rPr>
        <w:t xml:space="preserve"> трудолюбие </w:t>
      </w:r>
      <w:r w:rsidRPr="00BD7C18">
        <w:rPr>
          <w:rFonts w:ascii="Times New Roman" w:hAnsi="Times New Roman"/>
          <w:b/>
          <w:sz w:val="24"/>
          <w:szCs w:val="24"/>
        </w:rPr>
        <w:t>–</w:t>
      </w:r>
      <w:r w:rsidRPr="00BD7C18">
        <w:rPr>
          <w:rFonts w:ascii="Times New Roman" w:hAnsi="Times New Roman"/>
          <w:sz w:val="24"/>
          <w:szCs w:val="24"/>
        </w:rPr>
        <w:t xml:space="preserve"> способность творить. Индивидуальный мир художника и его влияние на жизнь многих поколений людей на Земле. Леонардо да Винчи, Рафаэль, Дюрер, Рембрандт, Ф. Гойя, В. Ван Гог, П. Сезанн, К. Моне, И. Репин, И. Левитан, П. Пикассо.</w:t>
      </w:r>
    </w:p>
    <w:p w:rsidR="00D230B0" w:rsidRPr="00BD7C18" w:rsidRDefault="00D230B0" w:rsidP="00D230B0">
      <w:pPr>
        <w:pStyle w:val="Head1"/>
        <w:spacing w:before="0" w:after="0" w:line="240" w:lineRule="auto"/>
        <w:ind w:firstLine="709"/>
        <w:jc w:val="both"/>
        <w:rPr>
          <w:rFonts w:ascii="Times New Roman" w:hAnsi="Times New Roman" w:cs="Times New Roman"/>
          <w:b w:val="0"/>
          <w:color w:val="auto"/>
          <w:sz w:val="24"/>
          <w:szCs w:val="24"/>
        </w:rPr>
      </w:pPr>
      <w:r w:rsidRPr="00BD7C18">
        <w:rPr>
          <w:rFonts w:ascii="Times New Roman" w:hAnsi="Times New Roman" w:cs="Times New Roman"/>
          <w:b w:val="0"/>
          <w:color w:val="auto"/>
          <w:sz w:val="24"/>
          <w:szCs w:val="24"/>
        </w:rPr>
        <w:t>Язык, на котором говорит художник: язык живописи, графики, скульпторы, архитектуры. Художественное сообщение. Условия, необходимые для передачи  информации от художника к зрителю. Идея художественного произведения.</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 xml:space="preserve">Художественная деятельность: </w:t>
      </w:r>
      <w:r w:rsidRPr="00BD7C18">
        <w:rPr>
          <w:rFonts w:ascii="Times New Roman" w:hAnsi="Times New Roman"/>
          <w:sz w:val="24"/>
          <w:szCs w:val="24"/>
        </w:rPr>
        <w:t>Выполнить небольшую зарисовку карандашом, пером или роллером, передать важное сообщение следующим поколениям о том, что волнует людей сегодня.</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Художник говорит на языке художественных образов. </w:t>
      </w:r>
      <w:r w:rsidRPr="00BD7C18">
        <w:rPr>
          <w:rFonts w:ascii="Times New Roman" w:hAnsi="Times New Roman"/>
          <w:sz w:val="24"/>
          <w:szCs w:val="24"/>
        </w:rPr>
        <w:t xml:space="preserve">Основой языка любого искусства является художественный </w:t>
      </w:r>
      <w:r w:rsidR="00AE0EF4" w:rsidRPr="00BD7C18">
        <w:rPr>
          <w:rFonts w:ascii="Times New Roman" w:hAnsi="Times New Roman"/>
          <w:sz w:val="24"/>
          <w:szCs w:val="24"/>
        </w:rPr>
        <w:t>образ.</w:t>
      </w:r>
      <w:r w:rsidR="00AE0EF4" w:rsidRPr="00BD7C18">
        <w:rPr>
          <w:rFonts w:ascii="Times New Roman" w:hAnsi="Times New Roman"/>
          <w:bCs/>
          <w:sz w:val="24"/>
          <w:szCs w:val="24"/>
        </w:rPr>
        <w:t xml:space="preserve"> Художественный</w:t>
      </w:r>
      <w:r w:rsidRPr="00BD7C18">
        <w:rPr>
          <w:rFonts w:ascii="Times New Roman" w:hAnsi="Times New Roman"/>
          <w:bCs/>
          <w:sz w:val="24"/>
          <w:szCs w:val="24"/>
        </w:rPr>
        <w:t xml:space="preserve"> образ как </w:t>
      </w:r>
      <w:r w:rsidRPr="00BD7C18">
        <w:rPr>
          <w:rFonts w:ascii="Times New Roman" w:hAnsi="Times New Roman"/>
          <w:sz w:val="24"/>
          <w:szCs w:val="24"/>
        </w:rPr>
        <w:t xml:space="preserve">художественное отображение идеи. Смысловая насыщенность и лаконичность формы художественного образа. Передача в художественном образе индивидуального взгляда и чувств художника.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 xml:space="preserve">Художественная деятельность: </w:t>
      </w:r>
      <w:r w:rsidRPr="00BD7C18">
        <w:rPr>
          <w:rFonts w:ascii="Times New Roman" w:hAnsi="Times New Roman"/>
          <w:sz w:val="24"/>
          <w:szCs w:val="24"/>
        </w:rPr>
        <w:t>Рассмотреть произведения разных художников на похожую тематику, например тема материнства (Леонардо да Винчи «Мадонна Бенуа»; Рафаэль «Сикстинская мадонна», Рембрандт «Святое семейство», П. Пикассо «Мать и дитя», А. Дейнека «Мать»). Записать в тетрадь эпитеты к представленным художественным образам матери. Определить общее и особенное в произведениях разных художников.</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Язык знаков и символов в искусстве. </w:t>
      </w:r>
      <w:r w:rsidRPr="00BD7C18">
        <w:rPr>
          <w:rFonts w:ascii="Times New Roman" w:hAnsi="Times New Roman"/>
          <w:sz w:val="24"/>
          <w:szCs w:val="24"/>
        </w:rPr>
        <w:t>З</w:t>
      </w:r>
      <w:r w:rsidRPr="00BD7C18">
        <w:rPr>
          <w:rFonts w:ascii="Times New Roman" w:hAnsi="Times New Roman"/>
          <w:bCs/>
          <w:sz w:val="24"/>
          <w:szCs w:val="24"/>
        </w:rPr>
        <w:t xml:space="preserve">наки и символы в искусстве, их роль в понимании художественного образа </w:t>
      </w:r>
      <w:r w:rsidR="00AE0EF4" w:rsidRPr="00BD7C18">
        <w:rPr>
          <w:rFonts w:ascii="Times New Roman" w:hAnsi="Times New Roman"/>
          <w:bCs/>
          <w:sz w:val="24"/>
          <w:szCs w:val="24"/>
        </w:rPr>
        <w:t>произведения. Однозначность</w:t>
      </w:r>
      <w:r w:rsidRPr="00BD7C18">
        <w:rPr>
          <w:rFonts w:ascii="Times New Roman" w:hAnsi="Times New Roman"/>
          <w:bCs/>
          <w:sz w:val="24"/>
          <w:szCs w:val="24"/>
        </w:rPr>
        <w:t xml:space="preserve"> знака и многозначность символа. Древние знаки </w:t>
      </w:r>
      <w:r w:rsidRPr="00BD7C18">
        <w:rPr>
          <w:rFonts w:ascii="Times New Roman" w:hAnsi="Times New Roman"/>
          <w:sz w:val="24"/>
          <w:szCs w:val="24"/>
        </w:rPr>
        <w:t xml:space="preserve">и символы, их использование в качестве оберегов и для украшения предметов быта. Знаки солнца, земли, воды, плодородия. Символическое значение образов дерева и птицы.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 xml:space="preserve">Художественная деятельность: </w:t>
      </w:r>
      <w:r w:rsidRPr="00BD7C18">
        <w:rPr>
          <w:rFonts w:ascii="Times New Roman" w:hAnsi="Times New Roman"/>
          <w:sz w:val="24"/>
          <w:szCs w:val="24"/>
        </w:rPr>
        <w:t>Передать сообщение следующим поколениям о том, что волнует тебя лично, используя знаки и символы. Сравнить со своим «сообщением потомкам», выполненном на прошлом уроке, определить роль знаков и символов в глубине и форме информации.</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Тема – сюжет – содержание художественного произведения. </w:t>
      </w:r>
      <w:r w:rsidRPr="00BD7C18">
        <w:rPr>
          <w:rFonts w:ascii="Times New Roman" w:hAnsi="Times New Roman"/>
          <w:sz w:val="24"/>
          <w:szCs w:val="24"/>
        </w:rPr>
        <w:t>Понятия «</w:t>
      </w:r>
      <w:r w:rsidRPr="00BD7C18">
        <w:rPr>
          <w:rFonts w:ascii="Times New Roman" w:hAnsi="Times New Roman"/>
          <w:bCs/>
          <w:sz w:val="24"/>
          <w:szCs w:val="24"/>
        </w:rPr>
        <w:t>тема</w:t>
      </w:r>
      <w:r w:rsidRPr="00BD7C18">
        <w:rPr>
          <w:rFonts w:ascii="Times New Roman" w:hAnsi="Times New Roman"/>
          <w:sz w:val="24"/>
          <w:szCs w:val="24"/>
        </w:rPr>
        <w:t>», «</w:t>
      </w:r>
      <w:r w:rsidRPr="00BD7C18">
        <w:rPr>
          <w:rFonts w:ascii="Times New Roman" w:hAnsi="Times New Roman"/>
          <w:bCs/>
          <w:sz w:val="24"/>
          <w:szCs w:val="24"/>
        </w:rPr>
        <w:t>сюжет</w:t>
      </w:r>
      <w:r w:rsidRPr="00BD7C18">
        <w:rPr>
          <w:rFonts w:ascii="Times New Roman" w:hAnsi="Times New Roman"/>
          <w:sz w:val="24"/>
          <w:szCs w:val="24"/>
        </w:rPr>
        <w:t>», «</w:t>
      </w:r>
      <w:r w:rsidRPr="00BD7C18">
        <w:rPr>
          <w:rFonts w:ascii="Times New Roman" w:hAnsi="Times New Roman"/>
          <w:bCs/>
          <w:sz w:val="24"/>
          <w:szCs w:val="24"/>
        </w:rPr>
        <w:t>содержание</w:t>
      </w:r>
      <w:r w:rsidRPr="00BD7C18">
        <w:rPr>
          <w:rFonts w:ascii="Times New Roman" w:hAnsi="Times New Roman"/>
          <w:sz w:val="24"/>
          <w:szCs w:val="24"/>
        </w:rPr>
        <w:t xml:space="preserve">» в произведении изобразительного искусства. Взаимосвязь содержания и формы произведения. Два способа знакомства с художественным произведением: описание и интерпретация. Художник в содержании произведения выражает себя </w:t>
      </w:r>
      <w:r w:rsidRPr="00BD7C18">
        <w:rPr>
          <w:rFonts w:ascii="Times New Roman" w:hAnsi="Times New Roman"/>
          <w:iCs/>
          <w:sz w:val="24"/>
          <w:szCs w:val="24"/>
        </w:rPr>
        <w:t>как творец</w:t>
      </w:r>
      <w:r w:rsidRPr="00BD7C18">
        <w:rPr>
          <w:rFonts w:ascii="Times New Roman" w:hAnsi="Times New Roman"/>
          <w:sz w:val="24"/>
          <w:szCs w:val="24"/>
        </w:rPr>
        <w:t xml:space="preserve">, </w:t>
      </w:r>
      <w:r w:rsidRPr="00BD7C18">
        <w:rPr>
          <w:rFonts w:ascii="Times New Roman" w:hAnsi="Times New Roman"/>
          <w:bCs/>
          <w:iCs/>
          <w:sz w:val="24"/>
          <w:szCs w:val="24"/>
        </w:rPr>
        <w:t>как человек своей эпохи, как представитель человечества</w:t>
      </w:r>
      <w:r w:rsidRPr="00BD7C18">
        <w:rPr>
          <w:rFonts w:ascii="Times New Roman" w:hAnsi="Times New Roman"/>
          <w:sz w:val="24"/>
          <w:szCs w:val="24"/>
        </w:rPr>
        <w:t>.</w:t>
      </w:r>
    </w:p>
    <w:p w:rsidR="00D230B0" w:rsidRPr="00BD7C18" w:rsidRDefault="00D230B0" w:rsidP="00D230B0">
      <w:pPr>
        <w:pStyle w:val="af"/>
        <w:spacing w:after="0" w:line="240" w:lineRule="auto"/>
        <w:ind w:firstLine="709"/>
        <w:jc w:val="both"/>
        <w:rPr>
          <w:rFonts w:ascii="Times New Roman" w:hAnsi="Times New Roman"/>
          <w:b/>
          <w:bCs/>
          <w:iCs/>
          <w:sz w:val="24"/>
          <w:szCs w:val="24"/>
        </w:rPr>
      </w:pPr>
      <w:r w:rsidRPr="00BD7C18">
        <w:rPr>
          <w:rFonts w:ascii="Times New Roman" w:hAnsi="Times New Roman"/>
          <w:bCs/>
          <w:sz w:val="24"/>
          <w:szCs w:val="24"/>
        </w:rPr>
        <w:t xml:space="preserve">Художественная деятельность: </w:t>
      </w:r>
      <w:r w:rsidRPr="00BD7C18">
        <w:rPr>
          <w:rFonts w:ascii="Times New Roman" w:hAnsi="Times New Roman"/>
          <w:sz w:val="24"/>
          <w:szCs w:val="24"/>
        </w:rPr>
        <w:t xml:space="preserve">Рассмотреть произведения русских художников </w:t>
      </w:r>
      <w:r w:rsidRPr="00BD7C18">
        <w:rPr>
          <w:rFonts w:ascii="Times New Roman" w:hAnsi="Times New Roman"/>
          <w:sz w:val="24"/>
          <w:szCs w:val="24"/>
          <w:lang w:val="en-US"/>
        </w:rPr>
        <w:t>XIX</w:t>
      </w:r>
      <w:r w:rsidRPr="00BD7C18">
        <w:rPr>
          <w:rFonts w:ascii="Times New Roman" w:hAnsi="Times New Roman"/>
          <w:sz w:val="24"/>
          <w:szCs w:val="24"/>
        </w:rPr>
        <w:t>–</w:t>
      </w:r>
      <w:r w:rsidRPr="00BD7C18">
        <w:rPr>
          <w:rFonts w:ascii="Times New Roman" w:hAnsi="Times New Roman"/>
          <w:sz w:val="24"/>
          <w:szCs w:val="24"/>
          <w:lang w:val="en-US"/>
        </w:rPr>
        <w:t>XX</w:t>
      </w:r>
      <w:r w:rsidRPr="00BD7C18">
        <w:rPr>
          <w:rFonts w:ascii="Times New Roman" w:hAnsi="Times New Roman"/>
          <w:sz w:val="24"/>
          <w:szCs w:val="24"/>
        </w:rPr>
        <w:t xml:space="preserve"> веков. Назвать их общую тематику и тему каждой картины. Описать сюжет и содержание.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Зритель – соавтор художника. </w:t>
      </w:r>
      <w:r w:rsidR="00AE0EF4" w:rsidRPr="00BD7C18">
        <w:rPr>
          <w:rFonts w:ascii="Times New Roman" w:hAnsi="Times New Roman"/>
          <w:sz w:val="24"/>
          <w:szCs w:val="24"/>
        </w:rPr>
        <w:t>Творческий диалог</w:t>
      </w:r>
      <w:r w:rsidRPr="00BD7C18">
        <w:rPr>
          <w:rFonts w:ascii="Times New Roman" w:hAnsi="Times New Roman"/>
          <w:sz w:val="24"/>
          <w:szCs w:val="24"/>
        </w:rPr>
        <w:t xml:space="preserve"> зрителя с автором произведения. Новые смыслы старых произведений. </w:t>
      </w:r>
    </w:p>
    <w:p w:rsidR="00D230B0" w:rsidRPr="00BD7C18" w:rsidRDefault="00D230B0" w:rsidP="00D230B0">
      <w:pPr>
        <w:pStyle w:val="af"/>
        <w:spacing w:after="0" w:line="240" w:lineRule="auto"/>
        <w:ind w:firstLine="709"/>
        <w:jc w:val="both"/>
        <w:rPr>
          <w:rFonts w:ascii="Times New Roman" w:hAnsi="Times New Roman"/>
          <w:bCs/>
          <w:iCs/>
          <w:sz w:val="24"/>
          <w:szCs w:val="24"/>
        </w:rPr>
      </w:pPr>
      <w:r w:rsidRPr="00BD7C18">
        <w:rPr>
          <w:rFonts w:ascii="Times New Roman" w:hAnsi="Times New Roman"/>
          <w:bCs/>
          <w:sz w:val="24"/>
          <w:szCs w:val="24"/>
        </w:rPr>
        <w:lastRenderedPageBreak/>
        <w:t xml:space="preserve">Условия, необходимые для диалога с искусством: </w:t>
      </w:r>
      <w:r w:rsidRPr="00BD7C18">
        <w:rPr>
          <w:rFonts w:ascii="Times New Roman" w:hAnsi="Times New Roman"/>
          <w:sz w:val="24"/>
          <w:szCs w:val="24"/>
        </w:rPr>
        <w:t xml:space="preserve">понимание </w:t>
      </w:r>
      <w:r w:rsidRPr="00BD7C18">
        <w:rPr>
          <w:rFonts w:ascii="Times New Roman" w:hAnsi="Times New Roman"/>
          <w:bCs/>
          <w:iCs/>
          <w:sz w:val="24"/>
          <w:szCs w:val="24"/>
        </w:rPr>
        <w:t>языка искусства</w:t>
      </w:r>
      <w:r w:rsidRPr="00BD7C18">
        <w:rPr>
          <w:rFonts w:ascii="Times New Roman" w:hAnsi="Times New Roman"/>
          <w:sz w:val="24"/>
          <w:szCs w:val="24"/>
        </w:rPr>
        <w:t xml:space="preserve">, на котором говорит автор произведения; представление о </w:t>
      </w:r>
      <w:r w:rsidRPr="00BD7C18">
        <w:rPr>
          <w:rFonts w:ascii="Times New Roman" w:hAnsi="Times New Roman"/>
          <w:bCs/>
          <w:iCs/>
          <w:sz w:val="24"/>
          <w:szCs w:val="24"/>
        </w:rPr>
        <w:t>жизни автора</w:t>
      </w:r>
      <w:r w:rsidRPr="00BD7C18">
        <w:rPr>
          <w:rFonts w:ascii="Times New Roman" w:hAnsi="Times New Roman"/>
          <w:bCs/>
          <w:sz w:val="24"/>
          <w:szCs w:val="24"/>
        </w:rPr>
        <w:t xml:space="preserve">, его эпохе, </w:t>
      </w:r>
      <w:r w:rsidRPr="00BD7C18">
        <w:rPr>
          <w:rFonts w:ascii="Times New Roman" w:hAnsi="Times New Roman"/>
          <w:sz w:val="24"/>
          <w:szCs w:val="24"/>
        </w:rPr>
        <w:t xml:space="preserve">исторических событиях, вкусах и предпочтениях того времени; умение соотносить содержание произведения с </w:t>
      </w:r>
      <w:r w:rsidRPr="00BD7C18">
        <w:rPr>
          <w:rFonts w:ascii="Times New Roman" w:hAnsi="Times New Roman"/>
          <w:bCs/>
          <w:sz w:val="24"/>
          <w:szCs w:val="24"/>
        </w:rPr>
        <w:t>с</w:t>
      </w:r>
      <w:r w:rsidRPr="00BD7C18">
        <w:rPr>
          <w:rFonts w:ascii="Times New Roman" w:hAnsi="Times New Roman"/>
          <w:bCs/>
          <w:iCs/>
          <w:sz w:val="24"/>
          <w:szCs w:val="24"/>
        </w:rPr>
        <w:t>обственным жизненным опытом.</w:t>
      </w:r>
    </w:p>
    <w:p w:rsidR="00D230B0" w:rsidRPr="00BD7C18" w:rsidRDefault="00D230B0" w:rsidP="00D230B0">
      <w:pPr>
        <w:pStyle w:val="af"/>
        <w:spacing w:after="0" w:line="240" w:lineRule="auto"/>
        <w:ind w:firstLine="709"/>
        <w:jc w:val="both"/>
        <w:rPr>
          <w:rFonts w:ascii="Times New Roman" w:hAnsi="Times New Roman"/>
          <w:b/>
          <w:bCs/>
          <w:iCs/>
          <w:sz w:val="24"/>
          <w:szCs w:val="24"/>
        </w:rPr>
      </w:pPr>
      <w:r w:rsidRPr="00BD7C18">
        <w:rPr>
          <w:rFonts w:ascii="Times New Roman" w:hAnsi="Times New Roman"/>
          <w:b/>
          <w:bCs/>
          <w:iCs/>
          <w:sz w:val="24"/>
          <w:szCs w:val="24"/>
        </w:rPr>
        <w:t xml:space="preserve">Образный язык искусства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Язык живописи. </w:t>
      </w:r>
      <w:r w:rsidRPr="00BD7C18">
        <w:rPr>
          <w:rFonts w:ascii="Times New Roman" w:hAnsi="Times New Roman"/>
          <w:sz w:val="24"/>
          <w:szCs w:val="24"/>
        </w:rPr>
        <w:t xml:space="preserve">Виды живописи (станковая, монументальная).Материалы живописи (гуашь, темпера, акварель, масляные краски). Назначение и содержание </w:t>
      </w:r>
      <w:r w:rsidRPr="00BD7C18">
        <w:rPr>
          <w:rFonts w:ascii="Times New Roman" w:hAnsi="Times New Roman"/>
          <w:bCs/>
          <w:iCs/>
          <w:sz w:val="24"/>
          <w:szCs w:val="24"/>
        </w:rPr>
        <w:t xml:space="preserve">станковой </w:t>
      </w:r>
      <w:r w:rsidRPr="00BD7C18">
        <w:rPr>
          <w:rFonts w:ascii="Times New Roman" w:hAnsi="Times New Roman"/>
          <w:sz w:val="24"/>
          <w:szCs w:val="24"/>
        </w:rPr>
        <w:t xml:space="preserve">картины. Обращенность идей к зрителю. Выражение автором своего отношения к окружающему миру в станковой картине.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sz w:val="24"/>
          <w:szCs w:val="24"/>
        </w:rPr>
        <w:t>Связь м</w:t>
      </w:r>
      <w:r w:rsidRPr="00BD7C18">
        <w:rPr>
          <w:rFonts w:ascii="Times New Roman" w:hAnsi="Times New Roman"/>
          <w:bCs/>
          <w:iCs/>
          <w:sz w:val="24"/>
          <w:szCs w:val="24"/>
        </w:rPr>
        <w:t>онументальной живописи</w:t>
      </w:r>
      <w:r w:rsidRPr="00BD7C18">
        <w:rPr>
          <w:rFonts w:ascii="Times New Roman" w:hAnsi="Times New Roman"/>
          <w:sz w:val="24"/>
          <w:szCs w:val="24"/>
        </w:rPr>
        <w:t xml:space="preserve"> с архитектурой. Сферы применения монументальной живописи (оформление интерьеров храмов, интерьеров и экстерьеров общественных зданий). Мозаика и фреска.</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Эмоциональная выразительность цвета. </w:t>
      </w:r>
      <w:r w:rsidRPr="00BD7C18">
        <w:rPr>
          <w:rFonts w:ascii="Times New Roman" w:hAnsi="Times New Roman"/>
          <w:sz w:val="24"/>
          <w:szCs w:val="24"/>
        </w:rPr>
        <w:t>Ц</w:t>
      </w:r>
      <w:r w:rsidRPr="00BD7C18">
        <w:rPr>
          <w:rFonts w:ascii="Times New Roman" w:hAnsi="Times New Roman"/>
          <w:bCs/>
          <w:sz w:val="24"/>
          <w:szCs w:val="24"/>
        </w:rPr>
        <w:t xml:space="preserve">вет – главное средство живописи. Передача в живописи </w:t>
      </w:r>
      <w:r w:rsidRPr="00BD7C18">
        <w:rPr>
          <w:rFonts w:ascii="Times New Roman" w:hAnsi="Times New Roman"/>
          <w:sz w:val="24"/>
          <w:szCs w:val="24"/>
        </w:rPr>
        <w:t xml:space="preserve">всего многообразия мира.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sz w:val="24"/>
          <w:szCs w:val="24"/>
        </w:rPr>
        <w:t>Взаимосвязь цвета и эмоций. Основные и  составные цвета. Э</w:t>
      </w:r>
      <w:r w:rsidRPr="00BD7C18">
        <w:rPr>
          <w:rFonts w:ascii="Times New Roman" w:hAnsi="Times New Roman"/>
          <w:bCs/>
          <w:sz w:val="24"/>
          <w:szCs w:val="24"/>
        </w:rPr>
        <w:t>моциональное воздействие тёплых и холодных цветов.</w:t>
      </w:r>
      <w:r w:rsidRPr="00BD7C18">
        <w:rPr>
          <w:rFonts w:ascii="Times New Roman" w:hAnsi="Times New Roman"/>
          <w:sz w:val="24"/>
          <w:szCs w:val="24"/>
        </w:rPr>
        <w:t xml:space="preserve">Колорит и его влияние на выразительность художественного образа. Разнообразие оттенков цвета при смешивании красок.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 xml:space="preserve">Художественная деятельность: </w:t>
      </w:r>
      <w:r w:rsidRPr="00BD7C18">
        <w:rPr>
          <w:rFonts w:ascii="Times New Roman" w:hAnsi="Times New Roman"/>
          <w:sz w:val="24"/>
          <w:szCs w:val="24"/>
        </w:rPr>
        <w:t>Выполнить упражнения на смешение в разных пропорциях жёлтой и синей, красной и синей</w:t>
      </w:r>
      <w:r w:rsidRPr="00BD7C18">
        <w:rPr>
          <w:rFonts w:ascii="Times New Roman" w:hAnsi="Times New Roman"/>
          <w:sz w:val="24"/>
          <w:szCs w:val="24"/>
        </w:rPr>
        <w:tab/>
        <w:t>, жёлтой и красной красок. Проследить, какие произошли изменения цвета.</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sz w:val="24"/>
          <w:szCs w:val="24"/>
        </w:rPr>
        <w:t>Звонкие и глухие цвета. Смешение основных и дополнительных цветов с белой и чёрной краской. Эмоциональная выразительность глухих и звонких тонов.</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 xml:space="preserve">Художественная деятельность: 1. Создать свой словарик цвета: </w:t>
      </w:r>
      <w:r w:rsidRPr="00BD7C18">
        <w:rPr>
          <w:rFonts w:ascii="Times New Roman" w:hAnsi="Times New Roman"/>
          <w:sz w:val="24"/>
          <w:szCs w:val="24"/>
        </w:rPr>
        <w:t xml:space="preserve">верхний ряд </w:t>
      </w:r>
      <w:r w:rsidRPr="00BD7C18">
        <w:rPr>
          <w:rFonts w:ascii="Times New Roman" w:hAnsi="Times New Roman"/>
          <w:b/>
          <w:sz w:val="24"/>
          <w:szCs w:val="24"/>
        </w:rPr>
        <w:t>–</w:t>
      </w:r>
      <w:r w:rsidRPr="00BD7C18">
        <w:rPr>
          <w:rFonts w:ascii="Times New Roman" w:hAnsi="Times New Roman"/>
          <w:sz w:val="24"/>
          <w:szCs w:val="24"/>
        </w:rPr>
        <w:t xml:space="preserve"> чистые, звонкие цвета, второй ряд </w:t>
      </w:r>
      <w:r w:rsidRPr="00BD7C18">
        <w:rPr>
          <w:rFonts w:ascii="Times New Roman" w:hAnsi="Times New Roman"/>
          <w:b/>
          <w:sz w:val="24"/>
          <w:szCs w:val="24"/>
        </w:rPr>
        <w:t>–</w:t>
      </w:r>
      <w:r w:rsidRPr="00BD7C18">
        <w:rPr>
          <w:rFonts w:ascii="Times New Roman" w:hAnsi="Times New Roman"/>
          <w:sz w:val="24"/>
          <w:szCs w:val="24"/>
        </w:rPr>
        <w:t xml:space="preserve"> те же цвета, но осветлённые белой краской, третий ряд </w:t>
      </w:r>
      <w:r w:rsidRPr="00BD7C18">
        <w:rPr>
          <w:rFonts w:ascii="Times New Roman" w:hAnsi="Times New Roman"/>
          <w:b/>
          <w:sz w:val="24"/>
          <w:szCs w:val="24"/>
        </w:rPr>
        <w:t>–</w:t>
      </w:r>
      <w:r w:rsidRPr="00BD7C18">
        <w:rPr>
          <w:rFonts w:ascii="Times New Roman" w:hAnsi="Times New Roman"/>
          <w:sz w:val="24"/>
          <w:szCs w:val="24"/>
        </w:rPr>
        <w:t xml:space="preserve"> каждый цвет смешать с серой краской, нижний ряд, самый мрачный, получится при добавлении небольшого количества чёрной краски. Рассмотреть внимательно каждый ряд, подобрать картины, написанные в присущей ему гамме. Определить, какое настроение можно передать с их помощью. 2. Создать цветовую гамму «Раннее утро», «Грустный день», «В грозу», используя словарик цвета.</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Эмоциональная выразительность мазка. </w:t>
      </w:r>
      <w:r w:rsidRPr="00BD7C18">
        <w:rPr>
          <w:rFonts w:ascii="Times New Roman" w:hAnsi="Times New Roman"/>
          <w:sz w:val="24"/>
          <w:szCs w:val="24"/>
        </w:rPr>
        <w:t xml:space="preserve">Цель </w:t>
      </w:r>
      <w:r w:rsidR="00AE0EF4" w:rsidRPr="00BD7C18">
        <w:rPr>
          <w:rFonts w:ascii="Times New Roman" w:hAnsi="Times New Roman"/>
          <w:sz w:val="24"/>
          <w:szCs w:val="24"/>
        </w:rPr>
        <w:t>живописи не</w:t>
      </w:r>
      <w:r w:rsidRPr="00BD7C18">
        <w:rPr>
          <w:rFonts w:ascii="Times New Roman" w:hAnsi="Times New Roman"/>
          <w:sz w:val="24"/>
          <w:szCs w:val="24"/>
        </w:rPr>
        <w:t xml:space="preserve"> точное отражение натуры, достижение сходного с действительностью впечатления. Взаимосвязь эмоций со способом наложения краски (движение кисти, которым художник кладет краску на холст). Характер мазка и качество кисти (широкая- узкая, тонкая- толстая, жёсткая- мягкая). Примеры в работах художников (Сезанн, Ван Гог, Гоген, Сёра и др.). Фактура предмета и характер мазка.</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 xml:space="preserve">Художественная деятельность: </w:t>
      </w:r>
      <w:r w:rsidRPr="00BD7C18">
        <w:rPr>
          <w:rFonts w:ascii="Times New Roman" w:hAnsi="Times New Roman"/>
          <w:sz w:val="24"/>
          <w:szCs w:val="24"/>
        </w:rPr>
        <w:t xml:space="preserve">Выполнить упражнения: передать с помощью цвета и мазка впечатление от упавшей на землю осенней листвы, цветущей сирени, растущей травы, грозового неба.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sz w:val="24"/>
          <w:szCs w:val="24"/>
        </w:rPr>
        <w:t xml:space="preserve">Выполнить упражнения. Передать с помощью цвета и мазка фактуру ствола дерева, деревянной доски, сосновой ветви, меха животного.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Пейзаж в живописи. </w:t>
      </w:r>
      <w:r w:rsidRPr="00BD7C18">
        <w:rPr>
          <w:rFonts w:ascii="Times New Roman" w:hAnsi="Times New Roman"/>
          <w:sz w:val="24"/>
          <w:szCs w:val="24"/>
        </w:rPr>
        <w:t xml:space="preserve">Жанры </w:t>
      </w:r>
      <w:r w:rsidR="00AE0EF4" w:rsidRPr="00BD7C18">
        <w:rPr>
          <w:rFonts w:ascii="Times New Roman" w:hAnsi="Times New Roman"/>
          <w:sz w:val="24"/>
          <w:szCs w:val="24"/>
        </w:rPr>
        <w:t>живописи. Понятие</w:t>
      </w:r>
      <w:r w:rsidRPr="00BD7C18">
        <w:rPr>
          <w:rFonts w:ascii="Times New Roman" w:hAnsi="Times New Roman"/>
          <w:sz w:val="24"/>
          <w:szCs w:val="24"/>
        </w:rPr>
        <w:t xml:space="preserve"> пейзажа.</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sz w:val="24"/>
          <w:szCs w:val="24"/>
        </w:rPr>
        <w:t xml:space="preserve">Особое отношение человека к природе как к среде обитания. Мастера пейзажа в русской живописи (К. Саврасов, И. Левитан, И. Шишкин, И. Куинджи). Картина К. Саврасова «Грачи прилетели» </w:t>
      </w:r>
      <w:r w:rsidRPr="00BD7C18">
        <w:rPr>
          <w:rFonts w:ascii="Times New Roman" w:hAnsi="Times New Roman"/>
          <w:b/>
          <w:sz w:val="24"/>
          <w:szCs w:val="24"/>
        </w:rPr>
        <w:t>–</w:t>
      </w:r>
      <w:r w:rsidRPr="00BD7C18">
        <w:rPr>
          <w:rFonts w:ascii="Times New Roman" w:hAnsi="Times New Roman"/>
          <w:sz w:val="24"/>
          <w:szCs w:val="24"/>
        </w:rPr>
        <w:t xml:space="preserve"> первое изображение русского пейзажа.</w:t>
      </w:r>
    </w:p>
    <w:p w:rsidR="00D230B0" w:rsidRPr="00BD7C18" w:rsidRDefault="00D230B0" w:rsidP="00D230B0">
      <w:pPr>
        <w:autoSpaceDE w:val="0"/>
        <w:autoSpaceDN w:val="0"/>
        <w:adjustRightInd w:val="0"/>
        <w:spacing w:after="0" w:line="240" w:lineRule="auto"/>
        <w:ind w:firstLine="709"/>
        <w:jc w:val="both"/>
        <w:textAlignment w:val="center"/>
        <w:rPr>
          <w:rFonts w:ascii="Times New Roman" w:hAnsi="Times New Roman" w:cs="Times New Roman"/>
          <w:color w:val="000000"/>
          <w:sz w:val="24"/>
          <w:szCs w:val="24"/>
        </w:rPr>
      </w:pPr>
      <w:r w:rsidRPr="00BD7C18">
        <w:rPr>
          <w:rFonts w:ascii="Times New Roman" w:hAnsi="Times New Roman" w:cs="Times New Roman"/>
          <w:bCs/>
          <w:sz w:val="24"/>
          <w:szCs w:val="24"/>
        </w:rPr>
        <w:t>Художественная деятельность.</w:t>
      </w:r>
      <w:r w:rsidRPr="00BD7C18">
        <w:rPr>
          <w:rFonts w:ascii="Times New Roman" w:hAnsi="Times New Roman" w:cs="Times New Roman"/>
          <w:color w:val="000000"/>
          <w:sz w:val="24"/>
          <w:szCs w:val="24"/>
        </w:rPr>
        <w:t xml:space="preserve"> Написать два небольших этюда с одним пейзажным мотивом, но разным эмоциональным состоянием, используя словарик цвета («Весеннее утро» «Рассвет над рекой», «Ранняя весна»), («Перед грозой» «Туманное утро», «Осень»).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Натюрморт в живописи. </w:t>
      </w:r>
      <w:r w:rsidRPr="00BD7C18">
        <w:rPr>
          <w:rFonts w:ascii="Times New Roman" w:hAnsi="Times New Roman"/>
          <w:sz w:val="24"/>
          <w:szCs w:val="24"/>
        </w:rPr>
        <w:t xml:space="preserve">Натюрморты фламандских и голландских художников </w:t>
      </w:r>
      <w:r w:rsidRPr="00BD7C18">
        <w:rPr>
          <w:rFonts w:ascii="Times New Roman" w:hAnsi="Times New Roman"/>
          <w:sz w:val="24"/>
          <w:szCs w:val="24"/>
          <w:lang w:val="en-US"/>
        </w:rPr>
        <w:t>XVII</w:t>
      </w:r>
      <w:r w:rsidRPr="00BD7C18">
        <w:rPr>
          <w:rFonts w:ascii="Times New Roman" w:hAnsi="Times New Roman"/>
          <w:sz w:val="24"/>
          <w:szCs w:val="24"/>
        </w:rPr>
        <w:t xml:space="preserve"> века. Разница отношения к предметному миру (Франс Снейдерс, Питер Класс, Виллем Клас Хеда и Виллем Кальф).</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sz w:val="24"/>
          <w:szCs w:val="24"/>
        </w:rPr>
        <w:t xml:space="preserve">Театр,  разыгрываемый  между предметами в голландском натюрморте.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sz w:val="24"/>
          <w:szCs w:val="24"/>
        </w:rPr>
        <w:t>Натюрморты Сурбарана, Шардена, Сезанна. Последовательность выполнения натюрморта:</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 xml:space="preserve">Художественная деятельность. </w:t>
      </w:r>
      <w:r w:rsidRPr="00BD7C18">
        <w:rPr>
          <w:rFonts w:ascii="Times New Roman" w:hAnsi="Times New Roman"/>
          <w:sz w:val="24"/>
          <w:szCs w:val="24"/>
        </w:rPr>
        <w:t>Выполнить натюрморт. Предметы изобразить с натуры, а окружающее их пространство придумать самому. Эмоциональное восприятие предметов в произведениях создателей нового художественного языка ХХ века: Анри Матисс – декоративность; Пабло Пикассо – создание непривычных форм, конструирование «новой реальности».</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Портрет в живописи. </w:t>
      </w:r>
      <w:r w:rsidRPr="00BD7C18">
        <w:rPr>
          <w:rFonts w:ascii="Times New Roman" w:hAnsi="Times New Roman"/>
          <w:sz w:val="24"/>
          <w:szCs w:val="24"/>
        </w:rPr>
        <w:t xml:space="preserve">Развитие </w:t>
      </w:r>
      <w:r w:rsidR="00AE0EF4" w:rsidRPr="00BD7C18">
        <w:rPr>
          <w:rFonts w:ascii="Times New Roman" w:hAnsi="Times New Roman"/>
          <w:sz w:val="24"/>
          <w:szCs w:val="24"/>
        </w:rPr>
        <w:t>жанра. Проблема</w:t>
      </w:r>
      <w:r w:rsidRPr="00BD7C18">
        <w:rPr>
          <w:rFonts w:ascii="Times New Roman" w:hAnsi="Times New Roman"/>
          <w:sz w:val="24"/>
          <w:szCs w:val="24"/>
        </w:rPr>
        <w:t xml:space="preserve"> сходства в портрете. Субъективность взгляда художника на модель (портреты А. Пушкина кисти О. Кипренского и В. Тропинина). </w:t>
      </w:r>
      <w:r w:rsidRPr="00BD7C18">
        <w:rPr>
          <w:rFonts w:ascii="Times New Roman" w:hAnsi="Times New Roman"/>
          <w:sz w:val="24"/>
          <w:szCs w:val="24"/>
        </w:rPr>
        <w:lastRenderedPageBreak/>
        <w:t>Парадный и камерный портрет. Портрет в живописи и в фотографии. Разнообразие художественных подходов к портрету (например, К. Брюллов, М. Нестеров, И. Репин, А. Матисс, П. Пикассо, А. Модильяни, В. Иванов, Д. Жилинский и др.). Стилизация.</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 xml:space="preserve">Художественная деятельность. </w:t>
      </w:r>
      <w:r w:rsidRPr="00BD7C18">
        <w:rPr>
          <w:rFonts w:ascii="Times New Roman" w:hAnsi="Times New Roman"/>
          <w:sz w:val="24"/>
          <w:szCs w:val="24"/>
        </w:rPr>
        <w:t xml:space="preserve">Пофантазировать и написать свой автопортрет в будущем. Отразить профессию.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Язык графики.</w:t>
      </w:r>
      <w:r w:rsidRPr="00BD7C18">
        <w:rPr>
          <w:rFonts w:ascii="Times New Roman" w:hAnsi="Times New Roman"/>
          <w:sz w:val="24"/>
          <w:szCs w:val="24"/>
        </w:rPr>
        <w:t xml:space="preserve"> Материалы графики (карандаш, перо и тушь, уголь, сангина, пастель, фломастеры, роллеры и др.). Виды графики (станковая и тиражная). Виды печатной графики: книги, журналы, рекламные листовки, открытки. Типы произведений: рисунок и печатная графика.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sz w:val="24"/>
          <w:szCs w:val="24"/>
        </w:rPr>
        <w:t>Единство языка художественной выразительности и специфика происхождения рисунка и печатной графики. Рисунки А. Дюрера, И. Репина, В. Серова, Ван Гога и др.</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sz w:val="24"/>
          <w:szCs w:val="24"/>
        </w:rPr>
        <w:t>Средства художественной выразительности графики. Выразительность линии. Выразительность штриха. Выразительность пятна.</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 xml:space="preserve">Художественная деятельность. 1. </w:t>
      </w:r>
      <w:r w:rsidRPr="00BD7C18">
        <w:rPr>
          <w:rFonts w:ascii="Times New Roman" w:hAnsi="Times New Roman"/>
          <w:sz w:val="24"/>
          <w:szCs w:val="24"/>
        </w:rPr>
        <w:t xml:space="preserve">Выполнить упражнения на проведение разных по характеру линий. Передать с помощью линий образы силы, печали, нежности. Изобразить водопад, течение реки, уходящую в даль дорогу. 2. Выполнить разные по характеру штрихи. Передать с помощью штриховки фактуру растущей травы, ряби воды, дождя, древесной коры. 3. Создать с помощью пятна выразительный силуэт животного (чёрная тушь, кисть или аппликация). 4. Создать декоративный образ животного, растения, предмета, используя известные средства художественной выразительности графики (тушь </w:t>
      </w:r>
      <w:r w:rsidRPr="00BD7C18">
        <w:rPr>
          <w:rFonts w:ascii="Times New Roman" w:hAnsi="Times New Roman"/>
          <w:b/>
          <w:sz w:val="24"/>
          <w:szCs w:val="24"/>
        </w:rPr>
        <w:t>–</w:t>
      </w:r>
      <w:r w:rsidRPr="00BD7C18">
        <w:rPr>
          <w:rFonts w:ascii="Times New Roman" w:hAnsi="Times New Roman"/>
          <w:sz w:val="24"/>
          <w:szCs w:val="24"/>
        </w:rPr>
        <w:t xml:space="preserve"> перо, фломастер, роллер или капиллярная ручка).</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Пейзаж в графике.</w:t>
      </w:r>
      <w:r w:rsidRPr="00BD7C18">
        <w:rPr>
          <w:rFonts w:ascii="Times New Roman" w:hAnsi="Times New Roman"/>
          <w:sz w:val="24"/>
          <w:szCs w:val="24"/>
        </w:rPr>
        <w:t xml:space="preserve"> Эмоциональная выразительность языка графики, живописность чёрно-белых пейзажей. Средства графики – линия, пятно, штрих, точка. Изображение в графике пушистого снега, утреннего тумана, свежести весны, холодной промозглости осени, солнечного дня или тёмной ночи. </w:t>
      </w:r>
    </w:p>
    <w:p w:rsidR="00D230B0" w:rsidRPr="00BD7C18" w:rsidRDefault="00D230B0" w:rsidP="00D230B0">
      <w:pPr>
        <w:pStyle w:val="af"/>
        <w:spacing w:after="0" w:line="240" w:lineRule="auto"/>
        <w:ind w:firstLine="709"/>
        <w:jc w:val="both"/>
        <w:rPr>
          <w:rFonts w:ascii="Times New Roman" w:hAnsi="Times New Roman"/>
          <w:b/>
          <w:sz w:val="24"/>
          <w:szCs w:val="24"/>
        </w:rPr>
      </w:pPr>
      <w:r w:rsidRPr="00BD7C18">
        <w:rPr>
          <w:rFonts w:ascii="Times New Roman" w:hAnsi="Times New Roman"/>
          <w:bCs/>
          <w:sz w:val="24"/>
          <w:szCs w:val="24"/>
        </w:rPr>
        <w:t xml:space="preserve">Художественная деятельность. </w:t>
      </w:r>
      <w:r w:rsidRPr="00BD7C18">
        <w:rPr>
          <w:rFonts w:ascii="Times New Roman" w:hAnsi="Times New Roman"/>
          <w:sz w:val="24"/>
          <w:szCs w:val="24"/>
        </w:rPr>
        <w:t>Изобразить средствами графики один пейзаж в двух различных состояниях («Солнечный день», «Хмурый вечер». «Поздняя осень», «Лето» или др.).</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Натюрморт в графике. </w:t>
      </w:r>
      <w:r w:rsidRPr="00BD7C18">
        <w:rPr>
          <w:rFonts w:ascii="Times New Roman" w:hAnsi="Times New Roman"/>
          <w:sz w:val="24"/>
          <w:szCs w:val="24"/>
        </w:rPr>
        <w:t xml:space="preserve">Графические натюрморты Шардена, М. Врубеля и др. Стремление художников выразить отношение к окружающему их миру, к своему быту и работе. Различие учебного и творческого натюрморта.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Художественная деятельность.</w:t>
      </w:r>
      <w:r w:rsidRPr="00BD7C18">
        <w:rPr>
          <w:rFonts w:ascii="Times New Roman" w:hAnsi="Times New Roman"/>
          <w:sz w:val="24"/>
          <w:szCs w:val="24"/>
        </w:rPr>
        <w:t xml:space="preserve"> Выполнить натюрморт с натуры в графической технике (уголь, сангина, мел, тонированная бумага). Можно добавить какие-либо детали, которые, по мнению ученика, оживят этот натюрморт.</w:t>
      </w:r>
    </w:p>
    <w:p w:rsidR="00D230B0" w:rsidRPr="00BD7C18" w:rsidRDefault="00D230B0" w:rsidP="00D230B0">
      <w:pPr>
        <w:pStyle w:val="af"/>
        <w:spacing w:after="0" w:line="240" w:lineRule="auto"/>
        <w:ind w:firstLine="709"/>
        <w:jc w:val="both"/>
        <w:rPr>
          <w:rFonts w:ascii="Times New Roman" w:hAnsi="Times New Roman"/>
          <w:bCs/>
          <w:sz w:val="24"/>
          <w:szCs w:val="24"/>
        </w:rPr>
      </w:pPr>
      <w:r w:rsidRPr="00BD7C18">
        <w:rPr>
          <w:rFonts w:ascii="Times New Roman" w:hAnsi="Times New Roman"/>
          <w:bCs/>
          <w:sz w:val="24"/>
          <w:szCs w:val="24"/>
        </w:rPr>
        <w:t xml:space="preserve">Печатная (тиражная) графика.Видыгравюры: линогравюра, ксилография, офорт.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Художественная деятельность.</w:t>
      </w:r>
      <w:r w:rsidRPr="00BD7C18">
        <w:rPr>
          <w:rFonts w:ascii="Times New Roman" w:hAnsi="Times New Roman"/>
          <w:sz w:val="24"/>
          <w:szCs w:val="24"/>
        </w:rPr>
        <w:t xml:space="preserve"> Создать натюрморт в технике картоно-графии (картон, ткань грубой фактуры, кружево).</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Портрет в графике. </w:t>
      </w:r>
      <w:r w:rsidRPr="00BD7C18">
        <w:rPr>
          <w:rFonts w:ascii="Times New Roman" w:hAnsi="Times New Roman"/>
          <w:sz w:val="24"/>
          <w:szCs w:val="24"/>
        </w:rPr>
        <w:t>Графические портреты А. Дюрера, А. Иванова, В. Сурикова, И. Репина,П. Пикассо. Последовательность рисования портрета.</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Художественная деятельность.</w:t>
      </w:r>
      <w:r w:rsidRPr="00BD7C18">
        <w:rPr>
          <w:rFonts w:ascii="Times New Roman" w:hAnsi="Times New Roman"/>
          <w:sz w:val="24"/>
          <w:szCs w:val="24"/>
        </w:rPr>
        <w:t xml:space="preserve"> Выполнить портрет друга или подруги каким-нибудь графическим материалом.</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Язык скульптуры. </w:t>
      </w:r>
      <w:r w:rsidRPr="00BD7C18">
        <w:rPr>
          <w:rFonts w:ascii="Times New Roman" w:hAnsi="Times New Roman"/>
          <w:sz w:val="24"/>
          <w:szCs w:val="24"/>
        </w:rPr>
        <w:t xml:space="preserve">Объём – основа языка скульптуры. Материалы скульптуры. Виды скульптуры (станковая, монументальная, декоративная). Способы получения скульптуры: ваяние, вырезание, отливка. Художественная выразительность произведений скульптуры и способы обработки материала. Фактура. Освещённость. Выражение душевного состояния через внешнее действие героя (О. Роден).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sz w:val="24"/>
          <w:szCs w:val="24"/>
        </w:rPr>
        <w:t xml:space="preserve">Монументальная скульптура (Памятник Петру I Э.-М. Фальконе на Сенатской площади в Петербурге).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Декоративная скульптура</w:t>
      </w:r>
      <w:r w:rsidRPr="00BD7C18">
        <w:rPr>
          <w:rFonts w:ascii="Times New Roman" w:hAnsi="Times New Roman"/>
          <w:sz w:val="24"/>
          <w:szCs w:val="24"/>
        </w:rPr>
        <w:t xml:space="preserve"> и её связь с архитектурой. Р</w:t>
      </w:r>
      <w:r w:rsidRPr="00BD7C18">
        <w:rPr>
          <w:rFonts w:ascii="Times New Roman" w:hAnsi="Times New Roman"/>
          <w:bCs/>
          <w:sz w:val="24"/>
          <w:szCs w:val="24"/>
        </w:rPr>
        <w:t>ельефы.</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sz w:val="24"/>
          <w:szCs w:val="24"/>
        </w:rPr>
        <w:t xml:space="preserve">Усиление эффекта при обобщении или трансформации форм в скульптуре. </w:t>
      </w:r>
    </w:p>
    <w:p w:rsidR="00D230B0" w:rsidRPr="00BD7C18" w:rsidRDefault="00D230B0" w:rsidP="00D230B0">
      <w:pPr>
        <w:pStyle w:val="af"/>
        <w:spacing w:after="0" w:line="240" w:lineRule="auto"/>
        <w:ind w:firstLine="709"/>
        <w:jc w:val="both"/>
        <w:rPr>
          <w:rFonts w:ascii="Times New Roman" w:hAnsi="Times New Roman"/>
          <w:b/>
          <w:bCs/>
          <w:sz w:val="24"/>
          <w:szCs w:val="24"/>
        </w:rPr>
      </w:pPr>
      <w:r w:rsidRPr="00BD7C18">
        <w:rPr>
          <w:rFonts w:ascii="Times New Roman" w:hAnsi="Times New Roman"/>
          <w:b/>
          <w:bCs/>
          <w:sz w:val="24"/>
          <w:szCs w:val="24"/>
        </w:rPr>
        <w:t>Анималистический жанр.</w:t>
      </w:r>
      <w:r w:rsidRPr="00BD7C18">
        <w:rPr>
          <w:rFonts w:ascii="Times New Roman" w:hAnsi="Times New Roman"/>
          <w:sz w:val="24"/>
          <w:szCs w:val="24"/>
        </w:rPr>
        <w:t xml:space="preserve"> Изображение животных в разных видах изобразительного искусства. В. Ватагин.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Художественная деятельность.</w:t>
      </w:r>
      <w:r w:rsidRPr="00BD7C18">
        <w:rPr>
          <w:rFonts w:ascii="Times New Roman" w:hAnsi="Times New Roman"/>
          <w:sz w:val="24"/>
          <w:szCs w:val="24"/>
        </w:rPr>
        <w:t xml:space="preserve"> Создать в объёме выразительный образ животного (пластилин, глина, скульптурная масса).</w:t>
      </w:r>
    </w:p>
    <w:p w:rsidR="00D230B0" w:rsidRPr="00BD7C18" w:rsidRDefault="00D230B0" w:rsidP="00D230B0">
      <w:pPr>
        <w:pStyle w:val="af"/>
        <w:spacing w:after="0" w:line="240" w:lineRule="auto"/>
        <w:ind w:firstLine="709"/>
        <w:jc w:val="both"/>
        <w:rPr>
          <w:rFonts w:ascii="Times New Roman" w:hAnsi="Times New Roman"/>
          <w:bCs/>
          <w:sz w:val="24"/>
          <w:szCs w:val="24"/>
        </w:rPr>
      </w:pPr>
      <w:r w:rsidRPr="00BD7C18">
        <w:rPr>
          <w:rFonts w:ascii="Times New Roman" w:hAnsi="Times New Roman"/>
          <w:b/>
          <w:sz w:val="24"/>
          <w:szCs w:val="24"/>
        </w:rPr>
        <w:t xml:space="preserve">Обобщающий урок по разделу «Образный язык искусства». </w:t>
      </w:r>
      <w:r w:rsidRPr="00BD7C18">
        <w:rPr>
          <w:rFonts w:ascii="Times New Roman" w:hAnsi="Times New Roman"/>
          <w:sz w:val="24"/>
          <w:szCs w:val="24"/>
        </w:rPr>
        <w:t xml:space="preserve">Осознание важности изобразительного искусства в культурной истории человечества, понимание средств, используемых художником для воплощения идеи, способы её выразительной подачи.  Понимание языка искусства и самостоятельное создание яркого, запоминающегося образа человека, животного, природы, </w:t>
      </w:r>
      <w:r w:rsidRPr="00BD7C18">
        <w:rPr>
          <w:rFonts w:ascii="Times New Roman" w:hAnsi="Times New Roman"/>
          <w:sz w:val="24"/>
          <w:szCs w:val="24"/>
        </w:rPr>
        <w:lastRenderedPageBreak/>
        <w:t xml:space="preserve">предмета. Важность для создания художественного образа </w:t>
      </w:r>
      <w:r w:rsidRPr="00BD7C18">
        <w:rPr>
          <w:rFonts w:ascii="Times New Roman" w:hAnsi="Times New Roman"/>
          <w:bCs/>
          <w:sz w:val="24"/>
          <w:szCs w:val="24"/>
        </w:rPr>
        <w:t xml:space="preserve">неравнодушного, эмоционального отношения художника к миру.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 xml:space="preserve">Художественная деятельность. </w:t>
      </w:r>
      <w:r w:rsidRPr="00BD7C18">
        <w:rPr>
          <w:rFonts w:ascii="Times New Roman" w:hAnsi="Times New Roman"/>
          <w:sz w:val="24"/>
          <w:szCs w:val="24"/>
        </w:rPr>
        <w:t xml:space="preserve">Выполнить творческую работу на тему «Лето». Создать художественный образ лета в любом виде и жанре изобразительного искусства. </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6 класс</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«Виды изобразительного искусства и основы их образного языка»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Жанры и виды изобразительного  искусства.  Знакомство с графическими и живописными материалами, освоение разнообразных графических и живописных техник. Графика, живопись и скульптура - основные виды изобразительного искусства. Рисунок лежит  в основе мастерства художника.  В основе живописи лежат цветовые отношения, свойства цвета (основные и дополнительные цвета, теплые - холодные, цветовой контраст, насыщенность и светлота цвета). Понятие «локальный цвет», «тон», «колорит», «гармония цвета». Освоение фактуры мазка, выражение в живописи эмоциональных состояний: радость, грусть, нежность.</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«Мир наших вещей. Натюрморт»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Изображение как познание окружающего мира и отношение к нему человека. Многообразие форм изображения мира вещей. Знакомство с жанром «Натюрморт». Выполнение натюрморта в живописи и графике. Выразительные возможности натюрморта.</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«Вглядываясь в человека. Портрет в изобразительном искусстве»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Изображение человека в искусстве разных эпох. Закономерности в конструкции головы человека. Образ человека в графике, живописи, скульптуре. Работа над созданием портретов. Великие портретисты и их творческая индивидуальность.</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«Человек и пространство в изобразительном искусстве»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Предмет изображения и картина мира в изобразительном искусстве в  разные эпохи. Виды перспективы в изобразительном  искусстве. Изображение пейзажа, организация изображаемого пространства. Знакомство с колоритом в пейзаже. Образы города в истории искусства. </w:t>
      </w:r>
    </w:p>
    <w:p w:rsidR="00D230B0" w:rsidRPr="00BD7C18" w:rsidRDefault="00D230B0" w:rsidP="00D230B0">
      <w:pPr>
        <w:shd w:val="clear" w:color="auto" w:fill="FFFFFF"/>
        <w:spacing w:after="0" w:line="240" w:lineRule="auto"/>
        <w:ind w:firstLine="709"/>
        <w:jc w:val="center"/>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7 класс</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sz w:val="24"/>
          <w:szCs w:val="24"/>
        </w:rPr>
        <w:t>Архитектура и дизайн – конструктивные искусства в ряду пространственных искусств. Мир, который создал человек.</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  Гармония, контраст и выразительность плоскостной композиции, или «Внесем порядок в хаос»</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Объемно-пространственная и плоскостная композиция. Основ</w:t>
      </w:r>
      <w:r w:rsidRPr="00BD7C18">
        <w:rPr>
          <w:rFonts w:ascii="Times New Roman" w:hAnsi="Times New Roman" w:cs="Times New Roman"/>
          <w:sz w:val="24"/>
          <w:szCs w:val="24"/>
        </w:rPr>
        <w:softHyphen/>
        <w:t>ные типы композиций: симметричная и асимметричная, фронталь</w:t>
      </w:r>
      <w:r w:rsidRPr="00BD7C18">
        <w:rPr>
          <w:rFonts w:ascii="Times New Roman" w:hAnsi="Times New Roman" w:cs="Times New Roman"/>
          <w:sz w:val="24"/>
          <w:szCs w:val="24"/>
        </w:rPr>
        <w:softHyphen/>
        <w:t>ная и глубинная. Гармония и контраст, баланс масс и динамиче</w:t>
      </w:r>
      <w:r w:rsidRPr="00BD7C18">
        <w:rPr>
          <w:rFonts w:ascii="Times New Roman" w:hAnsi="Times New Roman" w:cs="Times New Roman"/>
          <w:sz w:val="24"/>
          <w:szCs w:val="24"/>
        </w:rPr>
        <w:softHyphen/>
        <w:t>ское равновесие, движение и статика, ритм, замкнутость и разомкнутость композиции - все вариации рассматриваются на примере простейших форм (прямоугольники, прямые, точки и др.).</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 Прямые линии и организация пространства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Решение с помощью простейших композиционных элементов художественно-эмоциональных задач. Ритм и движение, разрежен</w:t>
      </w:r>
      <w:r w:rsidRPr="00BD7C18">
        <w:rPr>
          <w:rFonts w:ascii="Times New Roman" w:hAnsi="Times New Roman" w:cs="Times New Roman"/>
          <w:sz w:val="24"/>
          <w:szCs w:val="24"/>
        </w:rPr>
        <w:softHyphen/>
        <w:t>ность и сгущенность. Прямые линии: соединение элементов композиции и членение плоскости. Образно-художественная ос</w:t>
      </w:r>
      <w:r w:rsidRPr="00BD7C18">
        <w:rPr>
          <w:rFonts w:ascii="Times New Roman" w:hAnsi="Times New Roman" w:cs="Times New Roman"/>
          <w:sz w:val="24"/>
          <w:szCs w:val="24"/>
        </w:rPr>
        <w:softHyphen/>
        <w:t>мысленность простейших плоскостных композиций. Монтажность соединений элементов, порождающая новый образ.</w:t>
      </w:r>
    </w:p>
    <w:p w:rsidR="00D230B0" w:rsidRPr="00BD7C18" w:rsidRDefault="00D230B0" w:rsidP="00D230B0">
      <w:pPr>
        <w:widowControl w:val="0"/>
        <w:tabs>
          <w:tab w:val="left" w:pos="345"/>
        </w:tabs>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Цвет - элемент композиционного творчества. Свободные формы: линии и пятна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Функциональные задачи цвета в конструктивных искусствах. Применение локального цвета. Сближенность цветов и контраст. Цветовой акцент, ритм цветовых форм, доминанта. Выразитель</w:t>
      </w:r>
      <w:r w:rsidRPr="00BD7C18">
        <w:rPr>
          <w:rFonts w:ascii="Times New Roman" w:hAnsi="Times New Roman" w:cs="Times New Roman"/>
          <w:sz w:val="24"/>
          <w:szCs w:val="24"/>
        </w:rPr>
        <w:softHyphen/>
        <w:t>ность линии и пятна, интонационность и многоплановость.</w:t>
      </w:r>
    </w:p>
    <w:p w:rsidR="00D230B0" w:rsidRPr="00BD7C18" w:rsidRDefault="00D230B0" w:rsidP="00D230B0">
      <w:pPr>
        <w:widowControl w:val="0"/>
        <w:tabs>
          <w:tab w:val="left" w:pos="667"/>
        </w:tabs>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Буква - строка - текст. Искусство шрифта.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Буква как изобразительно-смысловой символ звука. Буква и искусство шрифта, «архитектура» шрифта, шрифтовые гарнитуры. Шрифт и содержание текста. Понимание печатного слова, типо</w:t>
      </w:r>
      <w:r w:rsidRPr="00BD7C18">
        <w:rPr>
          <w:rFonts w:ascii="Times New Roman" w:hAnsi="Times New Roman" w:cs="Times New Roman"/>
          <w:sz w:val="24"/>
          <w:szCs w:val="24"/>
        </w:rPr>
        <w:softHyphen/>
        <w:t>графской строки как элементов плоскостной композиции.</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Когда текст и изображение вместе. Композиционные основы макетирования в графическом дизайне.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Синтез слова и изображения в искусстве плаката, монтаж</w:t>
      </w:r>
      <w:r w:rsidRPr="00BD7C18">
        <w:rPr>
          <w:rFonts w:ascii="Times New Roman" w:hAnsi="Times New Roman" w:cs="Times New Roman"/>
          <w:sz w:val="24"/>
          <w:szCs w:val="24"/>
        </w:rPr>
        <w:softHyphen/>
        <w:t>ность их соединения, образно-информационная цельность. Стили</w:t>
      </w:r>
      <w:r w:rsidRPr="00BD7C18">
        <w:rPr>
          <w:rFonts w:ascii="Times New Roman" w:hAnsi="Times New Roman" w:cs="Times New Roman"/>
          <w:sz w:val="24"/>
          <w:szCs w:val="24"/>
        </w:rPr>
        <w:softHyphen/>
        <w:t>стика изображения и способы их композиционного расположения в пространстве плаката и поздравительной открытки.</w:t>
      </w:r>
    </w:p>
    <w:p w:rsidR="00D230B0" w:rsidRPr="00BD7C18" w:rsidRDefault="00D230B0" w:rsidP="00D230B0">
      <w:pPr>
        <w:widowControl w:val="0"/>
        <w:tabs>
          <w:tab w:val="left" w:pos="480"/>
        </w:tabs>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В бескрайнем мире книг и журналов. Многообразие форм графического дизайна.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Многообразие видов полиграфического дизайна: от визитки до книги. Соединение текста и изображения. Элементы, составляю</w:t>
      </w:r>
      <w:r w:rsidRPr="00BD7C18">
        <w:rPr>
          <w:rFonts w:ascii="Times New Roman" w:hAnsi="Times New Roman" w:cs="Times New Roman"/>
          <w:sz w:val="24"/>
          <w:szCs w:val="24"/>
        </w:rPr>
        <w:softHyphen/>
        <w:t xml:space="preserve">щие конструкцию и художественное оформление книги, </w:t>
      </w:r>
      <w:r w:rsidRPr="00BD7C18">
        <w:rPr>
          <w:rFonts w:ascii="Times New Roman" w:hAnsi="Times New Roman" w:cs="Times New Roman"/>
          <w:sz w:val="24"/>
          <w:szCs w:val="24"/>
        </w:rPr>
        <w:lastRenderedPageBreak/>
        <w:t>журнала. Коллажная композиция: образность и технология. Художественно – творческое задание.</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Художественный язык конструктивных искусств.</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Объект и пространство. От плоскостного изображения к объемному макету.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Композиция плоскостная и пространственная. Прочтение пло</w:t>
      </w:r>
      <w:r w:rsidRPr="00BD7C18">
        <w:rPr>
          <w:rFonts w:ascii="Times New Roman" w:hAnsi="Times New Roman" w:cs="Times New Roman"/>
          <w:sz w:val="24"/>
          <w:szCs w:val="24"/>
        </w:rPr>
        <w:softHyphen/>
        <w:t>скостной композиции как схематического изображения объемов в пространстве при виде на них сверху. Композиция пятен и линий как чертеж объектов в пространстве. Понятие чертежа как плос</w:t>
      </w:r>
      <w:r w:rsidRPr="00BD7C18">
        <w:rPr>
          <w:rFonts w:ascii="Times New Roman" w:hAnsi="Times New Roman" w:cs="Times New Roman"/>
          <w:sz w:val="24"/>
          <w:szCs w:val="24"/>
        </w:rPr>
        <w:softHyphen/>
        <w:t>костного изображения объемов, когда точка - вертикаль, круг</w:t>
      </w:r>
      <w:r w:rsidRPr="00BD7C18">
        <w:rPr>
          <w:rFonts w:ascii="Times New Roman" w:hAnsi="Times New Roman" w:cs="Times New Roman"/>
          <w:sz w:val="24"/>
          <w:szCs w:val="24"/>
        </w:rPr>
        <w:softHyphen/>
        <w:t xml:space="preserve"> цилиндр или шар, кольцо - цилиндр и т. д. Формирование пони</w:t>
      </w:r>
      <w:r w:rsidRPr="00BD7C18">
        <w:rPr>
          <w:rFonts w:ascii="Times New Roman" w:hAnsi="Times New Roman" w:cs="Times New Roman"/>
          <w:sz w:val="24"/>
          <w:szCs w:val="24"/>
        </w:rPr>
        <w:softHyphen/>
        <w:t>мания учащихся проекционной природы чертежа.</w:t>
      </w:r>
    </w:p>
    <w:p w:rsidR="00D230B0" w:rsidRPr="00BD7C18" w:rsidRDefault="00D230B0" w:rsidP="00D230B0">
      <w:pPr>
        <w:widowControl w:val="0"/>
        <w:tabs>
          <w:tab w:val="left" w:pos="504"/>
        </w:tabs>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Взаимосвязь объектов в архитектурном макете.</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Прочтение по рисунку простых геометрических тел, а также прямых, ломаных, кривых линий. Конструирование их в объеме и применение в пространственно-макетных композициях. Вспомо</w:t>
      </w:r>
      <w:r w:rsidRPr="00BD7C18">
        <w:rPr>
          <w:rFonts w:ascii="Times New Roman" w:hAnsi="Times New Roman" w:cs="Times New Roman"/>
          <w:sz w:val="24"/>
          <w:szCs w:val="24"/>
        </w:rPr>
        <w:softHyphen/>
        <w:t>гательные соединительные элементы в пространственной компо</w:t>
      </w:r>
      <w:r w:rsidRPr="00BD7C18">
        <w:rPr>
          <w:rFonts w:ascii="Times New Roman" w:hAnsi="Times New Roman" w:cs="Times New Roman"/>
          <w:sz w:val="24"/>
          <w:szCs w:val="24"/>
        </w:rPr>
        <w:softHyphen/>
        <w:t>зиции. Понятие рельефа местности и способы его обозначения на макете. Дизайн проекта: введение монохромного цвета.</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sz w:val="24"/>
          <w:szCs w:val="24"/>
        </w:rPr>
        <w:t xml:space="preserve"> Конструкция</w:t>
      </w:r>
      <w:r w:rsidRPr="00BD7C18">
        <w:rPr>
          <w:rFonts w:ascii="Times New Roman" w:hAnsi="Times New Roman" w:cs="Times New Roman"/>
          <w:b/>
          <w:bCs/>
          <w:sz w:val="24"/>
          <w:szCs w:val="24"/>
        </w:rPr>
        <w:t>: часть и целое. Здание как сочетание различных объемных форм. Понятие модуля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Про слеживание структур зданий различных архитектурных стилей и эпох. Выявление простых объемов, образующих дом. Взаимное влияние объемов и их сочетаний на образный характер постройки. Баланс функциональности и художественной красоты здания. Деталь и целое. Достижение выразительности и целесо</w:t>
      </w:r>
      <w:r w:rsidRPr="00BD7C18">
        <w:rPr>
          <w:rFonts w:ascii="Times New Roman" w:hAnsi="Times New Roman" w:cs="Times New Roman"/>
          <w:sz w:val="24"/>
          <w:szCs w:val="24"/>
        </w:rPr>
        <w:softHyphen/>
        <w:t>образности конструкции. Модуль как основа эстетической цель</w:t>
      </w:r>
      <w:r w:rsidRPr="00BD7C18">
        <w:rPr>
          <w:rFonts w:ascii="Times New Roman" w:hAnsi="Times New Roman" w:cs="Times New Roman"/>
          <w:sz w:val="24"/>
          <w:szCs w:val="24"/>
        </w:rPr>
        <w:softHyphen/>
        <w:t>ности постройки и домостроительной индустрии.</w:t>
      </w:r>
    </w:p>
    <w:p w:rsidR="00D230B0" w:rsidRPr="00BD7C18" w:rsidRDefault="00D230B0" w:rsidP="00D230B0">
      <w:pPr>
        <w:widowControl w:val="0"/>
        <w:tabs>
          <w:tab w:val="right" w:pos="6057"/>
        </w:tabs>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Важнейшие архитектурные элементы здания.</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Рассмотрение различных типов зданий, выявление горизон</w:t>
      </w:r>
      <w:r w:rsidRPr="00BD7C18">
        <w:rPr>
          <w:rFonts w:ascii="Times New Roman" w:hAnsi="Times New Roman" w:cs="Times New Roman"/>
          <w:sz w:val="24"/>
          <w:szCs w:val="24"/>
        </w:rPr>
        <w:softHyphen/>
        <w:t>тальных, вертикальных, наклонных элементов, входящих в их структуру. Возникновение и историческое развитие главных архи</w:t>
      </w:r>
      <w:r w:rsidRPr="00BD7C18">
        <w:rPr>
          <w:rFonts w:ascii="Times New Roman" w:hAnsi="Times New Roman" w:cs="Times New Roman"/>
          <w:sz w:val="24"/>
          <w:szCs w:val="24"/>
        </w:rPr>
        <w:softHyphen/>
        <w:t>тектурных элементов здания (перекрытия, стены, окна, двери, крыша, а также арки, купола, своды, колонны и др.). Использо</w:t>
      </w:r>
      <w:r w:rsidRPr="00BD7C18">
        <w:rPr>
          <w:rFonts w:ascii="Times New Roman" w:hAnsi="Times New Roman" w:cs="Times New Roman"/>
          <w:sz w:val="24"/>
          <w:szCs w:val="24"/>
        </w:rPr>
        <w:softHyphen/>
        <w:t>вание элементов здания в макете проектируемого объекта.</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sz w:val="24"/>
          <w:szCs w:val="24"/>
        </w:rPr>
        <w:t xml:space="preserve">. </w:t>
      </w:r>
      <w:r w:rsidRPr="00BD7C18">
        <w:rPr>
          <w:rFonts w:ascii="Times New Roman" w:hAnsi="Times New Roman" w:cs="Times New Roman"/>
          <w:b/>
          <w:bCs/>
          <w:sz w:val="24"/>
          <w:szCs w:val="24"/>
        </w:rPr>
        <w:t xml:space="preserve"> Красота и целесообразность. Вещь как сочетание объемов и материальный образ времени.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Многообразие мира вещей. Внешний облик вещи. Выявление сочетающихся объемов. Функция вещи и целесообразность соче</w:t>
      </w:r>
      <w:r w:rsidRPr="00BD7C18">
        <w:rPr>
          <w:rFonts w:ascii="Times New Roman" w:hAnsi="Times New Roman" w:cs="Times New Roman"/>
          <w:sz w:val="24"/>
          <w:szCs w:val="24"/>
        </w:rPr>
        <w:softHyphen/>
        <w:t>таний объемов. Дизайн вещи как искусство и социальное проектирование. Вещь как образ действительности и времени. Сочетание образно</w:t>
      </w:r>
      <w:r w:rsidRPr="00BD7C18">
        <w:rPr>
          <w:rFonts w:ascii="Times New Roman" w:hAnsi="Times New Roman" w:cs="Times New Roman"/>
          <w:sz w:val="24"/>
          <w:szCs w:val="24"/>
        </w:rPr>
        <w:softHyphen/>
        <w:t>го и рационального. Красота - наиболее полное выявление функ</w:t>
      </w:r>
      <w:r w:rsidRPr="00BD7C18">
        <w:rPr>
          <w:rFonts w:ascii="Times New Roman" w:hAnsi="Times New Roman" w:cs="Times New Roman"/>
          <w:sz w:val="24"/>
          <w:szCs w:val="24"/>
        </w:rPr>
        <w:softHyphen/>
        <w:t>ции вещи.</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Форма и материал.</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Взаимосвязь формы и материала. Влияние функции вещи на материал, из которого она будет создаваться. Роль материала в определении формы. Влияние развития технологий и материалов на изменение формы вещи (например, бытовая аудиотехника - от деревянных корпусов к пластиковым обтекаемым формам и т. д.).</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Цвет в архитектуре и дизайне.  Роль цвета в формотворчестве.</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Эмоциональное и формообразующее значение цвета в дизай</w:t>
      </w:r>
      <w:r w:rsidRPr="00BD7C18">
        <w:rPr>
          <w:rFonts w:ascii="Times New Roman" w:hAnsi="Times New Roman" w:cs="Times New Roman"/>
          <w:sz w:val="24"/>
          <w:szCs w:val="24"/>
        </w:rPr>
        <w:softHyphen/>
        <w:t>не и архитектуре. Влияние цвета на восприятие формы объектов архитектуры и дизайна. Отличие роли цвета в живописи от его назначения в конструктивных искусствах. Цвет и окраска. Пре</w:t>
      </w:r>
      <w:r w:rsidRPr="00BD7C18">
        <w:rPr>
          <w:rFonts w:ascii="Times New Roman" w:hAnsi="Times New Roman" w:cs="Times New Roman"/>
          <w:sz w:val="24"/>
          <w:szCs w:val="24"/>
        </w:rPr>
        <w:softHyphen/>
        <w:t>обладание локального цвета в дизайне и архитектуре. Психологи</w:t>
      </w:r>
      <w:r w:rsidRPr="00BD7C18">
        <w:rPr>
          <w:rFonts w:ascii="Times New Roman" w:hAnsi="Times New Roman" w:cs="Times New Roman"/>
          <w:sz w:val="24"/>
          <w:szCs w:val="24"/>
        </w:rPr>
        <w:softHyphen/>
        <w:t>ческое воздействие цвета. Влияние на восприятие цвета: его на</w:t>
      </w:r>
      <w:r w:rsidRPr="00BD7C18">
        <w:rPr>
          <w:rFonts w:ascii="Times New Roman" w:hAnsi="Times New Roman" w:cs="Times New Roman"/>
          <w:sz w:val="24"/>
          <w:szCs w:val="24"/>
        </w:rPr>
        <w:softHyphen/>
        <w:t>хождение в пространстве архитектурно-дизайнерского объекта, формы цветового пятна, а также мягкого или резкого его очерта</w:t>
      </w:r>
      <w:r w:rsidRPr="00BD7C18">
        <w:rPr>
          <w:rFonts w:ascii="Times New Roman" w:hAnsi="Times New Roman" w:cs="Times New Roman"/>
          <w:sz w:val="24"/>
          <w:szCs w:val="24"/>
        </w:rPr>
        <w:softHyphen/>
        <w:t>ния, яркости цвета. Специфика влияния различных цветов спект</w:t>
      </w:r>
      <w:r w:rsidRPr="00BD7C18">
        <w:rPr>
          <w:rFonts w:ascii="Times New Roman" w:hAnsi="Times New Roman" w:cs="Times New Roman"/>
          <w:sz w:val="24"/>
          <w:szCs w:val="24"/>
        </w:rPr>
        <w:softHyphen/>
        <w:t>ра и их тональностей. Фактура цветового  покрытия.</w:t>
      </w:r>
    </w:p>
    <w:p w:rsidR="00D230B0" w:rsidRPr="00BD7C18" w:rsidRDefault="00D230B0" w:rsidP="00D230B0">
      <w:pPr>
        <w:spacing w:after="0" w:line="240" w:lineRule="auto"/>
        <w:ind w:firstLine="709"/>
        <w:jc w:val="both"/>
        <w:rPr>
          <w:rFonts w:ascii="Times New Roman" w:eastAsia="Courier New" w:hAnsi="Times New Roman" w:cs="Times New Roman"/>
          <w:color w:val="000000"/>
          <w:sz w:val="24"/>
          <w:szCs w:val="24"/>
        </w:rPr>
      </w:pPr>
      <w:r w:rsidRPr="00BD7C18">
        <w:rPr>
          <w:rFonts w:ascii="Times New Roman" w:eastAsia="Courier New" w:hAnsi="Times New Roman" w:cs="Times New Roman"/>
          <w:color w:val="000000"/>
          <w:sz w:val="24"/>
          <w:szCs w:val="24"/>
        </w:rPr>
        <w:t>Функции художественного языка плаката и особенности его воздействия ярким, условным, лаконичным цветовым и графическим строем.</w:t>
      </w:r>
    </w:p>
    <w:p w:rsidR="00D230B0" w:rsidRPr="00BD7C18" w:rsidRDefault="00D230B0" w:rsidP="00D230B0">
      <w:pPr>
        <w:spacing w:after="0" w:line="240" w:lineRule="auto"/>
        <w:ind w:firstLine="709"/>
        <w:jc w:val="both"/>
        <w:rPr>
          <w:rFonts w:ascii="Times New Roman" w:eastAsia="Courier New" w:hAnsi="Times New Roman" w:cs="Times New Roman"/>
          <w:color w:val="000000"/>
          <w:sz w:val="24"/>
          <w:szCs w:val="24"/>
        </w:rPr>
      </w:pPr>
      <w:r w:rsidRPr="00BD7C18">
        <w:rPr>
          <w:rFonts w:ascii="Times New Roman" w:eastAsia="Courier New" w:hAnsi="Times New Roman" w:cs="Times New Roman"/>
          <w:color w:val="000000"/>
          <w:sz w:val="24"/>
          <w:szCs w:val="24"/>
        </w:rPr>
        <w:t>Специфические выразительные средства плаката (символы, изобразительные метафоры, эффектные сопоставления образов, масштабов, точек зрения, сочетание фотографий с рисунком и живописью).Использование в композиции плаката на экологическую тему мотивов адыгского орнамента (трилистник, рогообразные завитки животных), а также стихотворного текста одного из поэтов Адыгеи. Использование синтеза искусств - поэзии и графики — в разработке композиции плаката.</w:t>
      </w:r>
    </w:p>
    <w:p w:rsidR="00D230B0" w:rsidRPr="00BD7C18" w:rsidRDefault="00D230B0" w:rsidP="00D230B0">
      <w:pPr>
        <w:widowControl w:val="0"/>
        <w:autoSpaceDE w:val="0"/>
        <w:autoSpaceDN w:val="0"/>
        <w:adjustRightInd w:val="0"/>
        <w:spacing w:after="0" w:line="240" w:lineRule="auto"/>
        <w:ind w:firstLine="709"/>
        <w:jc w:val="both"/>
        <w:rPr>
          <w:rFonts w:ascii="Times New Roman" w:eastAsia="Courier New" w:hAnsi="Times New Roman" w:cs="Times New Roman"/>
          <w:b/>
          <w:color w:val="000000"/>
          <w:sz w:val="24"/>
          <w:szCs w:val="24"/>
        </w:rPr>
      </w:pPr>
      <w:r w:rsidRPr="00BD7C18">
        <w:rPr>
          <w:rFonts w:ascii="Times New Roman" w:eastAsia="Courier New" w:hAnsi="Times New Roman" w:cs="Times New Roman"/>
          <w:b/>
          <w:color w:val="000000"/>
          <w:sz w:val="24"/>
          <w:szCs w:val="24"/>
        </w:rPr>
        <w:t>Социальное значение дизайна и архитектуры как среды жизни человека.</w:t>
      </w:r>
    </w:p>
    <w:p w:rsidR="00D230B0" w:rsidRPr="00BD7C18" w:rsidRDefault="00D230B0" w:rsidP="00D230B0">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BD7C18">
        <w:rPr>
          <w:rFonts w:ascii="Times New Roman" w:hAnsi="Times New Roman" w:cs="Times New Roman"/>
          <w:b/>
          <w:sz w:val="24"/>
          <w:szCs w:val="24"/>
        </w:rPr>
        <w:t>Город сквозь времена и страны. Образы материальной культуры прошлого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Образ и стиль. Смена стилей как отражение эволюции образа жизни, сознания людей и </w:t>
      </w:r>
      <w:r w:rsidRPr="00BD7C18">
        <w:rPr>
          <w:rFonts w:ascii="Times New Roman" w:hAnsi="Times New Roman" w:cs="Times New Roman"/>
          <w:sz w:val="24"/>
          <w:szCs w:val="24"/>
        </w:rPr>
        <w:lastRenderedPageBreak/>
        <w:t>развития производственных возможнос</w:t>
      </w:r>
      <w:r w:rsidRPr="00BD7C18">
        <w:rPr>
          <w:rFonts w:ascii="Times New Roman" w:hAnsi="Times New Roman" w:cs="Times New Roman"/>
          <w:sz w:val="24"/>
          <w:szCs w:val="24"/>
        </w:rPr>
        <w:softHyphen/>
        <w:t>тей. Художественно-аналитический обзор развития образно-стиле</w:t>
      </w:r>
      <w:r w:rsidRPr="00BD7C18">
        <w:rPr>
          <w:rFonts w:ascii="Times New Roman" w:hAnsi="Times New Roman" w:cs="Times New Roman"/>
          <w:sz w:val="24"/>
          <w:szCs w:val="24"/>
        </w:rPr>
        <w:softHyphen/>
        <w:t>вого языка архитектуры как этапов духовной, художественной и материальной культуры разных народов и эпох. Архитектура на</w:t>
      </w:r>
      <w:r w:rsidRPr="00BD7C18">
        <w:rPr>
          <w:rFonts w:ascii="Times New Roman" w:hAnsi="Times New Roman" w:cs="Times New Roman"/>
          <w:sz w:val="24"/>
          <w:szCs w:val="24"/>
        </w:rPr>
        <w:softHyphen/>
        <w:t>родного жилища. Храмовая архитектура. Частный дом.</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Город сегодня и завтра. Пути развития современной архитектуры и дизайна. </w:t>
      </w:r>
    </w:p>
    <w:p w:rsidR="00D230B0" w:rsidRPr="00BD7C18" w:rsidRDefault="00D230B0" w:rsidP="00D230B0">
      <w:pPr>
        <w:widowControl w:val="0"/>
        <w:tabs>
          <w:tab w:val="left" w:pos="9781"/>
        </w:tabs>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    Архитектурная и градостроительная революция 20 века. Ее технологические и эстетические  предпосылки и истоки. Социальный аспект «перестройки» в архитектуре. Отрицание канонов и одновременно использование наследия с учетом нового уровня материально-строительной техники. Приоритет функционализма.</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Проблема урбанизации ландшафта, безликости и агрессивности среды современного города. Современные поиски новой эстетики архитектурного решения в градостроительстве.</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Живое пространство города. Город, микрорайон, улица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Исторические формы планировки городской среды и их связь с образом жизни людей. Различные композиционные виды плани</w:t>
      </w:r>
      <w:r w:rsidRPr="00BD7C18">
        <w:rPr>
          <w:rFonts w:ascii="Times New Roman" w:hAnsi="Times New Roman" w:cs="Times New Roman"/>
          <w:sz w:val="24"/>
          <w:szCs w:val="24"/>
        </w:rPr>
        <w:softHyphen/>
        <w:t>ровки города: замкнутая, радиальная, кольцевая, свободно-разомк</w:t>
      </w:r>
      <w:r w:rsidRPr="00BD7C18">
        <w:rPr>
          <w:rFonts w:ascii="Times New Roman" w:hAnsi="Times New Roman" w:cs="Times New Roman"/>
          <w:sz w:val="24"/>
          <w:szCs w:val="24"/>
        </w:rPr>
        <w:softHyphen/>
        <w:t>нутая, асимметричная, прямоугольная и др. Схема-планировка и реальность. Организация и проживание пространственной среды как понимание образного начала в конструктивных искусствах. Роль цвета в формировании пространства. Цветовая среда.</w:t>
      </w:r>
    </w:p>
    <w:p w:rsidR="00D230B0" w:rsidRPr="00BD7C18" w:rsidRDefault="00D230B0" w:rsidP="00D230B0">
      <w:pPr>
        <w:widowControl w:val="0"/>
        <w:tabs>
          <w:tab w:val="left" w:pos="340"/>
        </w:tabs>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Вещь в городе и дома. Городской дизайн.</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Неповторимость старинных кварталов и кварталы жилья. Роль малой архитектуры и архитектурного дизайна в эстетизации и ин</w:t>
      </w:r>
      <w:r w:rsidRPr="00BD7C18">
        <w:rPr>
          <w:rFonts w:ascii="Times New Roman" w:hAnsi="Times New Roman" w:cs="Times New Roman"/>
          <w:sz w:val="24"/>
          <w:szCs w:val="24"/>
        </w:rPr>
        <w:softHyphen/>
        <w:t>дивидуализации городской среды, в установке связи между чело</w:t>
      </w:r>
      <w:r w:rsidRPr="00BD7C18">
        <w:rPr>
          <w:rFonts w:ascii="Times New Roman" w:hAnsi="Times New Roman" w:cs="Times New Roman"/>
          <w:sz w:val="24"/>
          <w:szCs w:val="24"/>
        </w:rPr>
        <w:softHyphen/>
        <w:t>веком и архитектурой. Создание информативного комфорта город</w:t>
      </w:r>
      <w:r w:rsidRPr="00BD7C18">
        <w:rPr>
          <w:rFonts w:ascii="Times New Roman" w:hAnsi="Times New Roman" w:cs="Times New Roman"/>
          <w:sz w:val="24"/>
          <w:szCs w:val="24"/>
        </w:rPr>
        <w:softHyphen/>
        <w:t>ской среды: устройство пешеходных зон в городах, установка городской мебели (скамьи, «диваны» и пр.), киосков, информаци</w:t>
      </w:r>
      <w:r w:rsidRPr="00BD7C18">
        <w:rPr>
          <w:rFonts w:ascii="Times New Roman" w:hAnsi="Times New Roman" w:cs="Times New Roman"/>
          <w:sz w:val="24"/>
          <w:szCs w:val="24"/>
        </w:rPr>
        <w:softHyphen/>
        <w:t>онных блоков, блоков локального озеленения и т. д.</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Интерьер и вещь в доме. Дизайн - пространственно-вещной среды интерьера. </w:t>
      </w:r>
    </w:p>
    <w:p w:rsidR="00D230B0" w:rsidRPr="00BD7C18" w:rsidRDefault="00D230B0" w:rsidP="00D230B0">
      <w:pPr>
        <w:widowControl w:val="0"/>
        <w:tabs>
          <w:tab w:val="left" w:pos="350"/>
        </w:tabs>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Архитектурный «остов» интерьера. Историчность и социаль</w:t>
      </w:r>
      <w:r w:rsidRPr="00BD7C18">
        <w:rPr>
          <w:rFonts w:ascii="Times New Roman" w:hAnsi="Times New Roman" w:cs="Times New Roman"/>
          <w:sz w:val="24"/>
          <w:szCs w:val="24"/>
        </w:rPr>
        <w:softHyphen/>
        <w:t>ность интерьера. Отделочные материалы, введение фактуры и цвета в интерь</w:t>
      </w:r>
      <w:r w:rsidRPr="00BD7C18">
        <w:rPr>
          <w:rFonts w:ascii="Times New Roman" w:hAnsi="Times New Roman" w:cs="Times New Roman"/>
          <w:sz w:val="24"/>
          <w:szCs w:val="24"/>
        </w:rPr>
        <w:softHyphen/>
        <w:t>ер. От унификации к индивидуализации подбора вещного напол</w:t>
      </w:r>
      <w:r w:rsidRPr="00BD7C18">
        <w:rPr>
          <w:rFonts w:ascii="Times New Roman" w:hAnsi="Times New Roman" w:cs="Times New Roman"/>
          <w:sz w:val="24"/>
          <w:szCs w:val="24"/>
        </w:rPr>
        <w:softHyphen/>
        <w:t>нения интерьера. Мебель и архитектура: гармония и контраст. Ди</w:t>
      </w:r>
      <w:r w:rsidRPr="00BD7C18">
        <w:rPr>
          <w:rFonts w:ascii="Times New Roman" w:hAnsi="Times New Roman" w:cs="Times New Roman"/>
          <w:sz w:val="24"/>
          <w:szCs w:val="24"/>
        </w:rPr>
        <w:softHyphen/>
        <w:t>зайнерские детали интерьера. Зонирование интерьера. Интерьеры общественных мест (театр, кафе, вокзал, офис, школа и пр.).</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 Природа и архитектура. Организация архитектурно-ландшафтного пространства.  </w:t>
      </w:r>
    </w:p>
    <w:p w:rsidR="00D230B0" w:rsidRPr="00BD7C18" w:rsidRDefault="00D230B0" w:rsidP="00D230B0">
      <w:pPr>
        <w:widowControl w:val="0"/>
        <w:tabs>
          <w:tab w:val="left" w:pos="350"/>
        </w:tabs>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Город в единстве с ландшафтно-парковой средой. Развитие пространственно-конструктивного мышления. Обучение техноло</w:t>
      </w:r>
      <w:r w:rsidRPr="00BD7C18">
        <w:rPr>
          <w:rFonts w:ascii="Times New Roman" w:hAnsi="Times New Roman" w:cs="Times New Roman"/>
          <w:sz w:val="24"/>
          <w:szCs w:val="24"/>
        </w:rPr>
        <w:softHyphen/>
        <w:t>гии макетирования путем введения в технику бумагопластики раз</w:t>
      </w:r>
      <w:r w:rsidRPr="00BD7C18">
        <w:rPr>
          <w:rFonts w:ascii="Times New Roman" w:hAnsi="Times New Roman" w:cs="Times New Roman"/>
          <w:sz w:val="24"/>
          <w:szCs w:val="24"/>
        </w:rPr>
        <w:softHyphen/>
        <w:t>личных материалов и фактур (ткань, проволока, фольга, древеси</w:t>
      </w:r>
      <w:r w:rsidRPr="00BD7C18">
        <w:rPr>
          <w:rFonts w:ascii="Times New Roman" w:hAnsi="Times New Roman" w:cs="Times New Roman"/>
          <w:sz w:val="24"/>
          <w:szCs w:val="24"/>
        </w:rPr>
        <w:softHyphen/>
        <w:t>на, стекло и т. д.) для создания архитектурно-ландшафтных объ</w:t>
      </w:r>
      <w:r w:rsidRPr="00BD7C18">
        <w:rPr>
          <w:rFonts w:ascii="Times New Roman" w:hAnsi="Times New Roman" w:cs="Times New Roman"/>
          <w:sz w:val="24"/>
          <w:szCs w:val="24"/>
        </w:rPr>
        <w:softHyphen/>
        <w:t>ектов (лес, водоем, дорога, газон и т. д.).</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Ты - архитектор. Замысел  архитектурного проекта  и его осуществление.</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color w:val="000000"/>
          <w:sz w:val="24"/>
          <w:szCs w:val="24"/>
        </w:rPr>
      </w:pPr>
      <w:r w:rsidRPr="00BD7C18">
        <w:rPr>
          <w:rFonts w:ascii="Times New Roman" w:hAnsi="Times New Roman" w:cs="Times New Roman"/>
          <w:sz w:val="24"/>
          <w:szCs w:val="24"/>
        </w:rPr>
        <w:t>Единство эстетического и функционального в объемно-прост</w:t>
      </w:r>
      <w:r w:rsidRPr="00BD7C18">
        <w:rPr>
          <w:rFonts w:ascii="Times New Roman" w:hAnsi="Times New Roman" w:cs="Times New Roman"/>
          <w:sz w:val="24"/>
          <w:szCs w:val="24"/>
        </w:rPr>
        <w:softHyphen/>
        <w:t>ранственной организации среды жизнедеятельности людей. При</w:t>
      </w:r>
      <w:r w:rsidRPr="00BD7C18">
        <w:rPr>
          <w:rFonts w:ascii="Times New Roman" w:hAnsi="Times New Roman" w:cs="Times New Roman"/>
          <w:sz w:val="24"/>
          <w:szCs w:val="24"/>
        </w:rPr>
        <w:softHyphen/>
        <w:t>родно-экологические, историко-социальные и иные параметры, влияющие на композиционную планировку города. Реализация в коллективном макетировании чувства красоты и архитектурно</w:t>
      </w:r>
      <w:r w:rsidRPr="00BD7C18">
        <w:rPr>
          <w:rFonts w:ascii="Times New Roman" w:hAnsi="Times New Roman" w:cs="Times New Roman"/>
          <w:sz w:val="24"/>
          <w:szCs w:val="24"/>
        </w:rPr>
        <w:softHyphen/>
        <w:t>-смысловой логики.</w:t>
      </w:r>
    </w:p>
    <w:p w:rsidR="00D230B0" w:rsidRPr="00BD7C18" w:rsidRDefault="00D230B0" w:rsidP="00D230B0">
      <w:pPr>
        <w:shd w:val="clear" w:color="auto" w:fill="FFFFFF"/>
        <w:autoSpaceDE w:val="0"/>
        <w:autoSpaceDN w:val="0"/>
        <w:adjustRightInd w:val="0"/>
        <w:spacing w:after="0" w:line="240" w:lineRule="auto"/>
        <w:ind w:firstLine="709"/>
        <w:jc w:val="both"/>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Образ человека и индивидуальное проектирование.</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 Мой дом - мой образ жизни. Скажи мне , как ты живешь, и я скажу, какой у тебя дом.</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 Мечты и представления учащихся о своем будущем жилище, реализующиеся в их архитектурно-дизайнерских проектах. Прин</w:t>
      </w:r>
      <w:r w:rsidRPr="00BD7C18">
        <w:rPr>
          <w:rFonts w:ascii="Times New Roman" w:hAnsi="Times New Roman" w:cs="Times New Roman"/>
          <w:sz w:val="24"/>
          <w:szCs w:val="24"/>
        </w:rPr>
        <w:softHyphen/>
        <w:t>ципы организации и членения пространства на различные функ</w:t>
      </w:r>
      <w:r w:rsidRPr="00BD7C18">
        <w:rPr>
          <w:rFonts w:ascii="Times New Roman" w:hAnsi="Times New Roman" w:cs="Times New Roman"/>
          <w:sz w:val="24"/>
          <w:szCs w:val="24"/>
        </w:rPr>
        <w:softHyphen/>
        <w:t>циональные зоны: для работы, отдыха, спорта, хозяйства, для де</w:t>
      </w:r>
      <w:r w:rsidRPr="00BD7C18">
        <w:rPr>
          <w:rFonts w:ascii="Times New Roman" w:hAnsi="Times New Roman" w:cs="Times New Roman"/>
          <w:sz w:val="24"/>
          <w:szCs w:val="24"/>
        </w:rPr>
        <w:softHyphen/>
        <w:t>тей и т. д. Мой дом - мой образ жизни. Учет в проекте инже</w:t>
      </w:r>
      <w:r w:rsidRPr="00BD7C18">
        <w:rPr>
          <w:rFonts w:ascii="Times New Roman" w:hAnsi="Times New Roman" w:cs="Times New Roman"/>
          <w:sz w:val="24"/>
          <w:szCs w:val="24"/>
        </w:rPr>
        <w:softHyphen/>
        <w:t>нерно-бытовых и санитарно-технических задач.</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Интерьер, который мы создаем.</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Дизайн интерьера. Роль материалов, фактур и цветовой гаммы. Стиль и эклектика. Отражение в проекте дизайна интерьера об</w:t>
      </w:r>
      <w:r w:rsidRPr="00BD7C18">
        <w:rPr>
          <w:rFonts w:ascii="Times New Roman" w:hAnsi="Times New Roman" w:cs="Times New Roman"/>
          <w:sz w:val="24"/>
          <w:szCs w:val="24"/>
        </w:rPr>
        <w:softHyphen/>
        <w:t>разно-архитектурного замысла и композиционно-стилевых начал. Функциональная красота или роскошь предметного наполнения интерьера (мебель, бытовое оборудование).</w:t>
      </w:r>
    </w:p>
    <w:p w:rsidR="00D230B0" w:rsidRPr="00BD7C18" w:rsidRDefault="00D230B0" w:rsidP="00D230B0">
      <w:pPr>
        <w:widowControl w:val="0"/>
        <w:tabs>
          <w:tab w:val="left" w:pos="1204"/>
        </w:tabs>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Пугало в огороде… или под шепот фонтанных струй.</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Сад (английский, французский, восточный) и традиции рус</w:t>
      </w:r>
      <w:r w:rsidRPr="00BD7C18">
        <w:rPr>
          <w:rFonts w:ascii="Times New Roman" w:hAnsi="Times New Roman" w:cs="Times New Roman"/>
          <w:sz w:val="24"/>
          <w:szCs w:val="24"/>
        </w:rPr>
        <w:softHyphen/>
        <w:t>ской городской и сельской усадьбы. Планировка сада, огорода, зонирование территории. Организа</w:t>
      </w:r>
      <w:r w:rsidRPr="00BD7C18">
        <w:rPr>
          <w:rFonts w:ascii="Times New Roman" w:hAnsi="Times New Roman" w:cs="Times New Roman"/>
          <w:sz w:val="24"/>
          <w:szCs w:val="24"/>
        </w:rPr>
        <w:softHyphen/>
        <w:t>ция палисадника, садовых дорожек. Малые архитектурные формы сада: беседка, бельведер, пергола, ограда и пр. Водоемы и мини пруды. Сомасштабные сочетания растений сада. Альпийские гор</w:t>
      </w:r>
      <w:r w:rsidRPr="00BD7C18">
        <w:rPr>
          <w:rFonts w:ascii="Times New Roman" w:hAnsi="Times New Roman" w:cs="Times New Roman"/>
          <w:sz w:val="24"/>
          <w:szCs w:val="24"/>
        </w:rPr>
        <w:softHyphen/>
        <w:t xml:space="preserve">ки, скульптура, керамика, садовая мебель, кормушка для птиц ит. д. Спортплощадка и многое другое в саду мечты. Искусство </w:t>
      </w:r>
      <w:r w:rsidRPr="00BD7C18">
        <w:rPr>
          <w:rFonts w:ascii="Times New Roman" w:hAnsi="Times New Roman" w:cs="Times New Roman"/>
          <w:sz w:val="24"/>
          <w:szCs w:val="24"/>
        </w:rPr>
        <w:lastRenderedPageBreak/>
        <w:t>аранжировки. Икебана как пространственная композиция в интерьере.</w:t>
      </w:r>
    </w:p>
    <w:p w:rsidR="00D230B0" w:rsidRPr="00BD7C18" w:rsidRDefault="00D230B0" w:rsidP="00D230B0">
      <w:pPr>
        <w:widowControl w:val="0"/>
        <w:tabs>
          <w:tab w:val="left" w:pos="340"/>
        </w:tabs>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Мода, культура и ты. Композиционно-конструктивные принципы дизайна одежды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Соответствие материала и формы в одежде. Технология созда</w:t>
      </w:r>
      <w:r w:rsidRPr="00BD7C18">
        <w:rPr>
          <w:rFonts w:ascii="Times New Roman" w:hAnsi="Times New Roman" w:cs="Times New Roman"/>
          <w:sz w:val="24"/>
          <w:szCs w:val="24"/>
        </w:rPr>
        <w:softHyphen/>
        <w:t>ния одежды. Целесообразность и мода. О психологии индивидуального и массового. Мода - бизнес и манипулирование массовым сознанием. Законы композиции в одежде. Силуэт, линия, фасон.</w:t>
      </w:r>
    </w:p>
    <w:p w:rsidR="00D230B0" w:rsidRPr="00BD7C18" w:rsidRDefault="00D230B0" w:rsidP="00D230B0">
      <w:pPr>
        <w:widowControl w:val="0"/>
        <w:tabs>
          <w:tab w:val="center" w:pos="3331"/>
        </w:tabs>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sz w:val="24"/>
          <w:szCs w:val="24"/>
        </w:rPr>
        <w:t>Встречают по одежке.</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 психологии индивидуального и массового. Мода - бизнес и манипулирование массовым сознанием. Возраст и мода. Молодеж</w:t>
      </w:r>
      <w:r w:rsidRPr="00BD7C18">
        <w:rPr>
          <w:rFonts w:ascii="Times New Roman" w:hAnsi="Times New Roman" w:cs="Times New Roman"/>
          <w:sz w:val="24"/>
          <w:szCs w:val="24"/>
        </w:rPr>
        <w:softHyphen/>
        <w:t>ная субкультура и подростковая мода. «Быть или казаться»? Самоутверждение и знаковость в моде. Философия «стаи» и ее вы</w:t>
      </w:r>
      <w:r w:rsidRPr="00BD7C18">
        <w:rPr>
          <w:rFonts w:ascii="Times New Roman" w:hAnsi="Times New Roman" w:cs="Times New Roman"/>
          <w:sz w:val="24"/>
          <w:szCs w:val="24"/>
        </w:rPr>
        <w:softHyphen/>
        <w:t>ражение в одежде. Стереотип и кич.</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Автопортрет на каждый день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Лик или личина? Искусство грима и прически. Форма лица и прическа. Макияж дневной, вечерний и карнавальный. Грим бы</w:t>
      </w:r>
      <w:r w:rsidRPr="00BD7C18">
        <w:rPr>
          <w:rFonts w:ascii="Times New Roman" w:hAnsi="Times New Roman" w:cs="Times New Roman"/>
          <w:sz w:val="24"/>
          <w:szCs w:val="24"/>
        </w:rPr>
        <w:softHyphen/>
        <w:t xml:space="preserve">товой и сценический. Лицо в жизни, на экране, на рисунке и на фотографии. Азбука визажистики и парикмахерского стилизма. </w:t>
      </w:r>
      <w:r w:rsidRPr="00BD7C18">
        <w:rPr>
          <w:rFonts w:ascii="Times New Roman" w:hAnsi="Times New Roman" w:cs="Times New Roman"/>
          <w:sz w:val="24"/>
          <w:szCs w:val="24"/>
        </w:rPr>
        <w:tab/>
        <w:t>Боди-арт и татуаж как мода.</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 xml:space="preserve">Имидж: лик или личина? Сфера имидж-дизайна.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Человек как объект дизайна. Понятие имидж-дизайна как сфе</w:t>
      </w:r>
      <w:r w:rsidRPr="00BD7C18">
        <w:rPr>
          <w:rFonts w:ascii="Times New Roman" w:hAnsi="Times New Roman" w:cs="Times New Roman"/>
          <w:sz w:val="24"/>
          <w:szCs w:val="24"/>
        </w:rPr>
        <w:softHyphen/>
        <w:t>ры деятельности, объединяющей различные аспекты моды и ви</w:t>
      </w:r>
      <w:r w:rsidRPr="00BD7C18">
        <w:rPr>
          <w:rFonts w:ascii="Times New Roman" w:hAnsi="Times New Roman" w:cs="Times New Roman"/>
          <w:sz w:val="24"/>
          <w:szCs w:val="24"/>
        </w:rPr>
        <w:softHyphen/>
        <w:t>зажистику, искусство грима, парикмахерское дело (или стилизм), ювелирную пластику, фирменный стиль и т. д., определяющей форму поведения и контактов в обществе. Связь имидж-дизайна с «паблик рилейшенс», технологией социального поведения, рек</w:t>
      </w:r>
      <w:r w:rsidRPr="00BD7C18">
        <w:rPr>
          <w:rFonts w:ascii="Times New Roman" w:hAnsi="Times New Roman" w:cs="Times New Roman"/>
          <w:sz w:val="24"/>
          <w:szCs w:val="24"/>
        </w:rPr>
        <w:softHyphen/>
        <w:t>ламой, общественной деятельностью и политикой. Материализа</w:t>
      </w:r>
      <w:r w:rsidRPr="00BD7C18">
        <w:rPr>
          <w:rFonts w:ascii="Times New Roman" w:hAnsi="Times New Roman" w:cs="Times New Roman"/>
          <w:sz w:val="24"/>
          <w:szCs w:val="24"/>
        </w:rPr>
        <w:softHyphen/>
        <w:t xml:space="preserve">ция в имидж-дизайне психосоциальных притязаний личности на публичное моделирование желаемого облика.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sz w:val="24"/>
          <w:szCs w:val="24"/>
        </w:rPr>
        <w:t>Моделируя себя - моделируешь мир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Человек - мера вещного мира. Он или его хозяин или раб. Создавая «оболочку» - имидж, создаешь и «душу». Моделируя себя, моделируешь и создаешь мир и свое завтра. Заключительное занятие года, которое проводится в свободной форме на примере  выставки сделанных учащимися работ. Занятие демон</w:t>
      </w:r>
      <w:r w:rsidRPr="00BD7C18">
        <w:rPr>
          <w:rFonts w:ascii="Times New Roman" w:hAnsi="Times New Roman" w:cs="Times New Roman"/>
          <w:sz w:val="24"/>
          <w:szCs w:val="24"/>
        </w:rPr>
        <w:softHyphen/>
        <w:t>стрирует понимание учащимися роли дизайна и архитектуры в современном обществе как важной формирующей его социокуль</w:t>
      </w:r>
      <w:r w:rsidRPr="00BD7C18">
        <w:rPr>
          <w:rFonts w:ascii="Times New Roman" w:hAnsi="Times New Roman" w:cs="Times New Roman"/>
          <w:sz w:val="24"/>
          <w:szCs w:val="24"/>
        </w:rPr>
        <w:softHyphen/>
        <w:t>турного облика, показывает понимание места этих искусств и их образного языка в ряду пластических искусств.</w:t>
      </w:r>
    </w:p>
    <w:p w:rsidR="00D230B0" w:rsidRPr="00BD7C18" w:rsidRDefault="00D230B0" w:rsidP="00D230B0">
      <w:pPr>
        <w:spacing w:after="0" w:line="240" w:lineRule="auto"/>
        <w:ind w:firstLine="709"/>
        <w:jc w:val="both"/>
        <w:rPr>
          <w:rFonts w:ascii="Times New Roman" w:hAnsi="Times New Roman" w:cs="Times New Roman"/>
          <w:sz w:val="24"/>
          <w:szCs w:val="24"/>
        </w:rPr>
      </w:pPr>
    </w:p>
    <w:p w:rsidR="00FC3EC0" w:rsidRPr="00BD7C18" w:rsidRDefault="008C7232" w:rsidP="00FC3EC0">
      <w:pPr>
        <w:spacing w:after="0" w:line="240" w:lineRule="auto"/>
        <w:ind w:firstLine="709"/>
        <w:jc w:val="both"/>
        <w:rPr>
          <w:rFonts w:ascii="Times New Roman" w:eastAsia="Calibri" w:hAnsi="Times New Roman" w:cs="Times New Roman"/>
          <w:sz w:val="24"/>
          <w:szCs w:val="24"/>
        </w:rPr>
      </w:pPr>
      <w:r w:rsidRPr="00BD7C18">
        <w:rPr>
          <w:rFonts w:ascii="Times New Roman" w:hAnsi="Times New Roman" w:cs="Times New Roman"/>
          <w:b/>
          <w:bCs/>
          <w:iCs/>
          <w:sz w:val="24"/>
          <w:szCs w:val="24"/>
        </w:rPr>
        <w:t>2.2.2.15</w:t>
      </w:r>
      <w:r w:rsidR="00FC3EC0" w:rsidRPr="00BD7C18">
        <w:rPr>
          <w:rFonts w:ascii="Times New Roman" w:hAnsi="Times New Roman" w:cs="Times New Roman"/>
          <w:b/>
          <w:bCs/>
          <w:iCs/>
          <w:sz w:val="24"/>
          <w:szCs w:val="24"/>
        </w:rPr>
        <w:t>. Музыка</w:t>
      </w:r>
    </w:p>
    <w:p w:rsidR="00FC3EC0" w:rsidRPr="00BD7C18" w:rsidRDefault="00FC3EC0" w:rsidP="00FC3EC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FC3EC0" w:rsidRPr="00BD7C18" w:rsidRDefault="00FC3EC0" w:rsidP="00FC3EC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FC3EC0" w:rsidRPr="00BD7C18" w:rsidRDefault="00FC3EC0" w:rsidP="00FC3EC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FC3EC0" w:rsidRPr="00BD7C18" w:rsidRDefault="00FC3EC0" w:rsidP="00FC3EC0">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FC3EC0" w:rsidRPr="00BD7C18" w:rsidRDefault="00FC3EC0" w:rsidP="00FC3EC0">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FC3EC0" w:rsidRPr="00BD7C18" w:rsidRDefault="00FC3EC0" w:rsidP="00FC3EC0">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lastRenderedPageBreak/>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D230B0" w:rsidRPr="00BD7C18" w:rsidRDefault="00D230B0" w:rsidP="00D230B0">
      <w:pPr>
        <w:tabs>
          <w:tab w:val="left" w:pos="1485"/>
        </w:tabs>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5 класс</w:t>
      </w:r>
    </w:p>
    <w:p w:rsidR="00D230B0" w:rsidRPr="00BD7C18" w:rsidRDefault="00D230B0" w:rsidP="00D230B0">
      <w:pPr>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Что стало бы с музыкой, если бы не было литературы?</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Многообразие и богатство связей музыки и литературы. Значение поэзии в вокальной музыке. Особенности взаимодейст</w:t>
      </w:r>
      <w:r w:rsidRPr="00BD7C18">
        <w:rPr>
          <w:rFonts w:ascii="Times New Roman" w:hAnsi="Times New Roman" w:cs="Times New Roman"/>
          <w:color w:val="000000"/>
          <w:sz w:val="24"/>
          <w:szCs w:val="24"/>
        </w:rPr>
        <w:softHyphen/>
        <w:t>вия музыки и текста в возникнове</w:t>
      </w:r>
      <w:r w:rsidRPr="00BD7C18">
        <w:rPr>
          <w:rFonts w:ascii="Times New Roman" w:hAnsi="Times New Roman" w:cs="Times New Roman"/>
          <w:color w:val="000000"/>
          <w:sz w:val="24"/>
          <w:szCs w:val="24"/>
        </w:rPr>
        <w:softHyphen/>
        <w:t>нии народных песенных жанров. Литература как идея или основа для создания программных и непрограммных произведений. Формы песни как результат взаимодействия ее поэтического и музыкального компонентов. Многообразие жанрового взаимообогащения и взаимопроникновения литературы и музыки. Жизнь – единый источник литературы и музыки, первооснова их взаимосвязи и взаимодействия.</w:t>
      </w:r>
    </w:p>
    <w:p w:rsidR="00D230B0" w:rsidRPr="00BD7C18" w:rsidRDefault="00D230B0" w:rsidP="00D230B0">
      <w:pPr>
        <w:tabs>
          <w:tab w:val="left" w:pos="567"/>
        </w:tabs>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color w:val="000000"/>
          <w:sz w:val="24"/>
          <w:szCs w:val="24"/>
        </w:rPr>
        <w:t xml:space="preserve">Музыкальный материал: </w:t>
      </w:r>
      <w:r w:rsidRPr="00BD7C18">
        <w:rPr>
          <w:rFonts w:ascii="Times New Roman" w:hAnsi="Times New Roman" w:cs="Times New Roman"/>
          <w:color w:val="000000"/>
          <w:sz w:val="24"/>
          <w:szCs w:val="24"/>
        </w:rPr>
        <w:t>С. Рахманинов. Концерт № 3 (тема 1 ч.). С. Рахманинов. Вокализ.  М. Глинка «Жаворонок». М. Глинка – М. Балакирев «Жаворонок». Н. Римский-Корсаков «Колыбельная Волховы» (из оперы «Садко»). Муз.темы из балета «Чипполино» К.Хачатурян, Сцена из кинофильма «Звуки музыки» Р.Роджерс «До-ре-ми».</w:t>
      </w:r>
    </w:p>
    <w:p w:rsidR="00D230B0" w:rsidRPr="00BD7C18" w:rsidRDefault="00D230B0" w:rsidP="00D230B0">
      <w:pPr>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Что стало бы с литературой, если бы не было музыки?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z w:val="24"/>
          <w:szCs w:val="24"/>
        </w:rPr>
        <w:t>Музыка обогащает литературу. Музыка и музыканты как «действующие лица» литературных произведений. К</w:t>
      </w:r>
      <w:r w:rsidRPr="00BD7C18">
        <w:rPr>
          <w:rFonts w:ascii="Times New Roman" w:hAnsi="Times New Roman" w:cs="Times New Roman"/>
          <w:sz w:val="24"/>
          <w:szCs w:val="24"/>
        </w:rPr>
        <w:t>аждая встреча с музыкой в литературном произведении – повод к размышлению о жизни. Музыкальность как мера совершенства литературного текста. «Говорящая» тема как критерий выразительности музыки. Воспитание музыкой через литературу. Музыка как компонент синкретичных жанров.</w:t>
      </w:r>
    </w:p>
    <w:p w:rsidR="00D230B0" w:rsidRPr="00BD7C18" w:rsidRDefault="00D230B0" w:rsidP="00D230B0">
      <w:pPr>
        <w:spacing w:after="0" w:line="240" w:lineRule="auto"/>
        <w:ind w:firstLine="709"/>
        <w:jc w:val="both"/>
        <w:rPr>
          <w:rStyle w:val="FontStyle43"/>
          <w:sz w:val="24"/>
          <w:szCs w:val="24"/>
        </w:rPr>
      </w:pPr>
      <w:r w:rsidRPr="00BD7C18">
        <w:rPr>
          <w:rFonts w:ascii="Times New Roman" w:hAnsi="Times New Roman" w:cs="Times New Roman"/>
          <w:b/>
          <w:color w:val="444444"/>
          <w:sz w:val="24"/>
          <w:szCs w:val="24"/>
        </w:rPr>
        <w:t xml:space="preserve">Музыкальный материал: </w:t>
      </w:r>
      <w:r w:rsidRPr="00BD7C18">
        <w:rPr>
          <w:rStyle w:val="FontStyle43"/>
          <w:sz w:val="24"/>
          <w:szCs w:val="24"/>
        </w:rPr>
        <w:t xml:space="preserve">Грузинская </w:t>
      </w:r>
      <w:r w:rsidRPr="00BD7C18">
        <w:rPr>
          <w:rStyle w:val="FontStyle41"/>
          <w:sz w:val="24"/>
          <w:szCs w:val="24"/>
        </w:rPr>
        <w:t xml:space="preserve">народная мелодия. </w:t>
      </w:r>
      <w:r w:rsidRPr="00BD7C18">
        <w:rPr>
          <w:rStyle w:val="FontStyle43"/>
          <w:sz w:val="24"/>
          <w:szCs w:val="24"/>
        </w:rPr>
        <w:t>Сказк</w:t>
      </w:r>
      <w:r w:rsidRPr="00BD7C18">
        <w:rPr>
          <w:rStyle w:val="FontStyle41"/>
          <w:sz w:val="24"/>
          <w:szCs w:val="24"/>
        </w:rPr>
        <w:t>а «Чонгурист»</w:t>
      </w:r>
      <w:r w:rsidRPr="00BD7C18">
        <w:rPr>
          <w:rStyle w:val="FontStyle43"/>
          <w:sz w:val="24"/>
          <w:szCs w:val="24"/>
        </w:rPr>
        <w:t xml:space="preserve"> + Грузинская народная песня «Чела», русская народная сказка «Золотые гусли» + гусленные напевы, И. Крылов</w:t>
      </w:r>
      <w:r w:rsidRPr="00BD7C18">
        <w:rPr>
          <w:rStyle w:val="FontStyle41"/>
          <w:sz w:val="24"/>
          <w:szCs w:val="24"/>
        </w:rPr>
        <w:t xml:space="preserve"> «Квартет» (</w:t>
      </w:r>
      <w:r w:rsidRPr="00BD7C18">
        <w:rPr>
          <w:rStyle w:val="FontStyle43"/>
          <w:sz w:val="24"/>
          <w:szCs w:val="24"/>
        </w:rPr>
        <w:t>три фрагмента «хаотической» квартетной музыки) .А. Бородин.</w:t>
      </w:r>
      <w:r w:rsidRPr="00BD7C18">
        <w:rPr>
          <w:rStyle w:val="FontStyle41"/>
          <w:sz w:val="24"/>
          <w:szCs w:val="24"/>
        </w:rPr>
        <w:t xml:space="preserve"> Квартет № 2 </w:t>
      </w:r>
      <w:r w:rsidRPr="00BD7C18">
        <w:rPr>
          <w:rStyle w:val="FontStyle43"/>
          <w:sz w:val="24"/>
          <w:szCs w:val="24"/>
        </w:rPr>
        <w:t xml:space="preserve">(фрагмент 3-й части). К. Паустовский </w:t>
      </w:r>
      <w:r w:rsidRPr="00BD7C18">
        <w:rPr>
          <w:rStyle w:val="FontStyle41"/>
          <w:sz w:val="24"/>
          <w:szCs w:val="24"/>
        </w:rPr>
        <w:t xml:space="preserve">«Старый повар» + </w:t>
      </w:r>
      <w:r w:rsidRPr="00BD7C18">
        <w:rPr>
          <w:rStyle w:val="FontStyle43"/>
          <w:sz w:val="24"/>
          <w:szCs w:val="24"/>
        </w:rPr>
        <w:t>В. Моцарт.</w:t>
      </w:r>
      <w:r w:rsidRPr="00BD7C18">
        <w:rPr>
          <w:rStyle w:val="FontStyle41"/>
          <w:sz w:val="24"/>
          <w:szCs w:val="24"/>
        </w:rPr>
        <w:t xml:space="preserve"> Симфония «Фантазия»</w:t>
      </w:r>
      <w:r w:rsidRPr="00BD7C18">
        <w:rPr>
          <w:rStyle w:val="FontStyle43"/>
          <w:sz w:val="24"/>
          <w:szCs w:val="24"/>
        </w:rPr>
        <w:t xml:space="preserve"> , К. Паустовский рассказ «Корзина с еловыми шишками» + Э.Григ «Утро», А.Гайдар «Судьба барабанщика» + М. Глинка «Жаворонок»</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sz w:val="24"/>
          <w:szCs w:val="24"/>
        </w:rPr>
        <w:t>Можем ли мы увидеть музыку?</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Связь музыки с изобразительным искусством. Музыка рождает зрительные ассоциации.</w:t>
      </w:r>
    </w:p>
    <w:p w:rsidR="00D230B0" w:rsidRPr="00BD7C18" w:rsidRDefault="00D230B0" w:rsidP="00D230B0">
      <w:pPr>
        <w:tabs>
          <w:tab w:val="left" w:pos="457"/>
        </w:tabs>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Изображение рождает музыкальные ассоциации. Музыка, литература, живопись берут за основу один сюжет, и каждое искусство воплощает его по-своему. «Зримый образ» как критерий яркого рельефного музыкального воплощения.</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color w:val="000000"/>
          <w:sz w:val="24"/>
          <w:szCs w:val="24"/>
        </w:rPr>
        <w:t>Музыкальный материал:</w:t>
      </w:r>
      <w:r w:rsidRPr="00BD7C18">
        <w:rPr>
          <w:rStyle w:val="FontStyle43"/>
          <w:sz w:val="24"/>
          <w:szCs w:val="24"/>
        </w:rPr>
        <w:t>К. Листов. «Песня о тачанке». А. Бородин</w:t>
      </w:r>
      <w:r w:rsidRPr="00BD7C18">
        <w:rPr>
          <w:rStyle w:val="FontStyle41"/>
          <w:sz w:val="24"/>
          <w:szCs w:val="24"/>
        </w:rPr>
        <w:t>.</w:t>
      </w:r>
      <w:r w:rsidRPr="00BD7C18">
        <w:rPr>
          <w:rStyle w:val="FontStyle43"/>
          <w:sz w:val="24"/>
          <w:szCs w:val="24"/>
        </w:rPr>
        <w:t xml:space="preserve"> Симфония № 2 (1 ч).  Я. Френкель. </w:t>
      </w:r>
      <w:r w:rsidRPr="00BD7C18">
        <w:rPr>
          <w:rStyle w:val="FontStyle41"/>
          <w:sz w:val="24"/>
          <w:szCs w:val="24"/>
        </w:rPr>
        <w:t xml:space="preserve">Вступление к к/ф «Новые приключения Неуловимых». </w:t>
      </w:r>
      <w:r w:rsidRPr="00BD7C18">
        <w:rPr>
          <w:rStyle w:val="FontStyle43"/>
          <w:sz w:val="24"/>
          <w:szCs w:val="24"/>
        </w:rPr>
        <w:t>С. Никитин «</w:t>
      </w:r>
      <w:r w:rsidRPr="00BD7C18">
        <w:rPr>
          <w:rStyle w:val="FontStyle41"/>
          <w:sz w:val="24"/>
          <w:szCs w:val="24"/>
        </w:rPr>
        <w:t xml:space="preserve">Песня о маленьком трубаче». </w:t>
      </w:r>
      <w:r w:rsidRPr="00BD7C18">
        <w:rPr>
          <w:rStyle w:val="FontStyle43"/>
          <w:sz w:val="24"/>
          <w:szCs w:val="24"/>
        </w:rPr>
        <w:t xml:space="preserve">М. Мусоргский  «Богатырские ворота» , «Песня </w:t>
      </w:r>
      <w:r w:rsidRPr="00BD7C18">
        <w:rPr>
          <w:rStyle w:val="FontStyle41"/>
          <w:sz w:val="24"/>
          <w:szCs w:val="24"/>
        </w:rPr>
        <w:t xml:space="preserve">Варлаама» из оперы «Борис Годунов». </w:t>
      </w:r>
      <w:r w:rsidRPr="00BD7C18">
        <w:rPr>
          <w:rStyle w:val="FontStyle43"/>
          <w:sz w:val="24"/>
          <w:szCs w:val="24"/>
        </w:rPr>
        <w:t>М. Мусоргский.</w:t>
      </w:r>
      <w:r w:rsidRPr="00BD7C18">
        <w:rPr>
          <w:rStyle w:val="FontStyle41"/>
          <w:sz w:val="24"/>
          <w:szCs w:val="24"/>
        </w:rPr>
        <w:t xml:space="preserve"> «Рассвет на Москве-реке» </w:t>
      </w:r>
      <w:r w:rsidRPr="00BD7C18">
        <w:rPr>
          <w:rStyle w:val="FontStyle43"/>
          <w:sz w:val="24"/>
          <w:szCs w:val="24"/>
        </w:rPr>
        <w:t xml:space="preserve">(из оперы Хованщина»). К. Дебюсси </w:t>
      </w:r>
      <w:r w:rsidRPr="00BD7C18">
        <w:rPr>
          <w:rStyle w:val="FontStyle41"/>
          <w:sz w:val="24"/>
          <w:szCs w:val="24"/>
        </w:rPr>
        <w:t>«Лунный свет».</w:t>
      </w:r>
      <w:r w:rsidRPr="00BD7C18">
        <w:rPr>
          <w:rFonts w:ascii="Times New Roman" w:hAnsi="Times New Roman" w:cs="Times New Roman"/>
          <w:sz w:val="24"/>
          <w:szCs w:val="24"/>
        </w:rPr>
        <w:t xml:space="preserve">  Н.А. Римский-Корсаков  «Шехерезада».</w:t>
      </w:r>
    </w:p>
    <w:p w:rsidR="00D230B0" w:rsidRPr="00BD7C18" w:rsidRDefault="00D230B0" w:rsidP="00D230B0">
      <w:pPr>
        <w:spacing w:after="0" w:line="240" w:lineRule="auto"/>
        <w:ind w:firstLine="709"/>
        <w:jc w:val="both"/>
        <w:rPr>
          <w:rFonts w:ascii="Times New Roman" w:hAnsi="Times New Roman" w:cs="Times New Roman"/>
          <w:b/>
          <w:bCs/>
          <w:color w:val="444444"/>
          <w:sz w:val="24"/>
          <w:szCs w:val="24"/>
        </w:rPr>
      </w:pPr>
      <w:r w:rsidRPr="00BD7C18">
        <w:rPr>
          <w:rFonts w:ascii="Times New Roman" w:hAnsi="Times New Roman" w:cs="Times New Roman"/>
          <w:b/>
          <w:bCs/>
          <w:sz w:val="24"/>
          <w:szCs w:val="24"/>
        </w:rPr>
        <w:t>Можем ли услышать живопись</w:t>
      </w:r>
    </w:p>
    <w:p w:rsidR="00D230B0" w:rsidRPr="00BD7C18" w:rsidRDefault="00D230B0" w:rsidP="00D230B0">
      <w:pPr>
        <w:pStyle w:val="a9"/>
        <w:tabs>
          <w:tab w:val="left" w:pos="513"/>
        </w:tabs>
        <w:autoSpaceDE w:val="0"/>
        <w:autoSpaceDN w:val="0"/>
        <w:adjustRightInd w:val="0"/>
        <w:spacing w:after="0" w:line="240" w:lineRule="auto"/>
        <w:ind w:left="0" w:firstLine="709"/>
        <w:jc w:val="both"/>
        <w:rPr>
          <w:rFonts w:ascii="Times New Roman" w:hAnsi="Times New Roman"/>
          <w:color w:val="000000"/>
          <w:sz w:val="24"/>
          <w:szCs w:val="24"/>
        </w:rPr>
      </w:pPr>
      <w:r w:rsidRPr="00BD7C18">
        <w:rPr>
          <w:rFonts w:ascii="Times New Roman" w:hAnsi="Times New Roman"/>
          <w:color w:val="000000"/>
          <w:sz w:val="24"/>
          <w:szCs w:val="24"/>
        </w:rPr>
        <w:t xml:space="preserve">Внутренний слух и внутреннее зрение. Картина, портрет, пейзаж в музыке иизобразительном искусстве. Ритм, колорит, пространство в музыке и живописи. </w:t>
      </w:r>
      <w:r w:rsidRPr="00BD7C18">
        <w:rPr>
          <w:rFonts w:ascii="Times New Roman" w:hAnsi="Times New Roman"/>
          <w:sz w:val="24"/>
          <w:szCs w:val="24"/>
        </w:rPr>
        <w:t xml:space="preserve">Музыка и изображение как основа синкретичных жанров. </w:t>
      </w:r>
      <w:r w:rsidRPr="00BD7C18">
        <w:rPr>
          <w:rFonts w:ascii="Times New Roman" w:hAnsi="Times New Roman"/>
          <w:color w:val="000000"/>
          <w:sz w:val="24"/>
          <w:szCs w:val="24"/>
        </w:rPr>
        <w:t>Музыка и музыканты становятся живописными образами. «Звучащие» полотна. «Живописные» партитуры. Границы отдельных искусств не замкнуты; искусства ежеминутно переходят одно в другое.</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color w:val="000000"/>
          <w:sz w:val="24"/>
          <w:szCs w:val="24"/>
        </w:rPr>
        <w:t>Музыкальный материал:</w:t>
      </w:r>
      <w:r w:rsidRPr="00BD7C18">
        <w:rPr>
          <w:rStyle w:val="FontStyle43"/>
          <w:sz w:val="24"/>
          <w:szCs w:val="24"/>
        </w:rPr>
        <w:t xml:space="preserve"> И. Стравинский </w:t>
      </w:r>
      <w:r w:rsidRPr="00BD7C18">
        <w:rPr>
          <w:rStyle w:val="FontStyle41"/>
          <w:sz w:val="24"/>
          <w:szCs w:val="24"/>
        </w:rPr>
        <w:t>«Петруш</w:t>
      </w:r>
      <w:r w:rsidRPr="00BD7C18">
        <w:rPr>
          <w:rStyle w:val="FontStyle41"/>
          <w:sz w:val="24"/>
          <w:szCs w:val="24"/>
        </w:rPr>
        <w:softHyphen/>
        <w:t xml:space="preserve">ка» (1 картина 1-й </w:t>
      </w:r>
      <w:r w:rsidRPr="00BD7C18">
        <w:rPr>
          <w:rStyle w:val="FontStyle43"/>
          <w:sz w:val="24"/>
          <w:szCs w:val="24"/>
        </w:rPr>
        <w:t>части балета), Сен-Санс «Лебедь», Шуберт «Аве Мария», Мусоргский «Картинки с выставки», Прокофьев кантата «Александр Невский», Равель «Хабанера», Ростовские звоны.</w:t>
      </w:r>
    </w:p>
    <w:p w:rsidR="00D230B0" w:rsidRPr="00BD7C18" w:rsidRDefault="00D230B0" w:rsidP="00D230B0">
      <w:pPr>
        <w:tabs>
          <w:tab w:val="left" w:pos="1485"/>
        </w:tabs>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6  класс</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  Мир образов вокальной и инструментальной музыки  </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Лирические, эпические, драматические образы. Единство содержания и формы. Многообразие жанров вокальной музыки (песня, романс, баллада, баркарола, хоровой концерт, кантата и др.). Песня, ария, хор в оперном спектакле. Единство поэтического текста и музыки. Многообразие жанров инструментальной музыки: сольная, ансамблевая, оркестровая. Сочинения для фортепиано, органа, арфы, симфонического оркестра, синтезатора.</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Музыка Древней Руси. Образы народного искусства. Фольклорные образы в творчестве композиторов. Образы русской духовной и светской музыки (знаменный распев, партесное пение, </w:t>
      </w:r>
      <w:r w:rsidRPr="00BD7C18">
        <w:rPr>
          <w:rFonts w:ascii="Times New Roman" w:hAnsi="Times New Roman" w:cs="Times New Roman"/>
          <w:color w:val="000000"/>
          <w:sz w:val="24"/>
          <w:szCs w:val="24"/>
        </w:rPr>
        <w:lastRenderedPageBreak/>
        <w:t>духовный концерт). Образы западноевропейской духовной и светской музыки (хорал, токката, фуга, кантата, реквием). Полифония и гомофония.</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Авторская песня - прошлое и настоящее. Джаз - искусство ХХ века (спиричуэл, блюз, современные джазовые обработки). Взаимодействие различных видов искусства в раскрытии образного строя музыкальных произведений. Использование различных форм музицирования и творческих заданий в освоении содержания музыкальных образов.</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 xml:space="preserve"> Мир образов камерной и симфонической музыки   </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Жизнь - единая основа художественных образов любого вида искусства. Отражение нравственных исканий человека, времени и пространства в музыкальном искусстве. Своеобразие и специфика художественных образов камерной и симфонической музыки. Сходство и различие как основной принцип развития и построения музыки. Повтор (вариативность, вариантность), контраст. Взаимодействие нескольких музыкальных образов на основе их сопоставления, столкновения, конфликта.</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Программная музыка и ее жанры (сюита, вступление к опере, симфоническая поэма, увертюра-фантазия, музыкальные иллюстрации и др.). Музыкальное воплощение литературного сюжета. Выразительность и изобразительность музыки. Образ-портрет, образ-пейзаж и др. Непрограммная музыка и ее жанры: инструментальная миниатюра (прелюдия, баллада, этюд, ноктюрн), струнный квартет, фортепианный квинтет, концерт, концертная симфония, симфония-действо и др.).</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Современная трактовка классических сюжетов и образов: мюзикл, рок-опера, киномузыка.</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Использование различных форм музицирования и творческих заданий в освоении учащимися содержания музыкальных образов.</w:t>
      </w:r>
    </w:p>
    <w:p w:rsidR="00D230B0" w:rsidRPr="00BD7C18" w:rsidRDefault="00D230B0" w:rsidP="00D230B0">
      <w:pPr>
        <w:tabs>
          <w:tab w:val="left" w:pos="1485"/>
        </w:tabs>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7 класс</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iCs/>
          <w:sz w:val="24"/>
          <w:szCs w:val="24"/>
        </w:rPr>
        <w:t>Особенности драматургии сценической музыки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Понятия «классика», «классика жанра», «стиль». Вечные темы классической музыки. Современность классической музыки. Понятия «стиль эпохи», «национальный стиль», «индивидуальный стиль автора».</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 xml:space="preserve">В музыкальном театре. Опера. </w:t>
      </w:r>
      <w:r w:rsidRPr="00BD7C18">
        <w:rPr>
          <w:rFonts w:ascii="Times New Roman" w:hAnsi="Times New Roman" w:cs="Times New Roman"/>
          <w:sz w:val="24"/>
          <w:szCs w:val="24"/>
        </w:rPr>
        <w:t>Опера «Иван Сусанин». Новая эпоха в русской музыке. Судьба человеческая – судьба народная. Родина моя! Русская земля.</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Определения оперы, драматургии, конфликта как основы драматургического развития. Этапы сценического действия: экспозиция, завязка, развитие, кульминация, развязка. Строение оперы. Жанры оперы: эпический, лирический, драматический, комический.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Опера «Иван Сусанин» - отечественная героико-трагическая опера. Конфликтное противостояние двух сил как основа драматургического развития оперы.</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Глинка М.И. – основоположник русской классической оперы. Этапы сценического действия в опере «Иван Сусанин».</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Составные номера оперы: каватина и рондо, дуэт, романс, ария, речитатив и др. </w:t>
      </w:r>
      <w:r w:rsidRPr="00BD7C18">
        <w:rPr>
          <w:rFonts w:ascii="Times New Roman" w:hAnsi="Times New Roman" w:cs="Times New Roman"/>
          <w:bCs/>
          <w:sz w:val="24"/>
          <w:szCs w:val="24"/>
        </w:rPr>
        <w:t>Опера «Князь Игорь». Русская эпическая опера. Ария князя Игоря.</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Жанр эпической оперы. Героические образы русской истории. Народ – основное действующее лицо оперы. Этапы сценического действия в опере «Князь Игорь». Музыкальная характеристика князя Игоря.</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Сопоставление двух противоборствующих сил как основа драматургического развития оперы. Музыкальная характеристика половцев. Женские образы оперы.</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В музыкальном театре. Балет.</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Балет «Ярославна». Вступление. Стон русской земли. Первая битва с половцами.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Определение балета. Составные номера балета: дивертисмент, па-де-де, па-де-труа, гран-па, адажио, хореографические ансамбли  и другие. Основные типы танца в балете: классический и характерный. Характерные особенности современного балетного спектакля. Необычный жанр балета – «хореографические размышления в трех действиях по мотивам «Слова о полку Игореве». Сопоставление двух противоборствующих сил как основа драматургического развития балета.</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Женские образы балета. Жанр молитвы в балете. Сравнение образных сфер балета с образами оперы «Князь Игорь» Бородина А.П   </w:t>
      </w:r>
      <w:r w:rsidRPr="00BD7C18">
        <w:rPr>
          <w:rFonts w:ascii="Times New Roman" w:hAnsi="Times New Roman" w:cs="Times New Roman"/>
          <w:bCs/>
          <w:sz w:val="24"/>
          <w:szCs w:val="24"/>
        </w:rPr>
        <w:t>Героическая тема в русской музыке. Галерея героических образов.</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Cs/>
          <w:sz w:val="24"/>
          <w:szCs w:val="24"/>
        </w:rPr>
        <w:t xml:space="preserve">Особенности музыкальной драматургии героико-патриотического и эпического жанров. Подбор музыкального и литературного ряда к произведениям изобразительного искусства: </w:t>
      </w:r>
      <w:r w:rsidRPr="00BD7C18">
        <w:rPr>
          <w:rFonts w:ascii="Times New Roman" w:hAnsi="Times New Roman" w:cs="Times New Roman"/>
          <w:sz w:val="24"/>
          <w:szCs w:val="24"/>
        </w:rPr>
        <w:lastRenderedPageBreak/>
        <w:t>И. Глазунов «Слава предкам», «Два князя»; В. Верещагин «Не замай – дай подойти!»; П. Корин «Александр Невский»; И. Мартос «Памятник Минину и Пожарскому»; В. Серов «Въезд Александра Невского в Псков»; И.Козловский «Памятник Александру Невскому».</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В музыкальном театре. Мой народ – американцы. «Порги и Бесс». Первая американская национальная опера.</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 xml:space="preserve">Д. Гершвин – создатель национальной классики </w:t>
      </w:r>
      <w:r w:rsidRPr="00BD7C18">
        <w:rPr>
          <w:rFonts w:ascii="Times New Roman" w:hAnsi="Times New Roman" w:cs="Times New Roman"/>
          <w:bCs/>
          <w:sz w:val="24"/>
          <w:szCs w:val="24"/>
          <w:lang w:val="en-US"/>
        </w:rPr>
        <w:t>XX</w:t>
      </w:r>
      <w:r w:rsidRPr="00BD7C18">
        <w:rPr>
          <w:rFonts w:ascii="Times New Roman" w:hAnsi="Times New Roman" w:cs="Times New Roman"/>
          <w:bCs/>
          <w:sz w:val="24"/>
          <w:szCs w:val="24"/>
        </w:rPr>
        <w:t xml:space="preserve"> века. Жанры джазовой музыки – блюз, спиричуэл. Симфоджаз – стиль, соединивший классические традиции симфонической музыки и характерные приемы джазовой музыки. Понятие легкой и серьезной музыки.</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«Порги и Бесс» - первая американская национальная опера. Исполнительская трактовка.</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sz w:val="24"/>
          <w:szCs w:val="24"/>
        </w:rPr>
        <w:t xml:space="preserve">Конфликт как основа драматургического развития оперы. </w:t>
      </w:r>
      <w:r w:rsidRPr="00BD7C18">
        <w:rPr>
          <w:rFonts w:ascii="Times New Roman" w:hAnsi="Times New Roman" w:cs="Times New Roman"/>
          <w:bCs/>
          <w:sz w:val="24"/>
          <w:szCs w:val="24"/>
        </w:rPr>
        <w:t>Музыкальные характеристики главных героев: Порги и Спортинга Лайфа. Сравнение музыкальных характеристик Порги и Ивана Сусанина. Развитие традиций оперного спектакля.</w:t>
      </w:r>
      <w:r w:rsidRPr="00BD7C18">
        <w:rPr>
          <w:rFonts w:ascii="Times New Roman" w:hAnsi="Times New Roman" w:cs="Times New Roman"/>
          <w:sz w:val="24"/>
          <w:szCs w:val="24"/>
        </w:rPr>
        <w:t>Опера «Кармен». Самая популярная опера в мире. Образ Кармен. Образы Хозе и Эскамильо. Балет «Карме - сюита». Новое прочтение оперы Бизе. Образ Кармен. Образ Хозе. Образы «масок» и Тореадора.</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Оперный жанр драмы. Непрерывное симфоническое развитие в опере. Раскрытие музыкального образа Кармен через песенно-танцевальные жанры испанской музыки.</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Раскрытие музыкального образа Хозе через интонации французских народных песен, военного марша и лирического романса.</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Музыкальная характеристика Эскамильо.</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Cs/>
          <w:sz w:val="24"/>
          <w:szCs w:val="24"/>
        </w:rPr>
        <w:t>Новое прочтение оперы Ж.Бизе в балете Р.Щедрина. Музыкальная драматургия балета Р.Щедрина. Современная трактовка темы любви и свободы. Понятие легкой и серьезной музыки. Музыкальные характеристики Кармен, Хозе и Тореро.</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Сюжеты и образы духовной музыки. Высокая месса. «От страдания к радости». Всенощное бдение. Музыкальное зодчество России. Образы Вечерни и Утрени.</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Характерные особенности музыкального языка И.С. Баха. Современные интерпретации музыкальных произведений Баха И.С.</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Вокально-драматический жанр мессы. Сопоставление двух образных сфер.</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Музыкальные образы всенощной.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Cs/>
          <w:sz w:val="24"/>
          <w:szCs w:val="24"/>
        </w:rPr>
        <w:t>Рок-опера «Иисус Христос - суперзвезда».  Вечные темы. Главные связи.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Жанр рок-оперы. Контраст главных образов рок-оперы как основа драматургического развития.  Лирические и драматические образы оперы. Музыкальные образы Христа, Марии Магдалины, Пилата, Иуды. Музыка к драматическому спектаклю. «Ромео и Джульетта». «Гоголь-сюита». Из музыки к спектаклю «Ревизская сказка». Образы «Гоголь-сюиты». «Музыканты – извечные маги».</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Роль музыки в сценическом действии. Контрастность образных сфер театральной музыки. Взаимодействие музыки и литературы в музыкально-театральных жанрах. Выразительность и контрастность музыкальных характеристик главных героев спектакля и его сюжетных линий. Понятие полистилистики.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iCs/>
          <w:sz w:val="24"/>
          <w:szCs w:val="24"/>
        </w:rPr>
        <w:t>Особенности драматургии камерной и симфонической музыки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Cs/>
          <w:sz w:val="24"/>
          <w:szCs w:val="24"/>
        </w:rPr>
        <w:t>Музыкальная драматургия – развитие музыки. Два направления музыкальной культуры. Духовная музыка.</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Cs/>
          <w:sz w:val="24"/>
          <w:szCs w:val="24"/>
        </w:rPr>
        <w:t>Закономерности музыкальной драматургии. Приемы развития музыки: повтор, варьирование, разработка, секвенция, имитация. Два направления музыкальной культуры. Светская музыка.</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Два направления музыкальной культуры: светская и духовная музыка. Особенности драматургии светской и духовной музыки.Камерная инструментальная музыка. Этюд.</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Cs/>
          <w:sz w:val="24"/>
          <w:szCs w:val="24"/>
        </w:rPr>
        <w:t>Особенности развития музыки в камерных жанрах. Мастерство знаменитых пианистов Европы Листа Ф. и Бузони Ф. Понятия «транскрипция», «интерпретация». Характерные особенности музыки эпохи романтизма. Жанр этюда в творчестве Шопена</w:t>
      </w:r>
      <w:r w:rsidRPr="00BD7C18">
        <w:rPr>
          <w:rFonts w:ascii="Times New Roman" w:hAnsi="Times New Roman" w:cs="Times New Roman"/>
          <w:bCs/>
          <w:caps/>
          <w:sz w:val="24"/>
          <w:szCs w:val="24"/>
        </w:rPr>
        <w:t xml:space="preserve"> Ф. </w:t>
      </w:r>
      <w:r w:rsidRPr="00BD7C18">
        <w:rPr>
          <w:rFonts w:ascii="Times New Roman" w:hAnsi="Times New Roman" w:cs="Times New Roman"/>
          <w:bCs/>
          <w:sz w:val="24"/>
          <w:szCs w:val="24"/>
        </w:rPr>
        <w:t>и</w:t>
      </w:r>
      <w:r w:rsidRPr="00BD7C18">
        <w:rPr>
          <w:rFonts w:ascii="Times New Roman" w:hAnsi="Times New Roman" w:cs="Times New Roman"/>
          <w:bCs/>
          <w:caps/>
          <w:sz w:val="24"/>
          <w:szCs w:val="24"/>
        </w:rPr>
        <w:t xml:space="preserve"> Л</w:t>
      </w:r>
      <w:r w:rsidRPr="00BD7C18">
        <w:rPr>
          <w:rFonts w:ascii="Times New Roman" w:hAnsi="Times New Roman" w:cs="Times New Roman"/>
          <w:bCs/>
          <w:sz w:val="24"/>
          <w:szCs w:val="24"/>
        </w:rPr>
        <w:t>иста</w:t>
      </w:r>
      <w:r w:rsidRPr="00BD7C18">
        <w:rPr>
          <w:rFonts w:ascii="Times New Roman" w:hAnsi="Times New Roman" w:cs="Times New Roman"/>
          <w:bCs/>
          <w:caps/>
          <w:sz w:val="24"/>
          <w:szCs w:val="24"/>
        </w:rPr>
        <w:t> Ф.</w:t>
      </w:r>
      <w:r w:rsidRPr="00BD7C18">
        <w:rPr>
          <w:rFonts w:ascii="Times New Roman" w:hAnsi="Times New Roman" w:cs="Times New Roman"/>
          <w:bCs/>
          <w:sz w:val="24"/>
          <w:szCs w:val="24"/>
        </w:rPr>
        <w:t>Камерная инструментальная музыка. Транскрипция.</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Транскрипция как жанр классической музыки. Фортепианные транскрипции музыкальных произведений. Сравнительные интерпретации. </w:t>
      </w:r>
      <w:r w:rsidRPr="00BD7C18">
        <w:rPr>
          <w:rFonts w:ascii="Times New Roman" w:hAnsi="Times New Roman" w:cs="Times New Roman"/>
          <w:bCs/>
          <w:sz w:val="24"/>
          <w:szCs w:val="24"/>
        </w:rPr>
        <w:t>Циклические формы инструментальной музыки. Кончерто гроссо. Сюита в старинном духе А. </w:t>
      </w:r>
      <w:r w:rsidRPr="00BD7C18">
        <w:rPr>
          <w:rFonts w:ascii="Times New Roman" w:hAnsi="Times New Roman" w:cs="Times New Roman"/>
          <w:sz w:val="24"/>
          <w:szCs w:val="24"/>
        </w:rPr>
        <w:t>Шнитке.</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Особенности формы инструментального концерта. Характерные черты музыкального стиля Шнитке А. Музыкальная драматургия концерта. Понятие полистилистики. Стилизация как вид </w:t>
      </w:r>
      <w:r w:rsidRPr="00BD7C18">
        <w:rPr>
          <w:rFonts w:ascii="Times New Roman" w:hAnsi="Times New Roman" w:cs="Times New Roman"/>
          <w:sz w:val="24"/>
          <w:szCs w:val="24"/>
        </w:rPr>
        <w:lastRenderedPageBreak/>
        <w:t>творческого воплощения художественного замысла: поэтизация искусства прошлого, воспроизведение национального или исторического колорита.</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Осмысление жизненных явлений и их противоречий в симфонической сюите. Особенности формы сюиты. Характерные черты музыкального стиля Шнитке А. Музыкальная драматургия сюиты. Переинтонирование классической музыки в современных обработках.</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Соната. Соната №8 («Патетическая») Л. Бетховена. Соната № 2 С.С. Прокофьева. Соната № 11 В.-А. Моцарта.</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Осмысление жизненных явлений и их противоречий в сонатной форме. Особенности драматургии в циклических формах сюиты и сонаты. Форма сонатного </w:t>
      </w:r>
      <w:r w:rsidRPr="00BD7C18">
        <w:rPr>
          <w:rFonts w:ascii="Times New Roman" w:hAnsi="Times New Roman" w:cs="Times New Roman"/>
          <w:sz w:val="24"/>
          <w:szCs w:val="24"/>
          <w:lang w:val="en-US"/>
        </w:rPr>
        <w:t>allegro</w:t>
      </w:r>
      <w:r w:rsidRPr="00BD7C18">
        <w:rPr>
          <w:rFonts w:ascii="Times New Roman" w:hAnsi="Times New Roman" w:cs="Times New Roman"/>
          <w:sz w:val="24"/>
          <w:szCs w:val="24"/>
        </w:rPr>
        <w:t>. Драматургическое взаимодействие образов в сонатной форме. Характерные черты музыкального стиля Бетховена Л. и Шопена Ф. Выдающиеся исполнители: Рихтер С., Спиваков В., Башмет Ю., Плетнев М.,</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Осмысление жизненных явлений и их противоречий в сонатной форме. Драматургическое взаимодействие образов в сонатной форме. Характерные черты музыкального стиля композиторов: </w:t>
      </w:r>
      <w:r w:rsidRPr="00BD7C18">
        <w:rPr>
          <w:rFonts w:ascii="Times New Roman" w:hAnsi="Times New Roman" w:cs="Times New Roman"/>
          <w:bCs/>
          <w:sz w:val="24"/>
          <w:szCs w:val="24"/>
        </w:rPr>
        <w:t>Прокофьева</w:t>
      </w:r>
      <w:r w:rsidRPr="00BD7C18">
        <w:rPr>
          <w:rFonts w:ascii="Times New Roman" w:hAnsi="Times New Roman" w:cs="Times New Roman"/>
          <w:sz w:val="24"/>
          <w:szCs w:val="24"/>
          <w:lang w:val="en-US"/>
        </w:rPr>
        <w:t> C</w:t>
      </w:r>
      <w:r w:rsidRPr="00BD7C18">
        <w:rPr>
          <w:rFonts w:ascii="Times New Roman" w:hAnsi="Times New Roman" w:cs="Times New Roman"/>
          <w:sz w:val="24"/>
          <w:szCs w:val="24"/>
        </w:rPr>
        <w:t>.</w:t>
      </w:r>
      <w:r w:rsidRPr="00BD7C18">
        <w:rPr>
          <w:rFonts w:ascii="Times New Roman" w:hAnsi="Times New Roman" w:cs="Times New Roman"/>
          <w:sz w:val="24"/>
          <w:szCs w:val="24"/>
          <w:lang w:val="en-US"/>
        </w:rPr>
        <w:t>C</w:t>
      </w:r>
      <w:r w:rsidRPr="00BD7C18">
        <w:rPr>
          <w:rFonts w:ascii="Times New Roman" w:hAnsi="Times New Roman" w:cs="Times New Roman"/>
          <w:sz w:val="24"/>
          <w:szCs w:val="24"/>
        </w:rPr>
        <w:t xml:space="preserve">. или </w:t>
      </w:r>
      <w:r w:rsidRPr="00BD7C18">
        <w:rPr>
          <w:rFonts w:ascii="Times New Roman" w:hAnsi="Times New Roman" w:cs="Times New Roman"/>
          <w:bCs/>
          <w:sz w:val="24"/>
          <w:szCs w:val="24"/>
        </w:rPr>
        <w:t>Моцарта В.А.</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Симфоническая музыка. Симфония №103 («С тремоло литавр») Й. Гайдна. Симфония №40 В.-А. Моцарта. Симфония №5 Л. Бетховена. Симфония №1 («Классическая») С.С. Прокофьева. Симфония №8 («Неоконченная») Ф. Шуберта. Симфония №1 В. Калиникова. Картинная галерея. Симфония №5 П.И. Чайковского. Симфония №7 («Ленинградская») Д.Д. Шостаковича. Симфоническая картина. «Празднества» К.Дебюсси.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Cs/>
          <w:sz w:val="24"/>
          <w:szCs w:val="24"/>
        </w:rPr>
        <w:t xml:space="preserve">Особенности драматургического развития в жанре симфонии. Симфония – «роман в звуках». Строение и развитие музыкальных образов в сонатно-симфоническом цикле. Лирико-драматические образы симфонии </w:t>
      </w:r>
      <w:r w:rsidRPr="00BD7C18">
        <w:rPr>
          <w:rFonts w:ascii="Times New Roman" w:hAnsi="Times New Roman" w:cs="Times New Roman"/>
          <w:sz w:val="24"/>
          <w:szCs w:val="24"/>
        </w:rPr>
        <w:t>В.-А. Моцарта. Характерные черты музыкального стиля композиторов: Й. Гайдна и В.-А. Моцарта.</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Cs/>
          <w:sz w:val="24"/>
          <w:szCs w:val="24"/>
        </w:rPr>
        <w:t xml:space="preserve">Автобиографичный подтекст симфонии </w:t>
      </w:r>
      <w:r w:rsidRPr="00BD7C18">
        <w:rPr>
          <w:rFonts w:ascii="Times New Roman" w:hAnsi="Times New Roman" w:cs="Times New Roman"/>
          <w:sz w:val="24"/>
          <w:szCs w:val="24"/>
        </w:rPr>
        <w:t>Л. Бетховена.</w:t>
      </w:r>
      <w:r w:rsidRPr="00BD7C18">
        <w:rPr>
          <w:rFonts w:ascii="Times New Roman" w:hAnsi="Times New Roman" w:cs="Times New Roman"/>
          <w:bCs/>
          <w:sz w:val="24"/>
          <w:szCs w:val="24"/>
        </w:rPr>
        <w:t xml:space="preserve"> Драматические образы симфонии </w:t>
      </w:r>
      <w:r w:rsidRPr="00BD7C18">
        <w:rPr>
          <w:rFonts w:ascii="Times New Roman" w:hAnsi="Times New Roman" w:cs="Times New Roman"/>
          <w:sz w:val="24"/>
          <w:szCs w:val="24"/>
        </w:rPr>
        <w:t>Л. Бетховена.</w:t>
      </w:r>
      <w:r w:rsidRPr="00BD7C18">
        <w:rPr>
          <w:rFonts w:ascii="Times New Roman" w:hAnsi="Times New Roman" w:cs="Times New Roman"/>
          <w:bCs/>
          <w:sz w:val="24"/>
          <w:szCs w:val="24"/>
        </w:rPr>
        <w:t xml:space="preserve"> Тождество и контраст – основные формы развития музыки в симфонии. </w:t>
      </w:r>
      <w:r w:rsidRPr="00BD7C18">
        <w:rPr>
          <w:rFonts w:ascii="Times New Roman" w:hAnsi="Times New Roman" w:cs="Times New Roman"/>
          <w:sz w:val="24"/>
          <w:szCs w:val="24"/>
        </w:rPr>
        <w:t>Характерные черты музыкального стиля Л. Бетховена.</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Cs/>
          <w:sz w:val="24"/>
          <w:szCs w:val="24"/>
        </w:rPr>
        <w:t xml:space="preserve">Автобиографичный подтекст симфонии </w:t>
      </w:r>
      <w:r w:rsidRPr="00BD7C18">
        <w:rPr>
          <w:rFonts w:ascii="Times New Roman" w:hAnsi="Times New Roman" w:cs="Times New Roman"/>
          <w:sz w:val="24"/>
          <w:szCs w:val="24"/>
        </w:rPr>
        <w:t>Чайковского П.И Столкновение двух сил в симфонии: созидающей и разрушающей. Характерные черты музыкального стиля Чайковского П.И.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Воплощение исторических событий в симфонии. Контрастное сопоставление симфонических образов Шостаковича Д.Д. Характерные черты музыкального стиля Шостаковича Д.Д.</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Представление о музыкальном стиле «импрессионизм». Приемы драматургического развития в симфонической картине «Празднества». Характерные черты музыкального стиля Дебюсси К.  Инструментальный концерт. Концерт для скрипки с оркестром А. Хачатуряна. «Рапсодия в стиле блюз» Д. Гершвина.</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Жанр инструментального концерта. История создания жанра концерта. Особенности драматургического развития в концерте Хачатуряна А. Характерные черты стиля композитора Хачатуряна А.</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Представление о жанре рапсодии, симфоджазе, приемах драматургического развития в музыке Гершвина Д.</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 Музыка народов мира. Популярные хиты из мюзиклов и рок-опер. Выразительные возможности фольклора в современной культуре Донских казаков.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Обработки мелодий разных народов мира. Выразительные возможности фольклора в современной музыкальной культуре. Известные исполнители музыки народной традиции. Популярные хиты из мюзиклов и рок-опер. Слушание  музыкальных фрагментов. Защита творческих проектов. Тестирование по темам года.</w:t>
      </w:r>
      <w:bookmarkStart w:id="325" w:name="1fb0ab47b52cf1bdbae3772f9d4ba8485937515f"/>
      <w:bookmarkStart w:id="326" w:name="0"/>
      <w:bookmarkEnd w:id="325"/>
      <w:bookmarkEnd w:id="326"/>
    </w:p>
    <w:p w:rsidR="00D230B0" w:rsidRPr="00BD7C18" w:rsidRDefault="00D230B0" w:rsidP="00D230B0">
      <w:pPr>
        <w:tabs>
          <w:tab w:val="left" w:pos="1485"/>
        </w:tabs>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8 класс</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КЛАССИКА И СОВРЕМЕННОСТЬ</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w:t>
      </w:r>
      <w:r w:rsidRPr="00BD7C18">
        <w:rPr>
          <w:rFonts w:ascii="Times New Roman" w:hAnsi="Times New Roman" w:cs="Times New Roman"/>
          <w:b/>
          <w:bCs/>
          <w:color w:val="000000"/>
          <w:sz w:val="24"/>
          <w:szCs w:val="24"/>
        </w:rPr>
        <w:t>Классика в нашей жизни.</w:t>
      </w:r>
      <w:r w:rsidRPr="00BD7C18">
        <w:rPr>
          <w:rFonts w:ascii="Times New Roman" w:hAnsi="Times New Roman" w:cs="Times New Roman"/>
          <w:color w:val="000000"/>
          <w:sz w:val="24"/>
          <w:szCs w:val="24"/>
        </w:rPr>
        <w:t> Значение слова «классика». Понятия классическая музыка, классика жанра, стиль. Разновидности стилей. Интерпретация и обработка классической музыки прошлого Классика это тот опыт, который донесли до нас великие мыслители-художники прошлого. Произведения искусства всегда передают отношение автора к жизни. Вводный урок. Актуализировать жизненно-музыкальный опыт учащихся; помочь им осознать, что встреча с выдающимися музыкальными произведениями является прикосновением к духовному опыту поколений. Понятия: «классика», «жанр», «классика жанра», «стиль» ( эпохи, национальный, индивидуальный).</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lastRenderedPageBreak/>
        <w:t>В музыкальном театре.</w:t>
      </w:r>
      <w:r w:rsidRPr="00BD7C18">
        <w:rPr>
          <w:rFonts w:ascii="Times New Roman" w:hAnsi="Times New Roman" w:cs="Times New Roman"/>
          <w:color w:val="000000"/>
          <w:sz w:val="24"/>
          <w:szCs w:val="24"/>
        </w:rPr>
        <w:t> Опера Музыкальная драматургия. Конфликт. Этапы сценического действия. Опера и ее составляющие. Виды опер. Либретто. Роль оркестра в опере Расширение и углубление знаний учащихся об оперном спектакле, понимание его драматургии на основе взаимозависимости и взаимодействия явлений и событий, переданных интонационным языком музыки. Формы музыкальной драматургии в опере. Синтез искусств в опере. Глинка – первый русский композитор мирового значения, симфонически - образный тип музыки, идейность оперы: народ – единая великая личность, сплочённая одним чувством, одной волей.</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Опера А. П. Бородина «Князь Игорь»</w:t>
      </w:r>
      <w:r w:rsidRPr="00BD7C18">
        <w:rPr>
          <w:rFonts w:ascii="Times New Roman" w:hAnsi="Times New Roman" w:cs="Times New Roman"/>
          <w:color w:val="000000"/>
          <w:sz w:val="24"/>
          <w:szCs w:val="24"/>
        </w:rPr>
        <w:t> Музыка пробуждает национальное самосознание Обобщение представлений учащихся о жанре эпической оперы, усвоение принципов драматургического развития на основе знакомства с музыкальными характеристиками её героев (сольными и хоровыми). Продолжать знакомить учащихся с героическими образами русской истории.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В музыкальном театре. Балет</w:t>
      </w:r>
      <w:r w:rsidRPr="00BD7C18">
        <w:rPr>
          <w:rFonts w:ascii="Times New Roman" w:hAnsi="Times New Roman" w:cs="Times New Roman"/>
          <w:color w:val="000000"/>
          <w:sz w:val="24"/>
          <w:szCs w:val="24"/>
        </w:rPr>
        <w:t>. Балет и его составляющие. Типы танца в балетном спектакле. Роль балетмейстера и дирижера в балете. Современный и классический балетный спектакль Может ли быть современной классическая музыка. Актуализировать знания учащихся о балете на знакомом им музыкальном материале, раскрыть особенности драматургического развития образов на основе контраста, сопоставления. Формы музыкальной драматургии в балете: классические и характерные танцы, действенные эпизоды, хореографические ансамбли. Основа драматургического развития в балете - идея поиска ответов на вечные вопросы жизни.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Балет Тищенко «Ярославна»</w:t>
      </w:r>
      <w:r w:rsidRPr="00BD7C18">
        <w:rPr>
          <w:rFonts w:ascii="Times New Roman" w:hAnsi="Times New Roman" w:cs="Times New Roman"/>
          <w:color w:val="000000"/>
          <w:sz w:val="24"/>
          <w:szCs w:val="24"/>
        </w:rPr>
        <w:t> Музыкальные образы героев балета.</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Значение синтеза различных искусств в балете. Современное прочтение произведения древнерусской литературы «Слово о полку Игореве» в жанре балета; анализ основных образов балета Б.Тищенко «Ярославна»; сравнение образных сфер балета с образами оперы А.Бородина «Князь Игорь».</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В музыкальном театре</w:t>
      </w:r>
      <w:r w:rsidRPr="00BD7C18">
        <w:rPr>
          <w:rFonts w:ascii="Times New Roman" w:hAnsi="Times New Roman" w:cs="Times New Roman"/>
          <w:color w:val="000000"/>
          <w:sz w:val="24"/>
          <w:szCs w:val="24"/>
        </w:rPr>
        <w:t>. </w:t>
      </w:r>
      <w:r w:rsidRPr="00BD7C18">
        <w:rPr>
          <w:rFonts w:ascii="Times New Roman" w:hAnsi="Times New Roman" w:cs="Times New Roman"/>
          <w:b/>
          <w:bCs/>
          <w:color w:val="000000"/>
          <w:sz w:val="24"/>
          <w:szCs w:val="24"/>
        </w:rPr>
        <w:t>Мюзикл. Рок-опера.</w:t>
      </w:r>
      <w:r w:rsidRPr="00BD7C18">
        <w:rPr>
          <w:rFonts w:ascii="Times New Roman" w:hAnsi="Times New Roman" w:cs="Times New Roman"/>
          <w:color w:val="000000"/>
          <w:sz w:val="24"/>
          <w:szCs w:val="24"/>
        </w:rPr>
        <w:t> «Мой народ - американцы». Опера Дж. Гершвина «Порги и Бесс» Новые краски музыки XX века («атональная» и «конкретная» музыка, сонористика и полистилистика: стилизация, работа «по моде-пм», коллаж) Музыка легкая и легкомысленная Расширение представлений учащихся об оперном искусстве зарубежных композиторов (Дж.Гершвина (США), Ж.Бизе(Франция), Э. -Л. Уэббера (Англия); выявление особенностей драматургии классической оперы и современной рок -оперы. Закрепление понятий жанров джазовой музыки – блюз, спиричуэл, симфоджаз. Лёгкая и серьёзная музыка. Сравнительный анализ музыкальных образов опер Дж.Гершвина «Порги и Бесс» и М.Глинки «Иван Сусанин» (две народные драмы).</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 xml:space="preserve"> Рок-опера «Преступление и наказание».</w:t>
      </w:r>
      <w:r w:rsidRPr="00BD7C18">
        <w:rPr>
          <w:rFonts w:ascii="Times New Roman" w:hAnsi="Times New Roman" w:cs="Times New Roman"/>
          <w:color w:val="000000"/>
          <w:sz w:val="24"/>
          <w:szCs w:val="24"/>
        </w:rPr>
        <w:t> Выявление особенностей драматургии классической оперы и современной рок -оперы. Закрепление понятий жанров джазовой музыки – блюз, спиричуэл, симфоджаз. Лёгкая и серьёзная музыка.</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Мюзикл «Ромео и Джульетта».</w:t>
      </w:r>
      <w:r w:rsidRPr="00BD7C18">
        <w:rPr>
          <w:rFonts w:ascii="Times New Roman" w:hAnsi="Times New Roman" w:cs="Times New Roman"/>
          <w:color w:val="000000"/>
          <w:sz w:val="24"/>
          <w:szCs w:val="24"/>
        </w:rPr>
        <w:t> Современные жанры музыки. Традиции и новаторство.Обобщить особенности драматургии разных жанров музыки.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 xml:space="preserve"> Музыка к драматическому спектаклю</w:t>
      </w:r>
      <w:r w:rsidRPr="00BD7C18">
        <w:rPr>
          <w:rFonts w:ascii="Times New Roman" w:hAnsi="Times New Roman" w:cs="Times New Roman"/>
          <w:color w:val="000000"/>
          <w:sz w:val="24"/>
          <w:szCs w:val="24"/>
        </w:rPr>
        <w:t>.«Ромео и Джульетта» -зарисовки для симфонического оркестра.Драматургия музыкального спектакля - конфликтное противостояние. Драматический спектакль – музыкальная драма, цель которой - выражение сложных эмоциональных состояний, коллизий, событий. Образы главных героев, роль народных сцен.</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 xml:space="preserve"> Музыкальные зарисовки</w:t>
      </w:r>
      <w:r w:rsidRPr="00BD7C18">
        <w:rPr>
          <w:rFonts w:ascii="Times New Roman" w:hAnsi="Times New Roman" w:cs="Times New Roman"/>
          <w:color w:val="000000"/>
          <w:sz w:val="24"/>
          <w:szCs w:val="24"/>
        </w:rPr>
        <w:t> для большого симфонического оркестра.Музыка Э.Грига, к драме Г.Ибсена «Пер Гюнт».</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 xml:space="preserve"> Музыкальные зарисовки</w:t>
      </w:r>
      <w:r w:rsidRPr="00BD7C18">
        <w:rPr>
          <w:rFonts w:ascii="Times New Roman" w:hAnsi="Times New Roman" w:cs="Times New Roman"/>
          <w:color w:val="000000"/>
          <w:sz w:val="24"/>
          <w:szCs w:val="24"/>
        </w:rPr>
        <w:t> для большого симфонического оркестра. Музыка А. Шнитке, к спектаклю «Ревизская сказка».Музыкальные образы героев оркестровой сюиты. Полистилистика Термин «драматургия» применяется не только к произведениям музыкально-сценических, театральных жанров, но и к произведениям, связанным с многогранным раскрытием музыкальных образов, для характеристики инструментально-симфонической музыки Закономерности музыкальной драматургии проявляются в построении целого произведения и составляющих его частей, в логике их развития, особенностях воплощения музыкальных образов, их сопоставлении по принципу сходства или различия – в повторении, варьировании, контрастном взаимодействии музыкальных интонаций, тем, эпизодов.</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Музыка в кино</w:t>
      </w:r>
      <w:r w:rsidRPr="00BD7C18">
        <w:rPr>
          <w:rFonts w:ascii="Times New Roman" w:hAnsi="Times New Roman" w:cs="Times New Roman"/>
          <w:color w:val="000000"/>
          <w:sz w:val="24"/>
          <w:szCs w:val="24"/>
        </w:rPr>
        <w:t>. Музыка немого кино. Экскурс в современный музыкальный кинематограф.</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 xml:space="preserve"> Музыка в кино</w:t>
      </w:r>
      <w:r w:rsidRPr="00BD7C18">
        <w:rPr>
          <w:rFonts w:ascii="Times New Roman" w:hAnsi="Times New Roman" w:cs="Times New Roman"/>
          <w:color w:val="000000"/>
          <w:sz w:val="24"/>
          <w:szCs w:val="24"/>
        </w:rPr>
        <w:t>. Музыка к кинофильму «Властелин колец».</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lastRenderedPageBreak/>
        <w:t>В концертном зале. Симфония: прошлое и настоящее. Симфоническая музыка Ф.Шуберта, П.Чайковского</w:t>
      </w:r>
      <w:r w:rsidRPr="00BD7C18">
        <w:rPr>
          <w:rFonts w:ascii="Times New Roman" w:hAnsi="Times New Roman" w:cs="Times New Roman"/>
          <w:color w:val="000000"/>
          <w:sz w:val="24"/>
          <w:szCs w:val="24"/>
        </w:rPr>
        <w:t>, С.Прокофьева.</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Музыка – это огромный мир, окружающий человека…</w:t>
      </w:r>
      <w:r w:rsidRPr="00BD7C18">
        <w:rPr>
          <w:rFonts w:ascii="Times New Roman" w:hAnsi="Times New Roman" w:cs="Times New Roman"/>
          <w:color w:val="000000"/>
          <w:sz w:val="24"/>
          <w:szCs w:val="24"/>
        </w:rPr>
        <w:t>проектная работа.</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Обобщающий урок- викторина по теме «Классика и современность»</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ТРАДИЦИИ И НОВАТОРСТВО В МУЗЫКЕ</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 xml:space="preserve"> Музыканты - извечные маги</w:t>
      </w:r>
      <w:r w:rsidRPr="00BD7C18">
        <w:rPr>
          <w:rFonts w:ascii="Times New Roman" w:hAnsi="Times New Roman" w:cs="Times New Roman"/>
          <w:color w:val="000000"/>
          <w:sz w:val="24"/>
          <w:szCs w:val="24"/>
        </w:rPr>
        <w:t> . Традиции и новаторство в музыкальном искусстве.</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И снова в музыкальном театре… «Мой народ – американцы…» Опера Дж. Гершвина «Порги и Бесс» Новые краски музыки XX века («атональная» и «конкретная» музыка, сонористика и полистилистика: стилизация, работа «по моде-пм», коллаж) Музыка легкая и легкомысленная Расширение представлений учащихся об оперном искусстве зарубежных композиторов (Дж.Гершвина (США), Ж.Бизе(Франция), Э. -Л. Уэббера (Англия); выявление особенностей драматургии классической оперы и современной рок -оперы. Закрепление понятий жанров джазовой музыки – блюз, спиричуэл, симфоджаз. Лёгкая и серьёзная музыка. Сравнительный анализ музыкальных образов опер Дж.Гершвина «Порги и Бесс» и М.Глинки «Иван Сусанин» (две народные драмы).</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Опера «Кармен».</w:t>
      </w:r>
      <w:r w:rsidRPr="00BD7C18">
        <w:rPr>
          <w:rFonts w:ascii="Times New Roman" w:hAnsi="Times New Roman" w:cs="Times New Roman"/>
          <w:color w:val="000000"/>
          <w:sz w:val="24"/>
          <w:szCs w:val="24"/>
        </w:rPr>
        <w:t> Самая популярная опера в мире. Драматургия оперы - конфликтное противостояние. Опера «Кармен» – музыкальная драма, цель которой - выражение сложных эмоциональных состояний, коллизий, событий. Образы главных героев, роль народных сцен.</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Портреты великих исполнителей. Елена Образцова</w:t>
      </w:r>
      <w:r w:rsidRPr="00BD7C18">
        <w:rPr>
          <w:rFonts w:ascii="Times New Roman" w:hAnsi="Times New Roman" w:cs="Times New Roman"/>
          <w:color w:val="000000"/>
          <w:sz w:val="24"/>
          <w:szCs w:val="24"/>
        </w:rPr>
        <w:t>.</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Балет «Кармен-сюита».</w:t>
      </w:r>
      <w:r w:rsidRPr="00BD7C18">
        <w:rPr>
          <w:rFonts w:ascii="Times New Roman" w:hAnsi="Times New Roman" w:cs="Times New Roman"/>
          <w:color w:val="000000"/>
          <w:sz w:val="24"/>
          <w:szCs w:val="24"/>
        </w:rPr>
        <w:t> Новое прочтение оперы Бизе. Современное прочтение музыки. Актуализировать жизненно-музыкальный опыт учащихся по осмыслению восприятия музыкальной драматургии знакомой им музыки; закрепить понимание таких приёмов развития, как повтор, варьирование, разработка, секвенция, имитация. Обобщить и систематизировать представления учащихся об особенностях драматургии произведений разных жанров музыки.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iCs/>
          <w:color w:val="000000"/>
          <w:sz w:val="24"/>
          <w:szCs w:val="24"/>
        </w:rPr>
        <w:t>Балет «Кармен-сюита».</w:t>
      </w:r>
      <w:r w:rsidRPr="00BD7C18">
        <w:rPr>
          <w:rFonts w:ascii="Times New Roman" w:hAnsi="Times New Roman" w:cs="Times New Roman"/>
          <w:color w:val="000000"/>
          <w:sz w:val="24"/>
          <w:szCs w:val="24"/>
        </w:rPr>
        <w:t> Новое прочтение оперы Бизе.</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Портреты великих исполнителей</w:t>
      </w:r>
      <w:r w:rsidRPr="00BD7C18">
        <w:rPr>
          <w:rFonts w:ascii="Times New Roman" w:hAnsi="Times New Roman" w:cs="Times New Roman"/>
          <w:color w:val="000000"/>
          <w:sz w:val="24"/>
          <w:szCs w:val="24"/>
        </w:rPr>
        <w:t>. Майя Плисецкая.</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Современный музыкальный театр.</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Взаимодействие искусств. Синтез архитектуры и музыки.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Великие мюзиклы мира.</w:t>
      </w:r>
      <w:r w:rsidRPr="00BD7C18">
        <w:rPr>
          <w:rFonts w:ascii="Times New Roman" w:hAnsi="Times New Roman" w:cs="Times New Roman"/>
          <w:color w:val="000000"/>
          <w:sz w:val="24"/>
          <w:szCs w:val="24"/>
        </w:rPr>
        <w:t> Презентация проекта. «Юнона и Авось»</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Великие мюзиклы мира</w:t>
      </w:r>
      <w:r w:rsidRPr="00BD7C18">
        <w:rPr>
          <w:rFonts w:ascii="Times New Roman" w:hAnsi="Times New Roman" w:cs="Times New Roman"/>
          <w:color w:val="000000"/>
          <w:sz w:val="24"/>
          <w:szCs w:val="24"/>
        </w:rPr>
        <w:t>. Презентация проекта. «Кошки».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Великие мюзиклы мира.</w:t>
      </w:r>
      <w:r w:rsidRPr="00BD7C18">
        <w:rPr>
          <w:rFonts w:ascii="Times New Roman" w:hAnsi="Times New Roman" w:cs="Times New Roman"/>
          <w:color w:val="000000"/>
          <w:sz w:val="24"/>
          <w:szCs w:val="24"/>
        </w:rPr>
        <w:t> Презентация проекта. «Призрак оперы».</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Классика в современной обработке.</w:t>
      </w:r>
      <w:r w:rsidRPr="00BD7C18">
        <w:rPr>
          <w:rFonts w:ascii="Times New Roman" w:hAnsi="Times New Roman" w:cs="Times New Roman"/>
          <w:color w:val="000000"/>
          <w:sz w:val="24"/>
          <w:szCs w:val="24"/>
        </w:rPr>
        <w:t> Новаторство – новый виток в музыкальном творчестве.</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В концертном зале.</w:t>
      </w:r>
      <w:r w:rsidRPr="00BD7C18">
        <w:rPr>
          <w:rFonts w:ascii="Times New Roman" w:hAnsi="Times New Roman" w:cs="Times New Roman"/>
          <w:color w:val="000000"/>
          <w:sz w:val="24"/>
          <w:szCs w:val="24"/>
        </w:rPr>
        <w:t> Симфония №7 «Ленинградская» Д.Д.Шостаковича.</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В концертном зале</w:t>
      </w:r>
      <w:r w:rsidRPr="00BD7C18">
        <w:rPr>
          <w:rFonts w:ascii="Times New Roman" w:hAnsi="Times New Roman" w:cs="Times New Roman"/>
          <w:color w:val="000000"/>
          <w:sz w:val="24"/>
          <w:szCs w:val="24"/>
        </w:rPr>
        <w:t>. Симфония №7 «Ленинградская» Д.Д.Шостаковича. ПРОЕКТ.</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Музыка в храмовом синтезе искусств.</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Музыка И. С. Баха - язык всех времен и народов. Современные интерпретации сочинений Баха. Всенощное бдение. Музыкальное зодчество России. Образы Вечерни и Утрени». Актуализировать музыкальный опыт учащихся, связанный с образами духовной музыки, познакомить с вокально-драматическим творчеством русс</w:t>
      </w:r>
      <w:r w:rsidR="00FC3EC0" w:rsidRPr="00BD7C18">
        <w:rPr>
          <w:rFonts w:ascii="Times New Roman" w:hAnsi="Times New Roman" w:cs="Times New Roman"/>
          <w:color w:val="000000"/>
          <w:sz w:val="24"/>
          <w:szCs w:val="24"/>
        </w:rPr>
        <w:t>ких и зарубежных композиторов (</w:t>
      </w:r>
      <w:r w:rsidRPr="00BD7C18">
        <w:rPr>
          <w:rFonts w:ascii="Times New Roman" w:hAnsi="Times New Roman" w:cs="Times New Roman"/>
          <w:color w:val="000000"/>
          <w:sz w:val="24"/>
          <w:szCs w:val="24"/>
        </w:rPr>
        <w:t>на примере «Высокой мессы» И.-С.Баха и «Всенощного бдения» С.В.Рахманинова. Понимание того, насколько интерпретации современных исполнителей отвечают замыслам авторов, в чём их достоинство, а в чём – недостатки в воплощении музыкального образа.</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Галерея религиозных образов</w:t>
      </w:r>
      <w:r w:rsidRPr="00BD7C18">
        <w:rPr>
          <w:rFonts w:ascii="Times New Roman" w:hAnsi="Times New Roman" w:cs="Times New Roman"/>
          <w:color w:val="000000"/>
          <w:sz w:val="24"/>
          <w:szCs w:val="24"/>
        </w:rPr>
        <w:t>. Всенощное бдение. Музыкальное зодчество России. Образы Вечерни и Утрени». Актуализировать музыкальный опыт учащихся, связанный с образами духовной музыки, познакомить с вокально-драматическим творчеством русских и зарубежных композиторов</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iCs/>
          <w:color w:val="000000"/>
          <w:sz w:val="24"/>
          <w:szCs w:val="24"/>
        </w:rPr>
        <w:t>Неизвестный Г.Свиридов</w:t>
      </w:r>
      <w:r w:rsidRPr="00BD7C18">
        <w:rPr>
          <w:rFonts w:ascii="Times New Roman" w:hAnsi="Times New Roman" w:cs="Times New Roman"/>
          <w:color w:val="000000"/>
          <w:sz w:val="24"/>
          <w:szCs w:val="24"/>
        </w:rPr>
        <w:t>. «О России петь – что стремиться в храм».</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Музыкальные завещания потомкам.</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 xml:space="preserve">Защита проектов </w:t>
      </w:r>
      <w:r w:rsidRPr="00BD7C18">
        <w:rPr>
          <w:rFonts w:ascii="Times New Roman" w:hAnsi="Times New Roman" w:cs="Times New Roman"/>
          <w:bCs/>
          <w:color w:val="000000"/>
          <w:sz w:val="24"/>
          <w:szCs w:val="24"/>
        </w:rPr>
        <w:t>«Неизвестный Свиридов»</w:t>
      </w:r>
    </w:p>
    <w:p w:rsidR="00D230B0" w:rsidRPr="00BD7C18" w:rsidRDefault="00D230B0" w:rsidP="00D230B0">
      <w:pPr>
        <w:tabs>
          <w:tab w:val="left" w:pos="1485"/>
        </w:tabs>
        <w:spacing w:after="0" w:line="240" w:lineRule="auto"/>
        <w:ind w:firstLine="709"/>
        <w:jc w:val="both"/>
        <w:rPr>
          <w:rFonts w:ascii="Times New Roman" w:hAnsi="Times New Roman" w:cs="Times New Roman"/>
          <w:b/>
          <w:sz w:val="24"/>
          <w:szCs w:val="24"/>
        </w:rPr>
      </w:pPr>
    </w:p>
    <w:p w:rsidR="00FC3EC0" w:rsidRPr="00BD7C18" w:rsidRDefault="008C7232" w:rsidP="00FC3EC0">
      <w:pPr>
        <w:keepNext/>
        <w:keepLines/>
        <w:spacing w:after="0" w:line="240" w:lineRule="auto"/>
        <w:ind w:firstLine="709"/>
        <w:outlineLvl w:val="3"/>
        <w:rPr>
          <w:rFonts w:ascii="Times New Roman" w:hAnsi="Times New Roman" w:cs="Times New Roman"/>
          <w:b/>
          <w:bCs/>
          <w:iCs/>
          <w:sz w:val="24"/>
          <w:szCs w:val="24"/>
        </w:rPr>
      </w:pPr>
      <w:bookmarkStart w:id="327" w:name="_Toc409691715"/>
      <w:bookmarkStart w:id="328" w:name="_Toc410654040"/>
      <w:bookmarkStart w:id="329" w:name="_Toc414553251"/>
      <w:r w:rsidRPr="00BD7C18">
        <w:rPr>
          <w:rFonts w:ascii="Times New Roman" w:hAnsi="Times New Roman" w:cs="Times New Roman"/>
          <w:b/>
          <w:bCs/>
          <w:iCs/>
          <w:sz w:val="24"/>
          <w:szCs w:val="24"/>
        </w:rPr>
        <w:t>2.2.2.16</w:t>
      </w:r>
      <w:r w:rsidR="00FC3EC0" w:rsidRPr="00BD7C18">
        <w:rPr>
          <w:rFonts w:ascii="Times New Roman" w:hAnsi="Times New Roman" w:cs="Times New Roman"/>
          <w:b/>
          <w:bCs/>
          <w:iCs/>
          <w:sz w:val="24"/>
          <w:szCs w:val="24"/>
        </w:rPr>
        <w:t>. Технология</w:t>
      </w:r>
      <w:bookmarkEnd w:id="327"/>
      <w:bookmarkEnd w:id="328"/>
      <w:bookmarkEnd w:id="329"/>
    </w:p>
    <w:p w:rsidR="00FC3EC0" w:rsidRPr="00BD7C18" w:rsidRDefault="00FC3EC0" w:rsidP="00FC3EC0">
      <w:pPr>
        <w:spacing w:after="0" w:line="240" w:lineRule="auto"/>
        <w:ind w:firstLine="709"/>
        <w:jc w:val="both"/>
        <w:rPr>
          <w:rFonts w:ascii="Times New Roman" w:eastAsia="Calibri" w:hAnsi="Times New Roman" w:cs="Times New Roman"/>
          <w:b/>
          <w:sz w:val="24"/>
          <w:szCs w:val="24"/>
        </w:rPr>
      </w:pPr>
      <w:r w:rsidRPr="00BD7C18">
        <w:rPr>
          <w:rFonts w:ascii="Times New Roman" w:eastAsia="Calibri" w:hAnsi="Times New Roman" w:cs="Times New Roman"/>
          <w:b/>
          <w:sz w:val="24"/>
          <w:szCs w:val="24"/>
        </w:rPr>
        <w:t>Цели и задачи технологического образования</w:t>
      </w:r>
    </w:p>
    <w:p w:rsidR="00FC3EC0" w:rsidRPr="00BD7C18" w:rsidRDefault="00FC3EC0" w:rsidP="00FC3EC0">
      <w:pPr>
        <w:tabs>
          <w:tab w:val="left" w:pos="851"/>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w:t>
      </w:r>
      <w:r w:rsidRPr="00BD7C18">
        <w:rPr>
          <w:rFonts w:ascii="Times New Roman" w:eastAsia="Calibri" w:hAnsi="Times New Roman" w:cs="Times New Roman"/>
          <w:sz w:val="24"/>
          <w:szCs w:val="24"/>
        </w:rPr>
        <w:lastRenderedPageBreak/>
        <w:t>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FC3EC0" w:rsidRPr="00BD7C18" w:rsidRDefault="00FC3EC0" w:rsidP="00FC3EC0">
      <w:pPr>
        <w:tabs>
          <w:tab w:val="left" w:pos="851"/>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FC3EC0" w:rsidRPr="00BD7C18" w:rsidRDefault="00FC3EC0" w:rsidP="00FC3EC0">
      <w:pPr>
        <w:tabs>
          <w:tab w:val="left" w:pos="851"/>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FC3EC0" w:rsidRPr="00BD7C18" w:rsidRDefault="00FC3EC0" w:rsidP="00FC3EC0">
      <w:pPr>
        <w:tabs>
          <w:tab w:val="left" w:pos="851"/>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FC3EC0" w:rsidRPr="00BD7C18" w:rsidRDefault="00FC3EC0" w:rsidP="00FC3EC0">
      <w:pPr>
        <w:tabs>
          <w:tab w:val="left" w:pos="851"/>
        </w:tabs>
        <w:spacing w:after="0" w:line="240" w:lineRule="auto"/>
        <w:ind w:firstLine="709"/>
        <w:jc w:val="both"/>
        <w:rPr>
          <w:rFonts w:ascii="Times New Roman" w:eastAsia="Calibri" w:hAnsi="Times New Roman" w:cs="Times New Roman"/>
          <w:b/>
          <w:sz w:val="24"/>
          <w:szCs w:val="24"/>
        </w:rPr>
      </w:pPr>
      <w:r w:rsidRPr="00BD7C18">
        <w:rPr>
          <w:rFonts w:ascii="Times New Roman" w:eastAsia="Calibri" w:hAnsi="Times New Roman" w:cs="Times New Roman"/>
          <w:b/>
          <w:sz w:val="24"/>
          <w:szCs w:val="24"/>
        </w:rPr>
        <w:t>Цели программы:</w:t>
      </w:r>
    </w:p>
    <w:p w:rsidR="00FC3EC0" w:rsidRPr="00BD7C18" w:rsidRDefault="00FC3EC0" w:rsidP="007B3801">
      <w:pPr>
        <w:numPr>
          <w:ilvl w:val="0"/>
          <w:numId w:val="130"/>
        </w:numPr>
        <w:tabs>
          <w:tab w:val="left" w:pos="851"/>
          <w:tab w:val="left" w:pos="1134"/>
        </w:tabs>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FC3EC0" w:rsidRPr="00BD7C18" w:rsidRDefault="00FC3EC0" w:rsidP="007B3801">
      <w:pPr>
        <w:numPr>
          <w:ilvl w:val="0"/>
          <w:numId w:val="130"/>
        </w:numPr>
        <w:tabs>
          <w:tab w:val="left" w:pos="851"/>
          <w:tab w:val="left" w:pos="1134"/>
        </w:tabs>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Формирование технологической культуры и проектно-технологического мышления обучающихся.</w:t>
      </w:r>
    </w:p>
    <w:p w:rsidR="00FC3EC0" w:rsidRPr="00BD7C18" w:rsidRDefault="00FC3EC0" w:rsidP="007B3801">
      <w:pPr>
        <w:numPr>
          <w:ilvl w:val="0"/>
          <w:numId w:val="130"/>
        </w:numPr>
        <w:tabs>
          <w:tab w:val="left" w:pos="851"/>
          <w:tab w:val="left" w:pos="1134"/>
        </w:tabs>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D230B0" w:rsidRPr="00BD7C18" w:rsidRDefault="00D230B0" w:rsidP="00D230B0">
      <w:pPr>
        <w:tabs>
          <w:tab w:val="left" w:pos="851"/>
        </w:tabs>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Современные материальные, информационные и гуманитарные технологии и перспективы их развития</w:t>
      </w:r>
    </w:p>
    <w:p w:rsidR="00D230B0" w:rsidRPr="00BD7C18" w:rsidRDefault="00D230B0" w:rsidP="00D230B0">
      <w:pPr>
        <w:tabs>
          <w:tab w:val="left" w:pos="851"/>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D230B0" w:rsidRPr="00BD7C18" w:rsidRDefault="00D230B0" w:rsidP="00D230B0">
      <w:pPr>
        <w:tabs>
          <w:tab w:val="left" w:pos="851"/>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lastRenderedPageBreak/>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D230B0" w:rsidRPr="00BD7C18" w:rsidRDefault="00D230B0" w:rsidP="00D230B0">
      <w:pPr>
        <w:pStyle w:val="-11"/>
        <w:ind w:left="0" w:firstLine="709"/>
        <w:jc w:val="both"/>
      </w:pPr>
      <w:r w:rsidRPr="00BD7C18">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D230B0" w:rsidRPr="00BD7C18" w:rsidRDefault="00D230B0" w:rsidP="00D230B0">
      <w:pPr>
        <w:pStyle w:val="-11"/>
        <w:ind w:left="0" w:firstLine="709"/>
        <w:jc w:val="both"/>
      </w:pPr>
      <w:r w:rsidRPr="00BD7C18">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D230B0" w:rsidRPr="00BD7C18" w:rsidRDefault="00D230B0" w:rsidP="00D230B0">
      <w:pPr>
        <w:pStyle w:val="-11"/>
        <w:ind w:left="0" w:firstLine="709"/>
        <w:jc w:val="both"/>
      </w:pPr>
      <w:r w:rsidRPr="00BD7C18">
        <w:t xml:space="preserve">Производственные технологии. Промышленные технологии. Технологии сельского хозяйства. </w:t>
      </w:r>
    </w:p>
    <w:p w:rsidR="00D230B0" w:rsidRPr="00BD7C18" w:rsidRDefault="00D230B0" w:rsidP="00D230B0">
      <w:pPr>
        <w:pStyle w:val="-11"/>
        <w:ind w:left="0" w:firstLine="709"/>
        <w:jc w:val="both"/>
      </w:pPr>
      <w:r w:rsidRPr="00BD7C18">
        <w:t xml:space="preserve">Технологии возведения, ремонта и содержания зданий и сооружений. </w:t>
      </w:r>
    </w:p>
    <w:p w:rsidR="00D230B0" w:rsidRPr="00BD7C18" w:rsidRDefault="00D230B0" w:rsidP="00D230B0">
      <w:pPr>
        <w:pStyle w:val="-11"/>
        <w:ind w:left="0" w:firstLine="709"/>
        <w:jc w:val="both"/>
      </w:pPr>
      <w:r w:rsidRPr="00BD7C18">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D230B0" w:rsidRPr="00BD7C18" w:rsidRDefault="00D230B0" w:rsidP="00D230B0">
      <w:pPr>
        <w:pStyle w:val="-11"/>
        <w:ind w:left="0" w:firstLine="709"/>
        <w:jc w:val="both"/>
      </w:pPr>
      <w:r w:rsidRPr="00BD7C18">
        <w:t>Автоматизация производства. Производственные технологии автоматизированного производства.</w:t>
      </w:r>
    </w:p>
    <w:p w:rsidR="00D230B0" w:rsidRPr="00BD7C18" w:rsidRDefault="00D230B0" w:rsidP="00D230B0">
      <w:pPr>
        <w:pStyle w:val="-11"/>
        <w:ind w:left="0" w:firstLine="709"/>
        <w:jc w:val="both"/>
      </w:pPr>
      <w:r w:rsidRPr="00BD7C18">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D230B0" w:rsidRPr="00BD7C18" w:rsidRDefault="00D230B0" w:rsidP="00D230B0">
      <w:pPr>
        <w:pStyle w:val="-11"/>
        <w:ind w:left="0" w:firstLine="709"/>
        <w:jc w:val="both"/>
      </w:pPr>
      <w:r w:rsidRPr="00BD7C18">
        <w:t>Специфика социальных технологий. Технологии работы с общественным мнением. Социальные сети как технология. Технологии сферы услуг.</w:t>
      </w:r>
    </w:p>
    <w:p w:rsidR="00D230B0" w:rsidRPr="00BD7C18" w:rsidRDefault="00D230B0" w:rsidP="00D230B0">
      <w:pPr>
        <w:pStyle w:val="-11"/>
        <w:ind w:left="0" w:firstLine="709"/>
        <w:jc w:val="both"/>
      </w:pPr>
      <w:r w:rsidRPr="00BD7C18">
        <w:t xml:space="preserve">Современные промышленные технологии получения продуктов питания. </w:t>
      </w:r>
    </w:p>
    <w:p w:rsidR="00D230B0" w:rsidRPr="00BD7C18" w:rsidRDefault="00D230B0" w:rsidP="00D230B0">
      <w:pPr>
        <w:pStyle w:val="-11"/>
        <w:ind w:left="0" w:firstLine="709"/>
        <w:jc w:val="both"/>
      </w:pPr>
      <w:r w:rsidRPr="00BD7C18">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D230B0" w:rsidRPr="00BD7C18" w:rsidRDefault="00D230B0" w:rsidP="00D230B0">
      <w:pPr>
        <w:pStyle w:val="-11"/>
        <w:ind w:left="0" w:firstLine="709"/>
        <w:jc w:val="both"/>
      </w:pPr>
      <w:r w:rsidRPr="00BD7C18">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D230B0" w:rsidRPr="00BD7C18" w:rsidRDefault="00D230B0" w:rsidP="00D230B0">
      <w:pPr>
        <w:pStyle w:val="-11"/>
        <w:ind w:left="0" w:firstLine="709"/>
        <w:jc w:val="both"/>
      </w:pPr>
      <w:r w:rsidRPr="00BD7C18">
        <w:t>Управление в современном производстве. Роль метрологии в современном производстве. Инновационные предприятия. Трансферт технологий.</w:t>
      </w:r>
    </w:p>
    <w:p w:rsidR="00D230B0" w:rsidRPr="00BD7C18" w:rsidRDefault="00D230B0" w:rsidP="00D230B0">
      <w:pPr>
        <w:pStyle w:val="-11"/>
        <w:ind w:left="0" w:firstLine="709"/>
        <w:jc w:val="both"/>
      </w:pPr>
      <w:r w:rsidRPr="00BD7C18">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D230B0" w:rsidRPr="00BD7C18" w:rsidRDefault="00D230B0" w:rsidP="00D230B0">
      <w:pPr>
        <w:pStyle w:val="-11"/>
        <w:ind w:left="0" w:firstLine="709"/>
        <w:jc w:val="both"/>
        <w:rPr>
          <w:lang w:eastAsia="en-US"/>
        </w:rPr>
      </w:pPr>
      <w:r w:rsidRPr="00BD7C18">
        <w:t>Технологии в сфере быта</w:t>
      </w:r>
      <w:r w:rsidRPr="00BD7C18">
        <w:rPr>
          <w:lang w:eastAsia="en-US"/>
        </w:rPr>
        <w:t xml:space="preserve">. </w:t>
      </w:r>
    </w:p>
    <w:p w:rsidR="00D230B0" w:rsidRPr="00BD7C18" w:rsidRDefault="00D230B0" w:rsidP="00D230B0">
      <w:pPr>
        <w:pStyle w:val="-11"/>
        <w:ind w:left="0" w:firstLine="709"/>
        <w:jc w:val="both"/>
        <w:rPr>
          <w:rFonts w:eastAsia="MS Mincho"/>
        </w:rPr>
      </w:pPr>
      <w:r w:rsidRPr="00BD7C18">
        <w:t>Экология жилья. Технологии содержания жилья. Взаимодействие со службами ЖКХ. Хранение продовольственных и непродовольственных продуктов.</w:t>
      </w:r>
    </w:p>
    <w:p w:rsidR="00D230B0" w:rsidRPr="00BD7C18" w:rsidRDefault="00D230B0" w:rsidP="00D230B0">
      <w:pPr>
        <w:pStyle w:val="-11"/>
        <w:ind w:left="0" w:firstLine="709"/>
        <w:jc w:val="both"/>
      </w:pPr>
      <w:r w:rsidRPr="00BD7C18">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D230B0" w:rsidRPr="00BD7C18" w:rsidRDefault="00D230B0" w:rsidP="00D230B0">
      <w:pPr>
        <w:pStyle w:val="-11"/>
        <w:ind w:left="0" w:firstLine="709"/>
        <w:jc w:val="both"/>
      </w:pPr>
      <w:r w:rsidRPr="00BD7C18">
        <w:t xml:space="preserve">Способы обработки продуктов питания и потребительские качества пищи. </w:t>
      </w:r>
    </w:p>
    <w:p w:rsidR="00D230B0" w:rsidRPr="00BD7C18" w:rsidRDefault="00D230B0" w:rsidP="00D230B0">
      <w:pPr>
        <w:pStyle w:val="-11"/>
        <w:ind w:left="0" w:firstLine="709"/>
        <w:jc w:val="both"/>
      </w:pPr>
      <w:r w:rsidRPr="00BD7C18">
        <w:t>Культура потребления: выбор продукта / услуги.</w:t>
      </w:r>
    </w:p>
    <w:p w:rsidR="00D230B0" w:rsidRPr="00BD7C18" w:rsidRDefault="00D230B0" w:rsidP="00D230B0">
      <w:pPr>
        <w:pStyle w:val="-11"/>
        <w:ind w:left="0" w:firstLine="709"/>
        <w:jc w:val="both"/>
        <w:rPr>
          <w:b/>
          <w:lang w:eastAsia="en-US"/>
        </w:rPr>
      </w:pPr>
      <w:r w:rsidRPr="00BD7C18">
        <w:rPr>
          <w:b/>
          <w:lang w:eastAsia="en-US"/>
        </w:rPr>
        <w:lastRenderedPageBreak/>
        <w:t>Формирование технологической культуры и проектно-технологического мышления обучающихся</w:t>
      </w:r>
    </w:p>
    <w:p w:rsidR="00D230B0" w:rsidRPr="00BD7C18" w:rsidRDefault="00D230B0" w:rsidP="00D230B0">
      <w:pPr>
        <w:pStyle w:val="-11"/>
        <w:ind w:left="0" w:firstLine="709"/>
        <w:jc w:val="both"/>
        <w:rPr>
          <w:rFonts w:eastAsia="MS Mincho"/>
        </w:rPr>
      </w:pPr>
      <w:r w:rsidRPr="00BD7C18">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D230B0" w:rsidRPr="00BD7C18" w:rsidRDefault="00D230B0" w:rsidP="00D230B0">
      <w:pPr>
        <w:pStyle w:val="-11"/>
        <w:ind w:left="0" w:firstLine="709"/>
        <w:jc w:val="both"/>
      </w:pPr>
      <w:r w:rsidRPr="00BD7C18">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D230B0" w:rsidRPr="00BD7C18" w:rsidRDefault="00D230B0" w:rsidP="00D230B0">
      <w:pPr>
        <w:pStyle w:val="-11"/>
        <w:ind w:left="0" w:firstLine="709"/>
        <w:jc w:val="both"/>
      </w:pPr>
      <w:r w:rsidRPr="00BD7C18">
        <w:t xml:space="preserve">Порядок действий по сборке конструкции / механизма. Способы соединения деталей. Технологический узел. Понятие модели. </w:t>
      </w:r>
    </w:p>
    <w:p w:rsidR="00D230B0" w:rsidRPr="00BD7C18" w:rsidRDefault="00D230B0" w:rsidP="00D230B0">
      <w:pPr>
        <w:pStyle w:val="-11"/>
        <w:ind w:left="0" w:firstLine="709"/>
        <w:jc w:val="both"/>
      </w:pPr>
      <w:r w:rsidRPr="00BD7C18">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конструирования.Виды движения. Кинематические схемы</w:t>
      </w:r>
    </w:p>
    <w:p w:rsidR="00D230B0" w:rsidRPr="00BD7C18" w:rsidRDefault="00D230B0" w:rsidP="00D230B0">
      <w:pPr>
        <w:pStyle w:val="-11"/>
        <w:ind w:left="0" w:firstLine="709"/>
        <w:jc w:val="both"/>
      </w:pPr>
      <w:r w:rsidRPr="00BD7C18">
        <w:t>Анализ и синтез как средства решения задачи. Техника проведения морфологического анализа.</w:t>
      </w:r>
    </w:p>
    <w:p w:rsidR="00D230B0" w:rsidRPr="00BD7C18" w:rsidRDefault="00D230B0" w:rsidP="00D230B0">
      <w:pPr>
        <w:pStyle w:val="-11"/>
        <w:ind w:left="0" w:firstLine="709"/>
        <w:jc w:val="both"/>
      </w:pPr>
      <w:r w:rsidRPr="00BD7C18">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D230B0" w:rsidRPr="00BD7C18" w:rsidRDefault="00D230B0" w:rsidP="00D230B0">
      <w:pPr>
        <w:pStyle w:val="-11"/>
        <w:ind w:left="0" w:firstLine="709"/>
        <w:jc w:val="both"/>
      </w:pPr>
      <w:r w:rsidRPr="00BD7C18">
        <w:t xml:space="preserve">Способы продвижения продукта на рынке. Сегментация рынка. Позиционирование продукта. Маркетинговый план. </w:t>
      </w:r>
    </w:p>
    <w:p w:rsidR="00D230B0" w:rsidRPr="00BD7C18" w:rsidRDefault="00D230B0" w:rsidP="00D230B0">
      <w:pPr>
        <w:pStyle w:val="-11"/>
        <w:ind w:left="0" w:firstLine="709"/>
        <w:jc w:val="both"/>
      </w:pPr>
      <w:r w:rsidRPr="00BD7C18">
        <w:t xml:space="preserve">Опыт проектирования, конструирования, моделирования. </w:t>
      </w:r>
    </w:p>
    <w:p w:rsidR="00D230B0" w:rsidRPr="00BD7C18" w:rsidRDefault="00D230B0" w:rsidP="00D230B0">
      <w:pPr>
        <w:pStyle w:val="-11"/>
        <w:ind w:left="0" w:firstLine="709"/>
        <w:jc w:val="both"/>
      </w:pPr>
      <w:r w:rsidRPr="00BD7C18">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D230B0" w:rsidRPr="00BD7C18" w:rsidRDefault="00D230B0" w:rsidP="00D230B0">
      <w:pPr>
        <w:pStyle w:val="-11"/>
        <w:ind w:left="0" w:firstLine="709"/>
        <w:jc w:val="both"/>
      </w:pPr>
      <w:r w:rsidRPr="00BD7C18">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D230B0" w:rsidRPr="00BD7C18" w:rsidRDefault="00D230B0" w:rsidP="00D230B0">
      <w:pPr>
        <w:pStyle w:val="-11"/>
        <w:ind w:left="0" w:firstLine="709"/>
        <w:jc w:val="both"/>
        <w:rPr>
          <w:i/>
        </w:rPr>
      </w:pPr>
      <w:r w:rsidRPr="00BD7C18">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D230B0" w:rsidRPr="00BD7C18" w:rsidRDefault="00D230B0" w:rsidP="00D230B0">
      <w:pPr>
        <w:pStyle w:val="-11"/>
        <w:ind w:left="0" w:firstLine="709"/>
        <w:jc w:val="both"/>
      </w:pPr>
      <w:r w:rsidRPr="00BD7C18">
        <w:t>Составление технологической карты известного технологического процесса. Апробация путей оптимизации технологического процесса.</w:t>
      </w:r>
    </w:p>
    <w:p w:rsidR="00D230B0" w:rsidRPr="00BD7C18" w:rsidRDefault="00D230B0" w:rsidP="00D230B0">
      <w:pPr>
        <w:pStyle w:val="-11"/>
        <w:ind w:left="0" w:firstLine="709"/>
        <w:jc w:val="both"/>
      </w:pPr>
      <w:r w:rsidRPr="00BD7C18">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D230B0" w:rsidRPr="00BD7C18" w:rsidRDefault="00D230B0" w:rsidP="00D230B0">
      <w:pPr>
        <w:pStyle w:val="-11"/>
        <w:ind w:left="0" w:firstLine="709"/>
        <w:jc w:val="both"/>
      </w:pPr>
      <w:r w:rsidRPr="00BD7C18">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D230B0" w:rsidRPr="00BD7C18" w:rsidRDefault="00D230B0" w:rsidP="00D230B0">
      <w:pPr>
        <w:pStyle w:val="-11"/>
        <w:ind w:left="0" w:firstLine="709"/>
        <w:jc w:val="both"/>
      </w:pPr>
      <w:r w:rsidRPr="00BD7C18">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D230B0" w:rsidRPr="00BD7C18" w:rsidRDefault="00D230B0" w:rsidP="00D230B0">
      <w:pPr>
        <w:pStyle w:val="-11"/>
        <w:ind w:left="0" w:firstLine="709"/>
        <w:jc w:val="both"/>
      </w:pPr>
      <w:r w:rsidRPr="00BD7C18">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D230B0" w:rsidRPr="00BD7C18" w:rsidRDefault="00D230B0" w:rsidP="00D230B0">
      <w:pPr>
        <w:pStyle w:val="-11"/>
        <w:ind w:left="0" w:firstLine="709"/>
        <w:jc w:val="both"/>
      </w:pPr>
      <w:r w:rsidRPr="00BD7C18">
        <w:lastRenderedPageBreak/>
        <w:t>Разработка и изготовление материального продукта. Апробация полученного материального продукта. Модернизация материального продукта.</w:t>
      </w:r>
    </w:p>
    <w:p w:rsidR="00D230B0" w:rsidRPr="00BD7C18" w:rsidRDefault="00D230B0" w:rsidP="00D230B0">
      <w:pPr>
        <w:pStyle w:val="-11"/>
        <w:ind w:left="0" w:firstLine="709"/>
        <w:jc w:val="both"/>
      </w:pPr>
      <w:r w:rsidRPr="00BD7C18">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D230B0" w:rsidRPr="00BD7C18" w:rsidRDefault="00D230B0" w:rsidP="00D230B0">
      <w:pPr>
        <w:pStyle w:val="-11"/>
        <w:ind w:left="0" w:firstLine="709"/>
        <w:jc w:val="both"/>
      </w:pPr>
      <w:r w:rsidRPr="00BD7C18">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D7C18">
        <w:rPr>
          <w:vertAlign w:val="superscript"/>
        </w:rPr>
        <w:t>.</w:t>
      </w:r>
    </w:p>
    <w:p w:rsidR="00D230B0" w:rsidRPr="00BD7C18" w:rsidRDefault="00D230B0" w:rsidP="00D230B0">
      <w:pPr>
        <w:pStyle w:val="-11"/>
        <w:ind w:left="0" w:firstLine="709"/>
        <w:jc w:val="both"/>
      </w:pPr>
      <w:r w:rsidRPr="00BD7C18">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D230B0" w:rsidRPr="00BD7C18" w:rsidRDefault="00D230B0" w:rsidP="00D230B0">
      <w:pPr>
        <w:pStyle w:val="-11"/>
        <w:ind w:left="0" w:firstLine="709"/>
        <w:jc w:val="both"/>
      </w:pPr>
      <w:r w:rsidRPr="00BD7C18">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D230B0" w:rsidRPr="00BD7C18" w:rsidRDefault="00D230B0" w:rsidP="00D230B0">
      <w:pPr>
        <w:pStyle w:val="-11"/>
        <w:ind w:left="0" w:firstLine="709"/>
        <w:jc w:val="both"/>
      </w:pPr>
      <w:r w:rsidRPr="00BD7C18">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D230B0" w:rsidRPr="00BD7C18" w:rsidRDefault="00D230B0" w:rsidP="00D230B0">
      <w:pPr>
        <w:pStyle w:val="-11"/>
        <w:ind w:left="0" w:firstLine="709"/>
        <w:jc w:val="both"/>
      </w:pPr>
      <w:r w:rsidRPr="00BD7C18">
        <w:t>Разработка проектного замысла в рамках избранного обучающимся вида проекта.</w:t>
      </w:r>
    </w:p>
    <w:p w:rsidR="00D230B0" w:rsidRPr="00BD7C18" w:rsidRDefault="00D230B0" w:rsidP="00D230B0">
      <w:pPr>
        <w:pStyle w:val="4"/>
        <w:spacing w:before="0" w:line="240" w:lineRule="auto"/>
        <w:ind w:left="0" w:firstLine="709"/>
        <w:rPr>
          <w:sz w:val="24"/>
          <w:szCs w:val="24"/>
        </w:rPr>
      </w:pPr>
    </w:p>
    <w:p w:rsidR="00C56D51" w:rsidRPr="00BD7C18" w:rsidRDefault="008C7232" w:rsidP="00C56D51">
      <w:pPr>
        <w:keepNext/>
        <w:keepLines/>
        <w:spacing w:after="0" w:line="240" w:lineRule="auto"/>
        <w:ind w:firstLine="709"/>
        <w:outlineLvl w:val="3"/>
        <w:rPr>
          <w:rFonts w:ascii="Times New Roman" w:hAnsi="Times New Roman" w:cs="Times New Roman"/>
          <w:b/>
          <w:bCs/>
          <w:iCs/>
          <w:sz w:val="24"/>
          <w:szCs w:val="24"/>
        </w:rPr>
      </w:pPr>
      <w:bookmarkStart w:id="330" w:name="_Toc409691716"/>
      <w:bookmarkStart w:id="331" w:name="_Toc410654041"/>
      <w:bookmarkStart w:id="332" w:name="_Toc414553252"/>
      <w:r w:rsidRPr="00BD7C18">
        <w:rPr>
          <w:rFonts w:ascii="Times New Roman" w:hAnsi="Times New Roman" w:cs="Times New Roman"/>
          <w:b/>
          <w:bCs/>
          <w:iCs/>
          <w:sz w:val="24"/>
          <w:szCs w:val="24"/>
        </w:rPr>
        <w:t>2.2.2.17</w:t>
      </w:r>
      <w:r w:rsidR="00C56D51" w:rsidRPr="00BD7C18">
        <w:rPr>
          <w:rFonts w:ascii="Times New Roman" w:hAnsi="Times New Roman" w:cs="Times New Roman"/>
          <w:b/>
          <w:bCs/>
          <w:iCs/>
          <w:sz w:val="24"/>
          <w:szCs w:val="24"/>
        </w:rPr>
        <w:t>. Физическая культура</w:t>
      </w:r>
      <w:bookmarkEnd w:id="330"/>
      <w:bookmarkEnd w:id="331"/>
      <w:bookmarkEnd w:id="332"/>
    </w:p>
    <w:p w:rsidR="00C56D51" w:rsidRPr="00BD7C18" w:rsidRDefault="00C56D51" w:rsidP="00C56D51">
      <w:pPr>
        <w:tabs>
          <w:tab w:val="left" w:pos="1134"/>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C56D51" w:rsidRPr="00BD7C18" w:rsidRDefault="00C56D51" w:rsidP="00C56D51">
      <w:pPr>
        <w:tabs>
          <w:tab w:val="left" w:pos="1134"/>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C56D51" w:rsidRPr="00BD7C18" w:rsidRDefault="00C56D51" w:rsidP="00C56D51">
      <w:pPr>
        <w:tabs>
          <w:tab w:val="left" w:pos="1134"/>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C56D51" w:rsidRPr="00BD7C18" w:rsidRDefault="00C56D51" w:rsidP="00C56D51">
      <w:pPr>
        <w:tabs>
          <w:tab w:val="left" w:pos="1134"/>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D230B0" w:rsidRPr="00BD7C18" w:rsidRDefault="00D230B0" w:rsidP="00D230B0">
      <w:pPr>
        <w:pStyle w:val="a9"/>
        <w:spacing w:after="0" w:line="240" w:lineRule="auto"/>
        <w:ind w:left="0" w:firstLine="709"/>
        <w:jc w:val="both"/>
        <w:rPr>
          <w:rFonts w:ascii="Times New Roman" w:hAnsi="Times New Roman"/>
          <w:b/>
          <w:sz w:val="24"/>
          <w:szCs w:val="24"/>
        </w:rPr>
      </w:pPr>
      <w:r w:rsidRPr="00BD7C18">
        <w:rPr>
          <w:rFonts w:ascii="Times New Roman" w:hAnsi="Times New Roman"/>
          <w:b/>
          <w:sz w:val="24"/>
          <w:szCs w:val="24"/>
        </w:rPr>
        <w:t>История и современное развитие физической культуры</w:t>
      </w:r>
    </w:p>
    <w:p w:rsidR="00D230B0" w:rsidRPr="00BD7C18" w:rsidRDefault="00D230B0" w:rsidP="00D230B0">
      <w:pPr>
        <w:pStyle w:val="a9"/>
        <w:spacing w:after="0" w:line="240" w:lineRule="auto"/>
        <w:ind w:left="0" w:firstLine="709"/>
        <w:jc w:val="both"/>
        <w:rPr>
          <w:rFonts w:ascii="Times New Roman" w:hAnsi="Times New Roman"/>
          <w:sz w:val="24"/>
          <w:szCs w:val="24"/>
        </w:rPr>
      </w:pPr>
      <w:r w:rsidRPr="00BD7C18">
        <w:rPr>
          <w:rFonts w:ascii="Times New Roman" w:hAnsi="Times New Roman"/>
          <w:sz w:val="24"/>
          <w:szCs w:val="24"/>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D230B0" w:rsidRPr="00BD7C18" w:rsidRDefault="00D230B0" w:rsidP="00D230B0">
      <w:pPr>
        <w:pStyle w:val="a9"/>
        <w:spacing w:after="0" w:line="240" w:lineRule="auto"/>
        <w:ind w:left="0" w:firstLine="709"/>
        <w:jc w:val="both"/>
        <w:rPr>
          <w:rFonts w:ascii="Times New Roman" w:hAnsi="Times New Roman"/>
          <w:sz w:val="24"/>
          <w:szCs w:val="24"/>
        </w:rPr>
      </w:pPr>
      <w:r w:rsidRPr="00BD7C18">
        <w:rPr>
          <w:rFonts w:ascii="Times New Roman" w:hAnsi="Times New Roman"/>
          <w:b/>
          <w:sz w:val="24"/>
          <w:szCs w:val="24"/>
        </w:rPr>
        <w:t>Современное представление о физической культуре (основные понятия)</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D230B0" w:rsidRPr="00BD7C18" w:rsidRDefault="00D230B0" w:rsidP="00D230B0">
      <w:pPr>
        <w:pStyle w:val="a9"/>
        <w:spacing w:after="0" w:line="240" w:lineRule="auto"/>
        <w:ind w:left="0" w:firstLine="709"/>
        <w:jc w:val="both"/>
        <w:rPr>
          <w:rFonts w:ascii="Times New Roman" w:hAnsi="Times New Roman"/>
          <w:sz w:val="24"/>
          <w:szCs w:val="24"/>
        </w:rPr>
      </w:pPr>
      <w:r w:rsidRPr="00BD7C18">
        <w:rPr>
          <w:rFonts w:ascii="Times New Roman" w:hAnsi="Times New Roman"/>
          <w:b/>
          <w:sz w:val="24"/>
          <w:szCs w:val="24"/>
        </w:rPr>
        <w:t>Физическая культура человека</w:t>
      </w:r>
    </w:p>
    <w:p w:rsidR="00D230B0" w:rsidRPr="00BD7C18" w:rsidRDefault="00D230B0" w:rsidP="00D230B0">
      <w:pPr>
        <w:tabs>
          <w:tab w:val="left" w:pos="0"/>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w:t>
      </w:r>
      <w:r w:rsidRPr="00BD7C18">
        <w:rPr>
          <w:rFonts w:ascii="Times New Roman" w:hAnsi="Times New Roman" w:cs="Times New Roman"/>
          <w:sz w:val="24"/>
          <w:szCs w:val="24"/>
        </w:rPr>
        <w:lastRenderedPageBreak/>
        <w:t xml:space="preserve">Требования безопасности и первая помощь при травмах во время занятий физической культурой и спортом. </w:t>
      </w:r>
    </w:p>
    <w:p w:rsidR="00D230B0" w:rsidRPr="00BD7C18" w:rsidRDefault="00D230B0" w:rsidP="00D230B0">
      <w:pPr>
        <w:tabs>
          <w:tab w:val="left" w:pos="0"/>
        </w:tabs>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Способы двигательной (физкультурной) деятельности </w:t>
      </w:r>
    </w:p>
    <w:p w:rsidR="00D230B0" w:rsidRPr="00BD7C18" w:rsidRDefault="00D230B0" w:rsidP="00D230B0">
      <w:pPr>
        <w:tabs>
          <w:tab w:val="left" w:pos="0"/>
        </w:tabs>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Организация и проведение самостоятельных занятий физической культурой</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D230B0" w:rsidRPr="00BD7C18" w:rsidRDefault="00D230B0" w:rsidP="00D230B0">
      <w:pPr>
        <w:pStyle w:val="a9"/>
        <w:spacing w:after="0" w:line="240" w:lineRule="auto"/>
        <w:ind w:left="0" w:firstLine="709"/>
        <w:jc w:val="both"/>
        <w:rPr>
          <w:rFonts w:ascii="Times New Roman" w:hAnsi="Times New Roman"/>
          <w:b/>
          <w:sz w:val="24"/>
          <w:szCs w:val="24"/>
        </w:rPr>
      </w:pPr>
      <w:r w:rsidRPr="00BD7C18">
        <w:rPr>
          <w:rFonts w:ascii="Times New Roman" w:hAnsi="Times New Roman"/>
          <w:b/>
          <w:sz w:val="24"/>
          <w:szCs w:val="24"/>
        </w:rPr>
        <w:t xml:space="preserve">Оценка эффективности занятий физической культурой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D230B0" w:rsidRPr="00BD7C18" w:rsidRDefault="00D230B0" w:rsidP="00D230B0">
      <w:pPr>
        <w:pStyle w:val="a9"/>
        <w:spacing w:after="0" w:line="240" w:lineRule="auto"/>
        <w:ind w:left="0" w:firstLine="709"/>
        <w:jc w:val="both"/>
        <w:rPr>
          <w:rFonts w:ascii="Times New Roman" w:hAnsi="Times New Roman"/>
          <w:b/>
          <w:sz w:val="24"/>
          <w:szCs w:val="24"/>
        </w:rPr>
      </w:pPr>
      <w:r w:rsidRPr="00BD7C18">
        <w:rPr>
          <w:rFonts w:ascii="Times New Roman" w:hAnsi="Times New Roman"/>
          <w:b/>
          <w:sz w:val="24"/>
          <w:szCs w:val="24"/>
        </w:rPr>
        <w:t>Физическое совершенствование</w:t>
      </w:r>
    </w:p>
    <w:p w:rsidR="00D230B0" w:rsidRPr="00BD7C18" w:rsidRDefault="00D230B0" w:rsidP="00D230B0">
      <w:pPr>
        <w:pStyle w:val="a9"/>
        <w:spacing w:after="0" w:line="240" w:lineRule="auto"/>
        <w:ind w:left="0" w:firstLine="709"/>
        <w:jc w:val="both"/>
        <w:rPr>
          <w:rFonts w:ascii="Times New Roman" w:hAnsi="Times New Roman"/>
          <w:sz w:val="24"/>
          <w:szCs w:val="24"/>
        </w:rPr>
      </w:pPr>
      <w:r w:rsidRPr="00BD7C18">
        <w:rPr>
          <w:rFonts w:ascii="Times New Roman" w:hAnsi="Times New Roman"/>
          <w:b/>
          <w:sz w:val="24"/>
          <w:szCs w:val="24"/>
        </w:rPr>
        <w:t>Физкультурно-оздоровительная деятельность</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p>
    <w:p w:rsidR="00D230B0" w:rsidRPr="00BD7C18" w:rsidRDefault="00D230B0" w:rsidP="00D230B0">
      <w:pPr>
        <w:pStyle w:val="a9"/>
        <w:spacing w:after="0" w:line="240" w:lineRule="auto"/>
        <w:ind w:left="0" w:firstLine="709"/>
        <w:jc w:val="both"/>
        <w:rPr>
          <w:rFonts w:ascii="Times New Roman" w:hAnsi="Times New Roman"/>
          <w:sz w:val="24"/>
          <w:szCs w:val="24"/>
        </w:rPr>
      </w:pPr>
      <w:r w:rsidRPr="00BD7C18">
        <w:rPr>
          <w:rFonts w:ascii="Times New Roman" w:hAnsi="Times New Roman"/>
          <w:b/>
          <w:sz w:val="24"/>
          <w:szCs w:val="24"/>
        </w:rPr>
        <w:t>Спортивно-оздоровительная деятельность</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w:t>
      </w:r>
    </w:p>
    <w:p w:rsidR="00D230B0" w:rsidRPr="00BD7C18" w:rsidRDefault="00D230B0" w:rsidP="00D230B0">
      <w:pPr>
        <w:pStyle w:val="a9"/>
        <w:spacing w:after="0" w:line="240" w:lineRule="auto"/>
        <w:ind w:left="0" w:firstLine="709"/>
        <w:jc w:val="both"/>
        <w:rPr>
          <w:rFonts w:ascii="Times New Roman" w:hAnsi="Times New Roman"/>
          <w:b/>
          <w:sz w:val="24"/>
          <w:szCs w:val="24"/>
        </w:rPr>
      </w:pPr>
      <w:r w:rsidRPr="00BD7C18">
        <w:rPr>
          <w:rFonts w:ascii="Times New Roman" w:hAnsi="Times New Roman"/>
          <w:b/>
          <w:sz w:val="24"/>
          <w:szCs w:val="24"/>
        </w:rPr>
        <w:t>Прикладно-ориентированная физкультурная деятельность</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спортивные игры).</w:t>
      </w:r>
    </w:p>
    <w:p w:rsidR="00D230B0" w:rsidRPr="00BD7C18" w:rsidRDefault="00D230B0" w:rsidP="00D230B0">
      <w:pPr>
        <w:tabs>
          <w:tab w:val="left" w:pos="1485"/>
        </w:tabs>
        <w:spacing w:after="0" w:line="240" w:lineRule="auto"/>
        <w:ind w:firstLine="709"/>
        <w:jc w:val="both"/>
        <w:rPr>
          <w:rFonts w:ascii="Times New Roman" w:hAnsi="Times New Roman" w:cs="Times New Roman"/>
          <w:sz w:val="24"/>
          <w:szCs w:val="24"/>
        </w:rPr>
      </w:pPr>
    </w:p>
    <w:p w:rsidR="00706A88" w:rsidRPr="00BD7C18" w:rsidRDefault="008C7232" w:rsidP="00706A88">
      <w:pPr>
        <w:spacing w:after="0" w:line="240" w:lineRule="auto"/>
        <w:ind w:firstLine="709"/>
        <w:jc w:val="both"/>
        <w:rPr>
          <w:rFonts w:ascii="Times New Roman" w:eastAsia="Calibri" w:hAnsi="Times New Roman" w:cs="Times New Roman"/>
          <w:color w:val="000000"/>
          <w:sz w:val="24"/>
          <w:szCs w:val="24"/>
        </w:rPr>
      </w:pPr>
      <w:r w:rsidRPr="00BD7C18">
        <w:rPr>
          <w:rFonts w:ascii="Times New Roman" w:hAnsi="Times New Roman" w:cs="Times New Roman"/>
          <w:b/>
          <w:bCs/>
          <w:iCs/>
          <w:sz w:val="24"/>
          <w:szCs w:val="24"/>
        </w:rPr>
        <w:t>2.2.2.18</w:t>
      </w:r>
      <w:r w:rsidR="00706A88" w:rsidRPr="00BD7C18">
        <w:rPr>
          <w:rFonts w:ascii="Times New Roman" w:hAnsi="Times New Roman" w:cs="Times New Roman"/>
          <w:b/>
          <w:bCs/>
          <w:iCs/>
          <w:sz w:val="24"/>
          <w:szCs w:val="24"/>
        </w:rPr>
        <w:t>. Основы безопасности жизнедеятельности</w:t>
      </w:r>
    </w:p>
    <w:p w:rsidR="00706A88" w:rsidRPr="00BD7C18" w:rsidRDefault="00706A88" w:rsidP="00706A88">
      <w:pPr>
        <w:tabs>
          <w:tab w:val="left" w:pos="1134"/>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706A88" w:rsidRPr="00BD7C18" w:rsidRDefault="00706A88" w:rsidP="00706A88">
      <w:pPr>
        <w:tabs>
          <w:tab w:val="left" w:pos="1134"/>
        </w:tabs>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706A88" w:rsidRPr="00BD7C18" w:rsidRDefault="00706A88" w:rsidP="00706A88">
      <w:pPr>
        <w:tabs>
          <w:tab w:val="left" w:pos="1134"/>
        </w:tabs>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706A88" w:rsidRPr="00BD7C18" w:rsidRDefault="00706A88" w:rsidP="00706A88">
      <w:pPr>
        <w:tabs>
          <w:tab w:val="left" w:pos="1134"/>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Освоение и понимание учебного предмета «Основы безопасности жизнедеятельности» направлено на:</w:t>
      </w:r>
    </w:p>
    <w:p w:rsidR="00706A88" w:rsidRPr="00BD7C18" w:rsidRDefault="00706A88" w:rsidP="007B3801">
      <w:pPr>
        <w:numPr>
          <w:ilvl w:val="0"/>
          <w:numId w:val="131"/>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706A88" w:rsidRPr="00BD7C18" w:rsidRDefault="00706A88" w:rsidP="007B3801">
      <w:pPr>
        <w:numPr>
          <w:ilvl w:val="0"/>
          <w:numId w:val="131"/>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lastRenderedPageBreak/>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706A88" w:rsidRPr="00BD7C18" w:rsidRDefault="00706A88" w:rsidP="007B3801">
      <w:pPr>
        <w:numPr>
          <w:ilvl w:val="0"/>
          <w:numId w:val="131"/>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706A88" w:rsidRPr="00BD7C18" w:rsidRDefault="00706A88" w:rsidP="00706A88">
      <w:pPr>
        <w:tabs>
          <w:tab w:val="left" w:pos="1134"/>
        </w:tabs>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706A88" w:rsidRPr="00BD7C18" w:rsidRDefault="00706A88" w:rsidP="00706A88">
      <w:pPr>
        <w:tabs>
          <w:tab w:val="left" w:pos="1134"/>
        </w:tabs>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BD7C18">
        <w:rPr>
          <w:rFonts w:ascii="Times New Roman" w:hAnsi="Times New Roman" w:cs="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Основы комплексной безопасности.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Пожары в жилых помещениях и общественных зданиях, причины их возникновения и возможные последствия. Влияние человеческого фактора на причины возникновения пожаров.</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Соблюдение мер пожарной безопасности в быту. Права и обязанности граждан в области пожарной безопасности. Правила безопасного поведения при пожаре в жилом или общественном здании.</w:t>
      </w:r>
    </w:p>
    <w:p w:rsidR="00D230B0" w:rsidRPr="00BD7C18" w:rsidRDefault="00D230B0" w:rsidP="00D230B0">
      <w:pPr>
        <w:shd w:val="clear" w:color="auto" w:fill="FFFFFF"/>
        <w:spacing w:after="0" w:line="240" w:lineRule="auto"/>
        <w:ind w:firstLine="709"/>
        <w:jc w:val="both"/>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Безопасность на дорогах.</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Причины дорожно-транспортных происшествий и их возможные последствия. Организация дорожного движения. Правила безопасного поведения на дорогах, пешеходов и пассажиров. Общие обязанности водителя. Правила безопасного поведения на дороге велосипедистов и водителя мопеда.</w:t>
      </w:r>
    </w:p>
    <w:p w:rsidR="00D230B0" w:rsidRPr="00BD7C18" w:rsidRDefault="00D230B0" w:rsidP="00D230B0">
      <w:pPr>
        <w:shd w:val="clear" w:color="auto" w:fill="FFFFFF"/>
        <w:spacing w:after="0" w:line="240" w:lineRule="auto"/>
        <w:ind w:firstLine="709"/>
        <w:jc w:val="both"/>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Безопасность на водоёмах.</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Особенности состояния водоемов в различное время года. Соблюдение правил безопасного поведения при купании в оборудованных и необорудованных местах. Безопасный отдых у воды. Само- и взаимопомощь терпящих бедствие на воде.</w:t>
      </w:r>
    </w:p>
    <w:p w:rsidR="00D230B0" w:rsidRPr="00BD7C18" w:rsidRDefault="00D230B0" w:rsidP="00D230B0">
      <w:pPr>
        <w:shd w:val="clear" w:color="auto" w:fill="FFFFFF"/>
        <w:spacing w:after="0" w:line="240" w:lineRule="auto"/>
        <w:ind w:firstLine="709"/>
        <w:jc w:val="both"/>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Экология и безопасность.</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Загрязнение окружающей природной среды. Понятие о ПДК загрязняющих веществ. Мероприятия, проводимые по защите здоровья населения в местах с неблагоприятной экологической обстановкой.</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Обеспечение безопасности в чрезвычайных ситуациях техногенного характера и безопасность населения.</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Общие понятия о чрезвычайных ситуациях техногенного характера. Классификация чрезвычайных ситуаций техногенного характера. Потенциально опасные объекты. Аварии на радиационно-опасных объектах, химических, взрывопожароопасных на гидротехнических сооруженьях, их причины и возможные последствия. Защита населения от чрезвычайных ситуаций техногенного характера, рекомендации населению по безопасному поведению во время чрезвычайных ситуаций.</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Основы медицинских знаний и здорового образа жизни.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Основные понятия здорового образа жизни. Индивидуальное здоровье человека, его физическая и духовная сущность. Репродуктивное здоровье, как общая составляющая здоровья человека и общества. Социально-демографические процессы России и безопасность государства. Особенности физического и психического развития человека, развития и укрепление волевых чувств, зрелости. Социальное развитие человека и его взаимоотношения с окружающими людьми.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Вредные привычки и их влияние на здоровье. Основные вредные привычки. Курение, влияние табачного дыма на организм курящего и окружающих. Употребление алкоголя и его влияние на умственное и физическое развитие человека. Наркомания и её отрицательные последствия на здоровье человека. Профилактика инфекций передаваемых половым путем. Основные </w:t>
      </w:r>
      <w:r w:rsidRPr="00BD7C18">
        <w:rPr>
          <w:rFonts w:ascii="Times New Roman" w:hAnsi="Times New Roman" w:cs="Times New Roman"/>
          <w:color w:val="000000"/>
          <w:sz w:val="24"/>
          <w:szCs w:val="24"/>
        </w:rPr>
        <w:lastRenderedPageBreak/>
        <w:t>инфекционные заболевания, их причины, связь с образом жизни. Профилактика инфекционных заболеваний. Пути передачи инфекции. Первая медицинская помощь при отравлениях АХОВ. Первая помощь при утоплении.</w:t>
      </w:r>
    </w:p>
    <w:p w:rsidR="008B1605" w:rsidRPr="00BD7C18" w:rsidRDefault="008B1605" w:rsidP="00B74596">
      <w:pPr>
        <w:spacing w:after="0" w:line="240" w:lineRule="auto"/>
        <w:ind w:left="2160"/>
        <w:outlineLvl w:val="1"/>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2.3. Программа воспитания и социализации обучающихся</w:t>
      </w:r>
      <w:bookmarkEnd w:id="293"/>
    </w:p>
    <w:p w:rsidR="008B1605" w:rsidRPr="00BD7C18" w:rsidRDefault="008B1605" w:rsidP="00B74596">
      <w:pPr>
        <w:spacing w:after="0" w:line="240" w:lineRule="auto"/>
        <w:ind w:left="20" w:right="20" w:firstLine="6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8B1605" w:rsidRPr="00BD7C18" w:rsidRDefault="008B1605" w:rsidP="00B74596">
      <w:pPr>
        <w:spacing w:after="0" w:line="240" w:lineRule="auto"/>
        <w:ind w:left="20" w:firstLine="600"/>
        <w:jc w:val="both"/>
        <w:outlineLvl w:val="1"/>
        <w:rPr>
          <w:rFonts w:ascii="Times New Roman" w:eastAsia="Times New Roman" w:hAnsi="Times New Roman" w:cs="Times New Roman"/>
          <w:b/>
          <w:bCs/>
          <w:color w:val="000000"/>
          <w:spacing w:val="4"/>
          <w:sz w:val="24"/>
          <w:szCs w:val="24"/>
          <w:lang w:eastAsia="ru-RU"/>
        </w:rPr>
      </w:pPr>
      <w:bookmarkStart w:id="333" w:name="bookmark298"/>
      <w:r w:rsidRPr="00BD7C18">
        <w:rPr>
          <w:rFonts w:ascii="Times New Roman" w:eastAsia="Times New Roman" w:hAnsi="Times New Roman" w:cs="Times New Roman"/>
          <w:b/>
          <w:bCs/>
          <w:color w:val="000000"/>
          <w:spacing w:val="3"/>
          <w:sz w:val="24"/>
          <w:szCs w:val="24"/>
          <w:lang w:eastAsia="ru-RU"/>
        </w:rPr>
        <w:t>Программа направлена на:</w:t>
      </w:r>
      <w:bookmarkEnd w:id="333"/>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8B1605" w:rsidRPr="00BD7C18" w:rsidRDefault="008B1605" w:rsidP="00D14F78">
      <w:pPr>
        <w:numPr>
          <w:ilvl w:val="0"/>
          <w:numId w:val="7"/>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8B1605" w:rsidRPr="00BD7C18" w:rsidRDefault="008B1605" w:rsidP="00D14F78">
      <w:pPr>
        <w:numPr>
          <w:ilvl w:val="0"/>
          <w:numId w:val="7"/>
        </w:numPr>
        <w:tabs>
          <w:tab w:val="left" w:pos="90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экологической культуры,</w:t>
      </w:r>
    </w:p>
    <w:p w:rsidR="008B1605" w:rsidRPr="00BD7C18" w:rsidRDefault="008B1605" w:rsidP="00D14F78">
      <w:pPr>
        <w:numPr>
          <w:ilvl w:val="0"/>
          <w:numId w:val="7"/>
        </w:numPr>
        <w:tabs>
          <w:tab w:val="left" w:pos="90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антикоррупционного сознания.</w:t>
      </w:r>
    </w:p>
    <w:p w:rsidR="008B1605" w:rsidRPr="00BD7C18" w:rsidRDefault="008B1605" w:rsidP="00B74596">
      <w:pPr>
        <w:spacing w:after="0" w:line="240" w:lineRule="auto"/>
        <w:ind w:left="20" w:firstLine="600"/>
        <w:jc w:val="both"/>
        <w:outlineLvl w:val="1"/>
        <w:rPr>
          <w:rFonts w:ascii="Times New Roman" w:eastAsia="Times New Roman" w:hAnsi="Times New Roman" w:cs="Times New Roman"/>
          <w:b/>
          <w:bCs/>
          <w:color w:val="000000"/>
          <w:spacing w:val="4"/>
          <w:sz w:val="24"/>
          <w:szCs w:val="24"/>
          <w:lang w:eastAsia="ru-RU"/>
        </w:rPr>
      </w:pPr>
      <w:bookmarkStart w:id="334" w:name="bookmark299"/>
      <w:r w:rsidRPr="00BD7C18">
        <w:rPr>
          <w:rFonts w:ascii="Times New Roman" w:eastAsia="Times New Roman" w:hAnsi="Times New Roman" w:cs="Times New Roman"/>
          <w:b/>
          <w:bCs/>
          <w:color w:val="000000"/>
          <w:spacing w:val="3"/>
          <w:sz w:val="24"/>
          <w:szCs w:val="24"/>
          <w:lang w:eastAsia="ru-RU"/>
        </w:rPr>
        <w:t>Программа обеспечивает:</w:t>
      </w:r>
      <w:bookmarkEnd w:id="334"/>
    </w:p>
    <w:p w:rsidR="008B1605" w:rsidRPr="00BD7C18" w:rsidRDefault="008B1605" w:rsidP="00D14F78">
      <w:pPr>
        <w:numPr>
          <w:ilvl w:val="0"/>
          <w:numId w:val="7"/>
        </w:numPr>
        <w:tabs>
          <w:tab w:val="left" w:pos="1018"/>
        </w:tabs>
        <w:spacing w:after="0" w:line="240" w:lineRule="auto"/>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8B1605" w:rsidRPr="00BD7C18" w:rsidRDefault="008B1605" w:rsidP="00D14F78">
      <w:pPr>
        <w:numPr>
          <w:ilvl w:val="0"/>
          <w:numId w:val="7"/>
        </w:numPr>
        <w:tabs>
          <w:tab w:val="left" w:pos="100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социальную самоидентификацию обучающихся посредством личностно значимой и общественно приемлемой деятельности;</w:t>
      </w:r>
    </w:p>
    <w:p w:rsidR="008B1605" w:rsidRPr="00BD7C18" w:rsidRDefault="008B1605" w:rsidP="00D14F78">
      <w:pPr>
        <w:numPr>
          <w:ilvl w:val="0"/>
          <w:numId w:val="7"/>
        </w:numPr>
        <w:tabs>
          <w:tab w:val="left" w:pos="102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8B1605" w:rsidRPr="00BD7C18" w:rsidRDefault="008B1605" w:rsidP="00D14F78">
      <w:pPr>
        <w:numPr>
          <w:ilvl w:val="0"/>
          <w:numId w:val="7"/>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8B1605" w:rsidRPr="00BD7C18" w:rsidRDefault="008B1605" w:rsidP="00D14F78">
      <w:pPr>
        <w:numPr>
          <w:ilvl w:val="0"/>
          <w:numId w:val="7"/>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w:t>
      </w:r>
    </w:p>
    <w:p w:rsidR="008B1605" w:rsidRPr="00BD7C18" w:rsidRDefault="008B1605" w:rsidP="00D14F78">
      <w:pPr>
        <w:numPr>
          <w:ilvl w:val="0"/>
          <w:numId w:val="7"/>
        </w:numPr>
        <w:tabs>
          <w:tab w:val="left" w:pos="100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участие обучающихся в деятельности производственных, творческих объединений, благотворительных организаций;</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экологическом просвещении сверстников, родителей, населения;</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благоустройстве школы, класса, сельского поселения, города;</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способности противостоять негативным воздействиям социальной среды, факторам микросоциальной среды;</w:t>
      </w:r>
    </w:p>
    <w:p w:rsidR="008B1605" w:rsidRPr="00BD7C18" w:rsidRDefault="008B1605" w:rsidP="00D14F78">
      <w:pPr>
        <w:numPr>
          <w:ilvl w:val="0"/>
          <w:numId w:val="7"/>
        </w:numPr>
        <w:tabs>
          <w:tab w:val="left" w:pos="1009"/>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развитие педагогической компетентности родителей (законных представителей) в целях содействия социализации обучающихся в семье;</w:t>
      </w:r>
    </w:p>
    <w:p w:rsidR="008B1605" w:rsidRPr="00BD7C18" w:rsidRDefault="008B1605" w:rsidP="00D14F78">
      <w:pPr>
        <w:numPr>
          <w:ilvl w:val="0"/>
          <w:numId w:val="7"/>
        </w:numPr>
        <w:tabs>
          <w:tab w:val="left" w:pos="100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учет индивидуальных и возрастных особенностей обучающихся, культурных и социальных потребностей их семей;</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у обучающихся мотивации к труду, потребности к приобретению профессии;</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8B1605" w:rsidRPr="00BD7C18" w:rsidRDefault="008B1605" w:rsidP="00D14F78">
      <w:pPr>
        <w:numPr>
          <w:ilvl w:val="0"/>
          <w:numId w:val="7"/>
        </w:numPr>
        <w:tabs>
          <w:tab w:val="left" w:pos="1009"/>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развитие собственных представлений о перспективах своего профессионального образования и будущей профессиональной деятельности;</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приобретение практического опыта, соответствующего интересам и способностям обучающихся;</w:t>
      </w:r>
    </w:p>
    <w:p w:rsidR="008B1605" w:rsidRPr="00BD7C18" w:rsidRDefault="008B1605" w:rsidP="00D14F78">
      <w:pPr>
        <w:numPr>
          <w:ilvl w:val="0"/>
          <w:numId w:val="7"/>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w:t>
      </w:r>
    </w:p>
    <w:p w:rsidR="008B1605" w:rsidRPr="00BD7C18" w:rsidRDefault="008B1605" w:rsidP="00D14F78">
      <w:pPr>
        <w:numPr>
          <w:ilvl w:val="0"/>
          <w:numId w:val="7"/>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8B1605" w:rsidRPr="00BD7C18" w:rsidRDefault="008B1605" w:rsidP="00D14F78">
      <w:pPr>
        <w:numPr>
          <w:ilvl w:val="0"/>
          <w:numId w:val="7"/>
        </w:numPr>
        <w:tabs>
          <w:tab w:val="left" w:pos="1014"/>
        </w:tabs>
        <w:spacing w:after="0" w:line="240" w:lineRule="auto"/>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w:t>
      </w:r>
      <w:r w:rsidR="00A865F2">
        <w:rPr>
          <w:rFonts w:ascii="Times New Roman" w:eastAsia="Times New Roman" w:hAnsi="Times New Roman" w:cs="Times New Roman"/>
          <w:color w:val="000000"/>
          <w:spacing w:val="3"/>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осознание обучающимися ценности экологически целесообразного, здорового и безопасного образа жизни;</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осознанное отношение обучающихся к выбору индивидуального рациона здорового питания;</w:t>
      </w:r>
    </w:p>
    <w:p w:rsidR="008B1605" w:rsidRPr="00BD7C18" w:rsidRDefault="008B1605" w:rsidP="00D14F78">
      <w:pPr>
        <w:numPr>
          <w:ilvl w:val="0"/>
          <w:numId w:val="7"/>
        </w:numPr>
        <w:tabs>
          <w:tab w:val="left" w:pos="102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овладение современными оздоровительными технологиями, в том числе на основе навыков личной гигиены;</w:t>
      </w:r>
    </w:p>
    <w:p w:rsidR="008B1605" w:rsidRPr="00BD7C18" w:rsidRDefault="008B1605" w:rsidP="00D14F78">
      <w:pPr>
        <w:numPr>
          <w:ilvl w:val="0"/>
          <w:numId w:val="7"/>
        </w:numPr>
        <w:tabs>
          <w:tab w:val="left" w:pos="102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убежденности в выборе здорового образа жизни и вреде употребления алкоголя и табакокурения;</w:t>
      </w:r>
    </w:p>
    <w:p w:rsidR="008B1605" w:rsidRPr="00BD7C18" w:rsidRDefault="008B1605" w:rsidP="00D14F78">
      <w:pPr>
        <w:numPr>
          <w:ilvl w:val="0"/>
          <w:numId w:val="7"/>
        </w:numPr>
        <w:tabs>
          <w:tab w:val="left" w:pos="102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8B1605" w:rsidRPr="00BD7C18" w:rsidRDefault="008B1605" w:rsidP="00B74596">
      <w:pPr>
        <w:spacing w:after="0" w:line="240" w:lineRule="auto"/>
        <w:ind w:left="20" w:firstLine="720"/>
        <w:jc w:val="both"/>
        <w:outlineLvl w:val="1"/>
        <w:rPr>
          <w:rFonts w:ascii="Times New Roman" w:eastAsia="Times New Roman" w:hAnsi="Times New Roman" w:cs="Times New Roman"/>
          <w:b/>
          <w:bCs/>
          <w:color w:val="000000"/>
          <w:spacing w:val="4"/>
          <w:sz w:val="24"/>
          <w:szCs w:val="24"/>
          <w:lang w:eastAsia="ru-RU"/>
        </w:rPr>
      </w:pPr>
      <w:bookmarkStart w:id="335" w:name="bookmark300"/>
      <w:r w:rsidRPr="00BD7C18">
        <w:rPr>
          <w:rFonts w:ascii="Times New Roman" w:eastAsia="Times New Roman" w:hAnsi="Times New Roman" w:cs="Times New Roman"/>
          <w:b/>
          <w:bCs/>
          <w:color w:val="000000"/>
          <w:spacing w:val="3"/>
          <w:sz w:val="24"/>
          <w:szCs w:val="24"/>
          <w:lang w:eastAsia="ru-RU"/>
        </w:rPr>
        <w:t>В программе отражаются:</w:t>
      </w:r>
      <w:bookmarkEnd w:id="335"/>
    </w:p>
    <w:p w:rsidR="008B1605" w:rsidRPr="00BD7C18" w:rsidRDefault="008B1605" w:rsidP="007B3801">
      <w:pPr>
        <w:numPr>
          <w:ilvl w:val="0"/>
          <w:numId w:val="14"/>
        </w:numPr>
        <w:tabs>
          <w:tab w:val="left" w:pos="1167"/>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цель и задачи духовно-нравственного развития, воспитания и социализации обучающихся, описание ценностных ориентиров, лежащих в ее основе;</w:t>
      </w:r>
    </w:p>
    <w:p w:rsidR="008B1605" w:rsidRPr="00BD7C18" w:rsidRDefault="008B1605" w:rsidP="007B3801">
      <w:pPr>
        <w:numPr>
          <w:ilvl w:val="0"/>
          <w:numId w:val="14"/>
        </w:numPr>
        <w:tabs>
          <w:tab w:val="left" w:pos="114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w:t>
      </w:r>
    </w:p>
    <w:p w:rsidR="008B1605" w:rsidRPr="00BD7C18" w:rsidRDefault="008B1605" w:rsidP="007B3801">
      <w:pPr>
        <w:numPr>
          <w:ilvl w:val="0"/>
          <w:numId w:val="14"/>
        </w:numPr>
        <w:tabs>
          <w:tab w:val="left" w:pos="1057"/>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8B1605" w:rsidRPr="00BD7C18" w:rsidRDefault="008B1605" w:rsidP="007B3801">
      <w:pPr>
        <w:numPr>
          <w:ilvl w:val="0"/>
          <w:numId w:val="14"/>
        </w:numPr>
        <w:tabs>
          <w:tab w:val="left" w:pos="1110"/>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w:t>
      </w:r>
    </w:p>
    <w:p w:rsidR="008B1605" w:rsidRPr="00BD7C18" w:rsidRDefault="008B1605" w:rsidP="007B3801">
      <w:pPr>
        <w:numPr>
          <w:ilvl w:val="0"/>
          <w:numId w:val="14"/>
        </w:numPr>
        <w:tabs>
          <w:tab w:val="left" w:pos="990"/>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w:t>
      </w:r>
    </w:p>
    <w:p w:rsidR="008B1605" w:rsidRPr="00BD7C18" w:rsidRDefault="008B1605" w:rsidP="007B3801">
      <w:pPr>
        <w:numPr>
          <w:ilvl w:val="0"/>
          <w:numId w:val="14"/>
        </w:numPr>
        <w:tabs>
          <w:tab w:val="left" w:pos="990"/>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8B1605" w:rsidRPr="00BD7C18" w:rsidRDefault="008B1605" w:rsidP="007B3801">
      <w:pPr>
        <w:numPr>
          <w:ilvl w:val="0"/>
          <w:numId w:val="14"/>
        </w:numPr>
        <w:tabs>
          <w:tab w:val="left" w:pos="100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p>
    <w:p w:rsidR="008B1605" w:rsidRPr="00BD7C18" w:rsidRDefault="008B1605" w:rsidP="007B3801">
      <w:pPr>
        <w:numPr>
          <w:ilvl w:val="0"/>
          <w:numId w:val="14"/>
        </w:numPr>
        <w:tabs>
          <w:tab w:val="left" w:pos="1167"/>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описание деятельности образовательной организации в области непрерывного экологического здоровьесберегающего образования обучающихся;</w:t>
      </w:r>
    </w:p>
    <w:p w:rsidR="008B1605" w:rsidRPr="00BD7C18" w:rsidRDefault="008B1605" w:rsidP="007B3801">
      <w:pPr>
        <w:numPr>
          <w:ilvl w:val="0"/>
          <w:numId w:val="14"/>
        </w:numPr>
        <w:tabs>
          <w:tab w:val="left" w:pos="999"/>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w:t>
      </w:r>
    </w:p>
    <w:p w:rsidR="008B1605" w:rsidRPr="00BD7C18" w:rsidRDefault="008B1605" w:rsidP="007B3801">
      <w:pPr>
        <w:numPr>
          <w:ilvl w:val="0"/>
          <w:numId w:val="14"/>
        </w:numPr>
        <w:tabs>
          <w:tab w:val="left" w:pos="1105"/>
        </w:tabs>
        <w:spacing w:after="0" w:line="240" w:lineRule="auto"/>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формированияздорового и безопасного образа жизни и экологической культуры обучающихся (поведение на дорогах, в чрезвычайных ситуациях);</w:t>
      </w:r>
    </w:p>
    <w:p w:rsidR="008B1605" w:rsidRPr="00BD7C18" w:rsidRDefault="008B1605" w:rsidP="007B3801">
      <w:pPr>
        <w:numPr>
          <w:ilvl w:val="0"/>
          <w:numId w:val="14"/>
        </w:numPr>
        <w:tabs>
          <w:tab w:val="left" w:pos="1119"/>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методику и инструментарий мониторинга духовно-нравственного развития, воспитания и социализации обучающихся;</w:t>
      </w:r>
    </w:p>
    <w:p w:rsidR="008B1605" w:rsidRPr="00BD7C18" w:rsidRDefault="008B1605" w:rsidP="007B3801">
      <w:pPr>
        <w:numPr>
          <w:ilvl w:val="0"/>
          <w:numId w:val="14"/>
        </w:numPr>
        <w:tabs>
          <w:tab w:val="left" w:pos="1129"/>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8B1605" w:rsidRPr="00BD7C18" w:rsidRDefault="008B1605" w:rsidP="00B74596">
      <w:pPr>
        <w:spacing w:after="0" w:line="240" w:lineRule="auto"/>
        <w:ind w:left="1760"/>
        <w:outlineLvl w:val="1"/>
        <w:rPr>
          <w:rFonts w:ascii="Times New Roman" w:eastAsia="Times New Roman" w:hAnsi="Times New Roman" w:cs="Times New Roman"/>
          <w:b/>
          <w:bCs/>
          <w:color w:val="000000"/>
          <w:spacing w:val="4"/>
          <w:sz w:val="24"/>
          <w:szCs w:val="24"/>
          <w:lang w:eastAsia="ru-RU"/>
        </w:rPr>
      </w:pPr>
      <w:bookmarkStart w:id="336" w:name="bookmark301"/>
      <w:r w:rsidRPr="00BD7C18">
        <w:rPr>
          <w:rFonts w:ascii="Times New Roman" w:eastAsia="Times New Roman" w:hAnsi="Times New Roman" w:cs="Times New Roman"/>
          <w:b/>
          <w:bCs/>
          <w:color w:val="000000"/>
          <w:spacing w:val="3"/>
          <w:sz w:val="24"/>
          <w:szCs w:val="24"/>
          <w:lang w:eastAsia="ru-RU"/>
        </w:rPr>
        <w:t>2.3.1. Цель и задачи духовно-нравственного развития, воспитания и</w:t>
      </w:r>
      <w:bookmarkEnd w:id="336"/>
    </w:p>
    <w:p w:rsidR="008B1605" w:rsidRPr="00BD7C18" w:rsidRDefault="008B1605" w:rsidP="00B74596">
      <w:pPr>
        <w:spacing w:after="0" w:line="240" w:lineRule="auto"/>
        <w:ind w:left="3940"/>
        <w:outlineLvl w:val="1"/>
        <w:rPr>
          <w:rFonts w:ascii="Times New Roman" w:eastAsia="Times New Roman" w:hAnsi="Times New Roman" w:cs="Times New Roman"/>
          <w:b/>
          <w:bCs/>
          <w:color w:val="000000"/>
          <w:spacing w:val="4"/>
          <w:sz w:val="24"/>
          <w:szCs w:val="24"/>
          <w:lang w:eastAsia="ru-RU"/>
        </w:rPr>
      </w:pPr>
      <w:bookmarkStart w:id="337" w:name="bookmark302"/>
      <w:r w:rsidRPr="00BD7C18">
        <w:rPr>
          <w:rFonts w:ascii="Times New Roman" w:eastAsia="Times New Roman" w:hAnsi="Times New Roman" w:cs="Times New Roman"/>
          <w:b/>
          <w:bCs/>
          <w:color w:val="000000"/>
          <w:spacing w:val="3"/>
          <w:sz w:val="24"/>
          <w:szCs w:val="24"/>
          <w:lang w:eastAsia="ru-RU"/>
        </w:rPr>
        <w:t>социализации обучающихся</w:t>
      </w:r>
      <w:bookmarkEnd w:id="337"/>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тексте программы основные термины «воспитание», «социализация» и «духовно-нравственное развитие» человека используются в контексте образования:</w:t>
      </w:r>
    </w:p>
    <w:p w:rsidR="008B1605" w:rsidRPr="00BD7C18" w:rsidRDefault="008B1605" w:rsidP="00D14F78">
      <w:pPr>
        <w:numPr>
          <w:ilvl w:val="0"/>
          <w:numId w:val="7"/>
        </w:numPr>
        <w:tabs>
          <w:tab w:val="left" w:pos="115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i/>
          <w:iCs/>
          <w:color w:val="000000"/>
          <w:spacing w:val="-2"/>
          <w:sz w:val="24"/>
          <w:szCs w:val="24"/>
          <w:lang w:eastAsia="ru-RU"/>
        </w:rPr>
        <w:t>воспитание</w:t>
      </w:r>
      <w:r w:rsidRPr="00BD7C18">
        <w:rPr>
          <w:rFonts w:ascii="Times New Roman" w:eastAsia="Times New Roman" w:hAnsi="Times New Roman" w:cs="Times New Roman"/>
          <w:color w:val="000000"/>
          <w:spacing w:val="3"/>
          <w:sz w:val="24"/>
          <w:szCs w:val="24"/>
          <w:lang w:eastAsia="ru-RU"/>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w:t>
      </w:r>
    </w:p>
    <w:p w:rsidR="008B1605" w:rsidRPr="00BD7C18" w:rsidRDefault="008B1605" w:rsidP="00D14F78">
      <w:pPr>
        <w:numPr>
          <w:ilvl w:val="0"/>
          <w:numId w:val="7"/>
        </w:numPr>
        <w:tabs>
          <w:tab w:val="left" w:pos="114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i/>
          <w:iCs/>
          <w:color w:val="000000"/>
          <w:spacing w:val="-2"/>
          <w:sz w:val="24"/>
          <w:szCs w:val="24"/>
          <w:lang w:eastAsia="ru-RU"/>
        </w:rPr>
        <w:t>духовно-нравственное развитие</w:t>
      </w:r>
      <w:r w:rsidRPr="00BD7C18">
        <w:rPr>
          <w:rFonts w:ascii="Times New Roman" w:eastAsia="Times New Roman" w:hAnsi="Times New Roman" w:cs="Times New Roman"/>
          <w:color w:val="000000"/>
          <w:spacing w:val="3"/>
          <w:sz w:val="24"/>
          <w:szCs w:val="24"/>
          <w:lang w:eastAsia="ru-RU"/>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w:t>
      </w:r>
    </w:p>
    <w:p w:rsidR="008B1605" w:rsidRPr="00BD7C18" w:rsidRDefault="008B1605" w:rsidP="00D14F78">
      <w:pPr>
        <w:numPr>
          <w:ilvl w:val="0"/>
          <w:numId w:val="7"/>
        </w:numPr>
        <w:tabs>
          <w:tab w:val="left" w:pos="115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воспитание создает условия для</w:t>
      </w:r>
      <w:r w:rsidRPr="00BD7C18">
        <w:rPr>
          <w:rFonts w:ascii="Times New Roman" w:eastAsia="Times New Roman" w:hAnsi="Times New Roman" w:cs="Times New Roman"/>
          <w:i/>
          <w:iCs/>
          <w:color w:val="000000"/>
          <w:spacing w:val="-2"/>
          <w:sz w:val="24"/>
          <w:szCs w:val="24"/>
          <w:lang w:eastAsia="ru-RU"/>
        </w:rPr>
        <w:t xml:space="preserve"> социализации (в широком значении)</w:t>
      </w:r>
      <w:r w:rsidRPr="00BD7C18">
        <w:rPr>
          <w:rFonts w:ascii="Times New Roman" w:eastAsia="Times New Roman" w:hAnsi="Times New Roman" w:cs="Times New Roman"/>
          <w:color w:val="000000"/>
          <w:spacing w:val="3"/>
          <w:sz w:val="24"/>
          <w:szCs w:val="24"/>
          <w:lang w:eastAsia="ru-RU"/>
        </w:rPr>
        <w:t xml:space="preserve"> и сочетается с </w:t>
      </w:r>
      <w:r w:rsidRPr="00BD7C18">
        <w:rPr>
          <w:rFonts w:ascii="Times New Roman" w:eastAsia="Times New Roman" w:hAnsi="Times New Roman" w:cs="Times New Roman"/>
          <w:i/>
          <w:iCs/>
          <w:color w:val="000000"/>
          <w:spacing w:val="-2"/>
          <w:sz w:val="24"/>
          <w:szCs w:val="24"/>
          <w:lang w:eastAsia="ru-RU"/>
        </w:rPr>
        <w:t>социализацией (в узком значении);</w:t>
      </w:r>
      <w:r w:rsidRPr="00BD7C18">
        <w:rPr>
          <w:rFonts w:ascii="Times New Roman" w:eastAsia="Times New Roman" w:hAnsi="Times New Roman" w:cs="Times New Roman"/>
          <w:color w:val="000000"/>
          <w:spacing w:val="3"/>
          <w:sz w:val="24"/>
          <w:szCs w:val="24"/>
          <w:lang w:eastAsia="ru-RU"/>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w:t>
      </w:r>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lastRenderedPageBreak/>
        <w:t>Целью</w:t>
      </w:r>
      <w:r w:rsidRPr="00BD7C18">
        <w:rPr>
          <w:rFonts w:ascii="Times New Roman" w:eastAsia="Times New Roman" w:hAnsi="Times New Roman" w:cs="Times New Roman"/>
          <w:color w:val="000000"/>
          <w:spacing w:val="3"/>
          <w:sz w:val="24"/>
          <w:szCs w:val="24"/>
          <w:lang w:eastAsia="ru-RU"/>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8B1605" w:rsidRPr="00BD7C18" w:rsidRDefault="008B1605" w:rsidP="00B74596">
      <w:pPr>
        <w:spacing w:after="0" w:line="240" w:lineRule="auto"/>
        <w:ind w:left="20" w:firstLine="720"/>
        <w:jc w:val="both"/>
        <w:outlineLvl w:val="1"/>
        <w:rPr>
          <w:rFonts w:ascii="Times New Roman" w:eastAsia="Times New Roman" w:hAnsi="Times New Roman" w:cs="Times New Roman"/>
          <w:b/>
          <w:bCs/>
          <w:color w:val="000000"/>
          <w:spacing w:val="4"/>
          <w:sz w:val="24"/>
          <w:szCs w:val="24"/>
          <w:lang w:eastAsia="ru-RU"/>
        </w:rPr>
      </w:pPr>
      <w:bookmarkStart w:id="338" w:name="bookmark303"/>
      <w:r w:rsidRPr="00BD7C18">
        <w:rPr>
          <w:rFonts w:ascii="Times New Roman" w:eastAsia="Times New Roman" w:hAnsi="Times New Roman" w:cs="Times New Roman"/>
          <w:b/>
          <w:bCs/>
          <w:color w:val="000000"/>
          <w:spacing w:val="3"/>
          <w:sz w:val="24"/>
          <w:szCs w:val="24"/>
          <w:lang w:eastAsia="ru-RU"/>
        </w:rPr>
        <w:t>Задачи духовно-нравственного развития, воспитания и социализации обучающихся:</w:t>
      </w:r>
      <w:bookmarkEnd w:id="338"/>
    </w:p>
    <w:p w:rsidR="008B1605" w:rsidRPr="00BD7C18" w:rsidRDefault="008B1605" w:rsidP="00D14F78">
      <w:pPr>
        <w:numPr>
          <w:ilvl w:val="0"/>
          <w:numId w:val="7"/>
        </w:numPr>
        <w:tabs>
          <w:tab w:val="left" w:pos="1436"/>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8B1605" w:rsidRPr="00BD7C18" w:rsidRDefault="008B1605" w:rsidP="00D14F78">
      <w:pPr>
        <w:numPr>
          <w:ilvl w:val="0"/>
          <w:numId w:val="7"/>
        </w:numPr>
        <w:tabs>
          <w:tab w:val="left" w:pos="1441"/>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8B1605" w:rsidRPr="00BD7C18" w:rsidRDefault="008B1605" w:rsidP="00D14F78">
      <w:pPr>
        <w:numPr>
          <w:ilvl w:val="0"/>
          <w:numId w:val="7"/>
        </w:numPr>
        <w:tabs>
          <w:tab w:val="left" w:pos="1441"/>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w:t>
      </w:r>
    </w:p>
    <w:p w:rsidR="003E0DD1" w:rsidRPr="00BD7C18" w:rsidRDefault="003E0DD1" w:rsidP="00B74596">
      <w:pPr>
        <w:widowControl w:val="0"/>
        <w:autoSpaceDE w:val="0"/>
        <w:autoSpaceDN w:val="0"/>
        <w:adjustRightInd w:val="0"/>
        <w:spacing w:after="0" w:line="240" w:lineRule="auto"/>
        <w:ind w:firstLine="426"/>
        <w:jc w:val="both"/>
        <w:rPr>
          <w:rFonts w:ascii="Times New Roman" w:hAnsi="Times New Roman" w:cs="Times New Roman"/>
          <w:b/>
          <w:sz w:val="24"/>
          <w:szCs w:val="24"/>
          <w:lang w:eastAsia="ru-RU"/>
        </w:rPr>
      </w:pPr>
      <w:bookmarkStart w:id="339" w:name="bookmark304"/>
      <w:r w:rsidRPr="00BD7C18">
        <w:rPr>
          <w:rFonts w:ascii="Times New Roman" w:hAnsi="Times New Roman" w:cs="Times New Roman"/>
          <w:b/>
          <w:sz w:val="24"/>
          <w:szCs w:val="24"/>
          <w:lang w:eastAsia="ru-RU"/>
        </w:rPr>
        <w:t>В области формирования личностной культуры:</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формирование основ нравственного самосознания личности (совести)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формирование нравственного смысла учения, социально-ориентированной и общественно полезной деятельности;</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усвоение обучающимся базовых национальных ценностей, духовных традиций народов России;</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укрепление у подростка позитивной нравственной самооценки, самоуважения и жизненного оптимизма;</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развитие эстетических потребностей, ценностей и чувств;</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развитие трудолюбия, способности к преодолению трудностей, целеустремлённости и настойчивости в достижении результата;</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формирование творческого отношения к учёбе, труду, социальной деятельности на основе нравственных ценностей и моральных норм;</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осознание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формирование экологической культуры, культуры здорового и безопасного образа жизни.</w:t>
      </w:r>
    </w:p>
    <w:p w:rsidR="003E0DD1" w:rsidRPr="00BD7C18" w:rsidRDefault="003E0DD1" w:rsidP="00B74596">
      <w:pPr>
        <w:widowControl w:val="0"/>
        <w:autoSpaceDE w:val="0"/>
        <w:autoSpaceDN w:val="0"/>
        <w:adjustRightInd w:val="0"/>
        <w:spacing w:after="0" w:line="240" w:lineRule="auto"/>
        <w:ind w:firstLine="426"/>
        <w:jc w:val="both"/>
        <w:rPr>
          <w:rFonts w:ascii="Times New Roman" w:hAnsi="Times New Roman" w:cs="Times New Roman"/>
          <w:b/>
          <w:sz w:val="24"/>
          <w:szCs w:val="24"/>
          <w:lang w:eastAsia="ru-RU"/>
        </w:rPr>
      </w:pPr>
      <w:r w:rsidRPr="00BD7C18">
        <w:rPr>
          <w:rFonts w:ascii="Times New Roman" w:hAnsi="Times New Roman" w:cs="Times New Roman"/>
          <w:b/>
          <w:sz w:val="24"/>
          <w:szCs w:val="24"/>
          <w:lang w:eastAsia="ru-RU"/>
        </w:rPr>
        <w:lastRenderedPageBreak/>
        <w:t>В области формирования социальной культуры:</w:t>
      </w:r>
    </w:p>
    <w:p w:rsidR="003E0DD1" w:rsidRPr="00BD7C18" w:rsidRDefault="003E0DD1" w:rsidP="007B3801">
      <w:pPr>
        <w:widowControl w:val="0"/>
        <w:numPr>
          <w:ilvl w:val="0"/>
          <w:numId w:val="39"/>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3E0DD1" w:rsidRPr="00BD7C18" w:rsidRDefault="003E0DD1" w:rsidP="007B3801">
      <w:pPr>
        <w:widowControl w:val="0"/>
        <w:numPr>
          <w:ilvl w:val="0"/>
          <w:numId w:val="39"/>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укрепление веры в Россию, чувства личной ответственности за Отечество, заботы о процветании своей страны;</w:t>
      </w:r>
    </w:p>
    <w:p w:rsidR="003E0DD1" w:rsidRPr="00BD7C18" w:rsidRDefault="003E0DD1" w:rsidP="007B3801">
      <w:pPr>
        <w:widowControl w:val="0"/>
        <w:numPr>
          <w:ilvl w:val="0"/>
          <w:numId w:val="39"/>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развитие патриотизма и гражданской солидарности;</w:t>
      </w:r>
    </w:p>
    <w:p w:rsidR="003E0DD1" w:rsidRPr="00BD7C18" w:rsidRDefault="003E0DD1" w:rsidP="007B3801">
      <w:pPr>
        <w:widowControl w:val="0"/>
        <w:numPr>
          <w:ilvl w:val="0"/>
          <w:numId w:val="39"/>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3E0DD1" w:rsidRPr="00BD7C18" w:rsidRDefault="003E0DD1" w:rsidP="007B3801">
      <w:pPr>
        <w:widowControl w:val="0"/>
        <w:numPr>
          <w:ilvl w:val="0"/>
          <w:numId w:val="39"/>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3E0DD1" w:rsidRPr="00BD7C18" w:rsidRDefault="003E0DD1" w:rsidP="007B3801">
      <w:pPr>
        <w:widowControl w:val="0"/>
        <w:numPr>
          <w:ilvl w:val="0"/>
          <w:numId w:val="39"/>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формирование у подростков социальных компетенций, необходимых для конструктивного, успешного и ответственного поведения в обществе;</w:t>
      </w:r>
    </w:p>
    <w:p w:rsidR="003E0DD1" w:rsidRPr="00BD7C18" w:rsidRDefault="003E0DD1" w:rsidP="007B3801">
      <w:pPr>
        <w:widowControl w:val="0"/>
        <w:numPr>
          <w:ilvl w:val="0"/>
          <w:numId w:val="39"/>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укрепление доверия к другим людям, институтам гражданского общества, государству;</w:t>
      </w:r>
    </w:p>
    <w:p w:rsidR="003E0DD1" w:rsidRPr="00BD7C18" w:rsidRDefault="003E0DD1" w:rsidP="007B3801">
      <w:pPr>
        <w:widowControl w:val="0"/>
        <w:numPr>
          <w:ilvl w:val="0"/>
          <w:numId w:val="39"/>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3E0DD1" w:rsidRPr="00BD7C18" w:rsidRDefault="003E0DD1" w:rsidP="007B3801">
      <w:pPr>
        <w:widowControl w:val="0"/>
        <w:numPr>
          <w:ilvl w:val="0"/>
          <w:numId w:val="39"/>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усвоение гуманистических и демократических ценностных ориентаций;</w:t>
      </w:r>
    </w:p>
    <w:p w:rsidR="003E0DD1" w:rsidRPr="00BD7C18" w:rsidRDefault="003E0DD1" w:rsidP="007B3801">
      <w:pPr>
        <w:widowControl w:val="0"/>
        <w:numPr>
          <w:ilvl w:val="0"/>
          <w:numId w:val="39"/>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3E0DD1" w:rsidRPr="00BD7C18" w:rsidRDefault="003E0DD1" w:rsidP="007B3801">
      <w:pPr>
        <w:widowControl w:val="0"/>
        <w:numPr>
          <w:ilvl w:val="0"/>
          <w:numId w:val="39"/>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формирование культуры межэтнического общения, уважения к культурным, религиозным традициям, образу жизни представителей народов России.</w:t>
      </w:r>
    </w:p>
    <w:p w:rsidR="003E0DD1" w:rsidRPr="00BD7C18" w:rsidRDefault="003E0DD1" w:rsidP="00B74596">
      <w:pPr>
        <w:widowControl w:val="0"/>
        <w:autoSpaceDE w:val="0"/>
        <w:autoSpaceDN w:val="0"/>
        <w:adjustRightInd w:val="0"/>
        <w:spacing w:after="0" w:line="240" w:lineRule="auto"/>
        <w:ind w:firstLine="426"/>
        <w:jc w:val="both"/>
        <w:rPr>
          <w:rFonts w:ascii="Times New Roman" w:hAnsi="Times New Roman" w:cs="Times New Roman"/>
          <w:b/>
          <w:sz w:val="24"/>
          <w:szCs w:val="24"/>
          <w:lang w:eastAsia="ru-RU"/>
        </w:rPr>
      </w:pPr>
      <w:r w:rsidRPr="00BD7C18">
        <w:rPr>
          <w:rFonts w:ascii="Times New Roman" w:hAnsi="Times New Roman" w:cs="Times New Roman"/>
          <w:b/>
          <w:sz w:val="24"/>
          <w:szCs w:val="24"/>
          <w:lang w:eastAsia="ru-RU"/>
        </w:rPr>
        <w:t>В области формирования семейной культуры:</w:t>
      </w:r>
    </w:p>
    <w:p w:rsidR="003E0DD1" w:rsidRPr="00BD7C18" w:rsidRDefault="003E0DD1" w:rsidP="007B3801">
      <w:pPr>
        <w:widowControl w:val="0"/>
        <w:numPr>
          <w:ilvl w:val="0"/>
          <w:numId w:val="40"/>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укрепление отношения к семье как основе российского общества;</w:t>
      </w:r>
    </w:p>
    <w:p w:rsidR="003E0DD1" w:rsidRPr="00BD7C18" w:rsidRDefault="003E0DD1" w:rsidP="007B3801">
      <w:pPr>
        <w:widowControl w:val="0"/>
        <w:numPr>
          <w:ilvl w:val="0"/>
          <w:numId w:val="40"/>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формирование представлений о значении семьи для устойчивого и успешного развития человека;</w:t>
      </w:r>
    </w:p>
    <w:p w:rsidR="003E0DD1" w:rsidRPr="00BD7C18" w:rsidRDefault="003E0DD1" w:rsidP="007B3801">
      <w:pPr>
        <w:widowControl w:val="0"/>
        <w:numPr>
          <w:ilvl w:val="0"/>
          <w:numId w:val="40"/>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укрепление у обучающегося уважительного отношения к родителям, осознанного, заботливого отношения к старшим и младшим;</w:t>
      </w:r>
    </w:p>
    <w:p w:rsidR="003E0DD1" w:rsidRPr="00BD7C18" w:rsidRDefault="003E0DD1" w:rsidP="007B3801">
      <w:pPr>
        <w:widowControl w:val="0"/>
        <w:numPr>
          <w:ilvl w:val="0"/>
          <w:numId w:val="40"/>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3E0DD1" w:rsidRPr="00BD7C18" w:rsidRDefault="003E0DD1" w:rsidP="007B3801">
      <w:pPr>
        <w:widowControl w:val="0"/>
        <w:numPr>
          <w:ilvl w:val="0"/>
          <w:numId w:val="40"/>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формирование начального опыта заботы о социально-психологическом благополучии своей семьи;</w:t>
      </w:r>
    </w:p>
    <w:p w:rsidR="003E0DD1" w:rsidRPr="00BD7C18" w:rsidRDefault="003E0DD1" w:rsidP="007B3801">
      <w:pPr>
        <w:widowControl w:val="0"/>
        <w:numPr>
          <w:ilvl w:val="0"/>
          <w:numId w:val="40"/>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знание традиций своей семьи, культурно-исторических и этнических традиций семей своего народа, других народов России.</w:t>
      </w:r>
    </w:p>
    <w:p w:rsidR="003E0DD1" w:rsidRPr="00BD7C18" w:rsidRDefault="003E0DD1" w:rsidP="00B74596">
      <w:pPr>
        <w:spacing w:after="0" w:line="240" w:lineRule="auto"/>
        <w:ind w:firstLine="567"/>
        <w:jc w:val="both"/>
        <w:rPr>
          <w:rFonts w:ascii="Times New Roman" w:hAnsi="Times New Roman" w:cs="Times New Roman"/>
          <w:sz w:val="24"/>
          <w:szCs w:val="24"/>
        </w:rPr>
      </w:pPr>
      <w:r w:rsidRPr="00BD7C18">
        <w:rPr>
          <w:rFonts w:ascii="Times New Roman" w:hAnsi="Times New Roman" w:cs="Times New Roman"/>
          <w:color w:val="000000"/>
          <w:sz w:val="24"/>
          <w:szCs w:val="24"/>
        </w:rPr>
        <w:t>Традиционными источниками нравственности являются следующие ценности:</w:t>
      </w:r>
    </w:p>
    <w:p w:rsidR="003E0DD1" w:rsidRPr="00BD7C18" w:rsidRDefault="003E0DD1" w:rsidP="007B3801">
      <w:pPr>
        <w:pStyle w:val="a9"/>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color w:val="000000"/>
          <w:sz w:val="24"/>
          <w:szCs w:val="24"/>
        </w:rPr>
        <w:t>патриотизм</w:t>
      </w:r>
      <w:r w:rsidRPr="00BD7C18">
        <w:rPr>
          <w:rFonts w:ascii="Times New Roman" w:hAnsi="Times New Roman"/>
          <w:color w:val="000000"/>
          <w:sz w:val="24"/>
          <w:szCs w:val="24"/>
        </w:rPr>
        <w:t xml:space="preserve"> (любовь к России, к своему народу, к своей малой родине; служение Отечеству);</w:t>
      </w:r>
    </w:p>
    <w:p w:rsidR="003E0DD1" w:rsidRPr="00BD7C18" w:rsidRDefault="003E0DD1" w:rsidP="007B3801">
      <w:pPr>
        <w:pStyle w:val="a9"/>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color w:val="000000"/>
          <w:sz w:val="24"/>
          <w:szCs w:val="24"/>
        </w:rPr>
        <w:t>социальная солидарность</w:t>
      </w:r>
      <w:r w:rsidRPr="00BD7C18">
        <w:rPr>
          <w:rFonts w:ascii="Times New Roman" w:hAnsi="Times New Roman"/>
          <w:color w:val="000000"/>
          <w:sz w:val="24"/>
          <w:szCs w:val="24"/>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3E0DD1" w:rsidRPr="00BD7C18" w:rsidRDefault="003E0DD1" w:rsidP="007B3801">
      <w:pPr>
        <w:pStyle w:val="a9"/>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color w:val="000000"/>
          <w:sz w:val="24"/>
          <w:szCs w:val="24"/>
        </w:rPr>
        <w:t>гражданственность</w:t>
      </w:r>
      <w:r w:rsidRPr="00BD7C18">
        <w:rPr>
          <w:rFonts w:ascii="Times New Roman" w:hAnsi="Times New Roman"/>
          <w:color w:val="000000"/>
          <w:sz w:val="24"/>
          <w:szCs w:val="24"/>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3E0DD1" w:rsidRPr="00BD7C18" w:rsidRDefault="003E0DD1" w:rsidP="007B3801">
      <w:pPr>
        <w:pStyle w:val="a9"/>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sz w:val="24"/>
          <w:szCs w:val="24"/>
        </w:rPr>
        <w:t xml:space="preserve">человечность </w:t>
      </w:r>
      <w:r w:rsidRPr="00BD7C18">
        <w:rPr>
          <w:rFonts w:ascii="Times New Roman" w:hAnsi="Times New Roman"/>
          <w:sz w:val="24"/>
          <w:szCs w:val="24"/>
        </w:rPr>
        <w:t>(</w:t>
      </w:r>
      <w:r w:rsidRPr="00BD7C18">
        <w:rPr>
          <w:rFonts w:ascii="Times New Roman" w:hAnsi="Times New Roman"/>
          <w:color w:val="000000"/>
          <w:sz w:val="24"/>
          <w:szCs w:val="24"/>
        </w:rPr>
        <w:t xml:space="preserve">мир во всем мире, </w:t>
      </w:r>
      <w:r w:rsidRPr="00BD7C18">
        <w:rPr>
          <w:rFonts w:ascii="Times New Roman" w:hAnsi="Times New Roman"/>
          <w:sz w:val="24"/>
          <w:szCs w:val="24"/>
        </w:rPr>
        <w:t>принятие и уважение многообразия культур и народов мира, равенство и независимость народов и государств мира, международное сотрудничество);</w:t>
      </w:r>
    </w:p>
    <w:p w:rsidR="003E0DD1" w:rsidRPr="00BD7C18" w:rsidRDefault="003E0DD1" w:rsidP="007B3801">
      <w:pPr>
        <w:pStyle w:val="a9"/>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sz w:val="24"/>
          <w:szCs w:val="24"/>
        </w:rPr>
        <w:t>честь;</w:t>
      </w:r>
    </w:p>
    <w:p w:rsidR="003E0DD1" w:rsidRPr="00BD7C18" w:rsidRDefault="003E0DD1" w:rsidP="007B3801">
      <w:pPr>
        <w:pStyle w:val="a9"/>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sz w:val="24"/>
          <w:szCs w:val="24"/>
        </w:rPr>
        <w:t>достоинство;</w:t>
      </w:r>
    </w:p>
    <w:p w:rsidR="003E0DD1" w:rsidRPr="00BD7C18" w:rsidRDefault="003E0DD1" w:rsidP="007B3801">
      <w:pPr>
        <w:pStyle w:val="a9"/>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sz w:val="24"/>
          <w:szCs w:val="24"/>
        </w:rPr>
        <w:t xml:space="preserve">свобода </w:t>
      </w:r>
      <w:r w:rsidRPr="00BD7C18">
        <w:rPr>
          <w:rFonts w:ascii="Times New Roman" w:hAnsi="Times New Roman"/>
          <w:sz w:val="24"/>
          <w:szCs w:val="24"/>
        </w:rPr>
        <w:t>(личная и национальная);</w:t>
      </w:r>
    </w:p>
    <w:p w:rsidR="003E0DD1" w:rsidRPr="00BD7C18" w:rsidRDefault="003E0DD1" w:rsidP="007B3801">
      <w:pPr>
        <w:pStyle w:val="a9"/>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sz w:val="24"/>
          <w:szCs w:val="24"/>
        </w:rPr>
        <w:t xml:space="preserve">доверие </w:t>
      </w:r>
      <w:r w:rsidRPr="00BD7C18">
        <w:rPr>
          <w:rFonts w:ascii="Times New Roman" w:hAnsi="Times New Roman"/>
          <w:sz w:val="24"/>
          <w:szCs w:val="24"/>
        </w:rPr>
        <w:t>(к людям, институтам государства и гражданского общества);</w:t>
      </w:r>
    </w:p>
    <w:p w:rsidR="003E0DD1" w:rsidRPr="00BD7C18" w:rsidRDefault="003E0DD1" w:rsidP="007B3801">
      <w:pPr>
        <w:pStyle w:val="a9"/>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color w:val="000000"/>
          <w:sz w:val="24"/>
          <w:szCs w:val="24"/>
        </w:rPr>
        <w:t>семья</w:t>
      </w:r>
      <w:r w:rsidRPr="00BD7C18">
        <w:rPr>
          <w:rFonts w:ascii="Times New Roman" w:hAnsi="Times New Roman"/>
          <w:color w:val="000000"/>
          <w:sz w:val="24"/>
          <w:szCs w:val="24"/>
        </w:rPr>
        <w:t xml:space="preserve"> (любовь и верность, здоровье, достаток, почитание родителей, забота о старших и младших, забота о продолжении рода);</w:t>
      </w:r>
    </w:p>
    <w:p w:rsidR="003E0DD1" w:rsidRPr="00BD7C18" w:rsidRDefault="003E0DD1" w:rsidP="007B3801">
      <w:pPr>
        <w:pStyle w:val="a9"/>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sz w:val="24"/>
          <w:szCs w:val="24"/>
        </w:rPr>
        <w:t xml:space="preserve">любовь </w:t>
      </w:r>
      <w:r w:rsidRPr="00BD7C18">
        <w:rPr>
          <w:rFonts w:ascii="Times New Roman" w:hAnsi="Times New Roman"/>
          <w:sz w:val="24"/>
          <w:szCs w:val="24"/>
        </w:rPr>
        <w:t>(к близким, друзьям, школе и действия во благо их);</w:t>
      </w:r>
    </w:p>
    <w:p w:rsidR="003E0DD1" w:rsidRPr="00BD7C18" w:rsidRDefault="003E0DD1" w:rsidP="007B3801">
      <w:pPr>
        <w:pStyle w:val="a9"/>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sz w:val="24"/>
          <w:szCs w:val="24"/>
        </w:rPr>
        <w:lastRenderedPageBreak/>
        <w:t>дружба;</w:t>
      </w:r>
    </w:p>
    <w:p w:rsidR="003E0DD1" w:rsidRPr="00BD7C18" w:rsidRDefault="003E0DD1" w:rsidP="007B3801">
      <w:pPr>
        <w:pStyle w:val="a9"/>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sz w:val="24"/>
          <w:szCs w:val="24"/>
        </w:rPr>
        <w:t xml:space="preserve">здоровье </w:t>
      </w:r>
      <w:r w:rsidRPr="00BD7C18">
        <w:rPr>
          <w:rFonts w:ascii="Times New Roman" w:hAnsi="Times New Roman"/>
          <w:sz w:val="24"/>
          <w:szCs w:val="24"/>
        </w:rPr>
        <w:t>(физическое и душевное, психологическое, нравственное, личное, близких и общества, здоровый образ жизни);</w:t>
      </w:r>
    </w:p>
    <w:p w:rsidR="003E0DD1" w:rsidRPr="00BD7C18" w:rsidRDefault="003E0DD1" w:rsidP="007B3801">
      <w:pPr>
        <w:pStyle w:val="a9"/>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color w:val="000000"/>
          <w:sz w:val="24"/>
          <w:szCs w:val="24"/>
        </w:rPr>
        <w:t>труд и творчество</w:t>
      </w:r>
      <w:r w:rsidRPr="00BD7C18">
        <w:rPr>
          <w:rFonts w:ascii="Times New Roman" w:hAnsi="Times New Roman"/>
          <w:color w:val="000000"/>
          <w:sz w:val="24"/>
          <w:szCs w:val="24"/>
        </w:rPr>
        <w:t xml:space="preserve"> (творчество и созидание, целеустремленность и настойчивость, трудолюбие, бережливость);</w:t>
      </w:r>
    </w:p>
    <w:p w:rsidR="003E0DD1" w:rsidRPr="00BD7C18" w:rsidRDefault="003E0DD1" w:rsidP="007B3801">
      <w:pPr>
        <w:pStyle w:val="a9"/>
        <w:widowControl w:val="0"/>
        <w:numPr>
          <w:ilvl w:val="0"/>
          <w:numId w:val="41"/>
        </w:numPr>
        <w:spacing w:after="0" w:line="240" w:lineRule="auto"/>
        <w:ind w:left="425" w:hanging="425"/>
        <w:jc w:val="both"/>
        <w:rPr>
          <w:rFonts w:ascii="Times New Roman" w:hAnsi="Times New Roman"/>
          <w:sz w:val="24"/>
          <w:szCs w:val="24"/>
        </w:rPr>
      </w:pPr>
      <w:r w:rsidRPr="00BD7C18">
        <w:rPr>
          <w:rStyle w:val="af4"/>
          <w:rFonts w:ascii="Times New Roman" w:hAnsi="Times New Roman"/>
          <w:color w:val="000000"/>
          <w:sz w:val="24"/>
          <w:szCs w:val="24"/>
        </w:rPr>
        <w:t>наука</w:t>
      </w:r>
      <w:r w:rsidRPr="00BD7C18">
        <w:rPr>
          <w:rFonts w:ascii="Times New Roman" w:hAnsi="Times New Roman"/>
          <w:color w:val="000000"/>
          <w:sz w:val="24"/>
          <w:szCs w:val="24"/>
        </w:rPr>
        <w:t xml:space="preserve"> (познание, истина, научная картина мира, экологическое сознание);</w:t>
      </w:r>
    </w:p>
    <w:p w:rsidR="003E0DD1" w:rsidRPr="00BD7C18" w:rsidRDefault="003E0DD1" w:rsidP="007B3801">
      <w:pPr>
        <w:pStyle w:val="a9"/>
        <w:widowControl w:val="0"/>
        <w:numPr>
          <w:ilvl w:val="0"/>
          <w:numId w:val="41"/>
        </w:numPr>
        <w:spacing w:after="0" w:line="240" w:lineRule="auto"/>
        <w:ind w:left="425" w:hanging="425"/>
        <w:jc w:val="both"/>
        <w:rPr>
          <w:rFonts w:ascii="Times New Roman" w:hAnsi="Times New Roman"/>
          <w:sz w:val="24"/>
          <w:szCs w:val="24"/>
        </w:rPr>
      </w:pPr>
      <w:r w:rsidRPr="00BD7C18">
        <w:rPr>
          <w:rStyle w:val="af4"/>
          <w:rFonts w:ascii="Times New Roman" w:hAnsi="Times New Roman"/>
          <w:color w:val="000000"/>
          <w:sz w:val="24"/>
          <w:szCs w:val="24"/>
        </w:rPr>
        <w:t>традиционные российские религии</w:t>
      </w:r>
      <w:r w:rsidRPr="00BD7C18">
        <w:rPr>
          <w:rFonts w:ascii="Times New Roman" w:hAnsi="Times New Roman"/>
          <w:color w:val="000000"/>
          <w:sz w:val="24"/>
          <w:szCs w:val="24"/>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3E0DD1" w:rsidRPr="00BD7C18" w:rsidRDefault="003E0DD1" w:rsidP="007B3801">
      <w:pPr>
        <w:pStyle w:val="a9"/>
        <w:widowControl w:val="0"/>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color w:val="000000"/>
          <w:sz w:val="24"/>
          <w:szCs w:val="24"/>
        </w:rPr>
        <w:t>искусство и литература</w:t>
      </w:r>
      <w:r w:rsidRPr="00BD7C18">
        <w:rPr>
          <w:rFonts w:ascii="Times New Roman" w:hAnsi="Times New Roman"/>
          <w:color w:val="000000"/>
          <w:sz w:val="24"/>
          <w:szCs w:val="24"/>
        </w:rPr>
        <w:t xml:space="preserve"> (красота, гармония, духовный мир человека, нравственный выбор, смысл жизни, эстетическое развитие);</w:t>
      </w:r>
    </w:p>
    <w:p w:rsidR="003E0DD1" w:rsidRPr="00BD7C18" w:rsidRDefault="003E0DD1" w:rsidP="007B3801">
      <w:pPr>
        <w:pStyle w:val="a9"/>
        <w:widowControl w:val="0"/>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color w:val="000000"/>
          <w:sz w:val="24"/>
          <w:szCs w:val="24"/>
        </w:rPr>
        <w:t>природа</w:t>
      </w:r>
      <w:r w:rsidRPr="00BD7C18">
        <w:rPr>
          <w:rFonts w:ascii="Times New Roman" w:hAnsi="Times New Roman"/>
          <w:color w:val="000000"/>
          <w:sz w:val="24"/>
          <w:szCs w:val="24"/>
        </w:rPr>
        <w:t xml:space="preserve"> (жизнь, родная земля, заповедная природа, планета Земля).</w:t>
      </w:r>
    </w:p>
    <w:p w:rsidR="00B74596" w:rsidRPr="00BD7C18" w:rsidRDefault="00B74596" w:rsidP="00B74596">
      <w:pPr>
        <w:pStyle w:val="a9"/>
        <w:widowControl w:val="0"/>
        <w:spacing w:after="0" w:line="240" w:lineRule="auto"/>
        <w:ind w:left="426"/>
        <w:jc w:val="both"/>
        <w:rPr>
          <w:rStyle w:val="dash041e005f0431005f044b005f0447005f043d005f044b005f0439005f005fchar1char1"/>
        </w:rPr>
      </w:pPr>
    </w:p>
    <w:p w:rsidR="008B1605" w:rsidRPr="00BD7C18" w:rsidRDefault="008B1605" w:rsidP="00B74596">
      <w:pPr>
        <w:spacing w:after="0" w:line="240" w:lineRule="auto"/>
        <w:ind w:left="560" w:right="20" w:firstLine="160"/>
        <w:outlineLvl w:val="1"/>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2.3.2. Направления деятельности по духовно-нравственному развитию, воспитанию и социализации, профессиональной ориентац</w:t>
      </w:r>
      <w:r w:rsidR="007416C5">
        <w:rPr>
          <w:rFonts w:ascii="Times New Roman" w:eastAsia="Times New Roman" w:hAnsi="Times New Roman" w:cs="Times New Roman"/>
          <w:b/>
          <w:bCs/>
          <w:color w:val="000000"/>
          <w:spacing w:val="3"/>
          <w:sz w:val="24"/>
          <w:szCs w:val="24"/>
          <w:lang w:eastAsia="ru-RU"/>
        </w:rPr>
        <w:t>ии обучающихся, здоровьесберега</w:t>
      </w:r>
      <w:r w:rsidRPr="00BD7C18">
        <w:rPr>
          <w:rFonts w:ascii="Times New Roman" w:eastAsia="Times New Roman" w:hAnsi="Times New Roman" w:cs="Times New Roman"/>
          <w:b/>
          <w:bCs/>
          <w:color w:val="000000"/>
          <w:spacing w:val="3"/>
          <w:sz w:val="24"/>
          <w:szCs w:val="24"/>
          <w:lang w:eastAsia="ru-RU"/>
        </w:rPr>
        <w:t>щей деятельности и формированию экологической культуры обучающихся</w:t>
      </w:r>
      <w:bookmarkEnd w:id="339"/>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Определяющим способом деятельности по духовно-нравственному развитию, воспитанию и социализации является формирование</w:t>
      </w:r>
      <w:r w:rsidRPr="00BD7C18">
        <w:rPr>
          <w:rFonts w:ascii="Times New Roman" w:eastAsia="Times New Roman" w:hAnsi="Times New Roman" w:cs="Times New Roman"/>
          <w:i/>
          <w:iCs/>
          <w:color w:val="000000"/>
          <w:spacing w:val="-2"/>
          <w:sz w:val="24"/>
          <w:szCs w:val="24"/>
          <w:lang w:eastAsia="ru-RU"/>
        </w:rPr>
        <w:t xml:space="preserve"> уклада школьной жизни:</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обеспечивающего создание социальной среды развития обучающихся;</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включающего урочную и внеурочную (общественно значимую деятельность, систему воспитательных мероприятий, культурных и социальных практик);</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основанного на системе базовых национальных ценностей российского общества;</w:t>
      </w:r>
    </w:p>
    <w:p w:rsidR="008B1605" w:rsidRPr="00BD7C18" w:rsidRDefault="008B1605" w:rsidP="00D14F78">
      <w:pPr>
        <w:numPr>
          <w:ilvl w:val="0"/>
          <w:numId w:val="7"/>
        </w:numPr>
        <w:tabs>
          <w:tab w:val="left" w:pos="100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учитывающего историко-культурную и этническую специфику региона, потребности обучающихся и их родителей (законных представителей).</w:t>
      </w:r>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w:t>
      </w:r>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Основными направлениями деятельности образовательной организации</w:t>
      </w:r>
      <w:r w:rsidRPr="00BD7C18">
        <w:rPr>
          <w:rFonts w:ascii="Times New Roman" w:eastAsia="Times New Roman" w:hAnsi="Times New Roman" w:cs="Times New Roman"/>
          <w:color w:val="000000"/>
          <w:spacing w:val="3"/>
          <w:sz w:val="24"/>
          <w:szCs w:val="24"/>
          <w:lang w:eastAsia="ru-RU"/>
        </w:rPr>
        <w:t xml:space="preserve"> по духовно-нравственному развитию, воспитанию и социализации, профессиональной ориентацииобучающихся, здоровьесберегающей деятельности и формированию экологической культуры обучающихся являются:</w:t>
      </w:r>
    </w:p>
    <w:p w:rsidR="008B1605" w:rsidRPr="00BD7C18" w:rsidRDefault="008B1605" w:rsidP="00D14F78">
      <w:pPr>
        <w:numPr>
          <w:ilvl w:val="0"/>
          <w:numId w:val="7"/>
        </w:numPr>
        <w:tabs>
          <w:tab w:val="left" w:pos="1162"/>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обеспечение принятия обучающимися</w:t>
      </w:r>
      <w:r w:rsidRPr="00BD7C18">
        <w:rPr>
          <w:rFonts w:ascii="Times New Roman" w:eastAsia="Times New Roman" w:hAnsi="Times New Roman" w:cs="Times New Roman"/>
          <w:b/>
          <w:bCs/>
          <w:color w:val="000000"/>
          <w:spacing w:val="3"/>
          <w:sz w:val="24"/>
          <w:szCs w:val="24"/>
          <w:lang w:eastAsia="ru-RU"/>
        </w:rPr>
        <w:t xml:space="preserve"> ценности Человека и человечности, </w:t>
      </w:r>
      <w:r w:rsidRPr="00BD7C18">
        <w:rPr>
          <w:rFonts w:ascii="Times New Roman" w:eastAsia="Times New Roman" w:hAnsi="Times New Roman" w:cs="Times New Roman"/>
          <w:color w:val="000000"/>
          <w:spacing w:val="3"/>
          <w:sz w:val="24"/>
          <w:szCs w:val="24"/>
          <w:lang w:eastAsia="ru-RU"/>
        </w:rPr>
        <w:t>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w:t>
      </w:r>
    </w:p>
    <w:p w:rsidR="008B1605" w:rsidRPr="00BD7C18" w:rsidRDefault="008B1605" w:rsidP="00D14F78">
      <w:pPr>
        <w:numPr>
          <w:ilvl w:val="0"/>
          <w:numId w:val="7"/>
        </w:numPr>
        <w:tabs>
          <w:tab w:val="left" w:pos="115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мотивов и ценностей обучающегося в сфере</w:t>
      </w:r>
      <w:r w:rsidRPr="00BD7C18">
        <w:rPr>
          <w:rFonts w:ascii="Times New Roman" w:eastAsia="Times New Roman" w:hAnsi="Times New Roman" w:cs="Times New Roman"/>
          <w:b/>
          <w:bCs/>
          <w:color w:val="000000"/>
          <w:spacing w:val="3"/>
          <w:sz w:val="24"/>
          <w:szCs w:val="24"/>
          <w:lang w:eastAsia="ru-RU"/>
        </w:rPr>
        <w:t xml:space="preserve"> отношений к России как Отечеству</w:t>
      </w:r>
      <w:r w:rsidRPr="00BD7C18">
        <w:rPr>
          <w:rFonts w:ascii="Times New Roman" w:eastAsia="Times New Roman" w:hAnsi="Times New Roman" w:cs="Times New Roman"/>
          <w:color w:val="000000"/>
          <w:spacing w:val="3"/>
          <w:sz w:val="24"/>
          <w:szCs w:val="24"/>
          <w:lang w:eastAsia="ru-RU"/>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8B1605" w:rsidRPr="00BD7C18" w:rsidRDefault="008B1605" w:rsidP="00D14F78">
      <w:pPr>
        <w:numPr>
          <w:ilvl w:val="0"/>
          <w:numId w:val="7"/>
        </w:numPr>
        <w:tabs>
          <w:tab w:val="left" w:pos="1162"/>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включение обучающихся в процессы</w:t>
      </w:r>
      <w:r w:rsidRPr="00BD7C18">
        <w:rPr>
          <w:rFonts w:ascii="Times New Roman" w:eastAsia="Times New Roman" w:hAnsi="Times New Roman" w:cs="Times New Roman"/>
          <w:b/>
          <w:bCs/>
          <w:color w:val="000000"/>
          <w:spacing w:val="3"/>
          <w:sz w:val="24"/>
          <w:szCs w:val="24"/>
          <w:lang w:eastAsia="ru-RU"/>
        </w:rPr>
        <w:t xml:space="preserve"> общественной самоорганизации</w:t>
      </w:r>
      <w:r w:rsidRPr="00BD7C18">
        <w:rPr>
          <w:rFonts w:ascii="Times New Roman" w:eastAsia="Times New Roman" w:hAnsi="Times New Roman" w:cs="Times New Roman"/>
          <w:color w:val="000000"/>
          <w:spacing w:val="3"/>
          <w:sz w:val="24"/>
          <w:szCs w:val="24"/>
          <w:lang w:eastAsia="ru-RU"/>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w:t>
      </w:r>
      <w:r w:rsidRPr="00BD7C18">
        <w:rPr>
          <w:rFonts w:ascii="Times New Roman" w:eastAsia="Times New Roman" w:hAnsi="Times New Roman" w:cs="Times New Roman"/>
          <w:color w:val="000000"/>
          <w:spacing w:val="3"/>
          <w:sz w:val="24"/>
          <w:szCs w:val="24"/>
          <w:lang w:eastAsia="ru-RU"/>
        </w:rPr>
        <w:lastRenderedPageBreak/>
        <w:t>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8B1605" w:rsidRPr="00BD7C18" w:rsidRDefault="008B1605" w:rsidP="00D14F78">
      <w:pPr>
        <w:numPr>
          <w:ilvl w:val="0"/>
          <w:numId w:val="7"/>
        </w:numPr>
        <w:tabs>
          <w:tab w:val="left" w:pos="115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w:t>
      </w:r>
      <w:r w:rsidRPr="00BD7C18">
        <w:rPr>
          <w:rFonts w:ascii="Times New Roman" w:eastAsia="Times New Roman" w:hAnsi="Times New Roman" w:cs="Times New Roman"/>
          <w:b/>
          <w:bCs/>
          <w:color w:val="000000"/>
          <w:spacing w:val="3"/>
          <w:sz w:val="24"/>
          <w:szCs w:val="24"/>
          <w:lang w:eastAsia="ru-RU"/>
        </w:rPr>
        <w:t xml:space="preserve"> партнерских отношений с родителями</w:t>
      </w:r>
      <w:r w:rsidRPr="00BD7C18">
        <w:rPr>
          <w:rFonts w:ascii="Times New Roman" w:eastAsia="Times New Roman" w:hAnsi="Times New Roman" w:cs="Times New Roman"/>
          <w:color w:val="000000"/>
          <w:spacing w:val="3"/>
          <w:sz w:val="24"/>
          <w:szCs w:val="24"/>
          <w:lang w:eastAsia="ru-RU"/>
        </w:rPr>
        <w:t xml:space="preserve">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3E0DD1" w:rsidRPr="00BD7C18" w:rsidRDefault="003E0DD1" w:rsidP="00D14F78">
      <w:pPr>
        <w:pStyle w:val="a9"/>
        <w:numPr>
          <w:ilvl w:val="0"/>
          <w:numId w:val="7"/>
        </w:numPr>
        <w:spacing w:after="0" w:line="240" w:lineRule="auto"/>
        <w:ind w:left="0" w:firstLine="709"/>
        <w:jc w:val="both"/>
        <w:rPr>
          <w:rFonts w:ascii="Times New Roman" w:hAnsi="Times New Roman"/>
          <w:sz w:val="24"/>
          <w:szCs w:val="24"/>
        </w:rPr>
      </w:pPr>
      <w:r w:rsidRPr="00BD7C18">
        <w:rPr>
          <w:rFonts w:ascii="Times New Roman" w:hAnsi="Times New Roman"/>
          <w:sz w:val="24"/>
          <w:szCs w:val="24"/>
        </w:rPr>
        <w:t xml:space="preserve">формирование ответственного </w:t>
      </w:r>
      <w:r w:rsidRPr="00BD7C18">
        <w:rPr>
          <w:rFonts w:ascii="Times New Roman" w:hAnsi="Times New Roman"/>
          <w:b/>
          <w:sz w:val="24"/>
          <w:szCs w:val="24"/>
        </w:rPr>
        <w:t>отношения к учебно-познавательной деятельности</w:t>
      </w:r>
      <w:r w:rsidRPr="00BD7C18">
        <w:rPr>
          <w:rFonts w:ascii="Times New Roman" w:hAnsi="Times New Roman"/>
          <w:sz w:val="24"/>
          <w:szCs w:val="24"/>
        </w:rPr>
        <w:t>(культивирование позитивного образа компетентного образованного человека, обладающего широким кругозором, способного эффективно решать познавательные задачи, пропаганда академических успехов обучающихся, поддержка школьников в ситуациях мобилизации индивидуальных ресурсов для достижения учебных результатов);</w:t>
      </w:r>
    </w:p>
    <w:p w:rsidR="008B1605" w:rsidRPr="00BD7C18" w:rsidRDefault="008B1605" w:rsidP="00D14F78">
      <w:pPr>
        <w:numPr>
          <w:ilvl w:val="0"/>
          <w:numId w:val="7"/>
        </w:numPr>
        <w:tabs>
          <w:tab w:val="left" w:pos="1162"/>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мотивов и ценностей обучающегося в сфере</w:t>
      </w:r>
      <w:r w:rsidRPr="00BD7C18">
        <w:rPr>
          <w:rFonts w:ascii="Times New Roman" w:eastAsia="Times New Roman" w:hAnsi="Times New Roman" w:cs="Times New Roman"/>
          <w:b/>
          <w:bCs/>
          <w:color w:val="000000"/>
          <w:spacing w:val="3"/>
          <w:sz w:val="24"/>
          <w:szCs w:val="24"/>
          <w:lang w:eastAsia="ru-RU"/>
        </w:rPr>
        <w:t xml:space="preserve"> трудовых отношений и выбора будущей профессии</w:t>
      </w:r>
      <w:r w:rsidRPr="00BD7C18">
        <w:rPr>
          <w:rFonts w:ascii="Times New Roman" w:eastAsia="Times New Roman" w:hAnsi="Times New Roman" w:cs="Times New Roman"/>
          <w:color w:val="000000"/>
          <w:spacing w:val="3"/>
          <w:sz w:val="24"/>
          <w:szCs w:val="24"/>
          <w:lang w:eastAsia="ru-RU"/>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педагога-психолога, социального педагога; сотрудничество с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8B1605" w:rsidRPr="00BD7C18" w:rsidRDefault="008B1605" w:rsidP="00D14F78">
      <w:pPr>
        <w:numPr>
          <w:ilvl w:val="0"/>
          <w:numId w:val="7"/>
        </w:numPr>
        <w:tabs>
          <w:tab w:val="left" w:pos="115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формирование мотивационно-ценностных отношений обучающегося в сфере </w:t>
      </w:r>
      <w:r w:rsidRPr="00BD7C18">
        <w:rPr>
          <w:rFonts w:ascii="Times New Roman" w:eastAsia="Times New Roman" w:hAnsi="Times New Roman" w:cs="Times New Roman"/>
          <w:b/>
          <w:bCs/>
          <w:color w:val="000000"/>
          <w:spacing w:val="3"/>
          <w:sz w:val="24"/>
          <w:szCs w:val="24"/>
          <w:lang w:eastAsia="ru-RU"/>
        </w:rPr>
        <w:t>самопознания, самоопределения, самореализации, самосовершенствования</w:t>
      </w:r>
      <w:r w:rsidRPr="00BD7C18">
        <w:rPr>
          <w:rFonts w:ascii="Times New Roman" w:eastAsia="Times New Roman" w:hAnsi="Times New Roman" w:cs="Times New Roman"/>
          <w:color w:val="000000"/>
          <w:spacing w:val="3"/>
          <w:sz w:val="24"/>
          <w:szCs w:val="24"/>
          <w:lang w:eastAsia="ru-RU"/>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w:t>
      </w:r>
    </w:p>
    <w:p w:rsidR="008B1605" w:rsidRPr="00BD7C18" w:rsidRDefault="008B1605" w:rsidP="00D14F78">
      <w:pPr>
        <w:numPr>
          <w:ilvl w:val="0"/>
          <w:numId w:val="7"/>
        </w:numPr>
        <w:tabs>
          <w:tab w:val="left" w:pos="1153"/>
        </w:tabs>
        <w:spacing w:after="0" w:line="274" w:lineRule="exact"/>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мотивационно-ценностных отношений обучающегося в сфере</w:t>
      </w:r>
      <w:r w:rsidRPr="00BD7C18">
        <w:rPr>
          <w:rFonts w:ascii="Times New Roman" w:eastAsia="Times New Roman" w:hAnsi="Times New Roman" w:cs="Times New Roman"/>
          <w:b/>
          <w:bCs/>
          <w:color w:val="000000"/>
          <w:spacing w:val="3"/>
          <w:sz w:val="24"/>
          <w:szCs w:val="24"/>
          <w:lang w:eastAsia="ru-RU"/>
        </w:rPr>
        <w:t xml:space="preserve"> здорового образа жизни</w:t>
      </w:r>
      <w:r w:rsidRPr="00BD7C18">
        <w:rPr>
          <w:rFonts w:ascii="Times New Roman" w:eastAsia="Times New Roman" w:hAnsi="Times New Roman" w:cs="Times New Roman"/>
          <w:color w:val="000000"/>
          <w:spacing w:val="3"/>
          <w:sz w:val="24"/>
          <w:szCs w:val="24"/>
          <w:lang w:eastAsia="ru-RU"/>
        </w:rPr>
        <w:t xml:space="preserve"> (осознание обучающимися ценности целесообразного, здорового и безопасногообраза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w:t>
      </w:r>
    </w:p>
    <w:p w:rsidR="008B1605" w:rsidRPr="00BD7C18" w:rsidRDefault="008B1605" w:rsidP="00D14F78">
      <w:pPr>
        <w:numPr>
          <w:ilvl w:val="0"/>
          <w:numId w:val="7"/>
        </w:numPr>
        <w:tabs>
          <w:tab w:val="left" w:pos="1162"/>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мотивов и ценностей обучающегося в сфере</w:t>
      </w:r>
      <w:r w:rsidRPr="00BD7C18">
        <w:rPr>
          <w:rFonts w:ascii="Times New Roman" w:eastAsia="Times New Roman" w:hAnsi="Times New Roman" w:cs="Times New Roman"/>
          <w:b/>
          <w:bCs/>
          <w:color w:val="000000"/>
          <w:spacing w:val="3"/>
          <w:sz w:val="24"/>
          <w:szCs w:val="24"/>
          <w:lang w:eastAsia="ru-RU"/>
        </w:rPr>
        <w:t xml:space="preserve"> отношений к природе </w:t>
      </w:r>
      <w:r w:rsidRPr="00BD7C18">
        <w:rPr>
          <w:rFonts w:ascii="Times New Roman" w:eastAsia="Times New Roman" w:hAnsi="Times New Roman" w:cs="Times New Roman"/>
          <w:color w:val="000000"/>
          <w:spacing w:val="3"/>
          <w:sz w:val="24"/>
          <w:szCs w:val="24"/>
          <w:lang w:eastAsia="ru-RU"/>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8B1605" w:rsidRPr="00BD7C18" w:rsidRDefault="008B1605" w:rsidP="00D14F78">
      <w:pPr>
        <w:numPr>
          <w:ilvl w:val="0"/>
          <w:numId w:val="7"/>
        </w:numPr>
        <w:tabs>
          <w:tab w:val="left" w:pos="1162"/>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формирование мотивационно-ценностных отношений обучающегося в</w:t>
      </w:r>
      <w:r w:rsidRPr="00BD7C18">
        <w:rPr>
          <w:rFonts w:ascii="Times New Roman" w:eastAsia="Times New Roman" w:hAnsi="Times New Roman" w:cs="Times New Roman"/>
          <w:b/>
          <w:bCs/>
          <w:color w:val="000000"/>
          <w:spacing w:val="3"/>
          <w:sz w:val="24"/>
          <w:szCs w:val="24"/>
          <w:lang w:eastAsia="ru-RU"/>
        </w:rPr>
        <w:t xml:space="preserve"> сфере искусства </w:t>
      </w:r>
      <w:r w:rsidRPr="00BD7C18">
        <w:rPr>
          <w:rFonts w:ascii="Times New Roman" w:eastAsia="Times New Roman" w:hAnsi="Times New Roman" w:cs="Times New Roman"/>
          <w:color w:val="000000"/>
          <w:spacing w:val="3"/>
          <w:sz w:val="24"/>
          <w:szCs w:val="24"/>
          <w:lang w:eastAsia="ru-RU"/>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8B1605" w:rsidRPr="00BD7C18" w:rsidRDefault="008B1605" w:rsidP="00FF17D2">
      <w:pPr>
        <w:spacing w:after="0" w:line="240" w:lineRule="auto"/>
        <w:ind w:left="20"/>
        <w:jc w:val="both"/>
        <w:outlineLvl w:val="1"/>
        <w:rPr>
          <w:rFonts w:ascii="Times New Roman" w:eastAsia="Times New Roman" w:hAnsi="Times New Roman" w:cs="Times New Roman"/>
          <w:b/>
          <w:bCs/>
          <w:color w:val="000000"/>
          <w:spacing w:val="4"/>
          <w:sz w:val="24"/>
          <w:szCs w:val="24"/>
          <w:lang w:eastAsia="ru-RU"/>
        </w:rPr>
      </w:pPr>
      <w:bookmarkStart w:id="340" w:name="bookmark305"/>
      <w:r w:rsidRPr="00BD7C18">
        <w:rPr>
          <w:rFonts w:ascii="Times New Roman" w:eastAsia="Times New Roman" w:hAnsi="Times New Roman" w:cs="Times New Roman"/>
          <w:b/>
          <w:bCs/>
          <w:color w:val="000000"/>
          <w:spacing w:val="3"/>
          <w:sz w:val="24"/>
          <w:szCs w:val="24"/>
          <w:lang w:eastAsia="ru-RU"/>
        </w:rPr>
        <w:t>2.3.3. Содержание, виды деятельности и формы занятий с обучающимися (по направлениям</w:t>
      </w:r>
      <w:bookmarkEnd w:id="340"/>
    </w:p>
    <w:p w:rsidR="008B1605" w:rsidRPr="00BD7C18" w:rsidRDefault="008B1605" w:rsidP="00FF17D2">
      <w:pPr>
        <w:spacing w:after="0" w:line="240" w:lineRule="auto"/>
        <w:ind w:left="20" w:firstLine="860"/>
        <w:jc w:val="both"/>
        <w:outlineLvl w:val="1"/>
        <w:rPr>
          <w:rFonts w:ascii="Times New Roman" w:eastAsia="Times New Roman" w:hAnsi="Times New Roman" w:cs="Times New Roman"/>
          <w:b/>
          <w:bCs/>
          <w:color w:val="000000"/>
          <w:spacing w:val="4"/>
          <w:sz w:val="24"/>
          <w:szCs w:val="24"/>
          <w:lang w:eastAsia="ru-RU"/>
        </w:rPr>
      </w:pPr>
      <w:bookmarkStart w:id="341" w:name="bookmark306"/>
      <w:r w:rsidRPr="00BD7C18">
        <w:rPr>
          <w:rFonts w:ascii="Times New Roman" w:eastAsia="Times New Roman" w:hAnsi="Times New Roman" w:cs="Times New Roman"/>
          <w:b/>
          <w:bCs/>
          <w:color w:val="000000"/>
          <w:spacing w:val="3"/>
          <w:sz w:val="24"/>
          <w:szCs w:val="24"/>
          <w:lang w:eastAsia="ru-RU"/>
        </w:rPr>
        <w:t>духовно-нравственного развития, воспитания и социализации обучающихся)</w:t>
      </w:r>
      <w:bookmarkEnd w:id="341"/>
    </w:p>
    <w:p w:rsidR="00C80A34" w:rsidRPr="00BD7C18" w:rsidRDefault="00C80A34" w:rsidP="00FF17D2">
      <w:pPr>
        <w:spacing w:after="0" w:line="240" w:lineRule="auto"/>
        <w:jc w:val="both"/>
        <w:rPr>
          <w:rFonts w:ascii="Times New Roman" w:hAnsi="Times New Roman" w:cs="Times New Roman"/>
          <w:sz w:val="24"/>
          <w:szCs w:val="24"/>
        </w:rPr>
      </w:pPr>
      <w:r w:rsidRPr="00BD7C18">
        <w:rPr>
          <w:rFonts w:ascii="Times New Roman" w:hAnsi="Times New Roman" w:cs="Times New Roman"/>
          <w:b/>
          <w:i/>
          <w:sz w:val="24"/>
          <w:szCs w:val="24"/>
          <w:lang w:eastAsia="ru-RU"/>
        </w:rPr>
        <w:t>Направление:</w:t>
      </w:r>
      <w:r w:rsidR="007D01FC" w:rsidRPr="00BD7C18">
        <w:rPr>
          <w:rFonts w:ascii="Times New Roman" w:hAnsi="Times New Roman" w:cs="Times New Roman"/>
          <w:b/>
          <w:sz w:val="24"/>
          <w:szCs w:val="24"/>
        </w:rPr>
        <w:t>о</w:t>
      </w:r>
      <w:r w:rsidRPr="00BD7C18">
        <w:rPr>
          <w:rFonts w:ascii="Times New Roman" w:hAnsi="Times New Roman" w:cs="Times New Roman"/>
          <w:b/>
          <w:sz w:val="24"/>
          <w:szCs w:val="24"/>
        </w:rPr>
        <w:t>беспечение принятия обучающимися ценности Человека и человечности</w:t>
      </w:r>
      <w:r w:rsidRPr="00BD7C18">
        <w:rPr>
          <w:rFonts w:ascii="Times New Roman" w:hAnsi="Times New Roman" w:cs="Times New Roman"/>
          <w:sz w:val="24"/>
          <w:szCs w:val="24"/>
        </w:rPr>
        <w:t>,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w:t>
      </w:r>
    </w:p>
    <w:p w:rsidR="00C80A34" w:rsidRPr="00BD7C18" w:rsidRDefault="00C80A34" w:rsidP="00FF17D2">
      <w:pPr>
        <w:tabs>
          <w:tab w:val="left" w:pos="1134"/>
        </w:tabs>
        <w:spacing w:after="0" w:line="240" w:lineRule="auto"/>
        <w:ind w:firstLine="28"/>
        <w:jc w:val="both"/>
        <w:rPr>
          <w:rFonts w:ascii="Times New Roman" w:hAnsi="Times New Roman" w:cs="Times New Roman"/>
          <w:sz w:val="24"/>
          <w:szCs w:val="24"/>
        </w:rPr>
      </w:pPr>
      <w:r w:rsidRPr="00BD7C18">
        <w:rPr>
          <w:rFonts w:ascii="Times New Roman" w:hAnsi="Times New Roman" w:cs="Times New Roman"/>
          <w:b/>
          <w:i/>
          <w:sz w:val="24"/>
          <w:szCs w:val="24"/>
          <w:lang w:eastAsia="ru-RU"/>
        </w:rPr>
        <w:t>Содержание:</w:t>
      </w:r>
      <w:r w:rsidRPr="00BD7C18">
        <w:rPr>
          <w:rFonts w:ascii="Times New Roman" w:hAnsi="Times New Roman" w:cs="Times New Roman"/>
          <w:sz w:val="24"/>
          <w:szCs w:val="24"/>
        </w:rPr>
        <w:t xml:space="preserve">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C80A34" w:rsidRPr="00BD7C18" w:rsidRDefault="00C80A34" w:rsidP="00FF17D2">
      <w:pPr>
        <w:widowControl w:val="0"/>
        <w:tabs>
          <w:tab w:val="left" w:pos="1134"/>
        </w:tabs>
        <w:spacing w:after="0" w:line="240" w:lineRule="auto"/>
        <w:jc w:val="both"/>
        <w:rPr>
          <w:rFonts w:ascii="Times New Roman" w:hAnsi="Times New Roman" w:cs="Times New Roman"/>
          <w:sz w:val="24"/>
          <w:szCs w:val="24"/>
        </w:rPr>
      </w:pPr>
      <w:r w:rsidRPr="00BD7C18">
        <w:rPr>
          <w:rFonts w:ascii="Times New Roman" w:hAnsi="Times New Roman" w:cs="Times New Roman"/>
          <w:sz w:val="24"/>
          <w:szCs w:val="24"/>
        </w:rPr>
        <w:t>-  информационное и коммуникативное обеспечение рефлексии обучающихся межличностных отношений с окружающими;</w:t>
      </w:r>
    </w:p>
    <w:p w:rsidR="00C80A34" w:rsidRPr="00BD7C18" w:rsidRDefault="00C80A34" w:rsidP="00FF17D2">
      <w:pPr>
        <w:widowControl w:val="0"/>
        <w:spacing w:after="0" w:line="240" w:lineRule="auto"/>
        <w:jc w:val="both"/>
        <w:rPr>
          <w:rFonts w:ascii="Times New Roman" w:hAnsi="Times New Roman" w:cs="Times New Roman"/>
          <w:sz w:val="24"/>
          <w:szCs w:val="24"/>
        </w:rPr>
      </w:pPr>
      <w:r w:rsidRPr="00BD7C18">
        <w:rPr>
          <w:rFonts w:ascii="Times New Roman" w:hAnsi="Times New Roman" w:cs="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BD7C18">
        <w:rPr>
          <w:rFonts w:ascii="Times New Roman" w:hAnsi="Times New Roman" w:cs="Times New Roman"/>
          <w:b/>
          <w:i/>
          <w:sz w:val="24"/>
          <w:szCs w:val="24"/>
          <w:lang w:eastAsia="ru-RU"/>
        </w:rPr>
        <w:t>Виды деятельности и формы занятий:</w:t>
      </w:r>
      <w:r w:rsidRPr="00BD7C18">
        <w:rPr>
          <w:rFonts w:ascii="Times New Roman" w:hAnsi="Times New Roman" w:cs="Times New Roman"/>
          <w:sz w:val="24"/>
          <w:szCs w:val="24"/>
          <w:lang w:eastAsia="ru-RU"/>
        </w:rPr>
        <w:t xml:space="preserve"> знакомятся с историей и культурой родного края, народным творчеством, этнокультурными традициями, фольклором, особенностями быта народов России (беседы, участие в сюжетно-ролевых играх, просмотр кинофильмов, участие в творческих конкурсах, фестивалях, праздниках, экскурсии, путешествия, туристско-краеведческие экспедиции, </w:t>
      </w:r>
      <w:r w:rsidRPr="00BD7C18">
        <w:rPr>
          <w:rFonts w:ascii="Times New Roman" w:hAnsi="Times New Roman" w:cs="Times New Roman"/>
          <w:sz w:val="24"/>
          <w:szCs w:val="24"/>
        </w:rPr>
        <w:t>уроки предметных областей «Филология», «Общественно-научные предметы»</w:t>
      </w:r>
      <w:r w:rsidRPr="00BD7C18">
        <w:rPr>
          <w:rFonts w:ascii="Times New Roman" w:hAnsi="Times New Roman" w:cs="Times New Roman"/>
          <w:sz w:val="24"/>
          <w:szCs w:val="24"/>
          <w:lang w:eastAsia="ru-RU"/>
        </w:rPr>
        <w:t xml:space="preserve">, </w:t>
      </w:r>
      <w:r w:rsidRPr="00BD7C18">
        <w:rPr>
          <w:rFonts w:ascii="Times New Roman" w:hAnsi="Times New Roman" w:cs="Times New Roman"/>
          <w:sz w:val="24"/>
          <w:szCs w:val="24"/>
        </w:rPr>
        <w:t>Интернет-ресурсы);</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(беседы, народные игры, участие в организации и проведении национально-культурных праздников).</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знакомятся с конкретными примерами высоконравственных отношений людей, участвуют в подготовке и проведении бесед;</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xml:space="preserve">- знакомятся с деятельностью традиционных религиозных организаций (на уроках обществознания – </w:t>
      </w:r>
      <w:r w:rsidRPr="00BD7C18">
        <w:rPr>
          <w:rFonts w:ascii="Times New Roman" w:hAnsi="Times New Roman" w:cs="Times New Roman"/>
          <w:color w:val="000000"/>
          <w:sz w:val="24"/>
          <w:szCs w:val="24"/>
        </w:rPr>
        <w:t>модуль по предметной области «Основы духовно-нравственной культуры народов России» (ОДНКНР);</w:t>
      </w:r>
      <w:r w:rsidRPr="00BD7C18">
        <w:rPr>
          <w:rFonts w:ascii="Times New Roman" w:hAnsi="Times New Roman" w:cs="Times New Roman"/>
          <w:sz w:val="24"/>
          <w:szCs w:val="24"/>
          <w:lang w:eastAsia="ru-RU"/>
        </w:rPr>
        <w:t>.</w:t>
      </w:r>
    </w:p>
    <w:p w:rsidR="007416C5" w:rsidRDefault="007416C5" w:rsidP="00FF17D2">
      <w:pPr>
        <w:spacing w:after="0" w:line="240" w:lineRule="auto"/>
        <w:jc w:val="center"/>
        <w:rPr>
          <w:rFonts w:ascii="Times New Roman" w:eastAsia="Times New Roman" w:hAnsi="Times New Roman" w:cs="Times New Roman"/>
          <w:b/>
          <w:bCs/>
          <w:color w:val="000000"/>
          <w:spacing w:val="3"/>
          <w:sz w:val="24"/>
          <w:szCs w:val="24"/>
          <w:u w:val="single"/>
          <w:lang w:eastAsia="ru-RU"/>
        </w:rPr>
      </w:pPr>
    </w:p>
    <w:p w:rsidR="007416C5" w:rsidRDefault="007416C5" w:rsidP="00FF17D2">
      <w:pPr>
        <w:spacing w:after="0" w:line="240" w:lineRule="auto"/>
        <w:jc w:val="center"/>
        <w:rPr>
          <w:rFonts w:ascii="Times New Roman" w:eastAsia="Times New Roman" w:hAnsi="Times New Roman" w:cs="Times New Roman"/>
          <w:b/>
          <w:bCs/>
          <w:color w:val="000000"/>
          <w:spacing w:val="3"/>
          <w:sz w:val="24"/>
          <w:szCs w:val="24"/>
          <w:u w:val="single"/>
          <w:lang w:eastAsia="ru-RU"/>
        </w:rPr>
      </w:pPr>
    </w:p>
    <w:p w:rsidR="00C80A34" w:rsidRPr="00BD7C18" w:rsidRDefault="00C80A34" w:rsidP="007416C5">
      <w:pPr>
        <w:spacing w:after="0" w:line="240" w:lineRule="auto"/>
        <w:jc w:val="center"/>
        <w:rPr>
          <w:rFonts w:ascii="Times New Roman" w:hAnsi="Times New Roman" w:cs="Times New Roman"/>
          <w:sz w:val="24"/>
          <w:szCs w:val="24"/>
          <w:lang w:eastAsia="ru-RU"/>
        </w:rPr>
      </w:pPr>
      <w:r w:rsidRPr="00BD7C18">
        <w:rPr>
          <w:rFonts w:ascii="Times New Roman" w:eastAsia="Times New Roman" w:hAnsi="Times New Roman" w:cs="Times New Roman"/>
          <w:b/>
          <w:bCs/>
          <w:color w:val="000000"/>
          <w:spacing w:val="3"/>
          <w:sz w:val="24"/>
          <w:szCs w:val="24"/>
          <w:u w:val="single"/>
          <w:lang w:eastAsia="ru-RU"/>
        </w:rPr>
        <w:t>Мероприятия по реализации  воспитательной  программы</w:t>
      </w:r>
    </w:p>
    <w:tbl>
      <w:tblPr>
        <w:tblW w:w="10500" w:type="dxa"/>
        <w:tblLayout w:type="fixed"/>
        <w:tblCellMar>
          <w:left w:w="10" w:type="dxa"/>
          <w:right w:w="10" w:type="dxa"/>
        </w:tblCellMar>
        <w:tblLook w:val="0000"/>
      </w:tblPr>
      <w:tblGrid>
        <w:gridCol w:w="4405"/>
        <w:gridCol w:w="1417"/>
        <w:gridCol w:w="1518"/>
        <w:gridCol w:w="3160"/>
      </w:tblGrid>
      <w:tr w:rsidR="008B1605" w:rsidRPr="00BD7C18" w:rsidTr="007416C5">
        <w:trPr>
          <w:trHeight w:val="571"/>
        </w:trPr>
        <w:tc>
          <w:tcPr>
            <w:tcW w:w="4405"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Название мероприятия</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Сроки</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Форма проведения</w:t>
            </w:r>
          </w:p>
        </w:tc>
        <w:tc>
          <w:tcPr>
            <w:tcW w:w="316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Ответственные</w:t>
            </w:r>
          </w:p>
        </w:tc>
      </w:tr>
      <w:tr w:rsidR="008B1605" w:rsidRPr="00BD7C18" w:rsidTr="007416C5">
        <w:trPr>
          <w:trHeight w:val="1392"/>
        </w:trPr>
        <w:tc>
          <w:tcPr>
            <w:tcW w:w="4405"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Цикл классных часов по правовой грамотности «Наши права и обязанности», «Российская Конституция - основной закон твоей жизни» и т.д.</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классный час</w:t>
            </w:r>
          </w:p>
        </w:tc>
        <w:tc>
          <w:tcPr>
            <w:tcW w:w="316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8B1605" w:rsidRPr="00BD7C18" w:rsidTr="007416C5">
        <w:trPr>
          <w:trHeight w:val="571"/>
        </w:trPr>
        <w:tc>
          <w:tcPr>
            <w:tcW w:w="4405"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Цикл классных часов по теме «Поговорим о воспитанности»</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классный час</w:t>
            </w:r>
          </w:p>
        </w:tc>
        <w:tc>
          <w:tcPr>
            <w:tcW w:w="316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7416C5" w:rsidRPr="00BD7C18" w:rsidTr="007416C5">
        <w:trPr>
          <w:trHeight w:val="331"/>
        </w:trPr>
        <w:tc>
          <w:tcPr>
            <w:tcW w:w="4405"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Цикл нравственных классных</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часов по теме «Уроки милосердия и доброты»</w:t>
            </w:r>
          </w:p>
        </w:tc>
        <w:tc>
          <w:tcPr>
            <w:tcW w:w="1417"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1518"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классный час</w:t>
            </w:r>
          </w:p>
        </w:tc>
        <w:tc>
          <w:tcPr>
            <w:tcW w:w="3160"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7416C5" w:rsidRPr="00BD7C18" w:rsidTr="007416C5">
        <w:trPr>
          <w:trHeight w:val="322"/>
        </w:trPr>
        <w:tc>
          <w:tcPr>
            <w:tcW w:w="4405" w:type="dxa"/>
            <w:vMerge w:val="restart"/>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Цикл классных часов,</w:t>
            </w:r>
          </w:p>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посвященных воспитанию</w:t>
            </w:r>
          </w:p>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учащихся в духе толерантности,</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терпимости к другому образу</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жизни</w:t>
            </w:r>
          </w:p>
        </w:tc>
        <w:tc>
          <w:tcPr>
            <w:tcW w:w="1417"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1518"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классный час</w:t>
            </w:r>
          </w:p>
        </w:tc>
        <w:tc>
          <w:tcPr>
            <w:tcW w:w="3160"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7416C5" w:rsidRPr="00BD7C18" w:rsidTr="007416C5">
        <w:trPr>
          <w:trHeight w:val="274"/>
        </w:trPr>
        <w:tc>
          <w:tcPr>
            <w:tcW w:w="4405"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1417"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518"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3160"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7416C5" w:rsidRPr="00BD7C18" w:rsidTr="007416C5">
        <w:trPr>
          <w:trHeight w:val="283"/>
        </w:trPr>
        <w:tc>
          <w:tcPr>
            <w:tcW w:w="4405"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1417"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518"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3160"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7416C5" w:rsidRPr="00BD7C18" w:rsidTr="007416C5">
        <w:trPr>
          <w:trHeight w:val="235"/>
        </w:trPr>
        <w:tc>
          <w:tcPr>
            <w:tcW w:w="4405" w:type="dxa"/>
            <w:vMerge/>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Times New Roman" w:hAnsi="Times New Roman" w:cs="Times New Roman"/>
                <w:color w:val="000000"/>
                <w:spacing w:val="3"/>
                <w:sz w:val="24"/>
                <w:szCs w:val="24"/>
                <w:lang w:eastAsia="ru-RU"/>
              </w:rPr>
            </w:pPr>
          </w:p>
        </w:tc>
        <w:tc>
          <w:tcPr>
            <w:tcW w:w="1417" w:type="dxa"/>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518" w:type="dxa"/>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3160" w:type="dxa"/>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7416C5">
        <w:trPr>
          <w:trHeight w:val="562"/>
        </w:trPr>
        <w:tc>
          <w:tcPr>
            <w:tcW w:w="4405"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День пожилого человека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Октябрь</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трудовые акции</w:t>
            </w:r>
          </w:p>
        </w:tc>
        <w:tc>
          <w:tcPr>
            <w:tcW w:w="316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8B1605" w:rsidRPr="00BD7C18" w:rsidTr="007416C5">
        <w:trPr>
          <w:trHeight w:val="1666"/>
        </w:trPr>
        <w:tc>
          <w:tcPr>
            <w:tcW w:w="4405"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День матери</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ноябрь</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концертная программа выставка рисунков, конкурс стихов и сочинений</w:t>
            </w:r>
          </w:p>
        </w:tc>
        <w:tc>
          <w:tcPr>
            <w:tcW w:w="316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 вожатый, классные руководители</w:t>
            </w:r>
          </w:p>
        </w:tc>
      </w:tr>
      <w:tr w:rsidR="008B1605" w:rsidRPr="00BD7C18" w:rsidTr="007416C5">
        <w:trPr>
          <w:trHeight w:val="326"/>
        </w:trPr>
        <w:tc>
          <w:tcPr>
            <w:tcW w:w="4405" w:type="dxa"/>
            <w:tcBorders>
              <w:top w:val="single" w:sz="4" w:space="0" w:color="auto"/>
              <w:left w:val="single" w:sz="4" w:space="0" w:color="auto"/>
              <w:right w:val="single" w:sz="4" w:space="0" w:color="auto"/>
            </w:tcBorders>
            <w:shd w:val="clear" w:color="auto" w:fill="FFFFFF"/>
          </w:tcPr>
          <w:p w:rsidR="008B1605" w:rsidRPr="00BD7C18" w:rsidRDefault="008B1605" w:rsidP="007D01FC">
            <w:pPr>
              <w:spacing w:after="0" w:line="240" w:lineRule="auto"/>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День Конституции и День права.</w:t>
            </w:r>
          </w:p>
        </w:tc>
        <w:tc>
          <w:tcPr>
            <w:tcW w:w="141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Ноябрь,</w:t>
            </w:r>
          </w:p>
        </w:tc>
        <w:tc>
          <w:tcPr>
            <w:tcW w:w="151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беседы,</w:t>
            </w:r>
          </w:p>
        </w:tc>
        <w:tc>
          <w:tcPr>
            <w:tcW w:w="3160"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w:t>
            </w:r>
          </w:p>
        </w:tc>
      </w:tr>
      <w:tr w:rsidR="008B1605" w:rsidRPr="00BD7C18" w:rsidTr="007416C5">
        <w:trPr>
          <w:trHeight w:val="514"/>
        </w:trPr>
        <w:tc>
          <w:tcPr>
            <w:tcW w:w="4405"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Уроки толерантности.</w:t>
            </w:r>
          </w:p>
        </w:tc>
        <w:tc>
          <w:tcPr>
            <w:tcW w:w="141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декабрь</w:t>
            </w:r>
          </w:p>
        </w:tc>
        <w:tc>
          <w:tcPr>
            <w:tcW w:w="151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встречи</w:t>
            </w:r>
          </w:p>
        </w:tc>
        <w:tc>
          <w:tcPr>
            <w:tcW w:w="3160"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 учителя истории и права.</w:t>
            </w:r>
          </w:p>
        </w:tc>
      </w:tr>
      <w:tr w:rsidR="008B1605" w:rsidRPr="00BD7C18" w:rsidTr="007416C5">
        <w:trPr>
          <w:trHeight w:val="562"/>
        </w:trPr>
        <w:tc>
          <w:tcPr>
            <w:tcW w:w="4405"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Изучение уровня воспитанности</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ноябрь</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анкетирование, диагностика</w:t>
            </w:r>
          </w:p>
        </w:tc>
        <w:tc>
          <w:tcPr>
            <w:tcW w:w="316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D634C6"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7416C5" w:rsidRPr="00BD7C18" w:rsidTr="007416C5">
        <w:trPr>
          <w:trHeight w:val="326"/>
        </w:trPr>
        <w:tc>
          <w:tcPr>
            <w:tcW w:w="4405" w:type="dxa"/>
            <w:vMerge w:val="restart"/>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Семейные праздники и</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календарные праздники - День</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Матери, День пожилого человека, 8 марта, 23 февраля, 1 сентября,</w:t>
            </w:r>
          </w:p>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День учителя и т.д.;</w:t>
            </w:r>
          </w:p>
        </w:tc>
        <w:tc>
          <w:tcPr>
            <w:tcW w:w="1417"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1518" w:type="dxa"/>
            <w:vMerge w:val="restart"/>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Совместные</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праздники с</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родителями</w:t>
            </w:r>
          </w:p>
        </w:tc>
        <w:tc>
          <w:tcPr>
            <w:tcW w:w="3160"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7416C5" w:rsidRPr="00BD7C18" w:rsidTr="007416C5">
        <w:trPr>
          <w:trHeight w:val="269"/>
        </w:trPr>
        <w:tc>
          <w:tcPr>
            <w:tcW w:w="4405"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p>
        </w:tc>
        <w:tc>
          <w:tcPr>
            <w:tcW w:w="1417"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518"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3160"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7416C5" w:rsidRPr="00BD7C18" w:rsidTr="007416C5">
        <w:trPr>
          <w:trHeight w:val="552"/>
        </w:trPr>
        <w:tc>
          <w:tcPr>
            <w:tcW w:w="4405"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p>
        </w:tc>
        <w:tc>
          <w:tcPr>
            <w:tcW w:w="1417" w:type="dxa"/>
            <w:tcBorders>
              <w:left w:val="single" w:sz="4" w:space="0" w:color="auto"/>
              <w:right w:val="single" w:sz="4" w:space="0" w:color="auto"/>
            </w:tcBorders>
            <w:shd w:val="clear" w:color="auto" w:fill="FFFFFF"/>
          </w:tcPr>
          <w:p w:rsidR="007416C5" w:rsidRPr="00BD7C18" w:rsidRDefault="007416C5" w:rsidP="007416C5">
            <w:pPr>
              <w:spacing w:after="0" w:line="240" w:lineRule="auto"/>
              <w:ind w:firstLine="132"/>
              <w:rPr>
                <w:rFonts w:ascii="Times New Roman" w:eastAsia="Arial Unicode MS" w:hAnsi="Times New Roman" w:cs="Times New Roman"/>
                <w:color w:val="000000"/>
                <w:sz w:val="24"/>
                <w:szCs w:val="24"/>
                <w:lang w:eastAsia="ru-RU"/>
              </w:rPr>
            </w:pPr>
          </w:p>
        </w:tc>
        <w:tc>
          <w:tcPr>
            <w:tcW w:w="1518"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3160"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7416C5">
        <w:trPr>
          <w:trHeight w:val="562"/>
        </w:trPr>
        <w:tc>
          <w:tcPr>
            <w:tcW w:w="4405"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«Папа, мама, я - спортивная семья»</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май</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соревнования</w:t>
            </w:r>
          </w:p>
        </w:tc>
        <w:tc>
          <w:tcPr>
            <w:tcW w:w="316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Учитель физкультуры, классные руководители</w:t>
            </w:r>
          </w:p>
        </w:tc>
      </w:tr>
      <w:tr w:rsidR="008B1605" w:rsidRPr="00BD7C18" w:rsidTr="007416C5">
        <w:trPr>
          <w:trHeight w:val="312"/>
        </w:trPr>
        <w:tc>
          <w:tcPr>
            <w:tcW w:w="4405"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Праздники «Первый звонок»,</w:t>
            </w:r>
          </w:p>
        </w:tc>
        <w:tc>
          <w:tcPr>
            <w:tcW w:w="141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сентябрь -</w:t>
            </w:r>
          </w:p>
        </w:tc>
        <w:tc>
          <w:tcPr>
            <w:tcW w:w="151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праздничная</w:t>
            </w:r>
          </w:p>
        </w:tc>
        <w:tc>
          <w:tcPr>
            <w:tcW w:w="3160"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w:t>
            </w:r>
          </w:p>
        </w:tc>
      </w:tr>
      <w:tr w:rsidR="008B1605" w:rsidRPr="00BD7C18" w:rsidTr="007416C5">
        <w:trPr>
          <w:trHeight w:val="274"/>
        </w:trPr>
        <w:tc>
          <w:tcPr>
            <w:tcW w:w="4405" w:type="dxa"/>
            <w:tcBorders>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«Новогодняя сказка», «Последний</w:t>
            </w:r>
          </w:p>
        </w:tc>
        <w:tc>
          <w:tcPr>
            <w:tcW w:w="1417"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июнь</w:t>
            </w:r>
          </w:p>
        </w:tc>
        <w:tc>
          <w:tcPr>
            <w:tcW w:w="151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программа</w:t>
            </w:r>
          </w:p>
        </w:tc>
        <w:tc>
          <w:tcPr>
            <w:tcW w:w="3160"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вожатый, классные</w:t>
            </w:r>
          </w:p>
        </w:tc>
      </w:tr>
      <w:tr w:rsidR="008B1605" w:rsidRPr="00BD7C18" w:rsidTr="007416C5">
        <w:trPr>
          <w:trHeight w:val="254"/>
        </w:trPr>
        <w:tc>
          <w:tcPr>
            <w:tcW w:w="4405"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звонок», «Выпускной вечер»</w:t>
            </w:r>
          </w:p>
        </w:tc>
        <w:tc>
          <w:tcPr>
            <w:tcW w:w="141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151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160"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руководители</w:t>
            </w:r>
          </w:p>
        </w:tc>
      </w:tr>
      <w:tr w:rsidR="007416C5" w:rsidRPr="00BD7C18" w:rsidTr="007416C5">
        <w:trPr>
          <w:trHeight w:val="322"/>
        </w:trPr>
        <w:tc>
          <w:tcPr>
            <w:tcW w:w="4405" w:type="dxa"/>
            <w:vMerge w:val="restart"/>
            <w:tcBorders>
              <w:top w:val="single" w:sz="4" w:space="0" w:color="auto"/>
              <w:left w:val="single" w:sz="4" w:space="0" w:color="auto"/>
              <w:right w:val="single" w:sz="4" w:space="0" w:color="auto"/>
            </w:tcBorders>
            <w:shd w:val="clear" w:color="auto" w:fill="FFFFFF"/>
          </w:tcPr>
          <w:p w:rsidR="007416C5" w:rsidRPr="00BD7C18" w:rsidRDefault="007416C5" w:rsidP="007416C5">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Тематические родительские</w:t>
            </w:r>
          </w:p>
          <w:p w:rsidR="007416C5" w:rsidRPr="00BD7C18" w:rsidRDefault="007416C5" w:rsidP="007416C5">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собрания по классам</w:t>
            </w:r>
          </w:p>
        </w:tc>
        <w:tc>
          <w:tcPr>
            <w:tcW w:w="1417" w:type="dxa"/>
            <w:tcBorders>
              <w:top w:val="single" w:sz="4" w:space="0" w:color="auto"/>
              <w:left w:val="single" w:sz="4" w:space="0" w:color="auto"/>
              <w:right w:val="single" w:sz="4" w:space="0" w:color="auto"/>
            </w:tcBorders>
            <w:shd w:val="clear" w:color="auto" w:fill="FFFFFF"/>
          </w:tcPr>
          <w:p w:rsidR="007416C5" w:rsidRPr="00BD7C18" w:rsidRDefault="007416C5" w:rsidP="007416C5">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1518" w:type="dxa"/>
            <w:vMerge w:val="restart"/>
            <w:tcBorders>
              <w:top w:val="single" w:sz="4" w:space="0" w:color="auto"/>
              <w:left w:val="single" w:sz="4" w:space="0" w:color="auto"/>
              <w:right w:val="single" w:sz="4" w:space="0" w:color="auto"/>
            </w:tcBorders>
            <w:shd w:val="clear" w:color="auto" w:fill="FFFFFF"/>
          </w:tcPr>
          <w:p w:rsidR="007416C5" w:rsidRPr="00BD7C18" w:rsidRDefault="007416C5" w:rsidP="007416C5">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Собрание</w:t>
            </w:r>
          </w:p>
          <w:p w:rsidR="007416C5" w:rsidRPr="00BD7C18" w:rsidRDefault="007416C5" w:rsidP="007416C5">
            <w:pPr>
              <w:spacing w:after="0" w:line="240" w:lineRule="auto"/>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анкетирование</w:t>
            </w:r>
          </w:p>
        </w:tc>
        <w:tc>
          <w:tcPr>
            <w:tcW w:w="3160" w:type="dxa"/>
            <w:tcBorders>
              <w:top w:val="single" w:sz="4" w:space="0" w:color="auto"/>
              <w:left w:val="single" w:sz="4" w:space="0" w:color="auto"/>
              <w:right w:val="single" w:sz="4" w:space="0" w:color="auto"/>
            </w:tcBorders>
            <w:shd w:val="clear" w:color="auto" w:fill="FFFFFF"/>
          </w:tcPr>
          <w:p w:rsidR="007416C5" w:rsidRPr="00BD7C18" w:rsidRDefault="007416C5" w:rsidP="007416C5">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7416C5" w:rsidRPr="00BD7C18" w:rsidTr="007416C5">
        <w:trPr>
          <w:trHeight w:val="240"/>
        </w:trPr>
        <w:tc>
          <w:tcPr>
            <w:tcW w:w="4405" w:type="dxa"/>
            <w:vMerge/>
            <w:tcBorders>
              <w:left w:val="single" w:sz="4" w:space="0" w:color="auto"/>
              <w:bottom w:val="single" w:sz="4" w:space="0" w:color="auto"/>
              <w:right w:val="single" w:sz="4" w:space="0" w:color="auto"/>
            </w:tcBorders>
            <w:shd w:val="clear" w:color="auto" w:fill="FFFFFF"/>
          </w:tcPr>
          <w:p w:rsidR="007416C5" w:rsidRPr="00BD7C18" w:rsidRDefault="007416C5" w:rsidP="007416C5">
            <w:pPr>
              <w:spacing w:after="0" w:line="240" w:lineRule="auto"/>
              <w:jc w:val="both"/>
              <w:rPr>
                <w:rFonts w:ascii="Times New Roman" w:eastAsia="Times New Roman" w:hAnsi="Times New Roman" w:cs="Times New Roman"/>
                <w:color w:val="000000"/>
                <w:spacing w:val="3"/>
                <w:sz w:val="24"/>
                <w:szCs w:val="24"/>
                <w:lang w:eastAsia="ru-RU"/>
              </w:rPr>
            </w:pPr>
          </w:p>
        </w:tc>
        <w:tc>
          <w:tcPr>
            <w:tcW w:w="1417" w:type="dxa"/>
            <w:tcBorders>
              <w:left w:val="single" w:sz="4" w:space="0" w:color="auto"/>
              <w:bottom w:val="single" w:sz="4" w:space="0" w:color="auto"/>
              <w:right w:val="single" w:sz="4" w:space="0" w:color="auto"/>
            </w:tcBorders>
            <w:shd w:val="clear" w:color="auto" w:fill="FFFFFF"/>
          </w:tcPr>
          <w:p w:rsidR="007416C5" w:rsidRPr="00BD7C18" w:rsidRDefault="007416C5" w:rsidP="007416C5">
            <w:pPr>
              <w:spacing w:after="0" w:line="240" w:lineRule="auto"/>
              <w:rPr>
                <w:rFonts w:ascii="Times New Roman" w:eastAsia="Arial Unicode MS" w:hAnsi="Times New Roman" w:cs="Times New Roman"/>
                <w:color w:val="000000"/>
                <w:sz w:val="24"/>
                <w:szCs w:val="24"/>
                <w:lang w:eastAsia="ru-RU"/>
              </w:rPr>
            </w:pPr>
          </w:p>
        </w:tc>
        <w:tc>
          <w:tcPr>
            <w:tcW w:w="1518" w:type="dxa"/>
            <w:vMerge/>
            <w:tcBorders>
              <w:left w:val="single" w:sz="4" w:space="0" w:color="auto"/>
              <w:bottom w:val="single" w:sz="4" w:space="0" w:color="auto"/>
              <w:right w:val="single" w:sz="4" w:space="0" w:color="auto"/>
            </w:tcBorders>
            <w:shd w:val="clear" w:color="auto" w:fill="FFFFFF"/>
          </w:tcPr>
          <w:p w:rsidR="007416C5" w:rsidRPr="00BD7C18" w:rsidRDefault="007416C5" w:rsidP="007416C5">
            <w:pPr>
              <w:spacing w:after="0" w:line="240" w:lineRule="auto"/>
              <w:rPr>
                <w:rFonts w:ascii="Times New Roman" w:eastAsia="Times New Roman" w:hAnsi="Times New Roman" w:cs="Times New Roman"/>
                <w:color w:val="000000"/>
                <w:spacing w:val="3"/>
                <w:sz w:val="24"/>
                <w:szCs w:val="24"/>
                <w:lang w:eastAsia="ru-RU"/>
              </w:rPr>
            </w:pPr>
          </w:p>
        </w:tc>
        <w:tc>
          <w:tcPr>
            <w:tcW w:w="3160" w:type="dxa"/>
            <w:tcBorders>
              <w:left w:val="single" w:sz="4" w:space="0" w:color="auto"/>
              <w:bottom w:val="single" w:sz="4" w:space="0" w:color="auto"/>
              <w:right w:val="single" w:sz="4" w:space="0" w:color="auto"/>
            </w:tcBorders>
            <w:shd w:val="clear" w:color="auto" w:fill="FFFFFF"/>
          </w:tcPr>
          <w:p w:rsidR="007416C5" w:rsidRPr="00BD7C18" w:rsidRDefault="007416C5" w:rsidP="007416C5">
            <w:pPr>
              <w:spacing w:after="0" w:line="240" w:lineRule="auto"/>
              <w:rPr>
                <w:rFonts w:ascii="Times New Roman" w:eastAsia="Arial Unicode MS" w:hAnsi="Times New Roman" w:cs="Times New Roman"/>
                <w:color w:val="000000"/>
                <w:sz w:val="24"/>
                <w:szCs w:val="24"/>
                <w:lang w:eastAsia="ru-RU"/>
              </w:rPr>
            </w:pPr>
          </w:p>
        </w:tc>
      </w:tr>
      <w:tr w:rsidR="008B1605" w:rsidRPr="00BD7C18" w:rsidTr="007416C5">
        <w:trPr>
          <w:trHeight w:val="562"/>
        </w:trPr>
        <w:tc>
          <w:tcPr>
            <w:tcW w:w="4405"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Общешкольное родительское собрание</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2 раза в год</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собрание</w:t>
            </w:r>
          </w:p>
        </w:tc>
        <w:tc>
          <w:tcPr>
            <w:tcW w:w="316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Администрация школы</w:t>
            </w:r>
          </w:p>
        </w:tc>
      </w:tr>
      <w:tr w:rsidR="007416C5" w:rsidRPr="00BD7C18" w:rsidTr="007416C5">
        <w:trPr>
          <w:trHeight w:val="322"/>
        </w:trPr>
        <w:tc>
          <w:tcPr>
            <w:tcW w:w="4405" w:type="dxa"/>
            <w:vMerge w:val="restart"/>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Привлечение родителей для</w:t>
            </w:r>
          </w:p>
          <w:p w:rsidR="007416C5" w:rsidRPr="00BD7C18" w:rsidRDefault="007416C5" w:rsidP="007D01FC">
            <w:pPr>
              <w:spacing w:after="0" w:line="240" w:lineRule="auto"/>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совместной работы во внеурочное</w:t>
            </w:r>
          </w:p>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время</w:t>
            </w:r>
          </w:p>
        </w:tc>
        <w:tc>
          <w:tcPr>
            <w:tcW w:w="1417"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1518" w:type="dxa"/>
            <w:vMerge w:val="restart"/>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Совместные</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мероприятия с</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родителями</w:t>
            </w:r>
          </w:p>
        </w:tc>
        <w:tc>
          <w:tcPr>
            <w:tcW w:w="3160"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7416C5" w:rsidRPr="00BD7C18" w:rsidTr="007416C5">
        <w:trPr>
          <w:trHeight w:val="283"/>
        </w:trPr>
        <w:tc>
          <w:tcPr>
            <w:tcW w:w="4405"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p>
        </w:tc>
        <w:tc>
          <w:tcPr>
            <w:tcW w:w="1417"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518"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3160"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7416C5" w:rsidRPr="00BD7C18" w:rsidTr="007416C5">
        <w:trPr>
          <w:trHeight w:val="230"/>
        </w:trPr>
        <w:tc>
          <w:tcPr>
            <w:tcW w:w="4405" w:type="dxa"/>
            <w:vMerge/>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p>
        </w:tc>
        <w:tc>
          <w:tcPr>
            <w:tcW w:w="1417" w:type="dxa"/>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518" w:type="dxa"/>
            <w:vMerge/>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3160" w:type="dxa"/>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7416C5" w:rsidRPr="00BD7C18" w:rsidTr="007416C5">
        <w:trPr>
          <w:trHeight w:val="302"/>
        </w:trPr>
        <w:tc>
          <w:tcPr>
            <w:tcW w:w="4405" w:type="dxa"/>
            <w:vMerge w:val="restart"/>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Создание банка данных</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методических разработок по</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гражданскому, патриотическому и</w:t>
            </w:r>
          </w:p>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нравственному воспитанию</w:t>
            </w:r>
          </w:p>
        </w:tc>
        <w:tc>
          <w:tcPr>
            <w:tcW w:w="1417"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1518" w:type="dxa"/>
            <w:vMerge w:val="restart"/>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методические</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сборники</w:t>
            </w:r>
          </w:p>
        </w:tc>
        <w:tc>
          <w:tcPr>
            <w:tcW w:w="3160"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библиотекарь</w:t>
            </w:r>
          </w:p>
        </w:tc>
      </w:tr>
      <w:tr w:rsidR="007416C5" w:rsidRPr="00BD7C18" w:rsidTr="007416C5">
        <w:trPr>
          <w:trHeight w:val="298"/>
        </w:trPr>
        <w:tc>
          <w:tcPr>
            <w:tcW w:w="4405"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p>
        </w:tc>
        <w:tc>
          <w:tcPr>
            <w:tcW w:w="1417"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518"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3160"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7416C5" w:rsidRPr="00BD7C18" w:rsidTr="007416C5">
        <w:trPr>
          <w:trHeight w:val="283"/>
        </w:trPr>
        <w:tc>
          <w:tcPr>
            <w:tcW w:w="4405"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p>
        </w:tc>
        <w:tc>
          <w:tcPr>
            <w:tcW w:w="1417"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518"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3160"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7416C5">
        <w:trPr>
          <w:trHeight w:val="322"/>
        </w:trPr>
        <w:tc>
          <w:tcPr>
            <w:tcW w:w="4405" w:type="dxa"/>
            <w:tcBorders>
              <w:top w:val="single" w:sz="4" w:space="0" w:color="auto"/>
              <w:left w:val="single" w:sz="4" w:space="0" w:color="auto"/>
              <w:right w:val="single" w:sz="4" w:space="0" w:color="auto"/>
            </w:tcBorders>
            <w:shd w:val="clear" w:color="auto" w:fill="FFFFFF"/>
          </w:tcPr>
          <w:p w:rsidR="008B1605" w:rsidRPr="00BD7C18" w:rsidRDefault="008B1605" w:rsidP="00F1225C">
            <w:pPr>
              <w:tabs>
                <w:tab w:val="right" w:pos="3777"/>
              </w:tabs>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Работа с семьями учащихся,</w:t>
            </w:r>
            <w:r w:rsidR="00F1225C" w:rsidRPr="00BD7C18">
              <w:rPr>
                <w:rFonts w:ascii="Times New Roman" w:eastAsia="Times New Roman" w:hAnsi="Times New Roman" w:cs="Times New Roman"/>
                <w:color w:val="000000"/>
                <w:spacing w:val="3"/>
                <w:sz w:val="24"/>
                <w:szCs w:val="24"/>
                <w:lang w:eastAsia="ru-RU"/>
              </w:rPr>
              <w:t xml:space="preserve"> стоящих на </w:t>
            </w:r>
            <w:r w:rsidR="00F1225C" w:rsidRPr="00BD7C18">
              <w:rPr>
                <w:rFonts w:ascii="Times New Roman" w:eastAsia="Times New Roman" w:hAnsi="Times New Roman" w:cs="Times New Roman"/>
                <w:color w:val="000000"/>
                <w:spacing w:val="3"/>
                <w:sz w:val="24"/>
                <w:szCs w:val="24"/>
                <w:lang w:eastAsia="ru-RU"/>
              </w:rPr>
              <w:lastRenderedPageBreak/>
              <w:t>ВШК</w:t>
            </w:r>
            <w:r w:rsidR="00F1225C" w:rsidRPr="00BD7C18">
              <w:rPr>
                <w:rFonts w:ascii="Times New Roman" w:eastAsia="Times New Roman" w:hAnsi="Times New Roman" w:cs="Times New Roman"/>
                <w:color w:val="000000"/>
                <w:spacing w:val="3"/>
                <w:sz w:val="24"/>
                <w:szCs w:val="24"/>
                <w:lang w:eastAsia="ru-RU"/>
              </w:rPr>
              <w:tab/>
            </w:r>
          </w:p>
        </w:tc>
        <w:tc>
          <w:tcPr>
            <w:tcW w:w="141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 xml:space="preserve">в течение </w:t>
            </w:r>
            <w:r w:rsidRPr="00BD7C18">
              <w:rPr>
                <w:rFonts w:ascii="Times New Roman" w:eastAsia="Times New Roman" w:hAnsi="Times New Roman" w:cs="Times New Roman"/>
                <w:color w:val="000000"/>
                <w:spacing w:val="3"/>
                <w:sz w:val="24"/>
                <w:szCs w:val="24"/>
                <w:lang w:eastAsia="ru-RU"/>
              </w:rPr>
              <w:lastRenderedPageBreak/>
              <w:t>года</w:t>
            </w:r>
          </w:p>
        </w:tc>
        <w:tc>
          <w:tcPr>
            <w:tcW w:w="151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160" w:type="dxa"/>
            <w:tcBorders>
              <w:top w:val="single" w:sz="4" w:space="0" w:color="auto"/>
              <w:left w:val="single" w:sz="4" w:space="0" w:color="auto"/>
              <w:right w:val="single" w:sz="4" w:space="0" w:color="auto"/>
            </w:tcBorders>
            <w:shd w:val="clear" w:color="auto" w:fill="FFFFFF"/>
          </w:tcPr>
          <w:p w:rsidR="008B1605" w:rsidRPr="00BD7C18" w:rsidRDefault="00F1225C"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Зам. директора по </w:t>
            </w:r>
            <w:r w:rsidRPr="00BD7C18">
              <w:rPr>
                <w:rFonts w:ascii="Times New Roman" w:eastAsia="Times New Roman" w:hAnsi="Times New Roman" w:cs="Times New Roman"/>
                <w:color w:val="000000"/>
                <w:spacing w:val="3"/>
                <w:sz w:val="24"/>
                <w:szCs w:val="24"/>
                <w:lang w:eastAsia="ru-RU"/>
              </w:rPr>
              <w:lastRenderedPageBreak/>
              <w:t>ВР,педагог-психолог, классные руководители</w:t>
            </w:r>
          </w:p>
        </w:tc>
      </w:tr>
      <w:tr w:rsidR="008B1605" w:rsidRPr="00BD7C18" w:rsidTr="007416C5">
        <w:trPr>
          <w:trHeight w:val="80"/>
        </w:trPr>
        <w:tc>
          <w:tcPr>
            <w:tcW w:w="4405"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p>
        </w:tc>
        <w:tc>
          <w:tcPr>
            <w:tcW w:w="141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151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160" w:type="dxa"/>
            <w:tcBorders>
              <w:left w:val="single" w:sz="4" w:space="0" w:color="auto"/>
              <w:bottom w:val="single" w:sz="4" w:space="0" w:color="auto"/>
              <w:right w:val="single" w:sz="4" w:space="0" w:color="auto"/>
            </w:tcBorders>
            <w:shd w:val="clear" w:color="auto" w:fill="FFFFFF"/>
          </w:tcPr>
          <w:p w:rsidR="008B1605" w:rsidRPr="00BD7C18" w:rsidRDefault="008B1605" w:rsidP="00F1225C">
            <w:pPr>
              <w:spacing w:after="0" w:line="240" w:lineRule="auto"/>
              <w:rPr>
                <w:rFonts w:ascii="Times New Roman" w:eastAsia="Times New Roman" w:hAnsi="Times New Roman" w:cs="Times New Roman"/>
                <w:color w:val="000000"/>
                <w:spacing w:val="3"/>
                <w:sz w:val="24"/>
                <w:szCs w:val="24"/>
                <w:lang w:eastAsia="ru-RU"/>
              </w:rPr>
            </w:pPr>
          </w:p>
        </w:tc>
      </w:tr>
      <w:tr w:rsidR="008B1605" w:rsidRPr="00BD7C18" w:rsidTr="007416C5">
        <w:trPr>
          <w:trHeight w:val="298"/>
        </w:trPr>
        <w:tc>
          <w:tcPr>
            <w:tcW w:w="4405"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Работа с</w:t>
            </w:r>
            <w:r w:rsidR="00F1225C" w:rsidRPr="00BD7C18">
              <w:rPr>
                <w:rFonts w:ascii="Times New Roman" w:eastAsia="Times New Roman" w:hAnsi="Times New Roman" w:cs="Times New Roman"/>
                <w:color w:val="000000"/>
                <w:spacing w:val="3"/>
                <w:sz w:val="24"/>
                <w:szCs w:val="24"/>
                <w:lang w:eastAsia="ru-RU"/>
              </w:rPr>
              <w:t xml:space="preserve"> социально-неблагополучными семьями</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16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w:t>
            </w:r>
            <w:r w:rsidR="00F1225C" w:rsidRPr="00BD7C18">
              <w:rPr>
                <w:rFonts w:ascii="Times New Roman" w:eastAsia="Times New Roman" w:hAnsi="Times New Roman" w:cs="Times New Roman"/>
                <w:color w:val="000000"/>
                <w:spacing w:val="3"/>
                <w:sz w:val="24"/>
                <w:szCs w:val="24"/>
                <w:lang w:eastAsia="ru-RU"/>
              </w:rPr>
              <w:t xml:space="preserve"> педагог-психолог, классные руководители</w:t>
            </w:r>
          </w:p>
        </w:tc>
      </w:tr>
      <w:tr w:rsidR="00F1225C" w:rsidRPr="00BD7C18" w:rsidTr="007416C5">
        <w:trPr>
          <w:trHeight w:val="298"/>
        </w:trPr>
        <w:tc>
          <w:tcPr>
            <w:tcW w:w="4405" w:type="dxa"/>
            <w:tcBorders>
              <w:top w:val="single" w:sz="4" w:space="0" w:color="auto"/>
              <w:left w:val="single" w:sz="4" w:space="0" w:color="auto"/>
              <w:bottom w:val="single" w:sz="4" w:space="0" w:color="auto"/>
              <w:right w:val="single" w:sz="4" w:space="0" w:color="auto"/>
            </w:tcBorders>
            <w:shd w:val="clear" w:color="auto" w:fill="FFFFFF"/>
          </w:tcPr>
          <w:p w:rsidR="00F1225C" w:rsidRPr="00BD7C18" w:rsidRDefault="00F1225C" w:rsidP="005D2ED4">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Привлечение родителей к работе по профилактике вредных привычек, противоправного поведения несовершеннолетних</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1225C" w:rsidRPr="00BD7C18" w:rsidRDefault="00F1225C" w:rsidP="005D2ED4">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F1225C" w:rsidRPr="00BD7C18" w:rsidRDefault="00F1225C" w:rsidP="005D2ED4">
            <w:pPr>
              <w:spacing w:after="0" w:line="240" w:lineRule="auto"/>
              <w:rPr>
                <w:rFonts w:ascii="Times New Roman" w:eastAsia="Arial Unicode MS" w:hAnsi="Times New Roman" w:cs="Times New Roman"/>
                <w:color w:val="000000"/>
                <w:sz w:val="24"/>
                <w:szCs w:val="24"/>
                <w:highlight w:val="yellow"/>
                <w:lang w:eastAsia="ru-RU"/>
              </w:rPr>
            </w:pPr>
          </w:p>
        </w:tc>
        <w:tc>
          <w:tcPr>
            <w:tcW w:w="3160" w:type="dxa"/>
            <w:tcBorders>
              <w:top w:val="single" w:sz="4" w:space="0" w:color="auto"/>
              <w:left w:val="single" w:sz="4" w:space="0" w:color="auto"/>
              <w:bottom w:val="single" w:sz="4" w:space="0" w:color="auto"/>
              <w:right w:val="single" w:sz="4" w:space="0" w:color="auto"/>
            </w:tcBorders>
            <w:shd w:val="clear" w:color="auto" w:fill="FFFFFF"/>
          </w:tcPr>
          <w:p w:rsidR="00F1225C" w:rsidRPr="00BD7C18" w:rsidRDefault="00F1225C" w:rsidP="005D2ED4">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педагог-психолог, классные руководители</w:t>
            </w:r>
          </w:p>
        </w:tc>
      </w:tr>
      <w:tr w:rsidR="00F1225C" w:rsidRPr="00BD7C18" w:rsidTr="007416C5">
        <w:trPr>
          <w:trHeight w:val="298"/>
        </w:trPr>
        <w:tc>
          <w:tcPr>
            <w:tcW w:w="4405" w:type="dxa"/>
            <w:tcBorders>
              <w:top w:val="single" w:sz="4" w:space="0" w:color="auto"/>
              <w:left w:val="single" w:sz="4" w:space="0" w:color="auto"/>
              <w:bottom w:val="single" w:sz="4" w:space="0" w:color="auto"/>
              <w:right w:val="single" w:sz="4" w:space="0" w:color="auto"/>
            </w:tcBorders>
            <w:shd w:val="clear" w:color="auto" w:fill="FFFFFF"/>
          </w:tcPr>
          <w:p w:rsidR="00F1225C" w:rsidRPr="00BD7C18" w:rsidRDefault="00F1225C" w:rsidP="005D2ED4">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Посещение семей учащихся</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1225C" w:rsidRPr="00BD7C18" w:rsidRDefault="00F1225C" w:rsidP="005D2ED4">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F1225C" w:rsidRPr="00BD7C18" w:rsidRDefault="00F1225C" w:rsidP="005D2ED4">
            <w:pPr>
              <w:spacing w:after="0" w:line="240" w:lineRule="auto"/>
              <w:rPr>
                <w:rFonts w:ascii="Times New Roman" w:eastAsia="Arial Unicode MS" w:hAnsi="Times New Roman" w:cs="Times New Roman"/>
                <w:color w:val="000000"/>
                <w:sz w:val="24"/>
                <w:szCs w:val="24"/>
                <w:lang w:eastAsia="ru-RU"/>
              </w:rPr>
            </w:pPr>
          </w:p>
        </w:tc>
        <w:tc>
          <w:tcPr>
            <w:tcW w:w="3160" w:type="dxa"/>
            <w:tcBorders>
              <w:top w:val="single" w:sz="4" w:space="0" w:color="auto"/>
              <w:left w:val="single" w:sz="4" w:space="0" w:color="auto"/>
              <w:bottom w:val="single" w:sz="4" w:space="0" w:color="auto"/>
              <w:right w:val="single" w:sz="4" w:space="0" w:color="auto"/>
            </w:tcBorders>
            <w:shd w:val="clear" w:color="auto" w:fill="FFFFFF"/>
          </w:tcPr>
          <w:p w:rsidR="00F1225C" w:rsidRPr="00BD7C18" w:rsidRDefault="00F1225C" w:rsidP="005D2ED4">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bl>
    <w:p w:rsidR="008B1605" w:rsidRPr="00BD7C18" w:rsidRDefault="008B1605" w:rsidP="00FF17D2">
      <w:pPr>
        <w:spacing w:after="0" w:line="240" w:lineRule="auto"/>
        <w:rPr>
          <w:rFonts w:ascii="Times New Roman" w:eastAsia="Arial Unicode MS" w:hAnsi="Times New Roman" w:cs="Times New Roman"/>
          <w:color w:val="000000"/>
          <w:sz w:val="24"/>
          <w:szCs w:val="24"/>
          <w:highlight w:val="yellow"/>
          <w:lang w:eastAsia="ru-RU"/>
        </w:rPr>
      </w:pPr>
    </w:p>
    <w:p w:rsidR="00C80A34" w:rsidRPr="00BD7C18" w:rsidRDefault="00C80A34" w:rsidP="00FF17D2">
      <w:pPr>
        <w:spacing w:after="0" w:line="240" w:lineRule="atLeast"/>
        <w:jc w:val="both"/>
        <w:rPr>
          <w:rFonts w:ascii="Times New Roman" w:hAnsi="Times New Roman" w:cs="Times New Roman"/>
          <w:b/>
          <w:sz w:val="24"/>
          <w:szCs w:val="24"/>
        </w:rPr>
      </w:pPr>
      <w:r w:rsidRPr="00BD7C18">
        <w:rPr>
          <w:rFonts w:ascii="Times New Roman" w:hAnsi="Times New Roman" w:cs="Times New Roman"/>
          <w:b/>
          <w:i/>
          <w:sz w:val="24"/>
          <w:szCs w:val="24"/>
          <w:lang w:eastAsia="ru-RU"/>
        </w:rPr>
        <w:t xml:space="preserve">Направление: </w:t>
      </w:r>
      <w:r w:rsidRPr="00BD7C18">
        <w:rPr>
          <w:rFonts w:ascii="Times New Roman" w:hAnsi="Times New Roman" w:cs="Times New Roman"/>
          <w:b/>
          <w:sz w:val="24"/>
          <w:szCs w:val="24"/>
        </w:rPr>
        <w:t>Формирование мотивов и ценностей обучающегося в сфере отношений к России как Отечеству.</w:t>
      </w:r>
    </w:p>
    <w:p w:rsidR="0032574F"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b/>
          <w:i/>
          <w:sz w:val="24"/>
          <w:szCs w:val="24"/>
        </w:rPr>
      </w:pPr>
      <w:r w:rsidRPr="00BD7C18">
        <w:rPr>
          <w:rFonts w:ascii="Times New Roman" w:hAnsi="Times New Roman" w:cs="Times New Roman"/>
          <w:b/>
          <w:i/>
          <w:sz w:val="24"/>
          <w:szCs w:val="24"/>
        </w:rPr>
        <w:t xml:space="preserve">Содержание: </w:t>
      </w:r>
    </w:p>
    <w:p w:rsidR="00C80A34"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b/>
          <w:i/>
          <w:sz w:val="24"/>
          <w:szCs w:val="24"/>
        </w:rPr>
        <w:t>-</w:t>
      </w:r>
      <w:r w:rsidR="00C80A34" w:rsidRPr="00BD7C18">
        <w:rPr>
          <w:rFonts w:ascii="Times New Roman" w:hAnsi="Times New Roman" w:cs="Times New Roman"/>
          <w:sz w:val="24"/>
          <w:szCs w:val="24"/>
          <w:lang w:eastAsia="ru-RU"/>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32574F"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C80A34"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w:t>
      </w:r>
      <w:r w:rsidR="00C80A34" w:rsidRPr="00BD7C18">
        <w:rPr>
          <w:rFonts w:ascii="Times New Roman" w:hAnsi="Times New Roman" w:cs="Times New Roman"/>
          <w:sz w:val="24"/>
          <w:szCs w:val="24"/>
          <w:lang w:eastAsia="ru-RU"/>
        </w:rPr>
        <w:t xml:space="preserve"> осознание конституционного долга, прав и обязанностей гражданина своей Родины; приобретение первоначального опыта ответственного гражданского поведения.</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b/>
          <w:i/>
          <w:sz w:val="24"/>
          <w:szCs w:val="24"/>
          <w:lang w:eastAsia="ru-RU"/>
        </w:rPr>
        <w:t xml:space="preserve">Виды деятельности и формы занятий: </w:t>
      </w:r>
      <w:r w:rsidRPr="00BD7C18">
        <w:rPr>
          <w:rFonts w:ascii="Times New Roman" w:hAnsi="Times New Roman" w:cs="Times New Roman"/>
          <w:sz w:val="24"/>
          <w:szCs w:val="24"/>
          <w:lang w:eastAsia="ru-RU"/>
        </w:rPr>
        <w:t xml:space="preserve">- изучаютКонституцию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общества,о символах государства </w:t>
      </w:r>
      <w:r w:rsidRPr="00BD7C18">
        <w:rPr>
          <w:rFonts w:ascii="Times New Roman" w:hAnsi="Times New Roman" w:cs="Times New Roman"/>
          <w:i/>
          <w:sz w:val="24"/>
          <w:szCs w:val="24"/>
          <w:lang w:eastAsia="ru-RU"/>
        </w:rPr>
        <w:t xml:space="preserve">– </w:t>
      </w:r>
      <w:r w:rsidRPr="00BD7C18">
        <w:rPr>
          <w:rFonts w:ascii="Times New Roman" w:hAnsi="Times New Roman" w:cs="Times New Roman"/>
          <w:sz w:val="24"/>
          <w:szCs w:val="24"/>
          <w:lang w:eastAsia="ru-RU"/>
        </w:rPr>
        <w:t>Флаге, Гербе России, о флаге и гербе Ростовской области и Матвеево-Курганского района. (уроки истории, обществознания, литературы, беседы, классные часы, экскурсии, сюжетно-ролевые игры, участие в районных, всероссийских конкурсах, акциях, круглых столах, изучение ресурсов сети Интернет);</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(беседы, экскурсии, просмотр кинофильмов, путешествия по историческим и памятным местам, участие в сюжетно-ролевых играх гражданского и историко-патриотического содержания, уроки истории, обществознания, литературы);</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знакомятся с важнейшими событиями в истории нашей страны, содержанием и значением государственных праздников (беседы, классные часы, просмотр учебных фильмов, участие в подготовке и проведении мероприятий, посвящённых государственным праздникам);</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(экскурсии, встречи и беседы с представителями общественных организаций, посильное участие в социальных проектах и мероприятиях, проводимых детско-юношескими организациями);</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p>
    <w:p w:rsidR="00C80A34" w:rsidRPr="007416C5" w:rsidRDefault="00C80A34" w:rsidP="007416C5">
      <w:pPr>
        <w:widowControl w:val="0"/>
        <w:autoSpaceDE w:val="0"/>
        <w:autoSpaceDN w:val="0"/>
        <w:adjustRightInd w:val="0"/>
        <w:spacing w:after="0" w:line="240" w:lineRule="auto"/>
        <w:contextualSpacing/>
        <w:jc w:val="center"/>
        <w:rPr>
          <w:rFonts w:ascii="Times New Roman" w:hAnsi="Times New Roman" w:cs="Times New Roman"/>
          <w:b/>
          <w:sz w:val="24"/>
          <w:szCs w:val="24"/>
          <w:lang w:eastAsia="ru-RU"/>
        </w:rPr>
      </w:pPr>
      <w:r w:rsidRPr="007416C5">
        <w:rPr>
          <w:rFonts w:ascii="Times New Roman" w:hAnsi="Times New Roman" w:cs="Times New Roman"/>
          <w:b/>
          <w:sz w:val="24"/>
          <w:szCs w:val="24"/>
          <w:lang w:eastAsia="ru-RU"/>
        </w:rPr>
        <w:t>Мероприятия по реализации воспитательной программы</w:t>
      </w:r>
    </w:p>
    <w:tbl>
      <w:tblPr>
        <w:tblW w:w="0" w:type="auto"/>
        <w:tblLayout w:type="fixed"/>
        <w:tblCellMar>
          <w:left w:w="10" w:type="dxa"/>
          <w:right w:w="10" w:type="dxa"/>
        </w:tblCellMar>
        <w:tblLook w:val="0000"/>
      </w:tblPr>
      <w:tblGrid>
        <w:gridCol w:w="4688"/>
        <w:gridCol w:w="1134"/>
        <w:gridCol w:w="1985"/>
        <w:gridCol w:w="2551"/>
        <w:gridCol w:w="29"/>
      </w:tblGrid>
      <w:tr w:rsidR="00C80A34" w:rsidRPr="00BD7C18" w:rsidTr="007416C5">
        <w:trPr>
          <w:trHeight w:val="293"/>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ind w:left="4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Название мероприятия</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ind w:left="58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Сроки</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Форма проведения</w:t>
            </w:r>
          </w:p>
        </w:tc>
        <w:tc>
          <w:tcPr>
            <w:tcW w:w="2580" w:type="dxa"/>
            <w:gridSpan w:val="2"/>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ind w:left="66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Ответственные</w:t>
            </w:r>
          </w:p>
        </w:tc>
      </w:tr>
      <w:tr w:rsidR="007416C5" w:rsidRPr="00BD7C18" w:rsidTr="007416C5">
        <w:trPr>
          <w:trHeight w:val="317"/>
        </w:trPr>
        <w:tc>
          <w:tcPr>
            <w:tcW w:w="4688" w:type="dxa"/>
            <w:vMerge w:val="restart"/>
            <w:tcBorders>
              <w:top w:val="single" w:sz="4" w:space="0" w:color="auto"/>
              <w:left w:val="single" w:sz="4" w:space="0" w:color="auto"/>
              <w:right w:val="single" w:sz="4" w:space="0" w:color="auto"/>
            </w:tcBorders>
            <w:shd w:val="clear" w:color="auto" w:fill="FFFFFF"/>
          </w:tcPr>
          <w:p w:rsidR="007416C5"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Цикл классных часов по</w:t>
            </w:r>
            <w:r>
              <w:rPr>
                <w:rFonts w:ascii="Times New Roman" w:eastAsia="Times New Roman" w:hAnsi="Times New Roman" w:cs="Times New Roman"/>
                <w:color w:val="000000"/>
                <w:spacing w:val="3"/>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теме</w:t>
            </w:r>
          </w:p>
          <w:p w:rsidR="007416C5"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 «Я - гражданин России»; </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Символы России,</w:t>
            </w:r>
            <w:r>
              <w:rPr>
                <w:rFonts w:ascii="Times New Roman" w:eastAsia="Times New Roman" w:hAnsi="Times New Roman" w:cs="Times New Roman"/>
                <w:color w:val="000000"/>
                <w:spacing w:val="3"/>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Ростовской области,</w:t>
            </w:r>
          </w:p>
          <w:p w:rsidR="007416C5" w:rsidRPr="00BD7C18" w:rsidRDefault="007416C5" w:rsidP="007416C5">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Матвеево-Курганского</w:t>
            </w:r>
            <w:r>
              <w:rPr>
                <w:rFonts w:ascii="Times New Roman" w:eastAsia="Times New Roman" w:hAnsi="Times New Roman" w:cs="Times New Roman"/>
                <w:color w:val="000000"/>
                <w:spacing w:val="3"/>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района</w:t>
            </w:r>
          </w:p>
        </w:tc>
        <w:tc>
          <w:tcPr>
            <w:tcW w:w="1134"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w:t>
            </w:r>
          </w:p>
        </w:tc>
        <w:tc>
          <w:tcPr>
            <w:tcW w:w="1985"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часы</w:t>
            </w:r>
          </w:p>
        </w:tc>
        <w:tc>
          <w:tcPr>
            <w:tcW w:w="2580" w:type="dxa"/>
            <w:gridSpan w:val="2"/>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7416C5" w:rsidRPr="00BD7C18" w:rsidTr="007416C5">
        <w:trPr>
          <w:trHeight w:val="518"/>
        </w:trPr>
        <w:tc>
          <w:tcPr>
            <w:tcW w:w="4688"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1134" w:type="dxa"/>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года</w:t>
            </w:r>
          </w:p>
        </w:tc>
        <w:tc>
          <w:tcPr>
            <w:tcW w:w="1985"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2580" w:type="dxa"/>
            <w:gridSpan w:val="2"/>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7416C5" w:rsidRPr="00BD7C18" w:rsidTr="007416C5">
        <w:trPr>
          <w:trHeight w:val="354"/>
        </w:trPr>
        <w:tc>
          <w:tcPr>
            <w:tcW w:w="4688"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1134"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985"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2580" w:type="dxa"/>
            <w:gridSpan w:val="2"/>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7416C5" w:rsidRPr="00BD7C18" w:rsidTr="007416C5">
        <w:trPr>
          <w:trHeight w:val="302"/>
        </w:trPr>
        <w:tc>
          <w:tcPr>
            <w:tcW w:w="4688" w:type="dxa"/>
            <w:vMerge w:val="restart"/>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Цикл классных часов о</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знаменательных событиях</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истории России и о героях России «Героические</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страницы истории моей</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страны»</w:t>
            </w:r>
          </w:p>
        </w:tc>
        <w:tc>
          <w:tcPr>
            <w:tcW w:w="1134"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w:t>
            </w:r>
          </w:p>
        </w:tc>
        <w:tc>
          <w:tcPr>
            <w:tcW w:w="1985"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часы</w:t>
            </w:r>
          </w:p>
        </w:tc>
        <w:tc>
          <w:tcPr>
            <w:tcW w:w="2580" w:type="dxa"/>
            <w:gridSpan w:val="2"/>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7416C5" w:rsidRPr="00BD7C18" w:rsidTr="007416C5">
        <w:trPr>
          <w:trHeight w:val="269"/>
        </w:trPr>
        <w:tc>
          <w:tcPr>
            <w:tcW w:w="4688"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1134" w:type="dxa"/>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года</w:t>
            </w:r>
          </w:p>
        </w:tc>
        <w:tc>
          <w:tcPr>
            <w:tcW w:w="1985"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2580" w:type="dxa"/>
            <w:gridSpan w:val="2"/>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7416C5" w:rsidRPr="00BD7C18" w:rsidTr="007416C5">
        <w:trPr>
          <w:trHeight w:val="586"/>
        </w:trPr>
        <w:tc>
          <w:tcPr>
            <w:tcW w:w="4688"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1134"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985"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2580" w:type="dxa"/>
            <w:gridSpan w:val="2"/>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7416C5" w:rsidRPr="00BD7C18" w:rsidTr="007416C5">
        <w:trPr>
          <w:trHeight w:val="278"/>
        </w:trPr>
        <w:tc>
          <w:tcPr>
            <w:tcW w:w="4688"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1134"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985"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2580" w:type="dxa"/>
            <w:gridSpan w:val="2"/>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7416C5" w:rsidRPr="00BD7C18" w:rsidTr="007416C5">
        <w:trPr>
          <w:trHeight w:val="312"/>
        </w:trPr>
        <w:tc>
          <w:tcPr>
            <w:tcW w:w="4688" w:type="dxa"/>
            <w:vMerge w:val="restart"/>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Проведение избирательной</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кампании по выборам</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президента школьной организации «Изумрудная страна».</w:t>
            </w:r>
          </w:p>
        </w:tc>
        <w:tc>
          <w:tcPr>
            <w:tcW w:w="1134"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сентябрь</w:t>
            </w:r>
          </w:p>
        </w:tc>
        <w:tc>
          <w:tcPr>
            <w:tcW w:w="1985"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Выборы, агитация,</w:t>
            </w:r>
          </w:p>
        </w:tc>
        <w:tc>
          <w:tcPr>
            <w:tcW w:w="2580" w:type="dxa"/>
            <w:gridSpan w:val="2"/>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w:t>
            </w:r>
          </w:p>
        </w:tc>
      </w:tr>
      <w:tr w:rsidR="007416C5" w:rsidRPr="00BD7C18" w:rsidTr="007416C5">
        <w:trPr>
          <w:trHeight w:val="283"/>
        </w:trPr>
        <w:tc>
          <w:tcPr>
            <w:tcW w:w="4688"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1134"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985" w:type="dxa"/>
            <w:tcBorders>
              <w:left w:val="single" w:sz="4" w:space="0" w:color="auto"/>
              <w:right w:val="single" w:sz="4" w:space="0" w:color="auto"/>
            </w:tcBorders>
            <w:shd w:val="clear" w:color="auto" w:fill="FFFFFF"/>
          </w:tcPr>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дебаты</w:t>
            </w:r>
          </w:p>
        </w:tc>
        <w:tc>
          <w:tcPr>
            <w:tcW w:w="2580" w:type="dxa"/>
            <w:gridSpan w:val="2"/>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вожатый</w:t>
            </w:r>
          </w:p>
        </w:tc>
      </w:tr>
      <w:tr w:rsidR="007416C5" w:rsidRPr="00BD7C18" w:rsidTr="007416C5">
        <w:trPr>
          <w:trHeight w:val="523"/>
        </w:trPr>
        <w:tc>
          <w:tcPr>
            <w:tcW w:w="4688" w:type="dxa"/>
            <w:vMerge/>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1134" w:type="dxa"/>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985" w:type="dxa"/>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2580" w:type="dxa"/>
            <w:gridSpan w:val="2"/>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C80A34" w:rsidRPr="00BD7C18" w:rsidTr="007416C5">
        <w:trPr>
          <w:trHeight w:val="1666"/>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День учителя</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октябрь</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Комплекс</w:t>
            </w:r>
          </w:p>
          <w:p w:rsidR="00C80A34" w:rsidRPr="00BD7C18" w:rsidRDefault="00C80A34"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мероприятий:</w:t>
            </w:r>
          </w:p>
          <w:p w:rsidR="00C80A34" w:rsidRPr="00BD7C18" w:rsidRDefault="00C80A34"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праздничная</w:t>
            </w:r>
          </w:p>
          <w:p w:rsidR="00C80A34" w:rsidRPr="00BD7C18" w:rsidRDefault="00C80A34"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программа</w:t>
            </w:r>
          </w:p>
          <w:p w:rsidR="00C80A34" w:rsidRPr="00BD7C18" w:rsidRDefault="00C80A34"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конкурс рисунков</w:t>
            </w:r>
          </w:p>
          <w:p w:rsidR="00C80A34" w:rsidRPr="00BD7C18" w:rsidRDefault="00C80A34"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плакатов</w:t>
            </w:r>
          </w:p>
        </w:tc>
        <w:tc>
          <w:tcPr>
            <w:tcW w:w="2580" w:type="dxa"/>
            <w:gridSpan w:val="2"/>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 вожатый, классные руководители</w:t>
            </w:r>
          </w:p>
        </w:tc>
      </w:tr>
      <w:tr w:rsidR="007416C5" w:rsidRPr="00BD7C18" w:rsidTr="007416C5">
        <w:trPr>
          <w:trHeight w:val="312"/>
        </w:trPr>
        <w:tc>
          <w:tcPr>
            <w:tcW w:w="4688" w:type="dxa"/>
            <w:vMerge w:val="restart"/>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Месячник</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оборонно-массовой работы.</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Спортивные состязания</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«Будущий воин».</w:t>
            </w:r>
          </w:p>
        </w:tc>
        <w:tc>
          <w:tcPr>
            <w:tcW w:w="1134"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декабрь</w:t>
            </w:r>
          </w:p>
        </w:tc>
        <w:tc>
          <w:tcPr>
            <w:tcW w:w="1985"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Спортивные</w:t>
            </w:r>
          </w:p>
        </w:tc>
        <w:tc>
          <w:tcPr>
            <w:tcW w:w="2580" w:type="dxa"/>
            <w:gridSpan w:val="2"/>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w:t>
            </w:r>
          </w:p>
        </w:tc>
      </w:tr>
      <w:tr w:rsidR="007416C5" w:rsidRPr="00BD7C18" w:rsidTr="007416C5">
        <w:trPr>
          <w:trHeight w:val="274"/>
        </w:trPr>
        <w:tc>
          <w:tcPr>
            <w:tcW w:w="4688"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1134"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985" w:type="dxa"/>
            <w:tcBorders>
              <w:left w:val="single" w:sz="4" w:space="0" w:color="auto"/>
              <w:right w:val="single" w:sz="4" w:space="0" w:color="auto"/>
            </w:tcBorders>
            <w:shd w:val="clear" w:color="auto" w:fill="FFFFFF"/>
          </w:tcPr>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состязания</w:t>
            </w:r>
          </w:p>
        </w:tc>
        <w:tc>
          <w:tcPr>
            <w:tcW w:w="2580" w:type="dxa"/>
            <w:gridSpan w:val="2"/>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7416C5" w:rsidRPr="00BD7C18" w:rsidTr="007416C5">
        <w:trPr>
          <w:trHeight w:val="274"/>
        </w:trPr>
        <w:tc>
          <w:tcPr>
            <w:tcW w:w="4688"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1134"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985"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2580" w:type="dxa"/>
            <w:gridSpan w:val="2"/>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учитель ОБЖ</w:t>
            </w:r>
          </w:p>
        </w:tc>
      </w:tr>
      <w:tr w:rsidR="007416C5" w:rsidRPr="00BD7C18" w:rsidTr="007416C5">
        <w:trPr>
          <w:trHeight w:val="254"/>
        </w:trPr>
        <w:tc>
          <w:tcPr>
            <w:tcW w:w="4688" w:type="dxa"/>
            <w:vMerge/>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1134" w:type="dxa"/>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985" w:type="dxa"/>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2580" w:type="dxa"/>
            <w:gridSpan w:val="2"/>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C80A34" w:rsidRPr="00BD7C18" w:rsidTr="007416C5">
        <w:trPr>
          <w:trHeight w:val="562"/>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День народного единства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ноябрь</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часы</w:t>
            </w:r>
          </w:p>
        </w:tc>
        <w:tc>
          <w:tcPr>
            <w:tcW w:w="2580" w:type="dxa"/>
            <w:gridSpan w:val="2"/>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учителя истории и права, классные руководители</w:t>
            </w:r>
          </w:p>
        </w:tc>
      </w:tr>
      <w:tr w:rsidR="00C80A34" w:rsidRPr="00BD7C18" w:rsidTr="007416C5">
        <w:trPr>
          <w:trHeight w:val="1675"/>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День защитника Отечества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февраль</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комплекс</w:t>
            </w:r>
          </w:p>
          <w:p w:rsidR="00C80A34" w:rsidRPr="00BD7C18" w:rsidRDefault="00C80A34"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мероприятий:</w:t>
            </w:r>
          </w:p>
          <w:p w:rsidR="00C80A34" w:rsidRPr="00BD7C18" w:rsidRDefault="00C80A34"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беседы,</w:t>
            </w:r>
          </w:p>
          <w:p w:rsidR="00C80A34" w:rsidRPr="00BD7C18" w:rsidRDefault="00C80A34"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выставка рисунков встреча с</w:t>
            </w:r>
          </w:p>
          <w:p w:rsidR="00C80A34" w:rsidRPr="00BD7C18" w:rsidRDefault="00C80A34"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военнослужащими</w:t>
            </w:r>
          </w:p>
        </w:tc>
        <w:tc>
          <w:tcPr>
            <w:tcW w:w="2580" w:type="dxa"/>
            <w:gridSpan w:val="2"/>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7D01FC">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 вожатый, классные руководители</w:t>
            </w:r>
            <w:r w:rsidR="007D01FC" w:rsidRPr="00BD7C18">
              <w:rPr>
                <w:rFonts w:ascii="Times New Roman" w:eastAsia="Times New Roman" w:hAnsi="Times New Roman" w:cs="Times New Roman"/>
                <w:color w:val="000000"/>
                <w:spacing w:val="3"/>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учителя физкультуры и ОБЖ, истории.</w:t>
            </w:r>
          </w:p>
        </w:tc>
      </w:tr>
      <w:tr w:rsidR="008B1605" w:rsidRPr="00BD7C18" w:rsidTr="007416C5">
        <w:trPr>
          <w:gridAfter w:val="1"/>
          <w:wAfter w:w="29" w:type="dxa"/>
          <w:trHeight w:val="845"/>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Тематические встречи с</w:t>
            </w:r>
          </w:p>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воинами-ветеранами</w:t>
            </w:r>
          </w:p>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Афганистана- организация САЛАНГ</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15 февраля</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Праздничная программа</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 вожатый, классные руководители</w:t>
            </w:r>
          </w:p>
        </w:tc>
      </w:tr>
      <w:tr w:rsidR="008B1605" w:rsidRPr="00BD7C18" w:rsidTr="007416C5">
        <w:trPr>
          <w:gridAfter w:val="1"/>
          <w:wAfter w:w="29" w:type="dxa"/>
          <w:trHeight w:val="562"/>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Смотр строя и песни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февраль</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смотр строя и песни</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Учитель ОБЖ, классные руководители</w:t>
            </w:r>
          </w:p>
        </w:tc>
      </w:tr>
      <w:tr w:rsidR="008B1605" w:rsidRPr="00BD7C18" w:rsidTr="007416C5">
        <w:trPr>
          <w:gridAfter w:val="1"/>
          <w:wAfter w:w="29" w:type="dxa"/>
          <w:trHeight w:val="1118"/>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День Победы.</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май</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Тематическое общешкольное мероприятие. Классные часы.</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 вожатый, классные руководители, учителя-предметники.</w:t>
            </w:r>
          </w:p>
        </w:tc>
      </w:tr>
      <w:tr w:rsidR="008B1605" w:rsidRPr="00BD7C18" w:rsidTr="007416C5">
        <w:trPr>
          <w:gridAfter w:val="1"/>
          <w:wAfter w:w="29" w:type="dxa"/>
          <w:trHeight w:val="849"/>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Уроки по избирательному праву, избирательному процессу, граждановедению.</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Уроки, лекции, встречи</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учителя истории и права</w:t>
            </w:r>
          </w:p>
        </w:tc>
      </w:tr>
      <w:tr w:rsidR="008B1605" w:rsidRPr="00BD7C18" w:rsidTr="007416C5">
        <w:trPr>
          <w:gridAfter w:val="1"/>
          <w:wAfter w:w="29" w:type="dxa"/>
          <w:trHeight w:val="1134"/>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Участие в тематических районных мероприятиях, конкурсах «Знаток Конституции», олимпиада по граждановедческим дисциплинам и др.</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Конкурс, олимпиада</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themeColor="text1"/>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учителя истории и права, классные руководители</w:t>
            </w:r>
          </w:p>
        </w:tc>
      </w:tr>
    </w:tbl>
    <w:p w:rsidR="008B1605" w:rsidRPr="00BD7C18" w:rsidRDefault="008B1605" w:rsidP="00BB6221">
      <w:pPr>
        <w:spacing w:after="0" w:line="278" w:lineRule="exact"/>
        <w:ind w:left="20" w:right="20" w:firstLine="700"/>
        <w:jc w:val="both"/>
        <w:rPr>
          <w:rFonts w:ascii="Times New Roman" w:eastAsia="Times New Roman" w:hAnsi="Times New Roman" w:cs="Times New Roman"/>
          <w:color w:val="000000"/>
          <w:spacing w:val="3"/>
          <w:sz w:val="24"/>
          <w:szCs w:val="24"/>
          <w:lang w:eastAsia="ru-RU"/>
        </w:rPr>
      </w:pPr>
    </w:p>
    <w:p w:rsidR="00BB6221" w:rsidRPr="00BD7C18" w:rsidRDefault="00BB6221" w:rsidP="00FF17D2">
      <w:pPr>
        <w:spacing w:after="0" w:line="240" w:lineRule="atLeast"/>
        <w:rPr>
          <w:rFonts w:ascii="Times New Roman" w:hAnsi="Times New Roman" w:cs="Times New Roman"/>
          <w:sz w:val="24"/>
          <w:szCs w:val="24"/>
        </w:rPr>
      </w:pPr>
      <w:r w:rsidRPr="00BD7C18">
        <w:rPr>
          <w:rFonts w:ascii="Times New Roman" w:hAnsi="Times New Roman" w:cs="Times New Roman"/>
          <w:b/>
          <w:i/>
          <w:sz w:val="24"/>
          <w:szCs w:val="24"/>
          <w:lang w:eastAsia="ru-RU"/>
        </w:rPr>
        <w:t xml:space="preserve">Направление: </w:t>
      </w:r>
      <w:r w:rsidRPr="00BD7C18">
        <w:rPr>
          <w:rFonts w:ascii="Times New Roman" w:hAnsi="Times New Roman" w:cs="Times New Roman"/>
          <w:b/>
          <w:sz w:val="24"/>
          <w:szCs w:val="24"/>
        </w:rPr>
        <w:t>включение обучающихся в сферу общественной самоорганизации</w:t>
      </w:r>
      <w:r w:rsidRPr="00BD7C18">
        <w:rPr>
          <w:rFonts w:ascii="Times New Roman" w:hAnsi="Times New Roman" w:cs="Times New Roman"/>
          <w:sz w:val="24"/>
          <w:szCs w:val="24"/>
        </w:rPr>
        <w:t>.</w:t>
      </w:r>
    </w:p>
    <w:p w:rsidR="00BB6221"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b/>
          <w:i/>
          <w:sz w:val="24"/>
          <w:szCs w:val="24"/>
        </w:rPr>
        <w:t xml:space="preserve">Содержание: </w:t>
      </w:r>
      <w:r w:rsidRPr="00BD7C18">
        <w:rPr>
          <w:rFonts w:ascii="Times New Roman" w:hAnsi="Times New Roman" w:cs="Times New Roman"/>
          <w:sz w:val="24"/>
          <w:szCs w:val="24"/>
          <w:lang w:eastAsia="ru-RU"/>
        </w:rPr>
        <w:t>- понимание и одобрение правил поведения в обществе, уважение органов и лиц, охраняющих общественный порядок;</w:t>
      </w:r>
    </w:p>
    <w:p w:rsidR="00BB6221"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lastRenderedPageBreak/>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BB6221"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BB6221"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усвоение позитивного социального опыта, образцов поведения подростков и молодёжи в современном мире;</w:t>
      </w:r>
    </w:p>
    <w:p w:rsidR="00BB6221"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BB6221"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BB6221"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-осознанное принятие основных социальных ролей, соответствующих подростковому возрасту:</w:t>
      </w:r>
      <w:r w:rsidRPr="00BD7C18">
        <w:rPr>
          <w:rFonts w:ascii="Times New Roman" w:hAnsi="Times New Roman" w:cs="Times New Roman"/>
          <w:b/>
          <w:i/>
          <w:sz w:val="24"/>
          <w:szCs w:val="24"/>
          <w:lang w:eastAsia="ru-RU"/>
        </w:rPr>
        <w:t>социальные роли в семье:</w:t>
      </w:r>
      <w:r w:rsidRPr="00BD7C18">
        <w:rPr>
          <w:rFonts w:ascii="Times New Roman" w:hAnsi="Times New Roman" w:cs="Times New Roman"/>
          <w:sz w:val="24"/>
          <w:szCs w:val="24"/>
          <w:lang w:eastAsia="ru-RU"/>
        </w:rPr>
        <w:t xml:space="preserve"> сына (дочери), брата (сестры), помощника, ответственного хозяина (хозяйки), наследника (наследницы);</w:t>
      </w:r>
      <w:r w:rsidRPr="00BD7C18">
        <w:rPr>
          <w:rFonts w:ascii="Times New Roman" w:hAnsi="Times New Roman" w:cs="Times New Roman"/>
          <w:b/>
          <w:i/>
          <w:sz w:val="24"/>
          <w:szCs w:val="24"/>
          <w:lang w:eastAsia="ru-RU"/>
        </w:rPr>
        <w:t>социальные роли в классе:</w:t>
      </w:r>
      <w:r w:rsidRPr="00BD7C18">
        <w:rPr>
          <w:rFonts w:ascii="Times New Roman" w:hAnsi="Times New Roman" w:cs="Times New Roman"/>
          <w:sz w:val="24"/>
          <w:szCs w:val="24"/>
          <w:lang w:eastAsia="ru-RU"/>
        </w:rPr>
        <w:t xml:space="preserve"> лидер – ведомый, партнёр, инициатор, референтный в определённых вопросах, руководитель, организатор, помощник, собеседник, слушатель; </w:t>
      </w:r>
      <w:r w:rsidRPr="00BD7C18">
        <w:rPr>
          <w:rFonts w:ascii="Times New Roman" w:hAnsi="Times New Roman" w:cs="Times New Roman"/>
          <w:b/>
          <w:i/>
          <w:sz w:val="24"/>
          <w:szCs w:val="24"/>
          <w:lang w:eastAsia="ru-RU"/>
        </w:rPr>
        <w:t>социальные роли в обществе:</w:t>
      </w:r>
      <w:r w:rsidRPr="00BD7C18">
        <w:rPr>
          <w:rFonts w:ascii="Times New Roman" w:hAnsi="Times New Roman" w:cs="Times New Roman"/>
          <w:sz w:val="24"/>
          <w:szCs w:val="24"/>
          <w:lang w:eastAsia="ru-RU"/>
        </w:rPr>
        <w:t xml:space="preserve"> гендерная, член определённой социальной группы, потребитель, покупатель, пассажир, зритель, спортсмен, читатель, сотрудник и др.;</w:t>
      </w:r>
    </w:p>
    <w:p w:rsidR="00BB6221"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формирование собственного конструктивного стиля общественного поведения.</w:t>
      </w:r>
    </w:p>
    <w:p w:rsidR="00BB6221" w:rsidRPr="00BD7C18" w:rsidRDefault="00BB6221" w:rsidP="00FF17D2">
      <w:pPr>
        <w:widowControl w:val="0"/>
        <w:spacing w:after="0" w:line="240" w:lineRule="atLeast"/>
        <w:contextualSpacing/>
        <w:jc w:val="both"/>
        <w:rPr>
          <w:rFonts w:ascii="Times New Roman" w:hAnsi="Times New Roman" w:cs="Times New Roman"/>
          <w:sz w:val="24"/>
          <w:szCs w:val="24"/>
          <w:lang w:eastAsia="ru-RU"/>
        </w:rPr>
      </w:pPr>
      <w:r w:rsidRPr="00BD7C18">
        <w:rPr>
          <w:rFonts w:ascii="Times New Roman" w:hAnsi="Times New Roman" w:cs="Times New Roman"/>
          <w:b/>
          <w:i/>
          <w:sz w:val="24"/>
          <w:szCs w:val="24"/>
          <w:lang w:eastAsia="ru-RU"/>
        </w:rPr>
        <w:t xml:space="preserve">Виды деятельности и формы занятий: </w:t>
      </w:r>
      <w:r w:rsidRPr="00BD7C18">
        <w:rPr>
          <w:rFonts w:ascii="Times New Roman" w:hAnsi="Times New Roman" w:cs="Times New Roman"/>
          <w:sz w:val="24"/>
          <w:szCs w:val="24"/>
          <w:lang w:eastAsia="ru-RU"/>
        </w:rPr>
        <w:t>- активно участвуют в улучшении школьной среды, доступных сфер жизни окружающего социума; 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 приобретают опыт и осваивают основные формы учебного сотрудничества: сотрудничество со сверстниками и с учителями (участие в предметных олимпиадах, предметных неделях, интеллектуальных конкурсах предметной направленности, спортивных соревнованиях, экскурсии, посещение музеев, выставок, участие в социальном проекте «Наш чистый школьный двор», посещение кружков, секций по интересам, участие в общественной жизни школы, района, тематические классные часы, выставки рисунков, поделок, участие в конкурсе «Лучший класс года», участие в праздничных концертах, представлениях, митингах, новогоднее украшение классов и школы;</w:t>
      </w:r>
    </w:p>
    <w:p w:rsidR="00BB6221" w:rsidRPr="00BD7C18" w:rsidRDefault="00BB6221" w:rsidP="00FF17D2">
      <w:pPr>
        <w:widowControl w:val="0"/>
        <w:autoSpaceDE w:val="0"/>
        <w:autoSpaceDN w:val="0"/>
        <w:adjustRightInd w:val="0"/>
        <w:spacing w:after="0" w:line="240" w:lineRule="atLeast"/>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т.д. (работа совета старшеклассников, «День самоуправления», организация дежурства по школе, круглые столы, дискуссии, классные часы, встречи, работа отряда «ЮИД»);</w:t>
      </w:r>
    </w:p>
    <w:p w:rsidR="00BB6221" w:rsidRPr="00BD7C18" w:rsidRDefault="00BB6221" w:rsidP="00FF17D2">
      <w:pPr>
        <w:widowControl w:val="0"/>
        <w:autoSpaceDE w:val="0"/>
        <w:autoSpaceDN w:val="0"/>
        <w:adjustRightInd w:val="0"/>
        <w:spacing w:after="0" w:line="240" w:lineRule="atLeast"/>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 (уроки информатики, технологии, искусства, биологии, участие в социальном проекте «Мой чистый школьный двор», посадка деревьев, цветников, клуб «Эколог», участие в акции милосердия «Перед старостью склоним колени», социальном проекте «Праздник белых журавлей», акции «Сирень Победы», участие в районных социальных проектах);</w:t>
      </w:r>
    </w:p>
    <w:p w:rsidR="00BB6221" w:rsidRPr="00BD7C18" w:rsidRDefault="00BB6221" w:rsidP="00FF17D2">
      <w:pPr>
        <w:widowControl w:val="0"/>
        <w:autoSpaceDE w:val="0"/>
        <w:autoSpaceDN w:val="0"/>
        <w:adjustRightInd w:val="0"/>
        <w:spacing w:after="0" w:line="240" w:lineRule="atLeast"/>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учатся реконструировать (в форме описаний, презентаций, фото- и видеоматериалов и др.) определённые ситуации, имитирующие социальные отношения в ход</w:t>
      </w:r>
      <w:r w:rsidR="001B36CF" w:rsidRPr="00BD7C18">
        <w:rPr>
          <w:rFonts w:ascii="Times New Roman" w:hAnsi="Times New Roman" w:cs="Times New Roman"/>
          <w:sz w:val="24"/>
          <w:szCs w:val="24"/>
          <w:lang w:eastAsia="ru-RU"/>
        </w:rPr>
        <w:t>е выполнения ролевых проектов (</w:t>
      </w:r>
      <w:r w:rsidRPr="00BD7C18">
        <w:rPr>
          <w:rFonts w:ascii="Times New Roman" w:hAnsi="Times New Roman" w:cs="Times New Roman"/>
          <w:sz w:val="24"/>
          <w:szCs w:val="24"/>
          <w:lang w:eastAsia="ru-RU"/>
        </w:rPr>
        <w:t>ролевой проект «Я – будущий избиратель!»).</w:t>
      </w:r>
    </w:p>
    <w:p w:rsidR="00BB6221" w:rsidRPr="00BD7C18" w:rsidRDefault="00BB6221" w:rsidP="00FF17D2">
      <w:pPr>
        <w:widowControl w:val="0"/>
        <w:autoSpaceDE w:val="0"/>
        <w:autoSpaceDN w:val="0"/>
        <w:adjustRightInd w:val="0"/>
        <w:spacing w:after="0" w:line="240" w:lineRule="atLeast"/>
        <w:contextualSpacing/>
        <w:jc w:val="center"/>
        <w:rPr>
          <w:rFonts w:ascii="Times New Roman" w:hAnsi="Times New Roman" w:cs="Times New Roman"/>
          <w:b/>
          <w:sz w:val="24"/>
          <w:szCs w:val="24"/>
          <w:lang w:eastAsia="ru-RU"/>
        </w:rPr>
      </w:pPr>
      <w:r w:rsidRPr="00BD7C18">
        <w:rPr>
          <w:rFonts w:ascii="Times New Roman" w:hAnsi="Times New Roman" w:cs="Times New Roman"/>
          <w:b/>
          <w:sz w:val="24"/>
          <w:szCs w:val="24"/>
          <w:lang w:eastAsia="ru-RU"/>
        </w:rPr>
        <w:t>Мероприятия по реализации воспитательной программы</w:t>
      </w:r>
    </w:p>
    <w:p w:rsidR="008B1605" w:rsidRPr="00BD7C18" w:rsidRDefault="008B1605" w:rsidP="00BB6221">
      <w:pPr>
        <w:spacing w:after="0" w:line="240" w:lineRule="auto"/>
        <w:jc w:val="center"/>
        <w:rPr>
          <w:rFonts w:ascii="Times New Roman" w:eastAsia="Arial Unicode MS" w:hAnsi="Times New Roman" w:cs="Times New Roman"/>
          <w:b/>
          <w:color w:val="000000"/>
          <w:sz w:val="24"/>
          <w:szCs w:val="24"/>
          <w:lang w:eastAsia="ru-RU"/>
        </w:rPr>
      </w:pPr>
    </w:p>
    <w:tbl>
      <w:tblPr>
        <w:tblW w:w="0" w:type="auto"/>
        <w:tblLayout w:type="fixed"/>
        <w:tblCellMar>
          <w:left w:w="10" w:type="dxa"/>
          <w:right w:w="10" w:type="dxa"/>
        </w:tblCellMar>
        <w:tblLook w:val="0000"/>
      </w:tblPr>
      <w:tblGrid>
        <w:gridCol w:w="4771"/>
        <w:gridCol w:w="1474"/>
        <w:gridCol w:w="3907"/>
      </w:tblGrid>
      <w:tr w:rsidR="008B1605" w:rsidRPr="00BD7C18" w:rsidTr="00B52747">
        <w:trPr>
          <w:trHeight w:val="298"/>
        </w:trPr>
        <w:tc>
          <w:tcPr>
            <w:tcW w:w="4771"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Название мероприятия</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Сроки</w:t>
            </w:r>
          </w:p>
        </w:tc>
        <w:tc>
          <w:tcPr>
            <w:tcW w:w="390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Ответственные</w:t>
            </w:r>
          </w:p>
        </w:tc>
      </w:tr>
      <w:tr w:rsidR="008B1605" w:rsidRPr="00BD7C18" w:rsidTr="00B52747">
        <w:trPr>
          <w:trHeight w:val="322"/>
        </w:trPr>
        <w:tc>
          <w:tcPr>
            <w:tcW w:w="4771"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Участие в деятельности органов</w:t>
            </w:r>
          </w:p>
        </w:tc>
        <w:tc>
          <w:tcPr>
            <w:tcW w:w="1474"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w:t>
            </w:r>
          </w:p>
        </w:tc>
        <w:tc>
          <w:tcPr>
            <w:tcW w:w="390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8B1605" w:rsidRPr="00BD7C18" w:rsidTr="00B52747">
        <w:trPr>
          <w:trHeight w:val="514"/>
        </w:trPr>
        <w:tc>
          <w:tcPr>
            <w:tcW w:w="4771"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ученического самоуправления классов</w:t>
            </w:r>
          </w:p>
        </w:tc>
        <w:tc>
          <w:tcPr>
            <w:tcW w:w="1474"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учебного года</w:t>
            </w:r>
          </w:p>
        </w:tc>
        <w:tc>
          <w:tcPr>
            <w:tcW w:w="390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312"/>
        </w:trPr>
        <w:tc>
          <w:tcPr>
            <w:tcW w:w="4771"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Проведение избирательной кампании по</w:t>
            </w:r>
          </w:p>
        </w:tc>
        <w:tc>
          <w:tcPr>
            <w:tcW w:w="1474"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сентябрь</w:t>
            </w:r>
          </w:p>
        </w:tc>
        <w:tc>
          <w:tcPr>
            <w:tcW w:w="390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 вожатый</w:t>
            </w:r>
          </w:p>
        </w:tc>
      </w:tr>
      <w:tr w:rsidR="008B1605" w:rsidRPr="00BD7C18" w:rsidTr="00B52747">
        <w:trPr>
          <w:trHeight w:val="528"/>
        </w:trPr>
        <w:tc>
          <w:tcPr>
            <w:tcW w:w="4771"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выборам президента школьной организации «Изумрудная страна».</w:t>
            </w:r>
          </w:p>
        </w:tc>
        <w:tc>
          <w:tcPr>
            <w:tcW w:w="1474"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90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835"/>
        </w:trPr>
        <w:tc>
          <w:tcPr>
            <w:tcW w:w="4771"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Организация работы Совета обучающихся</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сентябрь в течение года</w:t>
            </w:r>
          </w:p>
        </w:tc>
        <w:tc>
          <w:tcPr>
            <w:tcW w:w="390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 вожатый</w:t>
            </w:r>
          </w:p>
        </w:tc>
      </w:tr>
      <w:tr w:rsidR="008B1605" w:rsidRPr="00BD7C18" w:rsidTr="00B52747">
        <w:trPr>
          <w:trHeight w:val="840"/>
        </w:trPr>
        <w:tc>
          <w:tcPr>
            <w:tcW w:w="4771"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Проведение дежурства в классах и по школе</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учебного года</w:t>
            </w:r>
          </w:p>
        </w:tc>
        <w:tc>
          <w:tcPr>
            <w:tcW w:w="390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8B1605" w:rsidRPr="00BD7C18" w:rsidTr="00B52747">
        <w:trPr>
          <w:trHeight w:val="326"/>
        </w:trPr>
        <w:tc>
          <w:tcPr>
            <w:tcW w:w="4771"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Изучение условий семейного воспитания</w:t>
            </w:r>
          </w:p>
        </w:tc>
        <w:tc>
          <w:tcPr>
            <w:tcW w:w="1474"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w:t>
            </w:r>
          </w:p>
        </w:tc>
        <w:tc>
          <w:tcPr>
            <w:tcW w:w="390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8B1605" w:rsidRPr="00BD7C18" w:rsidTr="00B52747">
        <w:trPr>
          <w:trHeight w:val="552"/>
        </w:trPr>
        <w:tc>
          <w:tcPr>
            <w:tcW w:w="4771"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классными руководителями: изучения условий для учебы, соблюдения режима дня</w:t>
            </w:r>
          </w:p>
        </w:tc>
        <w:tc>
          <w:tcPr>
            <w:tcW w:w="1474" w:type="dxa"/>
            <w:tcBorders>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года</w:t>
            </w:r>
          </w:p>
        </w:tc>
        <w:tc>
          <w:tcPr>
            <w:tcW w:w="3907"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235"/>
        </w:trPr>
        <w:tc>
          <w:tcPr>
            <w:tcW w:w="4771"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 санитарно-гигиенических требований.</w:t>
            </w:r>
          </w:p>
        </w:tc>
        <w:tc>
          <w:tcPr>
            <w:tcW w:w="1474"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90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307"/>
        </w:trPr>
        <w:tc>
          <w:tcPr>
            <w:tcW w:w="4771"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Воспитательные мероприятия совместно с</w:t>
            </w:r>
          </w:p>
        </w:tc>
        <w:tc>
          <w:tcPr>
            <w:tcW w:w="1474"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w:t>
            </w:r>
          </w:p>
        </w:tc>
        <w:tc>
          <w:tcPr>
            <w:tcW w:w="390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8B1605" w:rsidRPr="00BD7C18" w:rsidTr="00B52747">
        <w:trPr>
          <w:trHeight w:val="298"/>
        </w:trPr>
        <w:tc>
          <w:tcPr>
            <w:tcW w:w="4771"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родителями учащихся по общешкольному</w:t>
            </w:r>
          </w:p>
        </w:tc>
        <w:tc>
          <w:tcPr>
            <w:tcW w:w="1474" w:type="dxa"/>
            <w:tcBorders>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года</w:t>
            </w:r>
          </w:p>
        </w:tc>
        <w:tc>
          <w:tcPr>
            <w:tcW w:w="3907"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269"/>
        </w:trPr>
        <w:tc>
          <w:tcPr>
            <w:tcW w:w="4771"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плану воспитательной работы и по планам</w:t>
            </w:r>
          </w:p>
        </w:tc>
        <w:tc>
          <w:tcPr>
            <w:tcW w:w="1474"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907"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240"/>
        </w:trPr>
        <w:tc>
          <w:tcPr>
            <w:tcW w:w="4771"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классных руководителей.</w:t>
            </w:r>
          </w:p>
        </w:tc>
        <w:tc>
          <w:tcPr>
            <w:tcW w:w="1474"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90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326"/>
        </w:trPr>
        <w:tc>
          <w:tcPr>
            <w:tcW w:w="4771"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Индивидуальная работа с «трудными»</w:t>
            </w:r>
          </w:p>
        </w:tc>
        <w:tc>
          <w:tcPr>
            <w:tcW w:w="1474"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w:t>
            </w:r>
          </w:p>
        </w:tc>
        <w:tc>
          <w:tcPr>
            <w:tcW w:w="3907" w:type="dxa"/>
            <w:tcBorders>
              <w:top w:val="single" w:sz="4" w:space="0" w:color="auto"/>
              <w:left w:val="single" w:sz="4" w:space="0" w:color="auto"/>
              <w:right w:val="single" w:sz="4" w:space="0" w:color="auto"/>
            </w:tcBorders>
            <w:shd w:val="clear" w:color="auto" w:fill="FFFFFF"/>
          </w:tcPr>
          <w:p w:rsidR="008B1605" w:rsidRPr="00BD7C18" w:rsidRDefault="007D01FC"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w:t>
            </w:r>
          </w:p>
        </w:tc>
      </w:tr>
      <w:tr w:rsidR="008B1605" w:rsidRPr="00BD7C18" w:rsidTr="00B52747">
        <w:trPr>
          <w:trHeight w:val="235"/>
        </w:trPr>
        <w:tc>
          <w:tcPr>
            <w:tcW w:w="4771"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детьми и неблагополучными семьями.</w:t>
            </w:r>
          </w:p>
        </w:tc>
        <w:tc>
          <w:tcPr>
            <w:tcW w:w="1474"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года</w:t>
            </w:r>
          </w:p>
        </w:tc>
        <w:tc>
          <w:tcPr>
            <w:tcW w:w="3907" w:type="dxa"/>
            <w:tcBorders>
              <w:left w:val="single" w:sz="4" w:space="0" w:color="auto"/>
              <w:bottom w:val="single" w:sz="4" w:space="0" w:color="auto"/>
              <w:right w:val="single" w:sz="4" w:space="0" w:color="auto"/>
            </w:tcBorders>
            <w:shd w:val="clear" w:color="auto" w:fill="FFFFFF"/>
          </w:tcPr>
          <w:p w:rsidR="008B1605" w:rsidRPr="00BD7C18" w:rsidRDefault="008B1605" w:rsidP="007D01FC">
            <w:pPr>
              <w:spacing w:after="0" w:line="240" w:lineRule="auto"/>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8B1605" w:rsidRPr="00BD7C18" w:rsidTr="00B52747">
        <w:trPr>
          <w:trHeight w:val="326"/>
        </w:trPr>
        <w:tc>
          <w:tcPr>
            <w:tcW w:w="4771"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Совместная работа с МУЗ ЦРБ</w:t>
            </w:r>
          </w:p>
        </w:tc>
        <w:tc>
          <w:tcPr>
            <w:tcW w:w="1474"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w:t>
            </w:r>
          </w:p>
        </w:tc>
        <w:tc>
          <w:tcPr>
            <w:tcW w:w="390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медсестра</w:t>
            </w:r>
          </w:p>
        </w:tc>
      </w:tr>
      <w:tr w:rsidR="008B1605" w:rsidRPr="00BD7C18" w:rsidTr="00B52747">
        <w:trPr>
          <w:trHeight w:val="250"/>
        </w:trPr>
        <w:tc>
          <w:tcPr>
            <w:tcW w:w="4771"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1. Организация медицинского осмотра</w:t>
            </w:r>
          </w:p>
        </w:tc>
        <w:tc>
          <w:tcPr>
            <w:tcW w:w="1474" w:type="dxa"/>
            <w:tcBorders>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года</w:t>
            </w:r>
          </w:p>
        </w:tc>
        <w:tc>
          <w:tcPr>
            <w:tcW w:w="3907" w:type="dxa"/>
            <w:tcBorders>
              <w:left w:val="single" w:sz="4" w:space="0" w:color="auto"/>
              <w:right w:val="single" w:sz="4" w:space="0" w:color="auto"/>
            </w:tcBorders>
            <w:shd w:val="clear" w:color="auto" w:fill="FFFFFF"/>
          </w:tcPr>
          <w:p w:rsidR="008B1605" w:rsidRPr="00BD7C18" w:rsidRDefault="007D01FC"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школы</w:t>
            </w:r>
          </w:p>
        </w:tc>
      </w:tr>
      <w:tr w:rsidR="008B1605" w:rsidRPr="00BD7C18" w:rsidTr="00B52747">
        <w:trPr>
          <w:trHeight w:val="557"/>
        </w:trPr>
        <w:tc>
          <w:tcPr>
            <w:tcW w:w="4771" w:type="dxa"/>
            <w:tcBorders>
              <w:left w:val="single" w:sz="4" w:space="0" w:color="auto"/>
              <w:right w:val="single" w:sz="4" w:space="0" w:color="auto"/>
            </w:tcBorders>
            <w:shd w:val="clear" w:color="auto" w:fill="FFFFFF"/>
          </w:tcPr>
          <w:p w:rsidR="008B1605" w:rsidRPr="00BD7C18" w:rsidRDefault="008B1605" w:rsidP="00FF17D2">
            <w:pPr>
              <w:spacing w:after="6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учащихся.</w:t>
            </w:r>
          </w:p>
          <w:p w:rsidR="008B1605" w:rsidRPr="00BD7C18" w:rsidRDefault="008B1605" w:rsidP="00FF17D2">
            <w:pPr>
              <w:spacing w:before="60"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2. Посещение школы медицинскими</w:t>
            </w:r>
          </w:p>
        </w:tc>
        <w:tc>
          <w:tcPr>
            <w:tcW w:w="1474"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907"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p>
        </w:tc>
      </w:tr>
      <w:tr w:rsidR="008B1605" w:rsidRPr="00BD7C18" w:rsidTr="00B52747">
        <w:trPr>
          <w:trHeight w:val="302"/>
        </w:trPr>
        <w:tc>
          <w:tcPr>
            <w:tcW w:w="4771"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работниками и проведение мероприятий с</w:t>
            </w:r>
          </w:p>
        </w:tc>
        <w:tc>
          <w:tcPr>
            <w:tcW w:w="1474"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907"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230"/>
        </w:trPr>
        <w:tc>
          <w:tcPr>
            <w:tcW w:w="4771"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учащимися.</w:t>
            </w:r>
          </w:p>
        </w:tc>
        <w:tc>
          <w:tcPr>
            <w:tcW w:w="1474"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90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322"/>
        </w:trPr>
        <w:tc>
          <w:tcPr>
            <w:tcW w:w="4771"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Совместная работа с сельской библиотекой.</w:t>
            </w:r>
          </w:p>
        </w:tc>
        <w:tc>
          <w:tcPr>
            <w:tcW w:w="1474"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w:t>
            </w:r>
          </w:p>
        </w:tc>
        <w:tc>
          <w:tcPr>
            <w:tcW w:w="390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классные</w:t>
            </w:r>
          </w:p>
        </w:tc>
      </w:tr>
      <w:tr w:rsidR="008B1605" w:rsidRPr="00BD7C18" w:rsidTr="00B52747">
        <w:trPr>
          <w:trHeight w:val="288"/>
        </w:trPr>
        <w:tc>
          <w:tcPr>
            <w:tcW w:w="4771"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Организация совместных мероприятий с</w:t>
            </w:r>
          </w:p>
        </w:tc>
        <w:tc>
          <w:tcPr>
            <w:tcW w:w="1474" w:type="dxa"/>
            <w:tcBorders>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года</w:t>
            </w:r>
          </w:p>
        </w:tc>
        <w:tc>
          <w:tcPr>
            <w:tcW w:w="3907"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руководители</w:t>
            </w:r>
          </w:p>
        </w:tc>
      </w:tr>
      <w:tr w:rsidR="008B1605" w:rsidRPr="00BD7C18" w:rsidTr="00B52747">
        <w:trPr>
          <w:trHeight w:val="230"/>
        </w:trPr>
        <w:tc>
          <w:tcPr>
            <w:tcW w:w="4771"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учащимися.</w:t>
            </w:r>
          </w:p>
        </w:tc>
        <w:tc>
          <w:tcPr>
            <w:tcW w:w="1474"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90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326"/>
        </w:trPr>
        <w:tc>
          <w:tcPr>
            <w:tcW w:w="4771"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Совместная работа с сельским Домом</w:t>
            </w:r>
          </w:p>
        </w:tc>
        <w:tc>
          <w:tcPr>
            <w:tcW w:w="1474"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w:t>
            </w:r>
          </w:p>
        </w:tc>
        <w:tc>
          <w:tcPr>
            <w:tcW w:w="390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классные</w:t>
            </w:r>
          </w:p>
        </w:tc>
      </w:tr>
      <w:tr w:rsidR="008B1605" w:rsidRPr="00BD7C18" w:rsidTr="00B52747">
        <w:trPr>
          <w:trHeight w:val="557"/>
        </w:trPr>
        <w:tc>
          <w:tcPr>
            <w:tcW w:w="4771" w:type="dxa"/>
            <w:tcBorders>
              <w:left w:val="single" w:sz="4" w:space="0" w:color="auto"/>
              <w:right w:val="single" w:sz="4" w:space="0" w:color="auto"/>
            </w:tcBorders>
            <w:shd w:val="clear" w:color="auto" w:fill="FFFFFF"/>
          </w:tcPr>
          <w:p w:rsidR="008B1605" w:rsidRPr="00BD7C18" w:rsidRDefault="008B1605" w:rsidP="00FF17D2">
            <w:pPr>
              <w:spacing w:after="6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культуры.</w:t>
            </w:r>
          </w:p>
          <w:p w:rsidR="008B1605" w:rsidRPr="00BD7C18" w:rsidRDefault="008B1605" w:rsidP="00FF17D2">
            <w:pPr>
              <w:spacing w:before="60"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Организация совместных мероприятий с</w:t>
            </w:r>
          </w:p>
        </w:tc>
        <w:tc>
          <w:tcPr>
            <w:tcW w:w="1474" w:type="dxa"/>
            <w:tcBorders>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года</w:t>
            </w:r>
          </w:p>
        </w:tc>
        <w:tc>
          <w:tcPr>
            <w:tcW w:w="3907"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руководители</w:t>
            </w:r>
          </w:p>
        </w:tc>
      </w:tr>
      <w:tr w:rsidR="00BB6221" w:rsidRPr="00BD7C18" w:rsidTr="00184D3B">
        <w:trPr>
          <w:trHeight w:val="230"/>
        </w:trPr>
        <w:tc>
          <w:tcPr>
            <w:tcW w:w="4771" w:type="dxa"/>
            <w:tcBorders>
              <w:left w:val="single" w:sz="4" w:space="0" w:color="auto"/>
              <w:bottom w:val="single" w:sz="4" w:space="0" w:color="auto"/>
              <w:right w:val="single" w:sz="4" w:space="0" w:color="auto"/>
            </w:tcBorders>
            <w:shd w:val="clear" w:color="auto" w:fill="FFFFFF"/>
          </w:tcPr>
          <w:p w:rsidR="00BB6221" w:rsidRPr="00BD7C18" w:rsidRDefault="00BB6221" w:rsidP="00FF17D2">
            <w:pPr>
              <w:spacing w:after="0" w:line="240" w:lineRule="auto"/>
              <w:ind w:left="120"/>
              <w:rPr>
                <w:rFonts w:ascii="Times New Roman" w:eastAsia="Times New Roman" w:hAnsi="Times New Roman" w:cs="Times New Roman"/>
                <w:color w:val="000000"/>
                <w:spacing w:val="3"/>
                <w:sz w:val="24"/>
                <w:szCs w:val="24"/>
                <w:lang w:eastAsia="ru-RU"/>
              </w:rPr>
            </w:pPr>
            <w:bookmarkStart w:id="342" w:name="bookmark307"/>
            <w:r w:rsidRPr="00BD7C18">
              <w:rPr>
                <w:rFonts w:ascii="Times New Roman" w:eastAsia="Times New Roman" w:hAnsi="Times New Roman" w:cs="Times New Roman"/>
                <w:color w:val="000000"/>
                <w:spacing w:val="3"/>
                <w:sz w:val="24"/>
                <w:szCs w:val="24"/>
                <w:lang w:eastAsia="ru-RU"/>
              </w:rPr>
              <w:t>учащимися.</w:t>
            </w:r>
          </w:p>
        </w:tc>
        <w:tc>
          <w:tcPr>
            <w:tcW w:w="1474" w:type="dxa"/>
            <w:tcBorders>
              <w:left w:val="single" w:sz="4" w:space="0" w:color="auto"/>
              <w:bottom w:val="single" w:sz="4" w:space="0" w:color="auto"/>
              <w:right w:val="single" w:sz="4" w:space="0" w:color="auto"/>
            </w:tcBorders>
            <w:shd w:val="clear" w:color="auto" w:fill="FFFFFF"/>
          </w:tcPr>
          <w:p w:rsidR="00BB6221" w:rsidRPr="00BD7C18" w:rsidRDefault="00BB6221" w:rsidP="00FF17D2">
            <w:pPr>
              <w:spacing w:after="0" w:line="240" w:lineRule="auto"/>
              <w:rPr>
                <w:rFonts w:ascii="Times New Roman" w:eastAsia="Arial Unicode MS" w:hAnsi="Times New Roman" w:cs="Times New Roman"/>
                <w:color w:val="000000"/>
                <w:sz w:val="24"/>
                <w:szCs w:val="24"/>
                <w:lang w:eastAsia="ru-RU"/>
              </w:rPr>
            </w:pPr>
          </w:p>
        </w:tc>
        <w:tc>
          <w:tcPr>
            <w:tcW w:w="3907" w:type="dxa"/>
            <w:tcBorders>
              <w:left w:val="single" w:sz="4" w:space="0" w:color="auto"/>
              <w:bottom w:val="single" w:sz="4" w:space="0" w:color="auto"/>
              <w:right w:val="single" w:sz="4" w:space="0" w:color="auto"/>
            </w:tcBorders>
            <w:shd w:val="clear" w:color="auto" w:fill="FFFFFF"/>
          </w:tcPr>
          <w:p w:rsidR="00BB6221" w:rsidRPr="00BD7C18" w:rsidRDefault="00BB6221" w:rsidP="00FF17D2">
            <w:pPr>
              <w:spacing w:after="0" w:line="240" w:lineRule="auto"/>
              <w:rPr>
                <w:rFonts w:ascii="Times New Roman" w:eastAsia="Arial Unicode MS" w:hAnsi="Times New Roman" w:cs="Times New Roman"/>
                <w:color w:val="000000"/>
                <w:sz w:val="24"/>
                <w:szCs w:val="24"/>
                <w:lang w:eastAsia="ru-RU"/>
              </w:rPr>
            </w:pPr>
          </w:p>
        </w:tc>
      </w:tr>
      <w:tr w:rsidR="00BB6221" w:rsidRPr="00BD7C18" w:rsidTr="00184D3B">
        <w:trPr>
          <w:trHeight w:val="293"/>
        </w:trPr>
        <w:tc>
          <w:tcPr>
            <w:tcW w:w="4771"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BB6221"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Совместная работа с ЦДТ. Организация</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BB6221"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w:t>
            </w:r>
          </w:p>
        </w:tc>
        <w:tc>
          <w:tcPr>
            <w:tcW w:w="3907"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BB6221"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w:t>
            </w:r>
          </w:p>
        </w:tc>
      </w:tr>
    </w:tbl>
    <w:p w:rsidR="00BB6221" w:rsidRPr="00BD7C18" w:rsidRDefault="00BB6221" w:rsidP="00FF17D2">
      <w:pPr>
        <w:spacing w:after="0" w:line="240" w:lineRule="auto"/>
        <w:rPr>
          <w:rFonts w:ascii="Times New Roman" w:eastAsia="Arial Unicode MS" w:hAnsi="Times New Roman" w:cs="Times New Roman"/>
          <w:color w:val="000000"/>
          <w:sz w:val="24"/>
          <w:szCs w:val="24"/>
          <w:lang w:eastAsia="ru-RU"/>
        </w:rPr>
      </w:pPr>
    </w:p>
    <w:p w:rsidR="00BB6221" w:rsidRPr="00BD7C18" w:rsidRDefault="00BB6221" w:rsidP="00FF17D2">
      <w:pPr>
        <w:spacing w:after="0" w:line="240" w:lineRule="auto"/>
        <w:rPr>
          <w:rFonts w:ascii="Times New Roman" w:eastAsia="Arial Unicode MS" w:hAnsi="Times New Roman" w:cs="Times New Roman"/>
          <w:color w:val="000000"/>
          <w:sz w:val="24"/>
          <w:szCs w:val="24"/>
          <w:lang w:eastAsia="ru-RU"/>
        </w:rPr>
      </w:pPr>
    </w:p>
    <w:tbl>
      <w:tblPr>
        <w:tblW w:w="0" w:type="auto"/>
        <w:tblLayout w:type="fixed"/>
        <w:tblCellMar>
          <w:left w:w="10" w:type="dxa"/>
          <w:right w:w="10" w:type="dxa"/>
        </w:tblCellMar>
        <w:tblLook w:val="0000"/>
      </w:tblPr>
      <w:tblGrid>
        <w:gridCol w:w="4771"/>
        <w:gridCol w:w="1474"/>
        <w:gridCol w:w="3907"/>
      </w:tblGrid>
      <w:tr w:rsidR="00BB6221" w:rsidRPr="00BD7C18" w:rsidTr="00184D3B">
        <w:trPr>
          <w:trHeight w:val="293"/>
        </w:trPr>
        <w:tc>
          <w:tcPr>
            <w:tcW w:w="4771"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BB6221"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совместных мероприятий с учащимися.</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BB6221"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года</w:t>
            </w:r>
          </w:p>
        </w:tc>
        <w:tc>
          <w:tcPr>
            <w:tcW w:w="3907"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BB6221" w:rsidP="00FF17D2">
            <w:pPr>
              <w:spacing w:after="0" w:line="240" w:lineRule="auto"/>
              <w:rPr>
                <w:rFonts w:ascii="Times New Roman" w:eastAsia="Arial Unicode MS" w:hAnsi="Times New Roman" w:cs="Times New Roman"/>
                <w:color w:val="000000"/>
                <w:sz w:val="24"/>
                <w:szCs w:val="24"/>
                <w:lang w:eastAsia="ru-RU"/>
              </w:rPr>
            </w:pPr>
          </w:p>
        </w:tc>
      </w:tr>
      <w:tr w:rsidR="00BB6221" w:rsidRPr="00BD7C18" w:rsidTr="00184D3B">
        <w:trPr>
          <w:trHeight w:val="562"/>
        </w:trPr>
        <w:tc>
          <w:tcPr>
            <w:tcW w:w="4771"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BB6221"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Выпуск общешкольных газет</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BB6221"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907"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7D01FC"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BB6221" w:rsidRPr="00BD7C18" w:rsidTr="00184D3B">
        <w:trPr>
          <w:trHeight w:val="562"/>
        </w:trPr>
        <w:tc>
          <w:tcPr>
            <w:tcW w:w="4771"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BB6221"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Тематические выставки рисунков учащихся</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BB6221"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907"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BB6221"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учитель ИЗО,</w:t>
            </w:r>
          </w:p>
        </w:tc>
      </w:tr>
      <w:tr w:rsidR="00BB6221" w:rsidRPr="00BD7C18" w:rsidTr="00184D3B">
        <w:trPr>
          <w:trHeight w:val="571"/>
        </w:trPr>
        <w:tc>
          <w:tcPr>
            <w:tcW w:w="4771"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BB6221" w:rsidP="00184D3B">
            <w:pPr>
              <w:spacing w:after="0" w:line="274" w:lineRule="exact"/>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Общешкольные традиционные праздники и мероприятия</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BB6221" w:rsidP="00184D3B">
            <w:pPr>
              <w:spacing w:after="0" w:line="278" w:lineRule="exact"/>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907"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BB6221" w:rsidP="00184D3B">
            <w:pPr>
              <w:spacing w:after="0" w:line="269" w:lineRule="exact"/>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классные руководители</w:t>
            </w:r>
          </w:p>
        </w:tc>
      </w:tr>
    </w:tbl>
    <w:p w:rsidR="00BB6221" w:rsidRPr="00BD7C18" w:rsidRDefault="00BB6221" w:rsidP="00BB6221">
      <w:pPr>
        <w:spacing w:after="0" w:line="274" w:lineRule="exact"/>
        <w:ind w:left="20" w:firstLine="700"/>
        <w:jc w:val="both"/>
        <w:outlineLvl w:val="1"/>
        <w:rPr>
          <w:rFonts w:ascii="Times New Roman" w:eastAsia="Times New Roman" w:hAnsi="Times New Roman" w:cs="Times New Roman"/>
          <w:color w:val="000000"/>
          <w:spacing w:val="3"/>
          <w:sz w:val="24"/>
          <w:szCs w:val="24"/>
          <w:lang w:eastAsia="ru-RU"/>
        </w:rPr>
      </w:pPr>
    </w:p>
    <w:p w:rsidR="00824C61" w:rsidRPr="00BD7C18" w:rsidRDefault="00BB6221" w:rsidP="00FF17D2">
      <w:pPr>
        <w:spacing w:after="0" w:line="240" w:lineRule="atLeast"/>
        <w:jc w:val="both"/>
        <w:rPr>
          <w:rFonts w:ascii="Times New Roman" w:hAnsi="Times New Roman" w:cs="Times New Roman"/>
          <w:sz w:val="24"/>
          <w:szCs w:val="24"/>
        </w:rPr>
      </w:pPr>
      <w:r w:rsidRPr="00BD7C18">
        <w:rPr>
          <w:rFonts w:ascii="Times New Roman" w:hAnsi="Times New Roman" w:cs="Times New Roman"/>
          <w:b/>
          <w:i/>
          <w:sz w:val="24"/>
          <w:szCs w:val="24"/>
          <w:lang w:eastAsia="ru-RU"/>
        </w:rPr>
        <w:t xml:space="preserve">Направление: </w:t>
      </w:r>
      <w:r w:rsidRPr="00BD7C18">
        <w:rPr>
          <w:rFonts w:ascii="Times New Roman" w:hAnsi="Times New Roman" w:cs="Times New Roman"/>
          <w:b/>
          <w:sz w:val="24"/>
          <w:szCs w:val="24"/>
        </w:rPr>
        <w:t>формирование ответственного отношения к учебно-познавательной деятельности</w:t>
      </w:r>
      <w:r w:rsidRPr="00BD7C18">
        <w:rPr>
          <w:rFonts w:ascii="Times New Roman" w:hAnsi="Times New Roman" w:cs="Times New Roman"/>
          <w:sz w:val="24"/>
          <w:szCs w:val="24"/>
        </w:rPr>
        <w:t>.</w:t>
      </w:r>
    </w:p>
    <w:p w:rsidR="007D01FC" w:rsidRPr="00BD7C18" w:rsidRDefault="00BB6221" w:rsidP="00FF17D2">
      <w:pPr>
        <w:spacing w:after="0" w:line="240" w:lineRule="atLeast"/>
        <w:jc w:val="both"/>
        <w:rPr>
          <w:rFonts w:ascii="Times New Roman" w:hAnsi="Times New Roman" w:cs="Times New Roman"/>
          <w:b/>
          <w:i/>
          <w:sz w:val="24"/>
          <w:szCs w:val="24"/>
        </w:rPr>
      </w:pPr>
      <w:r w:rsidRPr="00BD7C18">
        <w:rPr>
          <w:rFonts w:ascii="Times New Roman" w:hAnsi="Times New Roman" w:cs="Times New Roman"/>
          <w:b/>
          <w:i/>
          <w:sz w:val="24"/>
          <w:szCs w:val="24"/>
        </w:rPr>
        <w:t xml:space="preserve">Содержание: </w:t>
      </w:r>
    </w:p>
    <w:p w:rsidR="00BB6221" w:rsidRPr="00BD7C18" w:rsidRDefault="00BB6221" w:rsidP="00FF17D2">
      <w:pPr>
        <w:spacing w:after="0" w:line="240" w:lineRule="atLeast"/>
        <w:jc w:val="both"/>
        <w:rPr>
          <w:rFonts w:ascii="Times New Roman" w:hAnsi="Times New Roman" w:cs="Times New Roman"/>
          <w:sz w:val="24"/>
          <w:szCs w:val="24"/>
        </w:rPr>
      </w:pPr>
      <w:r w:rsidRPr="00BD7C18">
        <w:rPr>
          <w:rFonts w:ascii="Times New Roman" w:hAnsi="Times New Roman" w:cs="Times New Roman"/>
          <w:sz w:val="24"/>
          <w:szCs w:val="24"/>
        </w:rPr>
        <w:t>- культивирование позитивного образа компетентного образованного человека, обладающего широким кругозором, способного эффективно решать познавательные задачи;</w:t>
      </w:r>
    </w:p>
    <w:p w:rsidR="00BB6221" w:rsidRPr="00BD7C18" w:rsidRDefault="00BB6221" w:rsidP="00FF17D2">
      <w:pPr>
        <w:spacing w:after="0" w:line="240" w:lineRule="atLeast"/>
        <w:jc w:val="both"/>
        <w:rPr>
          <w:rFonts w:ascii="Times New Roman" w:hAnsi="Times New Roman" w:cs="Times New Roman"/>
          <w:sz w:val="24"/>
          <w:szCs w:val="24"/>
        </w:rPr>
      </w:pPr>
      <w:r w:rsidRPr="00BD7C18">
        <w:rPr>
          <w:rFonts w:ascii="Times New Roman" w:hAnsi="Times New Roman" w:cs="Times New Roman"/>
          <w:sz w:val="24"/>
          <w:szCs w:val="24"/>
        </w:rPr>
        <w:t>- пропаганда академических успехов обучающихся;</w:t>
      </w:r>
    </w:p>
    <w:p w:rsidR="00BB6221" w:rsidRPr="00BD7C18" w:rsidRDefault="00BB6221" w:rsidP="00FF17D2">
      <w:pPr>
        <w:spacing w:after="0" w:line="240" w:lineRule="atLeast"/>
        <w:jc w:val="both"/>
        <w:rPr>
          <w:rFonts w:ascii="Times New Roman" w:hAnsi="Times New Roman" w:cs="Times New Roman"/>
          <w:sz w:val="24"/>
          <w:szCs w:val="24"/>
        </w:rPr>
      </w:pPr>
      <w:r w:rsidRPr="00BD7C18">
        <w:rPr>
          <w:rFonts w:ascii="Times New Roman" w:hAnsi="Times New Roman" w:cs="Times New Roman"/>
          <w:sz w:val="24"/>
          <w:szCs w:val="24"/>
        </w:rPr>
        <w:t>- поддержка школьников в ситуациях мобилизации индивидуальных ресурсов для достижения учебных результатов;</w:t>
      </w:r>
    </w:p>
    <w:p w:rsidR="00BB6221"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rPr>
        <w:t xml:space="preserve">- </w:t>
      </w:r>
      <w:r w:rsidRPr="00BD7C18">
        <w:rPr>
          <w:rFonts w:ascii="Times New Roman" w:hAnsi="Times New Roman" w:cs="Times New Roman"/>
          <w:sz w:val="24"/>
          <w:szCs w:val="24"/>
          <w:lang w:eastAsia="ru-RU"/>
        </w:rPr>
        <w:t xml:space="preserve">понимание необходимости научных знаний для развития личности и общества, их роли в жизни, </w:t>
      </w:r>
      <w:r w:rsidRPr="00BD7C18">
        <w:rPr>
          <w:rFonts w:ascii="Times New Roman" w:hAnsi="Times New Roman" w:cs="Times New Roman"/>
          <w:sz w:val="24"/>
          <w:szCs w:val="24"/>
          <w:lang w:eastAsia="ru-RU"/>
        </w:rPr>
        <w:lastRenderedPageBreak/>
        <w:t>труде, творчестве;</w:t>
      </w:r>
    </w:p>
    <w:p w:rsidR="00BB6221"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осознание важности непрерывного образования и самообразования в течение всей жизни;</w:t>
      </w:r>
    </w:p>
    <w:p w:rsidR="00BB6221"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BB6221"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нетерпимое отношение к лени, безответственности и пассивности в образовании.</w:t>
      </w:r>
    </w:p>
    <w:p w:rsidR="007D01FC"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b/>
          <w:i/>
          <w:sz w:val="24"/>
          <w:szCs w:val="24"/>
        </w:rPr>
      </w:pPr>
      <w:r w:rsidRPr="00BD7C18">
        <w:rPr>
          <w:rFonts w:ascii="Times New Roman" w:hAnsi="Times New Roman" w:cs="Times New Roman"/>
          <w:b/>
          <w:i/>
          <w:sz w:val="24"/>
          <w:szCs w:val="24"/>
        </w:rPr>
        <w:t xml:space="preserve">Виды деятельности и формы занятий: </w:t>
      </w:r>
    </w:p>
    <w:p w:rsidR="00BB6221"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привитиетрудолюбия и сознательного отношения к труду (все учебные предметы);</w:t>
      </w:r>
    </w:p>
    <w:p w:rsidR="00BB6221"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участвуют в подготовке и проведении предметных недель, конкурсов, предметных вечеров.</w:t>
      </w:r>
    </w:p>
    <w:p w:rsidR="00BB6221" w:rsidRPr="00BD7C18" w:rsidRDefault="00BB6221" w:rsidP="00FF17D2">
      <w:pPr>
        <w:widowControl w:val="0"/>
        <w:tabs>
          <w:tab w:val="left" w:pos="709"/>
        </w:tabs>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участвуют в олимпиадах по учебным предметам, изготавливают учебные пособия для школьных кабинетов;</w:t>
      </w:r>
    </w:p>
    <w:p w:rsidR="00BB6221" w:rsidRPr="00BD7C18" w:rsidRDefault="00BB6221" w:rsidP="00FF17D2">
      <w:pPr>
        <w:widowControl w:val="0"/>
        <w:tabs>
          <w:tab w:val="left" w:pos="709"/>
        </w:tabs>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участвуют в различных дистанционных и очных предметных конкурсах;</w:t>
      </w:r>
    </w:p>
    <w:p w:rsidR="00BB6221" w:rsidRPr="00BD7C18" w:rsidRDefault="00BB6221" w:rsidP="00FF17D2">
      <w:pPr>
        <w:widowControl w:val="0"/>
        <w:tabs>
          <w:tab w:val="left" w:pos="709"/>
        </w:tabs>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eastAsia="Times New Roman" w:hAnsi="Times New Roman" w:cs="Times New Roman"/>
          <w:sz w:val="24"/>
          <w:szCs w:val="24"/>
        </w:rPr>
        <w:t>- 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 (уроки информатики, технологии, работа с ресурсами сети Интернет, проектирование, исследования).</w:t>
      </w:r>
    </w:p>
    <w:p w:rsidR="00BB6221" w:rsidRPr="00BD7C18" w:rsidRDefault="00BB6221" w:rsidP="00BB6221">
      <w:pPr>
        <w:spacing w:after="0" w:line="274" w:lineRule="exact"/>
        <w:ind w:left="20" w:firstLine="700"/>
        <w:jc w:val="both"/>
        <w:outlineLvl w:val="1"/>
        <w:rPr>
          <w:rFonts w:ascii="Times New Roman" w:eastAsia="Times New Roman" w:hAnsi="Times New Roman" w:cs="Times New Roman"/>
          <w:color w:val="000000"/>
          <w:spacing w:val="3"/>
          <w:sz w:val="24"/>
          <w:szCs w:val="24"/>
          <w:lang w:eastAsia="ru-RU"/>
        </w:rPr>
      </w:pPr>
    </w:p>
    <w:tbl>
      <w:tblPr>
        <w:tblW w:w="0" w:type="auto"/>
        <w:tblLayout w:type="fixed"/>
        <w:tblCellMar>
          <w:left w:w="10" w:type="dxa"/>
          <w:right w:w="10" w:type="dxa"/>
        </w:tblCellMar>
        <w:tblLook w:val="0000"/>
      </w:tblPr>
      <w:tblGrid>
        <w:gridCol w:w="2678"/>
        <w:gridCol w:w="1843"/>
        <w:gridCol w:w="3278"/>
        <w:gridCol w:w="2458"/>
      </w:tblGrid>
      <w:tr w:rsidR="008B1605" w:rsidRPr="00BD7C18" w:rsidTr="00B52747">
        <w:trPr>
          <w:trHeight w:val="298"/>
        </w:trPr>
        <w:tc>
          <w:tcPr>
            <w:tcW w:w="2678" w:type="dxa"/>
            <w:tcBorders>
              <w:top w:val="single" w:sz="4" w:space="0" w:color="auto"/>
              <w:left w:val="single" w:sz="4" w:space="0" w:color="auto"/>
              <w:bottom w:val="single" w:sz="4" w:space="0" w:color="auto"/>
              <w:right w:val="single" w:sz="4" w:space="0" w:color="auto"/>
            </w:tcBorders>
            <w:shd w:val="clear" w:color="auto" w:fill="FFFFFF"/>
          </w:tcPr>
          <w:bookmarkEnd w:id="342"/>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Название мероприятия</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6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Сроки</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68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Форма проведения</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46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Ответственные</w:t>
            </w:r>
          </w:p>
        </w:tc>
      </w:tr>
      <w:tr w:rsidR="008B1605" w:rsidRPr="00BD7C18" w:rsidTr="00B52747">
        <w:trPr>
          <w:trHeight w:val="562"/>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Предметные недели</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Выпуск газет, конкурсы, фестивали, соревнования</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учителя-предметники</w:t>
            </w:r>
          </w:p>
        </w:tc>
      </w:tr>
      <w:tr w:rsidR="008B1605" w:rsidRPr="00BD7C18" w:rsidTr="00B52747">
        <w:trPr>
          <w:trHeight w:val="595"/>
        </w:trPr>
        <w:tc>
          <w:tcPr>
            <w:tcW w:w="267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Творческие объединения</w:t>
            </w:r>
          </w:p>
        </w:tc>
        <w:tc>
          <w:tcPr>
            <w:tcW w:w="1843"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27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Кружки</w:t>
            </w:r>
          </w:p>
        </w:tc>
        <w:tc>
          <w:tcPr>
            <w:tcW w:w="245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Учителя школы</w:t>
            </w:r>
          </w:p>
        </w:tc>
      </w:tr>
      <w:tr w:rsidR="008B1605" w:rsidRPr="00BD7C18" w:rsidTr="00B52747">
        <w:trPr>
          <w:trHeight w:val="566"/>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дополнительного образования,</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278"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58"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274"/>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внеурочная</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278"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58"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230"/>
        </w:trPr>
        <w:tc>
          <w:tcPr>
            <w:tcW w:w="267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деятельность</w:t>
            </w:r>
          </w:p>
        </w:tc>
        <w:tc>
          <w:tcPr>
            <w:tcW w:w="1843"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27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5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840"/>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Творческие конкурсы</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Конкурсы</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w:t>
            </w:r>
          </w:p>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w:t>
            </w:r>
          </w:p>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руководители</w:t>
            </w:r>
          </w:p>
        </w:tc>
      </w:tr>
      <w:tr w:rsidR="008B1605" w:rsidRPr="00BD7C18" w:rsidTr="00B52747">
        <w:trPr>
          <w:trHeight w:val="322"/>
        </w:trPr>
        <w:tc>
          <w:tcPr>
            <w:tcW w:w="267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Участие в предметных</w:t>
            </w:r>
          </w:p>
        </w:tc>
        <w:tc>
          <w:tcPr>
            <w:tcW w:w="1843"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27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Олимпиада</w:t>
            </w:r>
          </w:p>
        </w:tc>
        <w:tc>
          <w:tcPr>
            <w:tcW w:w="245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w:t>
            </w:r>
          </w:p>
        </w:tc>
      </w:tr>
      <w:tr w:rsidR="008B1605" w:rsidRPr="00BD7C18" w:rsidTr="00B52747">
        <w:trPr>
          <w:trHeight w:val="283"/>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 интеллектуальных</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278"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5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УВР</w:t>
            </w:r>
          </w:p>
        </w:tc>
      </w:tr>
      <w:tr w:rsidR="008B1605" w:rsidRPr="00BD7C18" w:rsidTr="00B52747">
        <w:trPr>
          <w:trHeight w:val="274"/>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олимпиадах различного</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278"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58"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235"/>
        </w:trPr>
        <w:tc>
          <w:tcPr>
            <w:tcW w:w="267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уровня</w:t>
            </w:r>
          </w:p>
        </w:tc>
        <w:tc>
          <w:tcPr>
            <w:tcW w:w="1843"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27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5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326"/>
        </w:trPr>
        <w:tc>
          <w:tcPr>
            <w:tcW w:w="267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Участие в районных</w:t>
            </w:r>
          </w:p>
        </w:tc>
        <w:tc>
          <w:tcPr>
            <w:tcW w:w="1843"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27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Конкурсы, мероприятия,</w:t>
            </w:r>
          </w:p>
        </w:tc>
        <w:tc>
          <w:tcPr>
            <w:tcW w:w="245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w:t>
            </w:r>
          </w:p>
        </w:tc>
      </w:tr>
      <w:tr w:rsidR="008B1605" w:rsidRPr="00BD7C18" w:rsidTr="00B52747">
        <w:trPr>
          <w:trHeight w:val="274"/>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мероприятиях,</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2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выставки, защита проектов и</w:t>
            </w:r>
          </w:p>
        </w:tc>
        <w:tc>
          <w:tcPr>
            <w:tcW w:w="245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 вожатый, учителя</w:t>
            </w:r>
          </w:p>
        </w:tc>
      </w:tr>
      <w:tr w:rsidR="008B1605" w:rsidRPr="00BD7C18" w:rsidTr="00B52747">
        <w:trPr>
          <w:trHeight w:val="514"/>
        </w:trPr>
        <w:tc>
          <w:tcPr>
            <w:tcW w:w="267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конкурсах (1-11 классы)</w:t>
            </w:r>
          </w:p>
        </w:tc>
        <w:tc>
          <w:tcPr>
            <w:tcW w:w="1843"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27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их демонстрация.</w:t>
            </w:r>
          </w:p>
        </w:tc>
        <w:tc>
          <w:tcPr>
            <w:tcW w:w="245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школы</w:t>
            </w:r>
          </w:p>
        </w:tc>
      </w:tr>
    </w:tbl>
    <w:p w:rsidR="008B1605" w:rsidRPr="00BD7C18" w:rsidRDefault="008B1605" w:rsidP="00BB6221">
      <w:pPr>
        <w:spacing w:after="0" w:line="274" w:lineRule="exact"/>
        <w:ind w:left="20" w:right="60" w:firstLine="700"/>
        <w:jc w:val="both"/>
        <w:rPr>
          <w:rFonts w:ascii="Times New Roman" w:eastAsia="Times New Roman" w:hAnsi="Times New Roman" w:cs="Times New Roman"/>
          <w:color w:val="000000"/>
          <w:spacing w:val="3"/>
          <w:sz w:val="24"/>
          <w:szCs w:val="24"/>
          <w:lang w:eastAsia="ru-RU"/>
        </w:rPr>
      </w:pPr>
    </w:p>
    <w:p w:rsidR="0032574F" w:rsidRPr="00BD7C18" w:rsidRDefault="0032574F" w:rsidP="00FF17D2">
      <w:pPr>
        <w:spacing w:after="0" w:line="240" w:lineRule="auto"/>
        <w:jc w:val="both"/>
        <w:rPr>
          <w:rFonts w:ascii="Times New Roman" w:hAnsi="Times New Roman" w:cs="Times New Roman"/>
          <w:b/>
          <w:sz w:val="24"/>
          <w:szCs w:val="24"/>
        </w:rPr>
      </w:pPr>
      <w:r w:rsidRPr="00BD7C18">
        <w:rPr>
          <w:rFonts w:ascii="Times New Roman" w:hAnsi="Times New Roman" w:cs="Times New Roman"/>
          <w:b/>
          <w:i/>
          <w:sz w:val="24"/>
          <w:szCs w:val="24"/>
        </w:rPr>
        <w:t xml:space="preserve">Направление: </w:t>
      </w:r>
      <w:r w:rsidRPr="00BD7C18">
        <w:rPr>
          <w:rFonts w:ascii="Times New Roman" w:hAnsi="Times New Roman" w:cs="Times New Roman"/>
          <w:b/>
          <w:sz w:val="24"/>
          <w:szCs w:val="24"/>
        </w:rPr>
        <w:t>формирование мотивов и ценностей обучающегося в сфере трудовых отношений и выбора будущей профессии.</w:t>
      </w:r>
    </w:p>
    <w:p w:rsidR="0032574F" w:rsidRPr="00BD7C18" w:rsidRDefault="0032574F" w:rsidP="00FF17D2">
      <w:pPr>
        <w:spacing w:after="0" w:line="240" w:lineRule="auto"/>
        <w:jc w:val="both"/>
        <w:rPr>
          <w:rFonts w:ascii="Times New Roman" w:hAnsi="Times New Roman" w:cs="Times New Roman"/>
          <w:sz w:val="24"/>
          <w:szCs w:val="24"/>
        </w:rPr>
      </w:pPr>
      <w:r w:rsidRPr="00BD7C18">
        <w:rPr>
          <w:rFonts w:ascii="Times New Roman" w:hAnsi="Times New Roman" w:cs="Times New Roman"/>
          <w:b/>
          <w:i/>
          <w:sz w:val="24"/>
          <w:szCs w:val="24"/>
        </w:rPr>
        <w:t>Содержание:</w:t>
      </w:r>
      <w:r w:rsidRPr="00BD7C18">
        <w:rPr>
          <w:rFonts w:ascii="Times New Roman" w:hAnsi="Times New Roman" w:cs="Times New Roman"/>
          <w:sz w:val="24"/>
          <w:szCs w:val="24"/>
        </w:rPr>
        <w:t xml:space="preserve">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32574F" w:rsidRPr="00BD7C18" w:rsidRDefault="0032574F" w:rsidP="00FF17D2">
      <w:pPr>
        <w:widowControl w:val="0"/>
        <w:spacing w:after="0" w:line="240" w:lineRule="auto"/>
        <w:jc w:val="both"/>
        <w:rPr>
          <w:rFonts w:ascii="Times New Roman" w:hAnsi="Times New Roman" w:cs="Times New Roman"/>
          <w:sz w:val="24"/>
          <w:szCs w:val="24"/>
        </w:rPr>
      </w:pPr>
      <w:r w:rsidRPr="00BD7C18">
        <w:rPr>
          <w:rFonts w:ascii="Times New Roman" w:hAnsi="Times New Roman" w:cs="Times New Roman"/>
          <w:sz w:val="24"/>
          <w:szCs w:val="24"/>
        </w:rPr>
        <w:t>-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xml:space="preserve">-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w:t>
      </w:r>
      <w:r w:rsidRPr="00BD7C18">
        <w:rPr>
          <w:rFonts w:ascii="Times New Roman" w:hAnsi="Times New Roman" w:cs="Times New Roman"/>
          <w:sz w:val="24"/>
          <w:szCs w:val="24"/>
          <w:lang w:eastAsia="ru-RU"/>
        </w:rPr>
        <w:lastRenderedPageBreak/>
        <w:t>трудовых подвигов старших поколений;</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общее знакомство с трудовым законодательством;</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нетерпимое отношение к лени, безответственности и пассивности в труде.</w:t>
      </w:r>
    </w:p>
    <w:p w:rsidR="007D01FC" w:rsidRPr="00BD7C18" w:rsidRDefault="0032574F" w:rsidP="00FF17D2">
      <w:pPr>
        <w:widowControl w:val="0"/>
        <w:tabs>
          <w:tab w:val="left" w:pos="709"/>
        </w:tabs>
        <w:autoSpaceDE w:val="0"/>
        <w:autoSpaceDN w:val="0"/>
        <w:adjustRightInd w:val="0"/>
        <w:spacing w:after="0" w:line="240" w:lineRule="auto"/>
        <w:contextualSpacing/>
        <w:jc w:val="both"/>
        <w:rPr>
          <w:rFonts w:ascii="Times New Roman" w:hAnsi="Times New Roman" w:cs="Times New Roman"/>
          <w:b/>
          <w:i/>
          <w:sz w:val="24"/>
          <w:szCs w:val="24"/>
        </w:rPr>
      </w:pPr>
      <w:r w:rsidRPr="00BD7C18">
        <w:rPr>
          <w:rFonts w:ascii="Times New Roman" w:hAnsi="Times New Roman" w:cs="Times New Roman"/>
          <w:b/>
          <w:i/>
          <w:sz w:val="24"/>
          <w:szCs w:val="24"/>
        </w:rPr>
        <w:t xml:space="preserve">Виды деятельности и формы занятий: </w:t>
      </w:r>
    </w:p>
    <w:p w:rsidR="0032574F" w:rsidRPr="00BD7C18" w:rsidRDefault="0032574F" w:rsidP="00FF17D2">
      <w:pPr>
        <w:widowControl w:val="0"/>
        <w:tabs>
          <w:tab w:val="left" w:pos="709"/>
        </w:tabs>
        <w:autoSpaceDE w:val="0"/>
        <w:autoSpaceDN w:val="0"/>
        <w:adjustRightInd w:val="0"/>
        <w:spacing w:after="0" w:line="240" w:lineRule="auto"/>
        <w:contextualSpacing/>
        <w:jc w:val="both"/>
        <w:rPr>
          <w:rFonts w:ascii="Times New Roman" w:hAnsi="Times New Roman" w:cs="Times New Roman"/>
          <w:b/>
          <w:i/>
          <w:sz w:val="24"/>
          <w:szCs w:val="24"/>
        </w:rPr>
      </w:pPr>
      <w:r w:rsidRPr="00BD7C18">
        <w:rPr>
          <w:rFonts w:ascii="Times New Roman" w:hAnsi="Times New Roman" w:cs="Times New Roman"/>
          <w:sz w:val="24"/>
          <w:szCs w:val="24"/>
        </w:rPr>
        <w:t>- сотрудничество с предприятиями, организациями профессионального образования, центрами профориентационной работы (</w:t>
      </w:r>
      <w:r w:rsidRPr="00BD7C18">
        <w:rPr>
          <w:rFonts w:ascii="Times New Roman" w:eastAsia="Times New Roman" w:hAnsi="Times New Roman" w:cs="Times New Roman"/>
          <w:sz w:val="24"/>
          <w:szCs w:val="24"/>
          <w:lang w:eastAsia="ru-RU"/>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r w:rsidRPr="00BD7C18">
        <w:rPr>
          <w:rFonts w:ascii="Times New Roman" w:hAnsi="Times New Roman" w:cs="Times New Roman"/>
          <w:sz w:val="24"/>
          <w:szCs w:val="24"/>
        </w:rPr>
        <w:t xml:space="preserve">; </w:t>
      </w:r>
    </w:p>
    <w:p w:rsidR="0032574F" w:rsidRPr="00BD7C18" w:rsidRDefault="0032574F" w:rsidP="00FF17D2">
      <w:pPr>
        <w:spacing w:after="0" w:line="240" w:lineRule="auto"/>
        <w:jc w:val="both"/>
        <w:rPr>
          <w:rFonts w:ascii="Times New Roman" w:hAnsi="Times New Roman" w:cs="Times New Roman"/>
          <w:sz w:val="24"/>
          <w:szCs w:val="24"/>
        </w:rPr>
      </w:pPr>
      <w:r w:rsidRPr="00BD7C18">
        <w:rPr>
          <w:rFonts w:ascii="Times New Roman" w:hAnsi="Times New Roman" w:cs="Times New Roman"/>
          <w:sz w:val="24"/>
          <w:szCs w:val="24"/>
        </w:rPr>
        <w:t>- совместную деятельность обучающихся с родителями (законными представителями) (</w:t>
      </w:r>
      <w:r w:rsidRPr="00BD7C18">
        <w:rPr>
          <w:rFonts w:ascii="Times New Roman" w:eastAsia="Times New Roman" w:hAnsi="Times New Roman" w:cs="Times New Roman"/>
          <w:sz w:val="24"/>
          <w:szCs w:val="24"/>
          <w:lang w:eastAsia="ru-RU"/>
        </w:rPr>
        <w:t>знакомятся с профессиональной деятельностью и жизненным путём своих родителей и прародителей)</w:t>
      </w:r>
      <w:r w:rsidRPr="00BD7C18">
        <w:rPr>
          <w:rFonts w:ascii="Times New Roman" w:hAnsi="Times New Roman" w:cs="Times New Roman"/>
          <w:sz w:val="24"/>
          <w:szCs w:val="24"/>
        </w:rPr>
        <w:t>;</w:t>
      </w:r>
    </w:p>
    <w:p w:rsidR="0032574F" w:rsidRPr="00BD7C18" w:rsidRDefault="0032574F" w:rsidP="00FF17D2">
      <w:pPr>
        <w:widowControl w:val="0"/>
        <w:tabs>
          <w:tab w:val="left" w:pos="709"/>
        </w:tabs>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 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w:t>
      </w:r>
      <w:r w:rsidRPr="00BD7C18">
        <w:rPr>
          <w:rFonts w:ascii="Times New Roman" w:eastAsia="Times New Roman" w:hAnsi="Times New Roman" w:cs="Times New Roman"/>
          <w:sz w:val="24"/>
          <w:szCs w:val="24"/>
        </w:rPr>
        <w:t>(занятие народными промыслами, природоохранительная деятельность, трудовые акции,</w:t>
      </w:r>
      <w:r w:rsidR="00681057" w:rsidRPr="00BD7C18">
        <w:rPr>
          <w:rFonts w:ascii="Times New Roman" w:eastAsia="Times New Roman" w:hAnsi="Times New Roman" w:cs="Times New Roman"/>
          <w:sz w:val="24"/>
          <w:szCs w:val="24"/>
        </w:rPr>
        <w:t xml:space="preserve"> в том числе и трудовая летняя практика,</w:t>
      </w:r>
      <w:r w:rsidRPr="00BD7C18">
        <w:rPr>
          <w:rFonts w:ascii="Times New Roman" w:eastAsia="Times New Roman" w:hAnsi="Times New Roman" w:cs="Times New Roman"/>
          <w:sz w:val="24"/>
          <w:szCs w:val="24"/>
        </w:rPr>
        <w:t xml:space="preserve"> деятельность кружков и детских объединений);</w:t>
      </w:r>
    </w:p>
    <w:p w:rsidR="0032574F" w:rsidRPr="00BD7C18" w:rsidRDefault="0032574F" w:rsidP="00FF17D2">
      <w:pPr>
        <w:widowControl w:val="0"/>
        <w:tabs>
          <w:tab w:val="left" w:pos="709"/>
        </w:tabs>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раскрывающих перед подростками широкий спектр профессиональной и трудовой деятельности);</w:t>
      </w:r>
    </w:p>
    <w:p w:rsidR="0032574F" w:rsidRPr="00BD7C18" w:rsidRDefault="0032574F" w:rsidP="00FF17D2">
      <w:pPr>
        <w:widowControl w:val="0"/>
        <w:tabs>
          <w:tab w:val="left" w:pos="709"/>
        </w:tabs>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32574F" w:rsidRPr="00BD7C18" w:rsidRDefault="0032574F" w:rsidP="00FF17D2">
      <w:pPr>
        <w:spacing w:after="0" w:line="240" w:lineRule="auto"/>
        <w:jc w:val="both"/>
        <w:rPr>
          <w:rFonts w:ascii="Times New Roman" w:hAnsi="Times New Roman" w:cs="Times New Roman"/>
          <w:sz w:val="24"/>
          <w:szCs w:val="24"/>
        </w:rPr>
      </w:pPr>
      <w:r w:rsidRPr="00BD7C18">
        <w:rPr>
          <w:rFonts w:ascii="Times New Roman" w:hAnsi="Times New Roman" w:cs="Times New Roman"/>
          <w:sz w:val="24"/>
          <w:szCs w:val="24"/>
        </w:rPr>
        <w:t>- различные Интернет-активности обучающихся.</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tbl>
      <w:tblPr>
        <w:tblW w:w="0" w:type="auto"/>
        <w:tblLayout w:type="fixed"/>
        <w:tblCellMar>
          <w:left w:w="10" w:type="dxa"/>
          <w:right w:w="10" w:type="dxa"/>
        </w:tblCellMar>
        <w:tblLook w:val="0000"/>
      </w:tblPr>
      <w:tblGrid>
        <w:gridCol w:w="2678"/>
        <w:gridCol w:w="1843"/>
        <w:gridCol w:w="3437"/>
        <w:gridCol w:w="2462"/>
      </w:tblGrid>
      <w:tr w:rsidR="008B1605" w:rsidRPr="00BD7C18" w:rsidTr="00B52747">
        <w:trPr>
          <w:trHeight w:val="298"/>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Название мероприятия</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6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Сроки</w:t>
            </w:r>
          </w:p>
        </w:tc>
        <w:tc>
          <w:tcPr>
            <w:tcW w:w="343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76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Форма проведения</w:t>
            </w:r>
          </w:p>
        </w:tc>
        <w:tc>
          <w:tcPr>
            <w:tcW w:w="246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46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Ответственные</w:t>
            </w:r>
          </w:p>
        </w:tc>
      </w:tr>
      <w:tr w:rsidR="008B1605" w:rsidRPr="00BD7C18" w:rsidTr="00B52747">
        <w:trPr>
          <w:trHeight w:val="312"/>
        </w:trPr>
        <w:tc>
          <w:tcPr>
            <w:tcW w:w="267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Декада</w:t>
            </w:r>
          </w:p>
        </w:tc>
        <w:tc>
          <w:tcPr>
            <w:tcW w:w="1843"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43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Экскурсии на предприятия.</w:t>
            </w:r>
          </w:p>
        </w:tc>
        <w:tc>
          <w:tcPr>
            <w:tcW w:w="2462"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w:t>
            </w:r>
          </w:p>
        </w:tc>
      </w:tr>
      <w:tr w:rsidR="008B1605" w:rsidRPr="00BD7C18" w:rsidTr="00B52747">
        <w:trPr>
          <w:trHeight w:val="269"/>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профориентации</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Встречи с представителями</w:t>
            </w:r>
          </w:p>
        </w:tc>
        <w:tc>
          <w:tcPr>
            <w:tcW w:w="2462" w:type="dxa"/>
            <w:tcBorders>
              <w:left w:val="single" w:sz="4" w:space="0" w:color="auto"/>
              <w:right w:val="single" w:sz="4" w:space="0" w:color="auto"/>
            </w:tcBorders>
            <w:shd w:val="clear" w:color="auto" w:fill="FFFFFF"/>
          </w:tcPr>
          <w:p w:rsidR="008B1605" w:rsidRPr="00BD7C18" w:rsidRDefault="008B1605" w:rsidP="00F1225C">
            <w:pPr>
              <w:spacing w:after="0" w:line="240" w:lineRule="auto"/>
              <w:rPr>
                <w:rFonts w:ascii="Times New Roman" w:eastAsia="Times New Roman" w:hAnsi="Times New Roman" w:cs="Times New Roman"/>
                <w:color w:val="000000"/>
                <w:spacing w:val="3"/>
                <w:sz w:val="24"/>
                <w:szCs w:val="24"/>
                <w:lang w:eastAsia="ru-RU"/>
              </w:rPr>
            </w:pPr>
          </w:p>
        </w:tc>
      </w:tr>
      <w:tr w:rsidR="008B1605" w:rsidRPr="00BD7C18" w:rsidTr="00B52747">
        <w:trPr>
          <w:trHeight w:val="1085"/>
        </w:trPr>
        <w:tc>
          <w:tcPr>
            <w:tcW w:w="267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«Ярмарка профессий»</w:t>
            </w:r>
          </w:p>
        </w:tc>
        <w:tc>
          <w:tcPr>
            <w:tcW w:w="1843"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разных профессий. Встречи с представителями различных высших и средне-специальных заведений.</w:t>
            </w:r>
          </w:p>
        </w:tc>
        <w:tc>
          <w:tcPr>
            <w:tcW w:w="2462"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8B1605" w:rsidRPr="00BD7C18" w:rsidTr="00B52747">
        <w:trPr>
          <w:trHeight w:val="312"/>
        </w:trPr>
        <w:tc>
          <w:tcPr>
            <w:tcW w:w="267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«Мастерская Деда</w:t>
            </w:r>
          </w:p>
        </w:tc>
        <w:tc>
          <w:tcPr>
            <w:tcW w:w="1843"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декабрь</w:t>
            </w:r>
          </w:p>
        </w:tc>
        <w:tc>
          <w:tcPr>
            <w:tcW w:w="343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трудовая акция</w:t>
            </w:r>
          </w:p>
        </w:tc>
        <w:tc>
          <w:tcPr>
            <w:tcW w:w="2462"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w:t>
            </w:r>
          </w:p>
        </w:tc>
      </w:tr>
      <w:tr w:rsidR="008B1605" w:rsidRPr="00BD7C18" w:rsidTr="00B52747">
        <w:trPr>
          <w:trHeight w:val="250"/>
        </w:trPr>
        <w:tc>
          <w:tcPr>
            <w:tcW w:w="267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Мороза»</w:t>
            </w:r>
          </w:p>
        </w:tc>
        <w:tc>
          <w:tcPr>
            <w:tcW w:w="1843"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руководители</w:t>
            </w:r>
          </w:p>
        </w:tc>
      </w:tr>
      <w:tr w:rsidR="008B1605" w:rsidRPr="00BD7C18" w:rsidTr="00B52747">
        <w:trPr>
          <w:trHeight w:val="322"/>
        </w:trPr>
        <w:tc>
          <w:tcPr>
            <w:tcW w:w="267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Изготовление</w:t>
            </w:r>
          </w:p>
        </w:tc>
        <w:tc>
          <w:tcPr>
            <w:tcW w:w="1843"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43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трудовая акция</w:t>
            </w:r>
          </w:p>
        </w:tc>
        <w:tc>
          <w:tcPr>
            <w:tcW w:w="2462"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w:t>
            </w:r>
          </w:p>
        </w:tc>
      </w:tr>
      <w:tr w:rsidR="008B1605" w:rsidRPr="00BD7C18" w:rsidTr="00B52747">
        <w:trPr>
          <w:trHeight w:val="557"/>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сувениров для пап и мам, бабушек и</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руководители</w:t>
            </w:r>
          </w:p>
        </w:tc>
      </w:tr>
      <w:tr w:rsidR="008B1605" w:rsidRPr="00BD7C18" w:rsidTr="00B52747">
        <w:trPr>
          <w:trHeight w:val="235"/>
        </w:trPr>
        <w:tc>
          <w:tcPr>
            <w:tcW w:w="267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дедушек</w:t>
            </w:r>
          </w:p>
        </w:tc>
        <w:tc>
          <w:tcPr>
            <w:tcW w:w="1843"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322"/>
        </w:trPr>
        <w:tc>
          <w:tcPr>
            <w:tcW w:w="267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Участие в творческих</w:t>
            </w:r>
          </w:p>
        </w:tc>
        <w:tc>
          <w:tcPr>
            <w:tcW w:w="1843"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43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выставка детского творчества</w:t>
            </w:r>
          </w:p>
        </w:tc>
        <w:tc>
          <w:tcPr>
            <w:tcW w:w="2462"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w:t>
            </w:r>
          </w:p>
        </w:tc>
      </w:tr>
      <w:tr w:rsidR="008B1605" w:rsidRPr="00BD7C18" w:rsidTr="00B52747">
        <w:trPr>
          <w:trHeight w:val="283"/>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выставках «Руками мамы и бабушки»</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руководители</w:t>
            </w:r>
          </w:p>
        </w:tc>
      </w:tr>
      <w:tr w:rsidR="008B1605" w:rsidRPr="00BD7C18" w:rsidTr="00B52747">
        <w:trPr>
          <w:trHeight w:val="230"/>
        </w:trPr>
        <w:tc>
          <w:tcPr>
            <w:tcW w:w="267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Times New Roman" w:hAnsi="Times New Roman" w:cs="Times New Roman"/>
                <w:color w:val="000000"/>
                <w:spacing w:val="3"/>
                <w:sz w:val="24"/>
                <w:szCs w:val="24"/>
                <w:lang w:eastAsia="ru-RU"/>
              </w:rPr>
            </w:pPr>
          </w:p>
        </w:tc>
        <w:tc>
          <w:tcPr>
            <w:tcW w:w="1843"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562"/>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«Чистый класс»</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43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Генеральная уборка класса</w:t>
            </w:r>
          </w:p>
        </w:tc>
        <w:tc>
          <w:tcPr>
            <w:tcW w:w="246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8B1605" w:rsidRPr="00BD7C18" w:rsidTr="00B52747">
        <w:trPr>
          <w:trHeight w:val="317"/>
        </w:trPr>
        <w:tc>
          <w:tcPr>
            <w:tcW w:w="267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«Скворечники»</w:t>
            </w:r>
          </w:p>
        </w:tc>
        <w:tc>
          <w:tcPr>
            <w:tcW w:w="1843"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март</w:t>
            </w:r>
          </w:p>
        </w:tc>
        <w:tc>
          <w:tcPr>
            <w:tcW w:w="343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Изготовление скворечников и</w:t>
            </w:r>
          </w:p>
        </w:tc>
        <w:tc>
          <w:tcPr>
            <w:tcW w:w="2462"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w:t>
            </w:r>
          </w:p>
        </w:tc>
      </w:tr>
      <w:tr w:rsidR="008B1605" w:rsidRPr="00BD7C18" w:rsidTr="00B52747">
        <w:trPr>
          <w:trHeight w:val="245"/>
        </w:trPr>
        <w:tc>
          <w:tcPr>
            <w:tcW w:w="267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«Кормушки»</w:t>
            </w:r>
          </w:p>
        </w:tc>
        <w:tc>
          <w:tcPr>
            <w:tcW w:w="1843"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кормушек для птиц</w:t>
            </w:r>
          </w:p>
        </w:tc>
        <w:tc>
          <w:tcPr>
            <w:tcW w:w="2462"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руководители</w:t>
            </w:r>
          </w:p>
        </w:tc>
      </w:tr>
      <w:tr w:rsidR="008B1605" w:rsidRPr="00BD7C18" w:rsidTr="00B52747">
        <w:trPr>
          <w:trHeight w:val="326"/>
        </w:trPr>
        <w:tc>
          <w:tcPr>
            <w:tcW w:w="267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Акция «Экологический</w:t>
            </w:r>
          </w:p>
        </w:tc>
        <w:tc>
          <w:tcPr>
            <w:tcW w:w="1843"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Ноябрь и</w:t>
            </w:r>
          </w:p>
        </w:tc>
        <w:tc>
          <w:tcPr>
            <w:tcW w:w="343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Трудовая акция</w:t>
            </w:r>
          </w:p>
        </w:tc>
        <w:tc>
          <w:tcPr>
            <w:tcW w:w="2462"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w:t>
            </w:r>
          </w:p>
        </w:tc>
      </w:tr>
      <w:tr w:rsidR="008B1605" w:rsidRPr="00BD7C18" w:rsidTr="00B52747">
        <w:trPr>
          <w:trHeight w:val="240"/>
        </w:trPr>
        <w:tc>
          <w:tcPr>
            <w:tcW w:w="267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десант»</w:t>
            </w:r>
          </w:p>
        </w:tc>
        <w:tc>
          <w:tcPr>
            <w:tcW w:w="1843"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апрель</w:t>
            </w:r>
          </w:p>
        </w:tc>
        <w:tc>
          <w:tcPr>
            <w:tcW w:w="343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руководители</w:t>
            </w:r>
          </w:p>
        </w:tc>
      </w:tr>
      <w:tr w:rsidR="008B1605" w:rsidRPr="00BD7C18" w:rsidTr="0032574F">
        <w:trPr>
          <w:trHeight w:val="747"/>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Акция «Зелёная школа»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Апрель-октябрь</w:t>
            </w:r>
          </w:p>
        </w:tc>
        <w:tc>
          <w:tcPr>
            <w:tcW w:w="343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Трудовая акция на пришкольном участке, выращивание цветов, благоустройство территории</w:t>
            </w:r>
          </w:p>
        </w:tc>
        <w:tc>
          <w:tcPr>
            <w:tcW w:w="246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учителя технологии,</w:t>
            </w:r>
          </w:p>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w:t>
            </w:r>
          </w:p>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руководители</w:t>
            </w:r>
          </w:p>
        </w:tc>
      </w:tr>
      <w:tr w:rsidR="008B1605" w:rsidRPr="00BD7C18" w:rsidTr="00B52747">
        <w:trPr>
          <w:trHeight w:val="326"/>
        </w:trPr>
        <w:tc>
          <w:tcPr>
            <w:tcW w:w="267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Помощь в решении</w:t>
            </w:r>
          </w:p>
        </w:tc>
        <w:tc>
          <w:tcPr>
            <w:tcW w:w="1843"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43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top w:val="single" w:sz="4" w:space="0" w:color="auto"/>
              <w:left w:val="single" w:sz="4" w:space="0" w:color="auto"/>
              <w:right w:val="single" w:sz="4" w:space="0" w:color="auto"/>
            </w:tcBorders>
            <w:shd w:val="clear" w:color="auto" w:fill="FFFFFF"/>
          </w:tcPr>
          <w:p w:rsidR="008B1605" w:rsidRPr="00BD7C18" w:rsidRDefault="00F1225C"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w:t>
            </w:r>
          </w:p>
        </w:tc>
      </w:tr>
      <w:tr w:rsidR="008B1605" w:rsidRPr="00BD7C18" w:rsidTr="00B52747">
        <w:trPr>
          <w:trHeight w:val="274"/>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вопросов</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p>
        </w:tc>
      </w:tr>
      <w:tr w:rsidR="008B1605" w:rsidRPr="00BD7C18" w:rsidTr="00B52747">
        <w:trPr>
          <w:trHeight w:val="283"/>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трудоустройства и</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254"/>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занятости</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254"/>
        </w:trPr>
        <w:tc>
          <w:tcPr>
            <w:tcW w:w="267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несовершеннолетних</w:t>
            </w:r>
          </w:p>
        </w:tc>
        <w:tc>
          <w:tcPr>
            <w:tcW w:w="1843"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298"/>
        </w:trPr>
        <w:tc>
          <w:tcPr>
            <w:tcW w:w="267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Творческие</w:t>
            </w:r>
          </w:p>
        </w:tc>
        <w:tc>
          <w:tcPr>
            <w:tcW w:w="1843"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43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Кружки</w:t>
            </w:r>
          </w:p>
        </w:tc>
        <w:tc>
          <w:tcPr>
            <w:tcW w:w="2462"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Учителя школы</w:t>
            </w:r>
          </w:p>
        </w:tc>
      </w:tr>
      <w:tr w:rsidR="008B1605" w:rsidRPr="00BD7C18" w:rsidTr="00B52747">
        <w:trPr>
          <w:trHeight w:val="293"/>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объединения</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254"/>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дополнительного</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312"/>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образования,</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274"/>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внеурочная</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235"/>
        </w:trPr>
        <w:tc>
          <w:tcPr>
            <w:tcW w:w="267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деятельность</w:t>
            </w:r>
          </w:p>
        </w:tc>
        <w:tc>
          <w:tcPr>
            <w:tcW w:w="1843"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845"/>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Творческие конкурсы</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43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Конкурсы</w:t>
            </w:r>
          </w:p>
        </w:tc>
        <w:tc>
          <w:tcPr>
            <w:tcW w:w="246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w:t>
            </w:r>
          </w:p>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w:t>
            </w:r>
          </w:p>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руководители</w:t>
            </w:r>
          </w:p>
        </w:tc>
      </w:tr>
      <w:tr w:rsidR="00681057" w:rsidRPr="00BD7C18" w:rsidTr="00B52747">
        <w:trPr>
          <w:trHeight w:val="845"/>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681057" w:rsidRPr="00BD7C18" w:rsidRDefault="00681057"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Трудовая летняя практика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681057" w:rsidRPr="00BD7C18" w:rsidRDefault="00681057"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июнь-август</w:t>
            </w:r>
          </w:p>
        </w:tc>
        <w:tc>
          <w:tcPr>
            <w:tcW w:w="3437" w:type="dxa"/>
            <w:tcBorders>
              <w:top w:val="single" w:sz="4" w:space="0" w:color="auto"/>
              <w:left w:val="single" w:sz="4" w:space="0" w:color="auto"/>
              <w:bottom w:val="single" w:sz="4" w:space="0" w:color="auto"/>
              <w:right w:val="single" w:sz="4" w:space="0" w:color="auto"/>
            </w:tcBorders>
            <w:shd w:val="clear" w:color="auto" w:fill="FFFFFF"/>
          </w:tcPr>
          <w:p w:rsidR="00681057" w:rsidRPr="00BD7C18" w:rsidRDefault="00681057"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Благоустройство школы и пришкольной территории</w:t>
            </w:r>
          </w:p>
        </w:tc>
        <w:tc>
          <w:tcPr>
            <w:tcW w:w="2462" w:type="dxa"/>
            <w:tcBorders>
              <w:top w:val="single" w:sz="4" w:space="0" w:color="auto"/>
              <w:left w:val="single" w:sz="4" w:space="0" w:color="auto"/>
              <w:bottom w:val="single" w:sz="4" w:space="0" w:color="auto"/>
              <w:right w:val="single" w:sz="4" w:space="0" w:color="auto"/>
            </w:tcBorders>
            <w:shd w:val="clear" w:color="auto" w:fill="FFFFFF"/>
          </w:tcPr>
          <w:p w:rsidR="00681057" w:rsidRPr="00BD7C18" w:rsidRDefault="00681057"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bl>
    <w:p w:rsidR="0032574F" w:rsidRPr="00BD7C18" w:rsidRDefault="0032574F" w:rsidP="00FF17D2">
      <w:pPr>
        <w:spacing w:after="0" w:line="240" w:lineRule="atLeast"/>
        <w:jc w:val="both"/>
        <w:rPr>
          <w:rFonts w:ascii="Times New Roman" w:hAnsi="Times New Roman" w:cs="Times New Roman"/>
          <w:sz w:val="24"/>
          <w:szCs w:val="24"/>
        </w:rPr>
      </w:pPr>
      <w:r w:rsidRPr="00BD7C18">
        <w:rPr>
          <w:rFonts w:ascii="Times New Roman" w:hAnsi="Times New Roman" w:cs="Times New Roman"/>
          <w:b/>
          <w:i/>
          <w:sz w:val="24"/>
          <w:szCs w:val="24"/>
        </w:rPr>
        <w:t xml:space="preserve">Направление: </w:t>
      </w:r>
      <w:r w:rsidRPr="00BD7C18">
        <w:rPr>
          <w:rFonts w:ascii="Times New Roman" w:hAnsi="Times New Roman" w:cs="Times New Roman"/>
          <w:b/>
          <w:sz w:val="24"/>
          <w:szCs w:val="24"/>
        </w:rPr>
        <w:t>формирование мотивов и ценностей обучающегося в сфере отношений к природе</w:t>
      </w:r>
      <w:r w:rsidRPr="00BD7C18">
        <w:rPr>
          <w:rFonts w:ascii="Times New Roman" w:hAnsi="Times New Roman" w:cs="Times New Roman"/>
          <w:sz w:val="24"/>
          <w:szCs w:val="24"/>
        </w:rPr>
        <w:t>.</w:t>
      </w:r>
    </w:p>
    <w:p w:rsidR="007D01FC"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b/>
          <w:i/>
          <w:sz w:val="24"/>
          <w:szCs w:val="24"/>
        </w:rPr>
      </w:pPr>
      <w:r w:rsidRPr="00BD7C18">
        <w:rPr>
          <w:rFonts w:ascii="Times New Roman" w:hAnsi="Times New Roman" w:cs="Times New Roman"/>
          <w:b/>
          <w:i/>
          <w:sz w:val="24"/>
          <w:szCs w:val="24"/>
        </w:rPr>
        <w:t xml:space="preserve">Содержание: </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rPr>
        <w:t xml:space="preserve">- </w:t>
      </w:r>
      <w:r w:rsidRPr="00BD7C18">
        <w:rPr>
          <w:rFonts w:ascii="Times New Roman" w:hAnsi="Times New Roman" w:cs="Times New Roman"/>
          <w:sz w:val="24"/>
          <w:szCs w:val="24"/>
          <w:lang w:eastAsia="ru-RU"/>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понимание взаимной связи здоровья, экологического качества окружающей среды и экологической культуры человека;</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опыт самооценки личного вклада в ресурсосбережение, сохранение качества окружающей среды, биоразнообразия, экологическую безопасность;</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знание основ законодательства в области защиты здоровья и экологического качества окружающей среды и выполнение его требований;</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32574F" w:rsidRPr="00BD7C18" w:rsidRDefault="0032574F" w:rsidP="00FF17D2">
      <w:pPr>
        <w:spacing w:after="0" w:line="240" w:lineRule="atLeast"/>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профессиональная ориентация с учётом представлений о вкладе разных профессий в решение проблем экологии;</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7D01FC"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b/>
          <w:i/>
          <w:sz w:val="24"/>
          <w:szCs w:val="24"/>
        </w:rPr>
      </w:pPr>
      <w:r w:rsidRPr="00BD7C18">
        <w:rPr>
          <w:rFonts w:ascii="Times New Roman" w:hAnsi="Times New Roman" w:cs="Times New Roman"/>
          <w:b/>
          <w:i/>
          <w:sz w:val="24"/>
          <w:szCs w:val="24"/>
        </w:rPr>
        <w:t xml:space="preserve">Виды деятельности и формы занятий: </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уроки биологии, ОБЖ;</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xml:space="preserve">- учатся экологически грамотному поведению в школе, дома, в природной среде: организовывать экологически безопасный уклад школьной и домашней жизни, бережно расходовать воду, </w:t>
      </w:r>
      <w:r w:rsidRPr="00BD7C18">
        <w:rPr>
          <w:rFonts w:ascii="Times New Roman" w:hAnsi="Times New Roman" w:cs="Times New Roman"/>
          <w:sz w:val="24"/>
          <w:szCs w:val="24"/>
          <w:lang w:eastAsia="ru-RU"/>
        </w:rPr>
        <w:lastRenderedPageBreak/>
        <w:t>электроэнергию, утилизировать мусор, сохранять места обитания растений и животных (участие</w:t>
      </w:r>
      <w:r w:rsidR="00851C7D" w:rsidRPr="00BD7C18">
        <w:rPr>
          <w:rFonts w:ascii="Times New Roman" w:hAnsi="Times New Roman" w:cs="Times New Roman"/>
          <w:sz w:val="24"/>
          <w:szCs w:val="24"/>
          <w:lang w:eastAsia="ru-RU"/>
        </w:rPr>
        <w:t xml:space="preserve"> </w:t>
      </w:r>
      <w:r w:rsidRPr="00BD7C18">
        <w:rPr>
          <w:rFonts w:ascii="Times New Roman" w:hAnsi="Times New Roman" w:cs="Times New Roman"/>
          <w:sz w:val="24"/>
          <w:szCs w:val="24"/>
          <w:lang w:eastAsia="ru-RU"/>
        </w:rPr>
        <w:t>в практических делах, проведение экологических акций, ролевые игры, школьные конференции, уроки технологии, биологии);</w:t>
      </w:r>
    </w:p>
    <w:p w:rsidR="0032574F" w:rsidRPr="00BD7C18" w:rsidRDefault="0032574F" w:rsidP="00FF17D2">
      <w:pPr>
        <w:pStyle w:val="western"/>
        <w:spacing w:before="0" w:beforeAutospacing="0" w:after="0"/>
        <w:ind w:firstLine="0"/>
      </w:pPr>
      <w:r w:rsidRPr="00BD7C18">
        <w:t>- проведение школьного экологического мониторинга, включающего: систематические и целенаправленные наблюдения за состоянием окружающей среды своей местности, школы, своего жилища; мониторинг состояния водной и воздушной среды в своём жилище, школе, селе; выявление источников загрязнения почвы, воды и воздуха, состава и интенсивности загрязнений, определение причин загрязнения; разработку проектов, снижающих риски загрязнений почвы, воды и воздуха, например проектов по восстановлению экосистемы ближайшего водоёма;</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участвуют в практической природоохранительной деятельности, в деятельности школьного клуба «Эколог»; создании и реализации коллективных природоохранных проектов;</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участвуют на добровольной основе в мероприятиях, проводимых общественными экологическими организациями (экологические акции, фестивали, олимпиады, конкурсы);</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разрабатывают и реализуют учебно-исследовательские и просветительские проекты по направлениям: экология и здоровье, ресурсосбережение и др.</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32574F" w:rsidRPr="00BD7C18" w:rsidRDefault="0032574F" w:rsidP="008B1605">
      <w:pPr>
        <w:spacing w:after="0" w:line="240" w:lineRule="auto"/>
        <w:rPr>
          <w:rFonts w:ascii="Times New Roman" w:eastAsia="Arial Unicode MS" w:hAnsi="Times New Roman" w:cs="Times New Roman"/>
          <w:color w:val="000000"/>
          <w:sz w:val="24"/>
          <w:szCs w:val="24"/>
          <w:lang w:eastAsia="ru-RU"/>
        </w:rPr>
      </w:pPr>
    </w:p>
    <w:tbl>
      <w:tblPr>
        <w:tblW w:w="0" w:type="auto"/>
        <w:tblLayout w:type="fixed"/>
        <w:tblCellMar>
          <w:left w:w="10" w:type="dxa"/>
          <w:right w:w="10" w:type="dxa"/>
        </w:tblCellMar>
        <w:tblLook w:val="0000"/>
      </w:tblPr>
      <w:tblGrid>
        <w:gridCol w:w="2683"/>
        <w:gridCol w:w="1872"/>
        <w:gridCol w:w="3106"/>
        <w:gridCol w:w="2722"/>
      </w:tblGrid>
      <w:tr w:rsidR="008B1605" w:rsidRPr="00BD7C18" w:rsidTr="00B52747">
        <w:trPr>
          <w:trHeight w:val="298"/>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Название мероприятия</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6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Сроки</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6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Форма проведения</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58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Ответственные</w:t>
            </w:r>
          </w:p>
        </w:tc>
      </w:tr>
      <w:tr w:rsidR="008B1605" w:rsidRPr="00BD7C18" w:rsidTr="00B52747">
        <w:trPr>
          <w:trHeight w:val="840"/>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Цикл классных часов по</w:t>
            </w:r>
          </w:p>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экологическому</w:t>
            </w:r>
          </w:p>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воспитанию.</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Викторины, беседы, игры и т.д.</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8B1605" w:rsidRPr="00BD7C18" w:rsidTr="00B52747">
        <w:trPr>
          <w:trHeight w:val="562"/>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Акция «Экологический десант»</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Ноябрь и апрель</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Трудовая акция</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8B1605" w:rsidRPr="00BD7C18" w:rsidTr="00B52747">
        <w:trPr>
          <w:trHeight w:val="1392"/>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Акция «Зелёная школа»</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Апрель-октябрь</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Трудовая акция на пришкольном участке, выращивание цветов, благоустройство территории и т.д.</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учителя технологии и биологии, классные руководители</w:t>
            </w:r>
          </w:p>
        </w:tc>
      </w:tr>
      <w:tr w:rsidR="008B1605" w:rsidRPr="00BD7C18" w:rsidTr="00B52747">
        <w:trPr>
          <w:trHeight w:val="835"/>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День птиц</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Начало апреля</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праздник, выставки творческих работ, викторины</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Учитель биологии, классные руководители.</w:t>
            </w:r>
          </w:p>
        </w:tc>
      </w:tr>
      <w:tr w:rsidR="008B1605" w:rsidRPr="00BD7C18" w:rsidTr="00B52747">
        <w:trPr>
          <w:trHeight w:val="562"/>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День земли</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апрель</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выставки творческих работ, викторины</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Учитель биологии, классные руководители.</w:t>
            </w:r>
          </w:p>
        </w:tc>
      </w:tr>
      <w:tr w:rsidR="008B1605" w:rsidRPr="00BD7C18" w:rsidTr="00B52747">
        <w:trPr>
          <w:trHeight w:val="1118"/>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Цикл классных часов по профилактике вредных привычек</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беседы, викторины, встречи</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 медицинский работник</w:t>
            </w:r>
          </w:p>
        </w:tc>
      </w:tr>
      <w:tr w:rsidR="008B1605" w:rsidRPr="00BD7C18" w:rsidTr="00B52747">
        <w:trPr>
          <w:trHeight w:val="1114"/>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Цикл классных часов по здоровому образу жизни «В здоровом теле - здоровый дух»</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беседы, викторины, встречи</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 медицинский работник</w:t>
            </w:r>
          </w:p>
        </w:tc>
      </w:tr>
      <w:tr w:rsidR="008B1605" w:rsidRPr="00BD7C18" w:rsidTr="00B52747">
        <w:trPr>
          <w:trHeight w:val="835"/>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Цикл классных часов по правилам безопасности жизнедеятельности</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беседы, викторины, игры</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 преподаватель ОБЖ</w:t>
            </w:r>
          </w:p>
        </w:tc>
      </w:tr>
      <w:tr w:rsidR="008B1605" w:rsidRPr="00BD7C18" w:rsidTr="00B52747">
        <w:trPr>
          <w:trHeight w:val="840"/>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Цикл классных часов по ПДД:</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беседы, викторины, игры, встречи с сотрудниками ГАИ</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 преподаватель ОБЖ, сотрудники ГАИ</w:t>
            </w:r>
          </w:p>
        </w:tc>
      </w:tr>
      <w:tr w:rsidR="008B1605" w:rsidRPr="00BD7C18" w:rsidTr="00B52747">
        <w:trPr>
          <w:trHeight w:val="840"/>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«Посвящение первоклассников в пешеходы»</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сентябрь</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Агитбригада ЮИД</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 вожатый</w:t>
            </w:r>
          </w:p>
        </w:tc>
      </w:tr>
      <w:tr w:rsidR="008B1605" w:rsidRPr="00BD7C18" w:rsidTr="00FF17D2">
        <w:trPr>
          <w:trHeight w:val="541"/>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Осенний кросс «Кросс наций»</w:t>
            </w:r>
          </w:p>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ежегодно в сентябре</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кросс</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Администрация школы, учителя физкультуры, классные руководители</w:t>
            </w:r>
          </w:p>
        </w:tc>
      </w:tr>
    </w:tbl>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bl>
      <w:tblPr>
        <w:tblW w:w="0" w:type="auto"/>
        <w:tblLayout w:type="fixed"/>
        <w:tblCellMar>
          <w:left w:w="10" w:type="dxa"/>
          <w:right w:w="10" w:type="dxa"/>
        </w:tblCellMar>
        <w:tblLook w:val="0000"/>
      </w:tblPr>
      <w:tblGrid>
        <w:gridCol w:w="2698"/>
        <w:gridCol w:w="1858"/>
        <w:gridCol w:w="3106"/>
        <w:gridCol w:w="2722"/>
      </w:tblGrid>
      <w:tr w:rsidR="008B1605" w:rsidRPr="00BD7C18" w:rsidTr="00B52747">
        <w:trPr>
          <w:trHeight w:val="1123"/>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«Мама, папа, я - спортивная семья»:</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май</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соревнования</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Администрация школы, учителя ОБЖ и физкультуры, классные руководители</w:t>
            </w:r>
          </w:p>
        </w:tc>
      </w:tr>
      <w:tr w:rsidR="008B1605" w:rsidRPr="00BD7C18" w:rsidTr="00FF17D2">
        <w:trPr>
          <w:trHeight w:val="564"/>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Профилактические акции. Встречи с медработниками</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беседы</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 медработник</w:t>
            </w:r>
          </w:p>
        </w:tc>
      </w:tr>
      <w:tr w:rsidR="008B1605" w:rsidRPr="00BD7C18" w:rsidTr="00B52747">
        <w:trPr>
          <w:trHeight w:val="835"/>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Неделя пропаганды здорового образа жизни</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Ноябрь</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Комплекс мероприятий</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Администрация, учитель физкультуры, классные руководители</w:t>
            </w:r>
          </w:p>
        </w:tc>
      </w:tr>
      <w:tr w:rsidR="008B1605" w:rsidRPr="00BD7C18" w:rsidTr="00B52747">
        <w:trPr>
          <w:trHeight w:val="840"/>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Встречи с инспектором по делам</w:t>
            </w:r>
          </w:p>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несовершеннолетних.</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6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 мере</w:t>
            </w:r>
          </w:p>
          <w:p w:rsidR="008B1605" w:rsidRPr="00BD7C18" w:rsidRDefault="008B1605" w:rsidP="00FF17D2">
            <w:pPr>
              <w:spacing w:before="60"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необходимости</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7D01FC" w:rsidP="007D01FC">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w:t>
            </w:r>
          </w:p>
        </w:tc>
      </w:tr>
      <w:tr w:rsidR="008B1605" w:rsidRPr="00BD7C18" w:rsidTr="00FF17D2">
        <w:trPr>
          <w:trHeight w:val="1568"/>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Цикл классных часов по теме «Права и обязанности ребенка», «Телефон доверия», «Гражданские права и уголовная ответственность».</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Знакомство со статьями Конвенции о правах ребенка, Уголовного кодекса.</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 зам. директора по ВР, педагог-психолог.</w:t>
            </w:r>
          </w:p>
        </w:tc>
      </w:tr>
      <w:tr w:rsidR="008B1605" w:rsidRPr="00BD7C18" w:rsidTr="00FF17D2">
        <w:trPr>
          <w:trHeight w:val="2589"/>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Составление списков детей групп «риска»: «имеющие проблемное поведение», «дети из неблагополучных семей», «имеющие трудности в общении», «подверженные стрессу»; выявление и постановку на учет неблагополучных семей</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сентябрь</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Анкетирование, тестирование, тренинги, беседы и др.</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1225C">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классные руководители</w:t>
            </w:r>
          </w:p>
        </w:tc>
      </w:tr>
      <w:tr w:rsidR="008B1605" w:rsidRPr="00BD7C18" w:rsidTr="00B52747">
        <w:trPr>
          <w:trHeight w:val="835"/>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Неделя толерантности</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ноябрь</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комплекс мероприятий</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 вожатый, классные руководители</w:t>
            </w:r>
          </w:p>
        </w:tc>
      </w:tr>
      <w:tr w:rsidR="008B1605" w:rsidRPr="00BD7C18" w:rsidTr="00FF17D2">
        <w:trPr>
          <w:trHeight w:val="1498"/>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Цикл классных часов по теме правонарушений, курению, употреблению алкоголя,</w:t>
            </w:r>
          </w:p>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наркотических и психотропных средств.</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Анкетирование, тренинги, беседы и др.</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педагог-психолог, классные руководители</w:t>
            </w:r>
          </w:p>
        </w:tc>
      </w:tr>
      <w:tr w:rsidR="008B1605" w:rsidRPr="00BD7C18" w:rsidTr="00FF17D2">
        <w:trPr>
          <w:trHeight w:val="1540"/>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Диагностика детей групп «риска», включение их во внеурочную</w:t>
            </w:r>
          </w:p>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деятельность в соответствии с их склонностями и интересами</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Сентябрь</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Тестирование, анкетирование</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1225C">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педагог-психолог, классные руководители</w:t>
            </w:r>
          </w:p>
        </w:tc>
      </w:tr>
    </w:tbl>
    <w:p w:rsidR="0032574F" w:rsidRPr="00BD7C18" w:rsidRDefault="0032574F" w:rsidP="00FF17D2">
      <w:pPr>
        <w:widowControl w:val="0"/>
        <w:spacing w:after="0" w:line="240" w:lineRule="atLeast"/>
        <w:jc w:val="both"/>
        <w:rPr>
          <w:rFonts w:ascii="Times New Roman" w:hAnsi="Times New Roman" w:cs="Times New Roman"/>
          <w:sz w:val="24"/>
          <w:szCs w:val="24"/>
        </w:rPr>
      </w:pPr>
      <w:r w:rsidRPr="00BD7C18">
        <w:rPr>
          <w:rFonts w:ascii="Times New Roman" w:hAnsi="Times New Roman" w:cs="Times New Roman"/>
          <w:b/>
          <w:i/>
          <w:sz w:val="24"/>
          <w:szCs w:val="24"/>
        </w:rPr>
        <w:t xml:space="preserve">Направление: </w:t>
      </w:r>
      <w:r w:rsidRPr="00BD7C18">
        <w:rPr>
          <w:rFonts w:ascii="Times New Roman" w:hAnsi="Times New Roman" w:cs="Times New Roman"/>
          <w:b/>
          <w:sz w:val="24"/>
          <w:szCs w:val="24"/>
        </w:rPr>
        <w:t>формирование мотивационно-ценностных отношений обучающегося в сфере искусства</w:t>
      </w:r>
      <w:r w:rsidRPr="00BD7C18">
        <w:rPr>
          <w:rFonts w:ascii="Times New Roman" w:hAnsi="Times New Roman" w:cs="Times New Roman"/>
          <w:sz w:val="24"/>
          <w:szCs w:val="24"/>
        </w:rPr>
        <w:t>.</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BD7C18">
        <w:rPr>
          <w:rFonts w:ascii="Times New Roman" w:hAnsi="Times New Roman" w:cs="Times New Roman"/>
          <w:b/>
          <w:i/>
          <w:sz w:val="24"/>
          <w:szCs w:val="24"/>
        </w:rPr>
        <w:t>Содержание:</w:t>
      </w:r>
      <w:r w:rsidRPr="00BD7C18">
        <w:rPr>
          <w:rFonts w:ascii="Times New Roman" w:hAnsi="Times New Roman" w:cs="Times New Roman"/>
          <w:sz w:val="24"/>
          <w:szCs w:val="24"/>
        </w:rPr>
        <w:t xml:space="preserve">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 развитие эстетического, эмоционально-ценностного видения окружающего мира; </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 развитие способности к эмоционально-ценностному освоению мира, самовыражению и ориентации </w:t>
      </w:r>
      <w:r w:rsidRPr="00BD7C18">
        <w:rPr>
          <w:rFonts w:ascii="Times New Roman" w:hAnsi="Times New Roman" w:cs="Times New Roman"/>
          <w:sz w:val="24"/>
          <w:szCs w:val="24"/>
        </w:rPr>
        <w:lastRenderedPageBreak/>
        <w:t xml:space="preserve">в художественном и нравственном пространстве культуры; </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 воспитание уважения к истории культуры своего Отечества, выраженной в том числе в понимании красоты человека; </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BD7C18">
        <w:rPr>
          <w:rFonts w:ascii="Times New Roman" w:hAnsi="Times New Roman" w:cs="Times New Roman"/>
          <w:sz w:val="24"/>
          <w:szCs w:val="24"/>
        </w:rPr>
        <w:t>-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32574F" w:rsidRPr="00BD7C18" w:rsidRDefault="0032574F" w:rsidP="00FF17D2">
      <w:pPr>
        <w:widowControl w:val="0"/>
        <w:tabs>
          <w:tab w:val="left" w:pos="709"/>
        </w:tabs>
        <w:autoSpaceDE w:val="0"/>
        <w:autoSpaceDN w:val="0"/>
        <w:adjustRightInd w:val="0"/>
        <w:spacing w:after="0" w:line="240" w:lineRule="atLeast"/>
        <w:ind w:right="-1"/>
        <w:contextualSpacing/>
        <w:jc w:val="both"/>
        <w:rPr>
          <w:rFonts w:ascii="Times New Roman" w:eastAsia="Times New Roman" w:hAnsi="Times New Roman" w:cs="Times New Roman"/>
          <w:sz w:val="24"/>
          <w:szCs w:val="24"/>
        </w:rPr>
      </w:pPr>
      <w:r w:rsidRPr="00BD7C18">
        <w:rPr>
          <w:rFonts w:ascii="Times New Roman" w:hAnsi="Times New Roman" w:cs="Times New Roman"/>
          <w:b/>
          <w:i/>
          <w:sz w:val="24"/>
          <w:szCs w:val="24"/>
        </w:rPr>
        <w:t xml:space="preserve">Виды деятельности и формы занятий: </w:t>
      </w:r>
      <w:r w:rsidRPr="00BD7C18">
        <w:rPr>
          <w:rFonts w:ascii="Times New Roman" w:eastAsia="Times New Roman" w:hAnsi="Times New Roman" w:cs="Times New Roman"/>
          <w:sz w:val="24"/>
          <w:szCs w:val="24"/>
        </w:rPr>
        <w:t>- 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32574F" w:rsidRPr="00BD7C18" w:rsidRDefault="0032574F" w:rsidP="00FF17D2">
      <w:pPr>
        <w:widowControl w:val="0"/>
        <w:tabs>
          <w:tab w:val="left" w:pos="709"/>
        </w:tabs>
        <w:autoSpaceDE w:val="0"/>
        <w:autoSpaceDN w:val="0"/>
        <w:adjustRightInd w:val="0"/>
        <w:spacing w:after="0" w:line="240" w:lineRule="atLeast"/>
        <w:ind w:right="-1"/>
        <w:contextualSpacing/>
        <w:jc w:val="both"/>
        <w:rPr>
          <w:rFonts w:ascii="Times New Roman" w:eastAsia="Times New Roman" w:hAnsi="Times New Roman" w:cs="Times New Roman"/>
          <w:sz w:val="24"/>
          <w:szCs w:val="24"/>
        </w:rPr>
      </w:pPr>
      <w:r w:rsidRPr="00BD7C18">
        <w:rPr>
          <w:rFonts w:ascii="Times New Roman" w:eastAsia="Times New Roman" w:hAnsi="Times New Roman" w:cs="Times New Roman"/>
          <w:sz w:val="24"/>
          <w:szCs w:val="24"/>
        </w:rPr>
        <w:t>- 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32574F" w:rsidRPr="00BD7C18" w:rsidRDefault="0032574F" w:rsidP="00FF17D2">
      <w:pPr>
        <w:widowControl w:val="0"/>
        <w:tabs>
          <w:tab w:val="left" w:pos="0"/>
          <w:tab w:val="left" w:pos="709"/>
        </w:tabs>
        <w:autoSpaceDE w:val="0"/>
        <w:autoSpaceDN w:val="0"/>
        <w:adjustRightInd w:val="0"/>
        <w:spacing w:after="0" w:line="240" w:lineRule="atLeast"/>
        <w:ind w:right="-1"/>
        <w:contextualSpacing/>
        <w:jc w:val="both"/>
        <w:rPr>
          <w:rFonts w:ascii="Times New Roman" w:eastAsia="Times New Roman" w:hAnsi="Times New Roman" w:cs="Times New Roman"/>
          <w:sz w:val="24"/>
          <w:szCs w:val="24"/>
        </w:rPr>
      </w:pPr>
      <w:r w:rsidRPr="00BD7C18">
        <w:rPr>
          <w:rFonts w:ascii="Times New Roman" w:eastAsia="Times New Roman" w:hAnsi="Times New Roman" w:cs="Times New Roman"/>
          <w:sz w:val="24"/>
          <w:szCs w:val="24"/>
        </w:rPr>
        <w:t>- знакомятся с местными мастерами прикладного искусства, наблюдают за их работой, участвуют в беседах,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32574F" w:rsidRPr="00BD7C18" w:rsidRDefault="0032574F" w:rsidP="00FF17D2">
      <w:pPr>
        <w:widowControl w:val="0"/>
        <w:tabs>
          <w:tab w:val="left" w:pos="709"/>
        </w:tabs>
        <w:autoSpaceDE w:val="0"/>
        <w:autoSpaceDN w:val="0"/>
        <w:adjustRightInd w:val="0"/>
        <w:spacing w:after="0" w:line="240" w:lineRule="atLeast"/>
        <w:ind w:right="-1"/>
        <w:contextualSpacing/>
        <w:jc w:val="both"/>
        <w:rPr>
          <w:rFonts w:ascii="Times New Roman" w:eastAsia="Times New Roman" w:hAnsi="Times New Roman" w:cs="Times New Roman"/>
          <w:sz w:val="24"/>
          <w:szCs w:val="24"/>
        </w:rPr>
      </w:pPr>
      <w:r w:rsidRPr="00BD7C18">
        <w:rPr>
          <w:rFonts w:ascii="Times New Roman" w:eastAsia="Times New Roman" w:hAnsi="Times New Roman" w:cs="Times New Roman"/>
          <w:sz w:val="24"/>
          <w:szCs w:val="24"/>
        </w:rPr>
        <w:t>- 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32574F" w:rsidRPr="00BD7C18" w:rsidRDefault="0032574F" w:rsidP="00FF17D2">
      <w:pPr>
        <w:widowControl w:val="0"/>
        <w:tabs>
          <w:tab w:val="left" w:pos="709"/>
        </w:tabs>
        <w:autoSpaceDE w:val="0"/>
        <w:autoSpaceDN w:val="0"/>
        <w:adjustRightInd w:val="0"/>
        <w:spacing w:after="0" w:line="240" w:lineRule="atLeast"/>
        <w:ind w:right="-1"/>
        <w:contextualSpacing/>
        <w:jc w:val="both"/>
        <w:rPr>
          <w:rFonts w:ascii="Times New Roman" w:eastAsia="Times New Roman" w:hAnsi="Times New Roman" w:cs="Times New Roman"/>
          <w:sz w:val="24"/>
          <w:szCs w:val="24"/>
        </w:rPr>
      </w:pPr>
      <w:r w:rsidRPr="00BD7C18">
        <w:rPr>
          <w:rFonts w:ascii="Times New Roman" w:eastAsia="Times New Roman" w:hAnsi="Times New Roman" w:cs="Times New Roman"/>
          <w:sz w:val="24"/>
          <w:szCs w:val="24"/>
        </w:rPr>
        <w:t>- 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32574F" w:rsidRPr="00BD7C18" w:rsidRDefault="0032574F" w:rsidP="00FF17D2">
      <w:pPr>
        <w:widowControl w:val="0"/>
        <w:tabs>
          <w:tab w:val="left" w:pos="709"/>
        </w:tabs>
        <w:autoSpaceDE w:val="0"/>
        <w:autoSpaceDN w:val="0"/>
        <w:adjustRightInd w:val="0"/>
        <w:spacing w:after="0" w:line="240" w:lineRule="atLeast"/>
        <w:ind w:right="-1"/>
        <w:contextualSpacing/>
        <w:jc w:val="both"/>
        <w:rPr>
          <w:rFonts w:ascii="Times New Roman" w:eastAsia="Times New Roman" w:hAnsi="Times New Roman" w:cs="Times New Roman"/>
          <w:sz w:val="24"/>
          <w:szCs w:val="24"/>
        </w:rPr>
      </w:pPr>
      <w:r w:rsidRPr="00BD7C18">
        <w:rPr>
          <w:rFonts w:ascii="Times New Roman" w:eastAsia="Times New Roman" w:hAnsi="Times New Roman" w:cs="Times New Roman"/>
          <w:sz w:val="24"/>
          <w:szCs w:val="24"/>
        </w:rPr>
        <w:t xml:space="preserve">- участвуют в оформлении класса и школы, озеленении пришкольного участка, стремятся внести красоту в домашний быт. </w:t>
      </w:r>
    </w:p>
    <w:tbl>
      <w:tblPr>
        <w:tblW w:w="10507" w:type="dxa"/>
        <w:tblLayout w:type="fixed"/>
        <w:tblCellMar>
          <w:left w:w="10" w:type="dxa"/>
          <w:right w:w="10" w:type="dxa"/>
        </w:tblCellMar>
        <w:tblLook w:val="0000"/>
      </w:tblPr>
      <w:tblGrid>
        <w:gridCol w:w="3518"/>
        <w:gridCol w:w="2122"/>
        <w:gridCol w:w="2270"/>
        <w:gridCol w:w="2597"/>
      </w:tblGrid>
      <w:tr w:rsidR="008B1605" w:rsidRPr="00BD7C18" w:rsidTr="0032574F">
        <w:trPr>
          <w:trHeight w:val="298"/>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6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Название мероприятия</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7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Сроки</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Форма проведения</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5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Ответственные</w:t>
            </w:r>
          </w:p>
        </w:tc>
      </w:tr>
      <w:tr w:rsidR="008B1605" w:rsidRPr="00BD7C18" w:rsidTr="0032574F">
        <w:trPr>
          <w:trHeight w:val="840"/>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«Посёлок, в котором ты живёшь»</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сентябрь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Экскурсии по посёлку</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8B1605" w:rsidRPr="00BD7C18" w:rsidTr="0032574F">
        <w:trPr>
          <w:trHeight w:val="1387"/>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Праздник Осени (1-4, 5-8, 9-11классы).</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октябрь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комплекс</w:t>
            </w:r>
          </w:p>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мероприятий (игры, конкурсы, выставка рисунков и фотографий)</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 вожатый, классные руководители</w:t>
            </w:r>
          </w:p>
        </w:tc>
      </w:tr>
      <w:tr w:rsidR="008B1605" w:rsidRPr="00BD7C18" w:rsidTr="0032574F">
        <w:trPr>
          <w:trHeight w:val="1392"/>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Тематические конкурсы рисунков, сочинений</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Выставка рисунков, конкурс</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 вожатый, классные руководители классные руководители</w:t>
            </w:r>
          </w:p>
        </w:tc>
      </w:tr>
      <w:tr w:rsidR="008B1605" w:rsidRPr="00BD7C18" w:rsidTr="0032574F">
        <w:trPr>
          <w:trHeight w:val="562"/>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«Пришла масленица!»</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март</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Фольклорный праздник</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8B1605" w:rsidRPr="00BD7C18" w:rsidTr="0032574F">
        <w:trPr>
          <w:trHeight w:val="1387"/>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Новогодний праздник (1-4, 5-8, 9-11классы).</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декабрь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комплекс</w:t>
            </w:r>
          </w:p>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мероприятий (игры, конкурсы, выставка рисунков и фотографий)</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 вожатый, классные руководители</w:t>
            </w:r>
          </w:p>
        </w:tc>
      </w:tr>
      <w:tr w:rsidR="008B1605" w:rsidRPr="00BD7C18" w:rsidTr="0032574F">
        <w:trPr>
          <w:trHeight w:val="562"/>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Вечер встречи выпускников.</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февраль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Праздничный концерт</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 вожатый,</w:t>
            </w:r>
          </w:p>
        </w:tc>
      </w:tr>
      <w:tr w:rsidR="008B1605" w:rsidRPr="00BD7C18" w:rsidTr="0032574F">
        <w:trPr>
          <w:trHeight w:val="840"/>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Праздничный концерт ко Дню учителя и 8 Марта.</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5 октября и 7 марта</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комплекс мероприятий</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 вожатый, классные руководители</w:t>
            </w:r>
          </w:p>
        </w:tc>
      </w:tr>
      <w:tr w:rsidR="008B1605" w:rsidRPr="00BD7C18" w:rsidTr="0032574F">
        <w:trPr>
          <w:trHeight w:val="1123"/>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Праздники «Первый звонок», «Новогодняя сказка», «Последний звонок», «Выпускной вечер»</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сентябрь - июнь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праздничная программа</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 вожатый, классные руководители</w:t>
            </w:r>
          </w:p>
        </w:tc>
      </w:tr>
    </w:tbl>
    <w:p w:rsidR="008B1605" w:rsidRPr="00BD7C18" w:rsidRDefault="008B1605" w:rsidP="0032574F">
      <w:pPr>
        <w:spacing w:after="0" w:line="274" w:lineRule="exact"/>
        <w:ind w:left="120" w:right="200" w:firstLine="720"/>
        <w:jc w:val="both"/>
        <w:rPr>
          <w:rFonts w:ascii="Times New Roman" w:eastAsia="Times New Roman" w:hAnsi="Times New Roman" w:cs="Times New Roman"/>
          <w:color w:val="000000"/>
          <w:spacing w:val="3"/>
          <w:sz w:val="24"/>
          <w:szCs w:val="24"/>
          <w:lang w:eastAsia="ru-RU"/>
        </w:rPr>
      </w:pPr>
    </w:p>
    <w:p w:rsidR="0032574F" w:rsidRPr="00BD7C18" w:rsidRDefault="0032574F" w:rsidP="00FF17D2">
      <w:pPr>
        <w:spacing w:after="0" w:line="240" w:lineRule="atLeast"/>
        <w:jc w:val="both"/>
        <w:rPr>
          <w:rFonts w:ascii="Times New Roman" w:hAnsi="Times New Roman" w:cs="Times New Roman"/>
          <w:b/>
          <w:sz w:val="24"/>
          <w:szCs w:val="24"/>
        </w:rPr>
      </w:pPr>
      <w:bookmarkStart w:id="343" w:name="bookmark308"/>
      <w:r w:rsidRPr="00BD7C18">
        <w:rPr>
          <w:rFonts w:ascii="Times New Roman" w:hAnsi="Times New Roman" w:cs="Times New Roman"/>
          <w:b/>
          <w:i/>
          <w:sz w:val="24"/>
          <w:szCs w:val="24"/>
        </w:rPr>
        <w:t xml:space="preserve">Направление: </w:t>
      </w:r>
      <w:r w:rsidRPr="00BD7C18">
        <w:rPr>
          <w:rFonts w:ascii="Times New Roman" w:hAnsi="Times New Roman" w:cs="Times New Roman"/>
          <w:b/>
          <w:sz w:val="24"/>
          <w:szCs w:val="24"/>
        </w:rPr>
        <w:t>формирование мотивационно-ценностных отношений обучающегося в сфере самопознания, самоопределения, самореализации, самосовершенствования.</w:t>
      </w:r>
    </w:p>
    <w:p w:rsidR="0032574F" w:rsidRPr="00BD7C18" w:rsidRDefault="0032574F" w:rsidP="00FF17D2">
      <w:pPr>
        <w:spacing w:after="0" w:line="240" w:lineRule="atLeast"/>
        <w:jc w:val="both"/>
        <w:rPr>
          <w:rFonts w:ascii="Times New Roman" w:hAnsi="Times New Roman" w:cs="Times New Roman"/>
          <w:sz w:val="24"/>
          <w:szCs w:val="24"/>
        </w:rPr>
      </w:pPr>
      <w:r w:rsidRPr="00BD7C18">
        <w:rPr>
          <w:rFonts w:ascii="Times New Roman" w:hAnsi="Times New Roman" w:cs="Times New Roman"/>
          <w:b/>
          <w:i/>
          <w:sz w:val="24"/>
          <w:szCs w:val="24"/>
        </w:rPr>
        <w:t>Содержание:</w:t>
      </w:r>
      <w:r w:rsidRPr="00BD7C18">
        <w:rPr>
          <w:rFonts w:ascii="Times New Roman" w:hAnsi="Times New Roman" w:cs="Times New Roman"/>
          <w:sz w:val="24"/>
          <w:szCs w:val="24"/>
        </w:rPr>
        <w:t xml:space="preserve">развитие мотивации и способности к духовно-нравственному самосовершенствованию; </w:t>
      </w:r>
    </w:p>
    <w:p w:rsidR="0032574F" w:rsidRPr="00BD7C18" w:rsidRDefault="0032574F" w:rsidP="00FF17D2">
      <w:pPr>
        <w:spacing w:after="0" w:line="240" w:lineRule="atLeast"/>
        <w:jc w:val="both"/>
        <w:rPr>
          <w:rFonts w:ascii="Times New Roman" w:hAnsi="Times New Roman" w:cs="Times New Roman"/>
          <w:sz w:val="24"/>
          <w:szCs w:val="24"/>
        </w:rPr>
      </w:pPr>
      <w:r w:rsidRPr="00BD7C18">
        <w:rPr>
          <w:rFonts w:ascii="Times New Roman" w:hAnsi="Times New Roman" w:cs="Times New Roman"/>
          <w:sz w:val="24"/>
          <w:szCs w:val="24"/>
        </w:rPr>
        <w:t>- формирование позитивной самооценки, самоуважения, конструктивных способов самореализации;</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32574F" w:rsidRPr="00BD7C18" w:rsidRDefault="0032574F" w:rsidP="00FF17D2">
      <w:pPr>
        <w:spacing w:after="0" w:line="240" w:lineRule="atLeast"/>
        <w:jc w:val="both"/>
        <w:rPr>
          <w:rFonts w:ascii="Times New Roman" w:hAnsi="Times New Roman" w:cs="Times New Roman"/>
          <w:b/>
          <w:i/>
          <w:sz w:val="24"/>
          <w:szCs w:val="24"/>
        </w:rPr>
      </w:pPr>
      <w:r w:rsidRPr="00BD7C18">
        <w:rPr>
          <w:rFonts w:ascii="Times New Roman" w:hAnsi="Times New Roman" w:cs="Times New Roman"/>
          <w:b/>
          <w:i/>
          <w:sz w:val="24"/>
          <w:szCs w:val="24"/>
        </w:rPr>
        <w:t>Виды деятельности и формы занятий:</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(Все учебные предметы, тренинги, беседы, дискуссии, круглые столы).</w:t>
      </w:r>
    </w:p>
    <w:p w:rsidR="00824C61" w:rsidRPr="00BD7C18" w:rsidRDefault="00824C61" w:rsidP="00FF17D2">
      <w:pPr>
        <w:widowControl w:val="0"/>
        <w:spacing w:after="0" w:line="240" w:lineRule="atLeast"/>
        <w:jc w:val="both"/>
        <w:rPr>
          <w:rFonts w:ascii="Times New Roman" w:hAnsi="Times New Roman" w:cs="Times New Roman"/>
          <w:b/>
          <w:sz w:val="24"/>
          <w:szCs w:val="24"/>
        </w:rPr>
      </w:pPr>
      <w:r w:rsidRPr="00BD7C18">
        <w:rPr>
          <w:rFonts w:ascii="Times New Roman" w:hAnsi="Times New Roman" w:cs="Times New Roman"/>
          <w:b/>
          <w:i/>
          <w:sz w:val="24"/>
          <w:szCs w:val="24"/>
        </w:rPr>
        <w:t xml:space="preserve">Направление: </w:t>
      </w:r>
      <w:r w:rsidRPr="00BD7C18">
        <w:rPr>
          <w:rFonts w:ascii="Times New Roman" w:hAnsi="Times New Roman" w:cs="Times New Roman"/>
          <w:b/>
          <w:sz w:val="24"/>
          <w:szCs w:val="24"/>
        </w:rPr>
        <w:t>формирование мотивационно-ценностных отношений обучающегося в сфере здорового образа жизни.</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b/>
          <w:i/>
          <w:sz w:val="24"/>
          <w:szCs w:val="24"/>
        </w:rPr>
        <w:t xml:space="preserve">Содержание: </w:t>
      </w:r>
      <w:r w:rsidRPr="00BD7C18">
        <w:rPr>
          <w:rFonts w:ascii="Times New Roman" w:hAnsi="Times New Roman" w:cs="Times New Roman"/>
          <w:sz w:val="24"/>
          <w:szCs w:val="24"/>
          <w:lang w:eastAsia="ru-RU"/>
        </w:rPr>
        <w:t>понимание взаимной связи здоровья, экологического качества окружающей среды и экологической культуры человека;</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xml:space="preserve">- осознание единства и взаимовлияния различных видов здоровья человека: физического (сила, ловкость, выносливость), физиологического </w:t>
      </w:r>
      <w:r w:rsidRPr="00BD7C18">
        <w:rPr>
          <w:rFonts w:ascii="Times New Roman" w:hAnsi="Times New Roman" w:cs="Times New Roman"/>
          <w:spacing w:val="-6"/>
          <w:sz w:val="24"/>
          <w:szCs w:val="24"/>
          <w:lang w:eastAsia="ru-RU"/>
        </w:rPr>
        <w:t>(работоспособность, устойчивость к заболеваниям), психическог</w:t>
      </w:r>
      <w:r w:rsidRPr="00BD7C18">
        <w:rPr>
          <w:rFonts w:ascii="Times New Roman" w:hAnsi="Times New Roman" w:cs="Times New Roman"/>
          <w:sz w:val="24"/>
          <w:szCs w:val="24"/>
          <w:lang w:eastAsia="ru-RU"/>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знание основ законодательства в области защиты здоровья и экологического качества окружающей среды и выполнение его требований;</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профессиональная ориентация с учётом представлений о вкладе разных профессий в решение проблем  здоровья;</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опыт участия в физкультурно-оздоровительных, санитарно-гигиенических мероприятиях, экологическом туризме;</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xml:space="preserve">- резко негативное отношение к курению, употреблению алкогольных напитков, наркотиков и других психоактивных веществ (ПАВ); </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отрицательное отношение к лицам и организациям, пропагандирующим курение и пьянство, распространяющим наркотики и другие ПАВ.</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b/>
          <w:i/>
          <w:sz w:val="24"/>
          <w:szCs w:val="24"/>
        </w:rPr>
        <w:t xml:space="preserve">Виды деятельности и формы занятий: </w:t>
      </w:r>
      <w:r w:rsidRPr="00BD7C18">
        <w:rPr>
          <w:rFonts w:ascii="Times New Roman" w:hAnsi="Times New Roman" w:cs="Times New Roman"/>
          <w:sz w:val="24"/>
          <w:szCs w:val="24"/>
          <w:lang w:eastAsia="ru-RU"/>
        </w:rPr>
        <w:t>- 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(уроки биологии, ОБЖ, физкультуры, беседы, классные часы, круглые столы, просмотр учебных фильмов, игровые, конкурсные и тренинговые программы, конкурсы рисунков, поделок).</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xml:space="preserve">- участвуют в пропаганде экологически сообразного здорового образа жизни – проводят беседы, </w:t>
      </w:r>
      <w:r w:rsidRPr="00BD7C18">
        <w:rPr>
          <w:rFonts w:ascii="Times New Roman" w:hAnsi="Times New Roman" w:cs="Times New Roman"/>
          <w:sz w:val="24"/>
          <w:szCs w:val="24"/>
          <w:lang w:eastAsia="ru-RU"/>
        </w:rPr>
        <w:lastRenderedPageBreak/>
        <w:t>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участвуют в проведении школьных спартакиад, эстафет, экологических и туристических слётов,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учатся оказывать первую доврачебную помощь пострадавшим.</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получают представление о возможном негативном влиянии компьютерных игр, телевидения, рекламы на здоровье человека (беседы с педагогами, школьным психологом, медицинскими работниками, родителями).</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xml:space="preserve">- </w:t>
      </w:r>
      <w:r w:rsidR="007D01FC" w:rsidRPr="00BD7C18">
        <w:rPr>
          <w:rFonts w:ascii="Times New Roman" w:hAnsi="Times New Roman" w:cs="Times New Roman"/>
          <w:sz w:val="24"/>
          <w:szCs w:val="24"/>
          <w:lang w:eastAsia="ru-RU"/>
        </w:rPr>
        <w:t>п</w:t>
      </w:r>
      <w:r w:rsidRPr="00BD7C18">
        <w:rPr>
          <w:rFonts w:ascii="Times New Roman" w:hAnsi="Times New Roman" w:cs="Times New Roman"/>
          <w:sz w:val="24"/>
          <w:szCs w:val="24"/>
          <w:lang w:eastAsia="ru-RU"/>
        </w:rPr>
        <w:t>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(дискуссии, тренинги, ролевые игры, обсуждение видеосюжетов и др.).</w:t>
      </w:r>
    </w:p>
    <w:p w:rsidR="0032574F" w:rsidRPr="00BD7C18" w:rsidRDefault="0032574F" w:rsidP="00FF17D2">
      <w:pPr>
        <w:widowControl w:val="0"/>
        <w:spacing w:after="0" w:line="240" w:lineRule="atLeast"/>
        <w:jc w:val="both"/>
        <w:rPr>
          <w:rFonts w:ascii="Times New Roman" w:hAnsi="Times New Roman" w:cs="Times New Roman"/>
          <w:sz w:val="24"/>
          <w:szCs w:val="24"/>
        </w:rPr>
      </w:pPr>
    </w:p>
    <w:p w:rsidR="008B1605" w:rsidRPr="00BD7C18" w:rsidRDefault="008B1605" w:rsidP="0032574F">
      <w:pPr>
        <w:spacing w:after="0" w:line="274" w:lineRule="exact"/>
        <w:ind w:left="91" w:right="640"/>
        <w:jc w:val="center"/>
        <w:outlineLvl w:val="1"/>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2.3.4. Формы индивидуальной и групповой организации</w:t>
      </w:r>
      <w:r w:rsidR="007416C5">
        <w:rPr>
          <w:rFonts w:ascii="Times New Roman" w:eastAsia="Times New Roman" w:hAnsi="Times New Roman" w:cs="Times New Roman"/>
          <w:b/>
          <w:bCs/>
          <w:color w:val="000000"/>
          <w:spacing w:val="3"/>
          <w:sz w:val="24"/>
          <w:szCs w:val="24"/>
          <w:lang w:eastAsia="ru-RU"/>
        </w:rPr>
        <w:t xml:space="preserve"> </w:t>
      </w:r>
      <w:r w:rsidRPr="00BD7C18">
        <w:rPr>
          <w:rFonts w:ascii="Times New Roman" w:eastAsia="Times New Roman" w:hAnsi="Times New Roman" w:cs="Times New Roman"/>
          <w:b/>
          <w:bCs/>
          <w:color w:val="000000"/>
          <w:spacing w:val="3"/>
          <w:sz w:val="24"/>
          <w:szCs w:val="24"/>
          <w:lang w:eastAsia="ru-RU"/>
        </w:rPr>
        <w:t>профессиональной ориентации обучающихся</w:t>
      </w:r>
      <w:bookmarkEnd w:id="343"/>
    </w:p>
    <w:p w:rsidR="008B1605" w:rsidRPr="00BD7C18" w:rsidRDefault="008B1605" w:rsidP="00824C61">
      <w:pPr>
        <w:spacing w:after="0" w:line="240" w:lineRule="auto"/>
        <w:ind w:left="120" w:right="20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Формами индивидуальной и групповой организации профессиональной ориентации</w:t>
      </w:r>
      <w:r w:rsidRPr="00BD7C18">
        <w:rPr>
          <w:rFonts w:ascii="Times New Roman" w:eastAsia="Times New Roman" w:hAnsi="Times New Roman" w:cs="Times New Roman"/>
          <w:color w:val="000000"/>
          <w:spacing w:val="3"/>
          <w:sz w:val="24"/>
          <w:szCs w:val="24"/>
          <w:lang w:eastAsia="ru-RU"/>
        </w:rPr>
        <w:br/>
        <w:t>обучающихся являются: «ярмарки профессий», дни открытых дверей, экскурсии, предметные</w:t>
      </w:r>
      <w:r w:rsidRPr="00BD7C18">
        <w:rPr>
          <w:rFonts w:ascii="Times New Roman" w:eastAsia="Times New Roman" w:hAnsi="Times New Roman" w:cs="Times New Roman"/>
          <w:color w:val="000000"/>
          <w:spacing w:val="3"/>
          <w:sz w:val="24"/>
          <w:szCs w:val="24"/>
          <w:lang w:eastAsia="ru-RU"/>
        </w:rPr>
        <w:br/>
        <w:t>недели, олимпиады, конкурсы.</w:t>
      </w:r>
    </w:p>
    <w:p w:rsidR="008B1605" w:rsidRPr="00BD7C18" w:rsidRDefault="008B1605" w:rsidP="00824C61">
      <w:pPr>
        <w:spacing w:after="0" w:line="240" w:lineRule="auto"/>
        <w:ind w:left="120" w:right="20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«Ярмарка профессий»</w:t>
      </w:r>
      <w:r w:rsidRPr="00BD7C18">
        <w:rPr>
          <w:rFonts w:ascii="Times New Roman" w:eastAsia="Times New Roman" w:hAnsi="Times New Roman" w:cs="Times New Roman"/>
          <w:color w:val="000000"/>
          <w:spacing w:val="3"/>
          <w:sz w:val="24"/>
          <w:szCs w:val="24"/>
          <w:lang w:eastAsia="ru-RU"/>
        </w:rPr>
        <w:t xml:space="preserve"> как форма организации профессиональной ориентации</w:t>
      </w:r>
      <w:r w:rsidRPr="00BD7C18">
        <w:rPr>
          <w:rFonts w:ascii="Times New Roman" w:eastAsia="Times New Roman" w:hAnsi="Times New Roman" w:cs="Times New Roman"/>
          <w:color w:val="000000"/>
          <w:spacing w:val="3"/>
          <w:sz w:val="24"/>
          <w:szCs w:val="24"/>
          <w:lang w:eastAsia="ru-RU"/>
        </w:rPr>
        <w:br/>
        <w:t>обучающихся предполагает публичную презентацию различных профессиональных занятий с</w:t>
      </w:r>
      <w:r w:rsidRPr="00BD7C18">
        <w:rPr>
          <w:rFonts w:ascii="Times New Roman" w:eastAsia="Times New Roman" w:hAnsi="Times New Roman" w:cs="Times New Roman"/>
          <w:color w:val="000000"/>
          <w:spacing w:val="3"/>
          <w:sz w:val="24"/>
          <w:szCs w:val="24"/>
          <w:lang w:eastAsia="ru-RU"/>
        </w:rPr>
        <w:br/>
        <w:t>целью актуализировать, расширить, уточнить, закрепить у школьников представления о</w:t>
      </w:r>
      <w:r w:rsidRPr="00BD7C18">
        <w:rPr>
          <w:rFonts w:ascii="Times New Roman" w:eastAsia="Times New Roman" w:hAnsi="Times New Roman" w:cs="Times New Roman"/>
          <w:color w:val="000000"/>
          <w:spacing w:val="3"/>
          <w:sz w:val="24"/>
          <w:szCs w:val="24"/>
          <w:lang w:eastAsia="ru-RU"/>
        </w:rPr>
        <w:br/>
        <w:t>профессиях в игровой форме, имитирующей ярмарочное гуляние. Общая методическая схема</w:t>
      </w:r>
    </w:p>
    <w:p w:rsidR="008B1605" w:rsidRPr="00BD7C18" w:rsidRDefault="008B1605" w:rsidP="00824C61">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w:t>
      </w:r>
    </w:p>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Дни открытых дверей</w:t>
      </w:r>
      <w:r w:rsidRPr="00BD7C18">
        <w:rPr>
          <w:rFonts w:ascii="Times New Roman" w:eastAsia="Times New Roman" w:hAnsi="Times New Roman" w:cs="Times New Roman"/>
          <w:color w:val="000000"/>
          <w:spacing w:val="3"/>
          <w:sz w:val="24"/>
          <w:szCs w:val="24"/>
          <w:lang w:eastAsia="ru-RU"/>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w:t>
      </w:r>
    </w:p>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Экскурсия</w:t>
      </w:r>
      <w:r w:rsidRPr="00BD7C18">
        <w:rPr>
          <w:rFonts w:ascii="Times New Roman" w:eastAsia="Times New Roman" w:hAnsi="Times New Roman" w:cs="Times New Roman"/>
          <w:color w:val="000000"/>
          <w:spacing w:val="3"/>
          <w:sz w:val="24"/>
          <w:szCs w:val="24"/>
          <w:lang w:eastAsia="ru-RU"/>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Предметная неделя</w:t>
      </w:r>
      <w:r w:rsidRPr="00BD7C18">
        <w:rPr>
          <w:rFonts w:ascii="Times New Roman" w:eastAsia="Times New Roman" w:hAnsi="Times New Roman" w:cs="Times New Roman"/>
          <w:color w:val="000000"/>
          <w:spacing w:val="3"/>
          <w:sz w:val="24"/>
          <w:szCs w:val="24"/>
          <w:lang w:eastAsia="ru-RU"/>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8B1605" w:rsidRPr="00BD7C18" w:rsidRDefault="008B1605" w:rsidP="00FF17D2">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Олимпиады по предметам</w:t>
      </w:r>
      <w:r w:rsidRPr="00BD7C18">
        <w:rPr>
          <w:rFonts w:ascii="Times New Roman" w:eastAsia="Times New Roman" w:hAnsi="Times New Roman" w:cs="Times New Roman"/>
          <w:color w:val="000000"/>
          <w:spacing w:val="3"/>
          <w:sz w:val="24"/>
          <w:szCs w:val="24"/>
          <w:lang w:eastAsia="ru-RU"/>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w:t>
      </w:r>
      <w:r w:rsidRPr="00BD7C18">
        <w:rPr>
          <w:rFonts w:ascii="Times New Roman" w:eastAsia="Times New Roman" w:hAnsi="Times New Roman" w:cs="Times New Roman"/>
          <w:color w:val="000000"/>
          <w:spacing w:val="3"/>
          <w:sz w:val="24"/>
          <w:szCs w:val="24"/>
          <w:lang w:eastAsia="ru-RU"/>
        </w:rPr>
        <w:lastRenderedPageBreak/>
        <w:t>или способных в данной сфере, олимпиады по предмету (предметным областям) стимулируют познавательный интерес.</w:t>
      </w:r>
    </w:p>
    <w:p w:rsidR="00824C61"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Конкурсы профессионального мастерства</w:t>
      </w:r>
      <w:r w:rsidRPr="00BD7C18">
        <w:rPr>
          <w:rFonts w:ascii="Times New Roman" w:eastAsia="Times New Roman" w:hAnsi="Times New Roman" w:cs="Times New Roman"/>
          <w:color w:val="000000"/>
          <w:spacing w:val="3"/>
          <w:sz w:val="24"/>
          <w:szCs w:val="24"/>
          <w:lang w:eastAsia="ru-RU"/>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w:t>
      </w:r>
    </w:p>
    <w:p w:rsidR="008B1605" w:rsidRPr="00BD7C18" w:rsidRDefault="008B1605" w:rsidP="00FF17D2">
      <w:pPr>
        <w:spacing w:after="0" w:line="240" w:lineRule="auto"/>
        <w:jc w:val="both"/>
        <w:outlineLvl w:val="1"/>
        <w:rPr>
          <w:rFonts w:ascii="Times New Roman" w:eastAsia="Times New Roman" w:hAnsi="Times New Roman" w:cs="Times New Roman"/>
          <w:b/>
          <w:bCs/>
          <w:color w:val="000000"/>
          <w:spacing w:val="4"/>
          <w:sz w:val="24"/>
          <w:szCs w:val="24"/>
          <w:lang w:eastAsia="ru-RU"/>
        </w:rPr>
      </w:pPr>
      <w:bookmarkStart w:id="344" w:name="bookmark309"/>
      <w:r w:rsidRPr="00BD7C18">
        <w:rPr>
          <w:rFonts w:ascii="Times New Roman" w:eastAsia="Times New Roman" w:hAnsi="Times New Roman" w:cs="Times New Roman"/>
          <w:b/>
          <w:bCs/>
          <w:color w:val="000000"/>
          <w:spacing w:val="3"/>
          <w:sz w:val="24"/>
          <w:szCs w:val="24"/>
          <w:lang w:eastAsia="ru-RU"/>
        </w:rPr>
        <w:t>дополнительного образования</w:t>
      </w:r>
      <w:bookmarkEnd w:id="344"/>
    </w:p>
    <w:p w:rsidR="008B1605" w:rsidRPr="00BD7C18" w:rsidRDefault="008B1605" w:rsidP="00FF17D2">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w:t>
      </w:r>
    </w:p>
    <w:p w:rsidR="008B1605" w:rsidRPr="00BD7C18" w:rsidRDefault="008B1605" w:rsidP="00FF17D2">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w:t>
      </w:r>
    </w:p>
    <w:p w:rsidR="008B1605" w:rsidRPr="00BD7C18" w:rsidRDefault="008B1605" w:rsidP="00FF17D2">
      <w:pPr>
        <w:numPr>
          <w:ilvl w:val="0"/>
          <w:numId w:val="1"/>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w:t>
      </w:r>
    </w:p>
    <w:p w:rsidR="00184D3B" w:rsidRPr="00BD7C18" w:rsidRDefault="00184D3B" w:rsidP="00FF17D2">
      <w:p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общественными объединениями, организациями дополнительного образования и другими</w:t>
      </w:r>
      <w:r w:rsidRPr="00BD7C18">
        <w:rPr>
          <w:rFonts w:ascii="Times New Roman" w:eastAsia="Times New Roman" w:hAnsi="Times New Roman" w:cs="Times New Roman"/>
          <w:color w:val="000000"/>
          <w:spacing w:val="3"/>
          <w:sz w:val="24"/>
          <w:szCs w:val="24"/>
          <w:lang w:eastAsia="ru-RU"/>
        </w:rPr>
        <w:br/>
        <w:t>субъектами);</w:t>
      </w:r>
    </w:p>
    <w:p w:rsidR="00184D3B" w:rsidRPr="00BD7C18" w:rsidRDefault="00184D3B" w:rsidP="00FF17D2">
      <w:pPr>
        <w:numPr>
          <w:ilvl w:val="0"/>
          <w:numId w:val="1"/>
        </w:numPr>
        <w:tabs>
          <w:tab w:val="left" w:pos="99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осуществление социальной деятельности в процессе реализации договоров школы с</w:t>
      </w:r>
      <w:r w:rsidRPr="00BD7C18">
        <w:rPr>
          <w:rFonts w:ascii="Times New Roman" w:eastAsia="Times New Roman" w:hAnsi="Times New Roman" w:cs="Times New Roman"/>
          <w:color w:val="000000"/>
          <w:spacing w:val="3"/>
          <w:sz w:val="24"/>
          <w:szCs w:val="24"/>
          <w:lang w:eastAsia="ru-RU"/>
        </w:rPr>
        <w:br/>
        <w:t>социальными партнерами;</w:t>
      </w:r>
    </w:p>
    <w:p w:rsidR="00184D3B" w:rsidRPr="00BD7C18" w:rsidRDefault="00184D3B" w:rsidP="00FF17D2">
      <w:pPr>
        <w:numPr>
          <w:ilvl w:val="0"/>
          <w:numId w:val="1"/>
        </w:numPr>
        <w:tabs>
          <w:tab w:val="left" w:pos="99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в школе и в окружающей социальной среде атмосферы, поддерживающей</w:t>
      </w:r>
      <w:r w:rsidRPr="00BD7C18">
        <w:rPr>
          <w:rFonts w:ascii="Times New Roman" w:eastAsia="Times New Roman" w:hAnsi="Times New Roman" w:cs="Times New Roman"/>
          <w:color w:val="000000"/>
          <w:spacing w:val="3"/>
          <w:sz w:val="24"/>
          <w:szCs w:val="24"/>
          <w:lang w:eastAsia="ru-RU"/>
        </w:rPr>
        <w:br/>
        <w:t>созидательный социальный опыт обучающихся, формирующей конструктивные ожидания и</w:t>
      </w:r>
      <w:r w:rsidRPr="00BD7C18">
        <w:rPr>
          <w:rFonts w:ascii="Times New Roman" w:eastAsia="Times New Roman" w:hAnsi="Times New Roman" w:cs="Times New Roman"/>
          <w:color w:val="000000"/>
          <w:spacing w:val="3"/>
          <w:sz w:val="24"/>
          <w:szCs w:val="24"/>
          <w:lang w:eastAsia="ru-RU"/>
        </w:rPr>
        <w:br/>
        <w:t>позитивные образцы поведения;</w:t>
      </w:r>
    </w:p>
    <w:p w:rsidR="00184D3B" w:rsidRPr="00BD7C18" w:rsidRDefault="00184D3B" w:rsidP="00FF17D2">
      <w:pPr>
        <w:numPr>
          <w:ilvl w:val="0"/>
          <w:numId w:val="1"/>
        </w:numPr>
        <w:tabs>
          <w:tab w:val="left" w:pos="99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организация рефлексии социальных взаимодействий и взаимоотношений с различными</w:t>
      </w:r>
      <w:r w:rsidRPr="00BD7C18">
        <w:rPr>
          <w:rFonts w:ascii="Times New Roman" w:eastAsia="Times New Roman" w:hAnsi="Times New Roman" w:cs="Times New Roman"/>
          <w:color w:val="000000"/>
          <w:spacing w:val="3"/>
          <w:sz w:val="24"/>
          <w:szCs w:val="24"/>
          <w:lang w:eastAsia="ru-RU"/>
        </w:rPr>
        <w:br/>
        <w:t>субъектами в системе общественных отношений, в том числе с использованием дневников</w:t>
      </w:r>
      <w:r w:rsidRPr="00BD7C18">
        <w:rPr>
          <w:rFonts w:ascii="Times New Roman" w:eastAsia="Times New Roman" w:hAnsi="Times New Roman" w:cs="Times New Roman"/>
          <w:color w:val="000000"/>
          <w:spacing w:val="3"/>
          <w:sz w:val="24"/>
          <w:szCs w:val="24"/>
          <w:lang w:eastAsia="ru-RU"/>
        </w:rPr>
        <w:br/>
        <w:t>самонаблюдения и электронных дневников в сети Интернет;</w:t>
      </w:r>
    </w:p>
    <w:p w:rsidR="00184D3B" w:rsidRPr="00BD7C18" w:rsidRDefault="00184D3B" w:rsidP="00FF17D2">
      <w:pPr>
        <w:numPr>
          <w:ilvl w:val="0"/>
          <w:numId w:val="1"/>
        </w:numPr>
        <w:tabs>
          <w:tab w:val="left" w:pos="99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обеспечение разнообразия социальной деятельности по содержанию (общение, познание,</w:t>
      </w:r>
      <w:r w:rsidRPr="00BD7C18">
        <w:rPr>
          <w:rFonts w:ascii="Times New Roman" w:eastAsia="Times New Roman" w:hAnsi="Times New Roman" w:cs="Times New Roman"/>
          <w:color w:val="000000"/>
          <w:spacing w:val="3"/>
          <w:sz w:val="24"/>
          <w:szCs w:val="24"/>
          <w:lang w:eastAsia="ru-RU"/>
        </w:rPr>
        <w:br/>
        <w:t>игра, спорт, труд), формам организации, возможному характеру участия (увлечение (хобби),</w:t>
      </w:r>
      <w:r w:rsidRPr="00BD7C18">
        <w:rPr>
          <w:rFonts w:ascii="Times New Roman" w:eastAsia="Times New Roman" w:hAnsi="Times New Roman" w:cs="Times New Roman"/>
          <w:color w:val="000000"/>
          <w:spacing w:val="3"/>
          <w:sz w:val="24"/>
          <w:szCs w:val="24"/>
          <w:lang w:eastAsia="ru-RU"/>
        </w:rPr>
        <w:br/>
        <w:t>общественная активность, социальное лидерство);</w:t>
      </w:r>
    </w:p>
    <w:p w:rsidR="00184D3B" w:rsidRPr="00BD7C18" w:rsidRDefault="00184D3B" w:rsidP="00FF17D2">
      <w:pPr>
        <w:numPr>
          <w:ilvl w:val="0"/>
          <w:numId w:val="1"/>
        </w:numPr>
        <w:tabs>
          <w:tab w:val="left" w:pos="99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стимулирование общественной самоорганизации обучающихся общеобразовательной</w:t>
      </w:r>
      <w:r w:rsidRPr="00BD7C18">
        <w:rPr>
          <w:rFonts w:ascii="Times New Roman" w:eastAsia="Times New Roman" w:hAnsi="Times New Roman" w:cs="Times New Roman"/>
          <w:color w:val="000000"/>
          <w:spacing w:val="3"/>
          <w:sz w:val="24"/>
          <w:szCs w:val="24"/>
          <w:lang w:eastAsia="ru-RU"/>
        </w:rPr>
        <w:br/>
        <w:t>школы, поддержка общественных инициатив школьников.</w:t>
      </w:r>
    </w:p>
    <w:p w:rsidR="00184D3B" w:rsidRPr="00BD7C18" w:rsidRDefault="00184D3B" w:rsidP="00FF17D2">
      <w:pPr>
        <w:tabs>
          <w:tab w:val="left" w:pos="99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Связь школы с социумом:</w:t>
      </w:r>
    </w:p>
    <w:p w:rsidR="008B1605" w:rsidRPr="00BD7C18" w:rsidRDefault="007416C5" w:rsidP="008B1605">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object w:dxaOrig="7205" w:dyaOrig="5403">
          <v:shape id="_x0000_i1027" type="#_x0000_t75" style="width:325.5pt;height:181.5pt" o:ole="">
            <v:imagedata r:id="rId16" o:title=""/>
          </v:shape>
          <o:OLEObject Type="Embed" ProgID="PowerPoint.Slide.12" ShapeID="_x0000_i1027" DrawAspect="Content" ObjectID="_1664786342" r:id="rId17"/>
        </w:object>
      </w:r>
    </w:p>
    <w:p w:rsidR="00FF17D2" w:rsidRPr="00BD7C18" w:rsidRDefault="00FF17D2" w:rsidP="008B1605">
      <w:pPr>
        <w:spacing w:after="0" w:line="240" w:lineRule="auto"/>
        <w:rPr>
          <w:rFonts w:ascii="Times New Roman" w:hAnsi="Times New Roman" w:cs="Times New Roman"/>
          <w:sz w:val="24"/>
          <w:szCs w:val="24"/>
        </w:rPr>
      </w:pPr>
    </w:p>
    <w:p w:rsidR="00FF17D2" w:rsidRPr="00BD7C18" w:rsidRDefault="00FF17D2" w:rsidP="008B1605">
      <w:pPr>
        <w:spacing w:after="0" w:line="240" w:lineRule="auto"/>
        <w:rPr>
          <w:rFonts w:ascii="Times New Roman" w:hAnsi="Times New Roman" w:cs="Times New Roman"/>
          <w:sz w:val="24"/>
          <w:szCs w:val="24"/>
        </w:rPr>
      </w:pPr>
    </w:p>
    <w:p w:rsidR="00184D3B" w:rsidRPr="00BD7C18" w:rsidRDefault="00184D3B" w:rsidP="00184D3B">
      <w:pPr>
        <w:spacing w:after="0" w:line="274" w:lineRule="exact"/>
        <w:ind w:left="300" w:right="260" w:firstLine="1700"/>
        <w:outlineLvl w:val="1"/>
        <w:rPr>
          <w:rFonts w:ascii="Times New Roman" w:eastAsia="Times New Roman" w:hAnsi="Times New Roman" w:cs="Times New Roman"/>
          <w:b/>
          <w:bCs/>
          <w:color w:val="000000"/>
          <w:spacing w:val="4"/>
          <w:sz w:val="24"/>
          <w:szCs w:val="24"/>
          <w:lang w:eastAsia="ru-RU"/>
        </w:rPr>
      </w:pPr>
      <w:bookmarkStart w:id="345" w:name="bookmark310"/>
      <w:r w:rsidRPr="00BD7C18">
        <w:rPr>
          <w:rFonts w:ascii="Times New Roman" w:eastAsia="Times New Roman" w:hAnsi="Times New Roman" w:cs="Times New Roman"/>
          <w:b/>
          <w:bCs/>
          <w:color w:val="000000"/>
          <w:spacing w:val="3"/>
          <w:sz w:val="24"/>
          <w:szCs w:val="24"/>
          <w:lang w:eastAsia="ru-RU"/>
        </w:rPr>
        <w:lastRenderedPageBreak/>
        <w:t>2.3.6.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w:t>
      </w:r>
      <w:bookmarkEnd w:id="345"/>
    </w:p>
    <w:p w:rsidR="00184D3B" w:rsidRPr="00BD7C18" w:rsidRDefault="00184D3B" w:rsidP="00184D3B">
      <w:pPr>
        <w:spacing w:after="0" w:line="274" w:lineRule="exact"/>
        <w:ind w:left="2920"/>
        <w:outlineLvl w:val="1"/>
        <w:rPr>
          <w:rFonts w:ascii="Times New Roman" w:eastAsia="Times New Roman" w:hAnsi="Times New Roman" w:cs="Times New Roman"/>
          <w:b/>
          <w:bCs/>
          <w:color w:val="000000"/>
          <w:spacing w:val="4"/>
          <w:sz w:val="24"/>
          <w:szCs w:val="24"/>
          <w:lang w:eastAsia="ru-RU"/>
        </w:rPr>
      </w:pPr>
      <w:bookmarkStart w:id="346" w:name="bookmark311"/>
      <w:r w:rsidRPr="00BD7C18">
        <w:rPr>
          <w:rFonts w:ascii="Times New Roman" w:eastAsia="Times New Roman" w:hAnsi="Times New Roman" w:cs="Times New Roman"/>
          <w:b/>
          <w:bCs/>
          <w:color w:val="000000"/>
          <w:spacing w:val="3"/>
          <w:sz w:val="24"/>
          <w:szCs w:val="24"/>
          <w:lang w:eastAsia="ru-RU"/>
        </w:rPr>
        <w:t>направлениям социального воспитания</w:t>
      </w:r>
      <w:bookmarkEnd w:id="346"/>
    </w:p>
    <w:p w:rsidR="00184D3B" w:rsidRPr="00BD7C18" w:rsidRDefault="00184D3B" w:rsidP="00184D3B">
      <w:pPr>
        <w:spacing w:after="0" w:line="274" w:lineRule="exact"/>
        <w:ind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8B1605" w:rsidRPr="00BD7C18" w:rsidRDefault="008B1605" w:rsidP="00184D3B">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Психолого-педагогическая консультация</w:t>
      </w:r>
      <w:r w:rsidRPr="00BD7C18">
        <w:rPr>
          <w:rFonts w:ascii="Times New Roman" w:eastAsia="Times New Roman" w:hAnsi="Times New Roman" w:cs="Times New Roman"/>
          <w:color w:val="000000"/>
          <w:spacing w:val="3"/>
          <w:sz w:val="24"/>
          <w:szCs w:val="24"/>
          <w:lang w:eastAsia="ru-RU"/>
        </w:rPr>
        <w:t xml:space="preserve">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w:t>
      </w:r>
    </w:p>
    <w:p w:rsidR="008B1605" w:rsidRPr="00BD7C18" w:rsidRDefault="008B1605" w:rsidP="00184D3B">
      <w:pPr>
        <w:numPr>
          <w:ilvl w:val="1"/>
          <w:numId w:val="1"/>
        </w:numPr>
        <w:tabs>
          <w:tab w:val="left" w:pos="99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8B1605" w:rsidRPr="00BD7C18" w:rsidRDefault="008B1605" w:rsidP="00184D3B">
      <w:pPr>
        <w:numPr>
          <w:ilvl w:val="1"/>
          <w:numId w:val="1"/>
        </w:numPr>
        <w:tabs>
          <w:tab w:val="left" w:pos="11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информационной поддержки обучающегося (обеспечение школьника сведениями, необходимыми для разрешения проблемной ситуации);</w:t>
      </w:r>
    </w:p>
    <w:p w:rsidR="008B1605" w:rsidRPr="00BD7C18" w:rsidRDefault="008B1605" w:rsidP="00184D3B">
      <w:pPr>
        <w:numPr>
          <w:ilvl w:val="1"/>
          <w:numId w:val="1"/>
        </w:numPr>
        <w:tabs>
          <w:tab w:val="left" w:pos="112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w:t>
      </w:r>
    </w:p>
    <w:p w:rsidR="008B1605" w:rsidRPr="00BD7C18" w:rsidRDefault="008B1605" w:rsidP="00184D3B">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Организация развивающих ситуаций</w:t>
      </w:r>
      <w:r w:rsidRPr="00BD7C18">
        <w:rPr>
          <w:rFonts w:ascii="Times New Roman" w:eastAsia="Times New Roman" w:hAnsi="Times New Roman" w:cs="Times New Roman"/>
          <w:color w:val="000000"/>
          <w:spacing w:val="3"/>
          <w:sz w:val="24"/>
          <w:szCs w:val="24"/>
          <w:lang w:eastAsia="ru-RU"/>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w:t>
      </w:r>
    </w:p>
    <w:p w:rsidR="008B1605" w:rsidRPr="00BD7C18" w:rsidRDefault="008B1605" w:rsidP="00184D3B">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Основными формами организации педагогической поддержки обучающихся являются </w:t>
      </w:r>
      <w:r w:rsidRPr="00BD7C18">
        <w:rPr>
          <w:rFonts w:ascii="Times New Roman" w:eastAsia="Times New Roman" w:hAnsi="Times New Roman" w:cs="Times New Roman"/>
          <w:b/>
          <w:bCs/>
          <w:color w:val="000000"/>
          <w:spacing w:val="3"/>
          <w:sz w:val="24"/>
          <w:szCs w:val="24"/>
          <w:lang w:eastAsia="ru-RU"/>
        </w:rPr>
        <w:t>ситуационно-ролевые игры,</w:t>
      </w:r>
      <w:r w:rsidRPr="00BD7C18">
        <w:rPr>
          <w:rFonts w:ascii="Times New Roman" w:eastAsia="Times New Roman" w:hAnsi="Times New Roman" w:cs="Times New Roman"/>
          <w:color w:val="000000"/>
          <w:spacing w:val="3"/>
          <w:sz w:val="24"/>
          <w:szCs w:val="24"/>
          <w:lang w:eastAsia="ru-RU"/>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w:t>
      </w:r>
    </w:p>
    <w:p w:rsidR="008B1605" w:rsidRPr="00BD7C18" w:rsidRDefault="008B1605" w:rsidP="00184D3B">
      <w:pPr>
        <w:spacing w:after="0" w:line="274" w:lineRule="exact"/>
        <w:ind w:left="20" w:right="20" w:firstLine="720"/>
        <w:jc w:val="both"/>
        <w:outlineLvl w:val="1"/>
        <w:rPr>
          <w:rFonts w:ascii="Times New Roman" w:eastAsia="Times New Roman" w:hAnsi="Times New Roman" w:cs="Times New Roman"/>
          <w:b/>
          <w:bCs/>
          <w:color w:val="000000"/>
          <w:spacing w:val="4"/>
          <w:sz w:val="24"/>
          <w:szCs w:val="24"/>
          <w:lang w:eastAsia="ru-RU"/>
        </w:rPr>
      </w:pPr>
      <w:bookmarkStart w:id="347" w:name="bookmark312"/>
      <w:r w:rsidRPr="00BD7C18">
        <w:rPr>
          <w:rFonts w:ascii="Times New Roman" w:eastAsia="Times New Roman" w:hAnsi="Times New Roman" w:cs="Times New Roman"/>
          <w:b/>
          <w:bCs/>
          <w:color w:val="000000"/>
          <w:spacing w:val="3"/>
          <w:sz w:val="24"/>
          <w:szCs w:val="24"/>
          <w:lang w:eastAsia="ru-RU"/>
        </w:rPr>
        <w:t>Формы участия специалистов и социальных партнеров по направлениям социального воспитания.</w:t>
      </w:r>
      <w:bookmarkEnd w:id="347"/>
    </w:p>
    <w:p w:rsidR="008B1605" w:rsidRPr="00BD7C18" w:rsidRDefault="008B1605" w:rsidP="00184D3B">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Важнейшим партнером образовательной организации в реализации цели и задач воспитания и социализации являются</w:t>
      </w:r>
      <w:r w:rsidRPr="00BD7C18">
        <w:rPr>
          <w:rFonts w:ascii="Times New Roman" w:eastAsia="Times New Roman" w:hAnsi="Times New Roman" w:cs="Times New Roman"/>
          <w:b/>
          <w:bCs/>
          <w:color w:val="000000"/>
          <w:spacing w:val="3"/>
          <w:sz w:val="24"/>
          <w:szCs w:val="24"/>
          <w:lang w:eastAsia="ru-RU"/>
        </w:rPr>
        <w:t xml:space="preserve"> родители обучающегося</w:t>
      </w:r>
      <w:r w:rsidRPr="00BD7C18">
        <w:rPr>
          <w:rFonts w:ascii="Times New Roman" w:eastAsia="Times New Roman" w:hAnsi="Times New Roman" w:cs="Times New Roman"/>
          <w:color w:val="000000"/>
          <w:spacing w:val="3"/>
          <w:sz w:val="24"/>
          <w:szCs w:val="24"/>
          <w:lang w:eastAsia="ru-RU"/>
        </w:rPr>
        <w:t xml:space="preserve"> (законные представители), которые одновременно выступают в многообразии позиций и социальных ролей:</w:t>
      </w:r>
    </w:p>
    <w:p w:rsidR="008B1605" w:rsidRPr="00BD7C18" w:rsidRDefault="008B1605" w:rsidP="00184D3B">
      <w:pPr>
        <w:numPr>
          <w:ilvl w:val="0"/>
          <w:numId w:val="1"/>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8B1605" w:rsidRPr="00BD7C18" w:rsidRDefault="008B1605" w:rsidP="00184D3B">
      <w:pPr>
        <w:numPr>
          <w:ilvl w:val="0"/>
          <w:numId w:val="1"/>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как обладатель и распорядитель ресурсов для воспитания и социализации;</w:t>
      </w:r>
    </w:p>
    <w:p w:rsidR="008B1605" w:rsidRPr="00BD7C18" w:rsidRDefault="008B1605" w:rsidP="00184D3B">
      <w:pPr>
        <w:numPr>
          <w:ilvl w:val="0"/>
          <w:numId w:val="1"/>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непосредственный воспитатель (в рамках школьного и семейного воспитания).</w:t>
      </w:r>
    </w:p>
    <w:p w:rsidR="008B1605" w:rsidRPr="00BD7C18" w:rsidRDefault="008B1605" w:rsidP="00184D3B">
      <w:pPr>
        <w:spacing w:after="0" w:line="278" w:lineRule="exact"/>
        <w:ind w:lef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Условиями результативности работы с родителями обучающихся (законными</w:t>
      </w:r>
    </w:p>
    <w:p w:rsidR="008B1605" w:rsidRPr="00BD7C18" w:rsidRDefault="008B1605" w:rsidP="00184D3B">
      <w:pPr>
        <w:spacing w:after="0" w:line="278" w:lineRule="exact"/>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8B1605" w:rsidRPr="00BD7C18" w:rsidRDefault="008B1605" w:rsidP="00184D3B">
      <w:pPr>
        <w:numPr>
          <w:ilvl w:val="0"/>
          <w:numId w:val="1"/>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8B1605" w:rsidRPr="00BD7C18" w:rsidRDefault="008B1605" w:rsidP="00184D3B">
      <w:pPr>
        <w:numPr>
          <w:ilvl w:val="0"/>
          <w:numId w:val="1"/>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8B1605" w:rsidRPr="00BD7C18" w:rsidRDefault="008B1605" w:rsidP="00184D3B">
      <w:pPr>
        <w:numPr>
          <w:ilvl w:val="0"/>
          <w:numId w:val="1"/>
        </w:numPr>
        <w:tabs>
          <w:tab w:val="left" w:pos="1014"/>
        </w:tabs>
        <w:spacing w:after="0" w:line="278" w:lineRule="exact"/>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ихребенка, неэффективность тактики просто информирования педагогом родителей о недостатках в обучении или поведении их ребенка,</w:t>
      </w:r>
    </w:p>
    <w:p w:rsidR="008B1605" w:rsidRPr="00BD7C18" w:rsidRDefault="008B1605" w:rsidP="00184D3B">
      <w:pPr>
        <w:numPr>
          <w:ilvl w:val="0"/>
          <w:numId w:val="1"/>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8B1605" w:rsidRPr="00BD7C18" w:rsidRDefault="008B1605" w:rsidP="00184D3B">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184D3B" w:rsidRPr="00BD7C18" w:rsidRDefault="00184D3B" w:rsidP="00184D3B">
      <w:pPr>
        <w:spacing w:after="0" w:line="240" w:lineRule="atLeast"/>
        <w:ind w:firstLine="709"/>
        <w:jc w:val="both"/>
        <w:rPr>
          <w:rFonts w:ascii="Times New Roman" w:hAnsi="Times New Roman" w:cs="Times New Roman"/>
          <w:sz w:val="24"/>
          <w:szCs w:val="24"/>
        </w:rPr>
      </w:pPr>
      <w:bookmarkStart w:id="348" w:name="bookmark313"/>
      <w:r w:rsidRPr="00BD7C18">
        <w:rPr>
          <w:rFonts w:ascii="Times New Roman" w:hAnsi="Times New Roman" w:cs="Times New Roman"/>
          <w:sz w:val="24"/>
          <w:szCs w:val="24"/>
        </w:rPr>
        <w:t xml:space="preserve">В качестве социальных партнеров по направлениям социального воспитания могут привлекаться другие организации. </w:t>
      </w:r>
    </w:p>
    <w:tbl>
      <w:tblPr>
        <w:tblStyle w:val="a8"/>
        <w:tblW w:w="0" w:type="auto"/>
        <w:tblInd w:w="108" w:type="dxa"/>
        <w:tblLayout w:type="fixed"/>
        <w:tblLook w:val="01E0"/>
      </w:tblPr>
      <w:tblGrid>
        <w:gridCol w:w="2552"/>
        <w:gridCol w:w="3969"/>
        <w:gridCol w:w="3685"/>
      </w:tblGrid>
      <w:tr w:rsidR="00184D3B" w:rsidRPr="00BD7C18" w:rsidTr="002D3184">
        <w:tc>
          <w:tcPr>
            <w:tcW w:w="2552" w:type="dxa"/>
            <w:shd w:val="clear" w:color="auto" w:fill="auto"/>
          </w:tcPr>
          <w:p w:rsidR="00184D3B" w:rsidRPr="00BD7C18" w:rsidRDefault="00184D3B" w:rsidP="00184D3B">
            <w:pPr>
              <w:pStyle w:val="af"/>
              <w:spacing w:after="0" w:line="240" w:lineRule="atLeast"/>
              <w:contextualSpacing/>
              <w:jc w:val="both"/>
              <w:rPr>
                <w:rFonts w:ascii="Times New Roman" w:hAnsi="Times New Roman"/>
                <w:b/>
                <w:sz w:val="24"/>
                <w:szCs w:val="24"/>
              </w:rPr>
            </w:pPr>
            <w:r w:rsidRPr="00BD7C18">
              <w:rPr>
                <w:rFonts w:ascii="Times New Roman" w:hAnsi="Times New Roman"/>
                <w:b/>
                <w:sz w:val="24"/>
                <w:szCs w:val="24"/>
              </w:rPr>
              <w:t xml:space="preserve">Социальные партнеры </w:t>
            </w:r>
          </w:p>
        </w:tc>
        <w:tc>
          <w:tcPr>
            <w:tcW w:w="3969" w:type="dxa"/>
            <w:shd w:val="clear" w:color="auto" w:fill="auto"/>
          </w:tcPr>
          <w:p w:rsidR="00184D3B" w:rsidRPr="00BD7C18" w:rsidRDefault="00184D3B" w:rsidP="00184D3B">
            <w:pPr>
              <w:pStyle w:val="af"/>
              <w:spacing w:after="0" w:line="240" w:lineRule="atLeast"/>
              <w:contextualSpacing/>
              <w:jc w:val="both"/>
              <w:rPr>
                <w:rFonts w:ascii="Times New Roman" w:hAnsi="Times New Roman"/>
                <w:b/>
                <w:sz w:val="24"/>
                <w:szCs w:val="24"/>
              </w:rPr>
            </w:pPr>
            <w:r w:rsidRPr="00BD7C18">
              <w:rPr>
                <w:rFonts w:ascii="Times New Roman" w:hAnsi="Times New Roman"/>
                <w:b/>
                <w:sz w:val="24"/>
                <w:szCs w:val="24"/>
              </w:rPr>
              <w:t>Общественно-значимая задача</w:t>
            </w:r>
          </w:p>
        </w:tc>
        <w:tc>
          <w:tcPr>
            <w:tcW w:w="3685" w:type="dxa"/>
            <w:shd w:val="clear" w:color="auto" w:fill="auto"/>
          </w:tcPr>
          <w:p w:rsidR="00184D3B" w:rsidRPr="00BD7C18" w:rsidRDefault="00184D3B" w:rsidP="00184D3B">
            <w:pPr>
              <w:pStyle w:val="af"/>
              <w:spacing w:after="0" w:line="240" w:lineRule="atLeast"/>
              <w:contextualSpacing/>
              <w:jc w:val="both"/>
              <w:rPr>
                <w:rFonts w:ascii="Times New Roman" w:hAnsi="Times New Roman"/>
                <w:b/>
                <w:sz w:val="24"/>
                <w:szCs w:val="24"/>
              </w:rPr>
            </w:pPr>
            <w:r w:rsidRPr="00BD7C18">
              <w:rPr>
                <w:rFonts w:ascii="Times New Roman" w:hAnsi="Times New Roman"/>
                <w:b/>
                <w:sz w:val="24"/>
                <w:szCs w:val="24"/>
              </w:rPr>
              <w:t>Формируемая социальная компетентность / опыт конструктивного гражданского поведения</w:t>
            </w:r>
          </w:p>
        </w:tc>
      </w:tr>
      <w:tr w:rsidR="00184D3B" w:rsidRPr="00BD7C18" w:rsidTr="002D3184">
        <w:tc>
          <w:tcPr>
            <w:tcW w:w="2552"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Учреждения  культуры, музеи, библиотеки, туристические агенства</w:t>
            </w:r>
          </w:p>
        </w:tc>
        <w:tc>
          <w:tcPr>
            <w:tcW w:w="3969"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Содействие в формированиисоциального опыта детей наоснове музейной педагогики,социальной практики общественных организаций,информационногомногообразия библиотечных фондов</w:t>
            </w:r>
          </w:p>
        </w:tc>
        <w:tc>
          <w:tcPr>
            <w:tcW w:w="3685"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Опыт работы с музейнойэкспозицией; </w:t>
            </w:r>
          </w:p>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читательский опыт, опыт работы с библиотечным фондом,опыт поиска необходимойинформации; </w:t>
            </w:r>
          </w:p>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опыт связи с общественными организациями и взаимодействия спредставителямиразличных социальных групп.</w:t>
            </w:r>
          </w:p>
        </w:tc>
      </w:tr>
      <w:tr w:rsidR="00184D3B" w:rsidRPr="00BD7C18" w:rsidTr="002D3184">
        <w:tc>
          <w:tcPr>
            <w:tcW w:w="2552"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Зрелищные учреждения</w:t>
            </w:r>
          </w:p>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(театры, концертные залы, кинотеатры, цирк) </w:t>
            </w:r>
          </w:p>
        </w:tc>
        <w:tc>
          <w:tcPr>
            <w:tcW w:w="3969"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Приобщение к богатствуклассического и современногоискусства, воспитание уважения к творчеству исполнителей, развитие эстетического кругозорас использованием средствтеатральной педагогики (встреч с создателямиспектакля, обсуждений, дискуссий по зрительским впечатлениям)</w:t>
            </w:r>
          </w:p>
        </w:tc>
        <w:tc>
          <w:tcPr>
            <w:tcW w:w="3685"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Опыт восприятия спектакля, кинофильма, музыкального произведения;</w:t>
            </w:r>
          </w:p>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формирование зрительскойкультуры; опыт восприятияспектакля (кинофильма)как результата комплексноговзаимодействия автора,</w:t>
            </w:r>
          </w:p>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режиссёра, художника,актёров и многообразных служб, обеспечивающихрождение сценического произведения.</w:t>
            </w:r>
          </w:p>
        </w:tc>
      </w:tr>
      <w:tr w:rsidR="00184D3B" w:rsidRPr="00BD7C18" w:rsidTr="002D3184">
        <w:tc>
          <w:tcPr>
            <w:tcW w:w="2552"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Психологическая служба</w:t>
            </w:r>
          </w:p>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(телефоны доверия)</w:t>
            </w:r>
          </w:p>
        </w:tc>
        <w:tc>
          <w:tcPr>
            <w:tcW w:w="3969"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Консультативная,психотерапевтическая помощьдетям, родителям, педагогам</w:t>
            </w:r>
          </w:p>
        </w:tc>
        <w:tc>
          <w:tcPr>
            <w:tcW w:w="3685"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Опыт самореализации,</w:t>
            </w:r>
            <w:r w:rsidR="00E334BF" w:rsidRPr="00BD7C18">
              <w:rPr>
                <w:rFonts w:ascii="Times New Roman" w:hAnsi="Times New Roman" w:cs="Times New Roman"/>
                <w:sz w:val="24"/>
                <w:szCs w:val="24"/>
              </w:rPr>
              <w:t xml:space="preserve"> само</w:t>
            </w:r>
            <w:r w:rsidRPr="00BD7C18">
              <w:rPr>
                <w:rFonts w:ascii="Times New Roman" w:hAnsi="Times New Roman" w:cs="Times New Roman"/>
                <w:sz w:val="24"/>
                <w:szCs w:val="24"/>
              </w:rPr>
              <w:t>утверждения,адекватного самовосприятия  вкризисной ситуации;</w:t>
            </w:r>
          </w:p>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гармонизация детско-родительских отношений.</w:t>
            </w:r>
          </w:p>
        </w:tc>
      </w:tr>
      <w:tr w:rsidR="00184D3B" w:rsidRPr="00BD7C18" w:rsidTr="002D3184">
        <w:tc>
          <w:tcPr>
            <w:tcW w:w="2552"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Совет ветеранов</w:t>
            </w:r>
          </w:p>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Союз ветеранов боевых действий «Саланг»</w:t>
            </w:r>
          </w:p>
          <w:p w:rsidR="00184D3B" w:rsidRPr="00BD7C18" w:rsidRDefault="00184D3B" w:rsidP="00184D3B">
            <w:pPr>
              <w:pStyle w:val="western"/>
              <w:spacing w:before="0" w:beforeAutospacing="0" w:after="0" w:line="240" w:lineRule="atLeast"/>
              <w:ind w:firstLine="0"/>
              <w:contextualSpacing/>
            </w:pPr>
          </w:p>
        </w:tc>
        <w:tc>
          <w:tcPr>
            <w:tcW w:w="3969"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lastRenderedPageBreak/>
              <w:t>Сохранение историческойпамяти; поддержка ветеранов;содействие патриотическомувоспитанию населения</w:t>
            </w:r>
          </w:p>
        </w:tc>
        <w:tc>
          <w:tcPr>
            <w:tcW w:w="3685"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Опыт общения с людьмиразных поколений; </w:t>
            </w:r>
          </w:p>
          <w:p w:rsidR="00184D3B" w:rsidRPr="00BD7C18" w:rsidRDefault="00E334BF"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О</w:t>
            </w:r>
            <w:r w:rsidR="00184D3B" w:rsidRPr="00BD7C18">
              <w:rPr>
                <w:rFonts w:ascii="Times New Roman" w:hAnsi="Times New Roman" w:cs="Times New Roman"/>
                <w:sz w:val="24"/>
                <w:szCs w:val="24"/>
              </w:rPr>
              <w:t xml:space="preserve">пытпроявлениянравственно-ценногоотношения к </w:t>
            </w:r>
            <w:r w:rsidR="00184D3B" w:rsidRPr="00BD7C18">
              <w:rPr>
                <w:rFonts w:ascii="Times New Roman" w:hAnsi="Times New Roman" w:cs="Times New Roman"/>
                <w:sz w:val="24"/>
                <w:szCs w:val="24"/>
              </w:rPr>
              <w:lastRenderedPageBreak/>
              <w:t xml:space="preserve">героическомупрошлому народа, заслугам ветеранов; </w:t>
            </w:r>
          </w:p>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опыт помощи, заботы о них; формирование позитивного отношения кстаршему поколению в своей семье.</w:t>
            </w:r>
          </w:p>
        </w:tc>
      </w:tr>
      <w:tr w:rsidR="00184D3B" w:rsidRPr="00BD7C18" w:rsidTr="002D3184">
        <w:tc>
          <w:tcPr>
            <w:tcW w:w="2552"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lastRenderedPageBreak/>
              <w:t xml:space="preserve">Комиссия по деламнесовершеннолетних </w:t>
            </w:r>
          </w:p>
          <w:p w:rsidR="00184D3B" w:rsidRPr="00BD7C18" w:rsidRDefault="00184D3B" w:rsidP="00184D3B">
            <w:pPr>
              <w:pStyle w:val="western"/>
              <w:spacing w:before="0" w:beforeAutospacing="0" w:after="0" w:line="240" w:lineRule="atLeast"/>
              <w:ind w:firstLine="0"/>
              <w:contextualSpacing/>
            </w:pPr>
          </w:p>
        </w:tc>
        <w:tc>
          <w:tcPr>
            <w:tcW w:w="3969"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Социальная поддержка иреабилитация детей,оказавшихся в труднойжизненной ситуации.</w:t>
            </w:r>
          </w:p>
        </w:tc>
        <w:tc>
          <w:tcPr>
            <w:tcW w:w="3685"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Восполнение пробелов вправовых вопросах; </w:t>
            </w:r>
          </w:p>
          <w:p w:rsidR="00184D3B" w:rsidRPr="00BD7C18" w:rsidRDefault="00E334BF"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О</w:t>
            </w:r>
            <w:r w:rsidR="00184D3B" w:rsidRPr="00BD7C18">
              <w:rPr>
                <w:rFonts w:ascii="Times New Roman" w:hAnsi="Times New Roman" w:cs="Times New Roman"/>
                <w:sz w:val="24"/>
                <w:szCs w:val="24"/>
              </w:rPr>
              <w:t>пытобщения с детьми изразных социальных групп;</w:t>
            </w:r>
          </w:p>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опыт моральной ипрактической поддержкидетей, нуждающихся в помощи.</w:t>
            </w:r>
          </w:p>
        </w:tc>
      </w:tr>
      <w:tr w:rsidR="00184D3B" w:rsidRPr="00BD7C18" w:rsidTr="002D3184">
        <w:tc>
          <w:tcPr>
            <w:tcW w:w="2552"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Центр занятости населения</w:t>
            </w:r>
          </w:p>
        </w:tc>
        <w:tc>
          <w:tcPr>
            <w:tcW w:w="3969"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Социальная поддержкавоспитанников;  профильнаяориентация обучающихся.</w:t>
            </w:r>
          </w:p>
        </w:tc>
        <w:tc>
          <w:tcPr>
            <w:tcW w:w="3685"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Опыт применения метапредметных знаний иумений; </w:t>
            </w:r>
          </w:p>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развитие опытаразноплановой деятельности; </w:t>
            </w:r>
          </w:p>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опыт  социальной активности.</w:t>
            </w:r>
          </w:p>
        </w:tc>
      </w:tr>
    </w:tbl>
    <w:p w:rsidR="008B1605" w:rsidRPr="00BD7C18" w:rsidRDefault="008B1605" w:rsidP="00FC03D9">
      <w:pPr>
        <w:spacing w:after="0" w:line="240" w:lineRule="auto"/>
        <w:ind w:right="700"/>
        <w:jc w:val="center"/>
        <w:outlineLvl w:val="1"/>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2.3.7. Модели организации работы по формированию экологически целесообразного, здорового и безопасного образа жизни</w:t>
      </w:r>
      <w:bookmarkEnd w:id="348"/>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Модель обеспечения рациональной организации учебно-воспитательного процесса и образовательной среды</w:t>
      </w:r>
      <w:r w:rsidRPr="00BD7C18">
        <w:rPr>
          <w:rFonts w:ascii="Times New Roman" w:eastAsia="Times New Roman" w:hAnsi="Times New Roman" w:cs="Times New Roman"/>
          <w:color w:val="000000"/>
          <w:spacing w:val="3"/>
          <w:sz w:val="24"/>
          <w:szCs w:val="24"/>
          <w:lang w:eastAsia="ru-RU"/>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w:t>
      </w:r>
    </w:p>
    <w:p w:rsidR="008B1605" w:rsidRPr="00BD7C18" w:rsidRDefault="008B1605" w:rsidP="00FC03D9">
      <w:pPr>
        <w:numPr>
          <w:ilvl w:val="0"/>
          <w:numId w:val="1"/>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организация занятий (уроков);</w:t>
      </w:r>
    </w:p>
    <w:p w:rsidR="008B1605" w:rsidRPr="00BD7C18" w:rsidRDefault="008B1605" w:rsidP="00FC03D9">
      <w:pPr>
        <w:numPr>
          <w:ilvl w:val="0"/>
          <w:numId w:val="1"/>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обеспечение использования различных каналов восприятия информации;</w:t>
      </w:r>
    </w:p>
    <w:p w:rsidR="008B1605" w:rsidRPr="00BD7C18" w:rsidRDefault="008B1605" w:rsidP="00FC03D9">
      <w:pPr>
        <w:numPr>
          <w:ilvl w:val="0"/>
          <w:numId w:val="1"/>
        </w:numPr>
        <w:tabs>
          <w:tab w:val="left" w:pos="1014"/>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учет зоны работоспособности обучающихся;</w:t>
      </w:r>
    </w:p>
    <w:p w:rsidR="008B1605" w:rsidRPr="00BD7C18" w:rsidRDefault="008B1605" w:rsidP="00FC03D9">
      <w:pPr>
        <w:numPr>
          <w:ilvl w:val="0"/>
          <w:numId w:val="1"/>
        </w:numPr>
        <w:tabs>
          <w:tab w:val="left" w:pos="1018"/>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распределение интенсивности умственной деятельности;</w:t>
      </w:r>
    </w:p>
    <w:p w:rsidR="008B1605" w:rsidRPr="00BD7C18" w:rsidRDefault="008B1605" w:rsidP="00FC03D9">
      <w:pPr>
        <w:numPr>
          <w:ilvl w:val="0"/>
          <w:numId w:val="1"/>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использование здоровьесберегающих технологий.</w:t>
      </w:r>
    </w:p>
    <w:p w:rsidR="008B1605" w:rsidRPr="00BD7C18" w:rsidRDefault="008B1605" w:rsidP="00FC03D9">
      <w:pPr>
        <w:spacing w:after="0" w:line="240" w:lineRule="auto"/>
        <w:ind w:left="20" w:firstLine="720"/>
        <w:jc w:val="both"/>
        <w:outlineLvl w:val="1"/>
        <w:rPr>
          <w:rFonts w:ascii="Times New Roman" w:eastAsia="Times New Roman" w:hAnsi="Times New Roman" w:cs="Times New Roman"/>
          <w:b/>
          <w:bCs/>
          <w:color w:val="000000"/>
          <w:spacing w:val="4"/>
          <w:sz w:val="24"/>
          <w:szCs w:val="24"/>
          <w:lang w:eastAsia="ru-RU"/>
        </w:rPr>
      </w:pPr>
      <w:bookmarkStart w:id="349" w:name="bookmark314"/>
      <w:r w:rsidRPr="00BD7C18">
        <w:rPr>
          <w:rFonts w:ascii="Times New Roman" w:eastAsia="Times New Roman" w:hAnsi="Times New Roman" w:cs="Times New Roman"/>
          <w:b/>
          <w:bCs/>
          <w:color w:val="000000"/>
          <w:spacing w:val="3"/>
          <w:sz w:val="24"/>
          <w:szCs w:val="24"/>
          <w:lang w:eastAsia="ru-RU"/>
        </w:rPr>
        <w:t>Модель организации физкультурно-спортивной и оздоровительной работы</w:t>
      </w:r>
      <w:bookmarkEnd w:id="349"/>
    </w:p>
    <w:p w:rsidR="008B1605" w:rsidRPr="00BD7C18" w:rsidRDefault="008B1605" w:rsidP="00FC03D9">
      <w:pPr>
        <w:spacing w:after="0" w:line="240" w:lineRule="auto"/>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Модель профилактической работы</w:t>
      </w:r>
      <w:r w:rsidRPr="00BD7C18">
        <w:rPr>
          <w:rFonts w:ascii="Times New Roman" w:eastAsia="Times New Roman" w:hAnsi="Times New Roman" w:cs="Times New Roman"/>
          <w:color w:val="000000"/>
          <w:spacing w:val="3"/>
          <w:sz w:val="24"/>
          <w:szCs w:val="24"/>
          <w:lang w:eastAsia="ru-RU"/>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lastRenderedPageBreak/>
        <w:t>Модель просветительской и методической работы</w:t>
      </w:r>
      <w:r w:rsidRPr="00BD7C18">
        <w:rPr>
          <w:rFonts w:ascii="Times New Roman" w:eastAsia="Times New Roman" w:hAnsi="Times New Roman" w:cs="Times New Roman"/>
          <w:color w:val="000000"/>
          <w:spacing w:val="3"/>
          <w:sz w:val="24"/>
          <w:szCs w:val="24"/>
          <w:lang w:eastAsia="ru-RU"/>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w:t>
      </w:r>
    </w:p>
    <w:p w:rsidR="008B1605" w:rsidRPr="00BD7C18" w:rsidRDefault="008B1605" w:rsidP="00FC03D9">
      <w:pPr>
        <w:numPr>
          <w:ilvl w:val="0"/>
          <w:numId w:val="1"/>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внешней (предполагает привлечение возможностей других учреждений и организаций - спортивные клубы, лечебные учреждения, стадионы, библиотеки и т. д.);</w:t>
      </w:r>
    </w:p>
    <w:p w:rsidR="008B1605" w:rsidRPr="00BD7C18" w:rsidRDefault="008B1605" w:rsidP="00FC03D9">
      <w:pPr>
        <w:numPr>
          <w:ilvl w:val="0"/>
          <w:numId w:val="1"/>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w:t>
      </w:r>
    </w:p>
    <w:p w:rsidR="008B1605" w:rsidRPr="00BD7C18" w:rsidRDefault="008B1605" w:rsidP="00FC03D9">
      <w:pPr>
        <w:numPr>
          <w:ilvl w:val="0"/>
          <w:numId w:val="1"/>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w:t>
      </w:r>
    </w:p>
    <w:p w:rsidR="008B1605" w:rsidRPr="00BD7C18" w:rsidRDefault="008B1605" w:rsidP="00FC03D9">
      <w:pPr>
        <w:numPr>
          <w:ilvl w:val="0"/>
          <w:numId w:val="1"/>
        </w:numPr>
        <w:tabs>
          <w:tab w:val="left" w:pos="102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8B1605" w:rsidRPr="00BD7C18" w:rsidRDefault="008B1605" w:rsidP="00FC03D9">
      <w:pPr>
        <w:spacing w:after="0" w:line="240" w:lineRule="auto"/>
        <w:ind w:left="1500" w:right="20" w:hanging="760"/>
        <w:outlineLvl w:val="1"/>
        <w:rPr>
          <w:rFonts w:ascii="Times New Roman" w:eastAsia="Times New Roman" w:hAnsi="Times New Roman" w:cs="Times New Roman"/>
          <w:b/>
          <w:bCs/>
          <w:color w:val="000000"/>
          <w:spacing w:val="4"/>
          <w:sz w:val="24"/>
          <w:szCs w:val="24"/>
          <w:lang w:eastAsia="ru-RU"/>
        </w:rPr>
      </w:pPr>
      <w:bookmarkStart w:id="350" w:name="bookmark315"/>
      <w:r w:rsidRPr="00BD7C18">
        <w:rPr>
          <w:rFonts w:ascii="Times New Roman" w:eastAsia="Times New Roman" w:hAnsi="Times New Roman" w:cs="Times New Roman"/>
          <w:b/>
          <w:bCs/>
          <w:color w:val="000000"/>
          <w:spacing w:val="3"/>
          <w:sz w:val="24"/>
          <w:szCs w:val="24"/>
          <w:lang w:eastAsia="ru-RU"/>
        </w:rPr>
        <w:t>2.3.8. Описание деятельности образовательной организации в области непрерывного экологического здоровьесберегающего образования обучающихся</w:t>
      </w:r>
      <w:bookmarkEnd w:id="350"/>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Первый комплекс мероприятий</w:t>
      </w:r>
      <w:r w:rsidRPr="00BD7C18">
        <w:rPr>
          <w:rFonts w:ascii="Times New Roman" w:eastAsia="Times New Roman" w:hAnsi="Times New Roman" w:cs="Times New Roman"/>
          <w:color w:val="000000"/>
          <w:spacing w:val="3"/>
          <w:sz w:val="24"/>
          <w:szCs w:val="24"/>
          <w:lang w:eastAsia="ru-RU"/>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Второй комплекс</w:t>
      </w:r>
      <w:r w:rsidRPr="00BD7C18">
        <w:rPr>
          <w:rFonts w:ascii="Times New Roman" w:eastAsia="Times New Roman" w:hAnsi="Times New Roman" w:cs="Times New Roman"/>
          <w:color w:val="000000"/>
          <w:spacing w:val="3"/>
          <w:sz w:val="24"/>
          <w:szCs w:val="24"/>
          <w:lang w:eastAsia="ru-RU"/>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Третий комплекс</w:t>
      </w:r>
      <w:r w:rsidRPr="00BD7C18">
        <w:rPr>
          <w:rFonts w:ascii="Times New Roman" w:eastAsia="Times New Roman" w:hAnsi="Times New Roman" w:cs="Times New Roman"/>
          <w:color w:val="000000"/>
          <w:spacing w:val="3"/>
          <w:sz w:val="24"/>
          <w:szCs w:val="24"/>
          <w:lang w:eastAsia="ru-RU"/>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Четвертый комплекс</w:t>
      </w:r>
      <w:r w:rsidRPr="00BD7C18">
        <w:rPr>
          <w:rFonts w:ascii="Times New Roman" w:eastAsia="Times New Roman" w:hAnsi="Times New Roman" w:cs="Times New Roman"/>
          <w:color w:val="000000"/>
          <w:spacing w:val="3"/>
          <w:sz w:val="24"/>
          <w:szCs w:val="24"/>
          <w:lang w:eastAsia="ru-RU"/>
        </w:rPr>
        <w:t xml:space="preserve"> мероприятий формирует у обучающихся: представление о рациональном питании как важной составляющей части здорового образа жизни; знания о </w:t>
      </w:r>
      <w:r w:rsidRPr="00BD7C18">
        <w:rPr>
          <w:rFonts w:ascii="Times New Roman" w:eastAsia="Times New Roman" w:hAnsi="Times New Roman" w:cs="Times New Roman"/>
          <w:color w:val="000000"/>
          <w:spacing w:val="3"/>
          <w:sz w:val="24"/>
          <w:szCs w:val="24"/>
          <w:lang w:eastAsia="ru-RU"/>
        </w:rPr>
        <w:lastRenderedPageBreak/>
        <w:t>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184D3B" w:rsidRPr="00BD7C18" w:rsidRDefault="00184D3B" w:rsidP="00FC03D9">
      <w:pPr>
        <w:spacing w:after="0" w:line="240" w:lineRule="auto"/>
        <w:ind w:left="8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Пятый комплекс</w:t>
      </w:r>
      <w:r w:rsidRPr="00BD7C18">
        <w:rPr>
          <w:rFonts w:ascii="Times New Roman" w:eastAsia="Times New Roman" w:hAnsi="Times New Roman" w:cs="Times New Roman"/>
          <w:color w:val="000000"/>
          <w:spacing w:val="3"/>
          <w:sz w:val="24"/>
          <w:szCs w:val="24"/>
          <w:lang w:eastAsia="ru-RU"/>
        </w:rPr>
        <w:t xml:space="preserve"> мероприятий обеспечивает профилактику разного рода зависимостей:развитие представлений подростков о ценности здоровья, важности и необходимости бережногоотношения к нему; расширение знаний обучающихся о правилах здорового образа жизни,воспитание готовности соблюдать эти правила; формирование адекватной самооценки, развитиенавыков регуляции своего поведения, эмоционального состояния; формирование умений оцениватьситуацию и противостоять негативному давлению со стороны окружающих; формированиепредставлений о наркотизации как поведении, опасном для здоровья, о неизбежных негативныхпоследствиях наркотизации для творческих, интеллектуальных способностей человека,возможности самореализации, достижения социального успеха; вовлечение подростков всоциально значимую деятельность, позволяющую им реализовать потребность в признании</w:t>
      </w:r>
      <w:r w:rsidRPr="00BD7C18">
        <w:rPr>
          <w:rFonts w:ascii="Times New Roman" w:eastAsia="Times New Roman" w:hAnsi="Times New Roman" w:cs="Times New Roman"/>
          <w:color w:val="000000"/>
          <w:spacing w:val="3"/>
          <w:sz w:val="24"/>
          <w:szCs w:val="24"/>
          <w:lang w:eastAsia="ru-RU"/>
        </w:rPr>
        <w:br/>
        <w:t>окружающих, проявить свои лучшие качества и способности; ознакомление подростков сразнообразными формами проведения досуга; формирование умений рационально проводитьсвободное время (время отдыха) на основе анализа своего режима; развитие способностиконтролировать время, проведенное за компьютером.</w:t>
      </w:r>
    </w:p>
    <w:p w:rsidR="00184D3B" w:rsidRPr="00BD7C18" w:rsidRDefault="00184D3B" w:rsidP="00FC03D9">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Экологическая здоровьесберегающая деятельность  МБОУ Марфинскойсош  на уровне основного общего образования представлена в виде пяти взаимосвязанных блоков:</w:t>
      </w:r>
    </w:p>
    <w:p w:rsidR="00184D3B" w:rsidRPr="00BD7C18" w:rsidRDefault="00184D3B" w:rsidP="007B3801">
      <w:pPr>
        <w:widowControl w:val="0"/>
        <w:numPr>
          <w:ilvl w:val="0"/>
          <w:numId w:val="42"/>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xml:space="preserve">по созданию экологически безопасной здоровьесберагающей инфраструктуры; </w:t>
      </w:r>
    </w:p>
    <w:p w:rsidR="00184D3B" w:rsidRPr="00BD7C18" w:rsidRDefault="00184D3B" w:rsidP="007B3801">
      <w:pPr>
        <w:widowControl w:val="0"/>
        <w:numPr>
          <w:ilvl w:val="0"/>
          <w:numId w:val="42"/>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рациональной организации учебной и внеучебной деятельности обучающихся;</w:t>
      </w:r>
    </w:p>
    <w:p w:rsidR="00184D3B" w:rsidRPr="00BD7C18" w:rsidRDefault="00184D3B" w:rsidP="007B3801">
      <w:pPr>
        <w:widowControl w:val="0"/>
        <w:numPr>
          <w:ilvl w:val="0"/>
          <w:numId w:val="42"/>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эффективной организации физкультурно-оздоровительной работы;</w:t>
      </w:r>
    </w:p>
    <w:p w:rsidR="00184D3B" w:rsidRPr="00BD7C18" w:rsidRDefault="00184D3B" w:rsidP="007B3801">
      <w:pPr>
        <w:widowControl w:val="0"/>
        <w:numPr>
          <w:ilvl w:val="0"/>
          <w:numId w:val="42"/>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реализации дополнительных образовательных курсов;</w:t>
      </w:r>
    </w:p>
    <w:p w:rsidR="00184D3B" w:rsidRPr="00BD7C18" w:rsidRDefault="00184D3B" w:rsidP="007B3801">
      <w:pPr>
        <w:widowControl w:val="0"/>
        <w:numPr>
          <w:ilvl w:val="0"/>
          <w:numId w:val="42"/>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просветительской работы с родителями (законными представителями).</w:t>
      </w:r>
    </w:p>
    <w:p w:rsidR="00184D3B" w:rsidRPr="00BD7C18" w:rsidRDefault="00184D3B" w:rsidP="002D3184">
      <w:pPr>
        <w:pStyle w:val="a9"/>
        <w:spacing w:after="0" w:line="240" w:lineRule="auto"/>
        <w:ind w:left="0" w:firstLine="709"/>
        <w:jc w:val="both"/>
        <w:rPr>
          <w:rFonts w:ascii="Times New Roman" w:hAnsi="Times New Roman"/>
          <w:sz w:val="24"/>
          <w:szCs w:val="24"/>
        </w:rPr>
      </w:pPr>
      <w:r w:rsidRPr="00BD7C18">
        <w:rPr>
          <w:rFonts w:ascii="Times New Roman" w:hAnsi="Times New Roman"/>
          <w:sz w:val="24"/>
          <w:szCs w:val="24"/>
        </w:rPr>
        <w:t>Она способствует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184D3B" w:rsidRPr="00BD7C18" w:rsidRDefault="00184D3B" w:rsidP="002D3184">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Создание экологически безопасной здоровьесберагающей инфраструктуры</w:t>
      </w:r>
      <w:r w:rsidRPr="00BD7C18">
        <w:rPr>
          <w:rFonts w:ascii="Times New Roman" w:hAnsi="Times New Roman"/>
          <w:sz w:val="24"/>
          <w:szCs w:val="24"/>
        </w:rPr>
        <w:t>: формирование экологически целесообразного, здорового и безопасного уклада школьной жизни, поведения обучающихся.</w:t>
      </w:r>
    </w:p>
    <w:p w:rsidR="00184D3B" w:rsidRPr="00BD7C18" w:rsidRDefault="00184D3B" w:rsidP="00FC03D9">
      <w:pPr>
        <w:pStyle w:val="af"/>
        <w:spacing w:after="0" w:line="240" w:lineRule="auto"/>
        <w:ind w:firstLine="709"/>
        <w:jc w:val="both"/>
        <w:rPr>
          <w:rFonts w:ascii="Times New Roman" w:hAnsi="Times New Roman"/>
          <w:sz w:val="24"/>
          <w:szCs w:val="24"/>
        </w:rPr>
      </w:pPr>
      <w:r w:rsidRPr="00BD7C18">
        <w:rPr>
          <w:rStyle w:val="af7"/>
          <w:sz w:val="24"/>
          <w:szCs w:val="24"/>
        </w:rPr>
        <w:t>Рациональная организация учебной и внеучебной деятельности обучающихся</w:t>
      </w:r>
      <w:r w:rsidRPr="00BD7C18">
        <w:rPr>
          <w:rFonts w:ascii="Times New Roman" w:hAnsi="Times New Roman"/>
          <w:sz w:val="24"/>
          <w:szCs w:val="24"/>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w:t>
      </w:r>
    </w:p>
    <w:p w:rsidR="00184D3B" w:rsidRPr="00BD7C18" w:rsidRDefault="00184D3B" w:rsidP="00FC03D9">
      <w:pPr>
        <w:pStyle w:val="af"/>
        <w:widowControl w:val="0"/>
        <w:spacing w:after="0" w:line="240" w:lineRule="auto"/>
        <w:ind w:firstLine="709"/>
        <w:jc w:val="both"/>
        <w:rPr>
          <w:rFonts w:ascii="Times New Roman" w:hAnsi="Times New Roman"/>
          <w:sz w:val="24"/>
          <w:szCs w:val="24"/>
        </w:rPr>
      </w:pPr>
      <w:r w:rsidRPr="00BD7C18">
        <w:rPr>
          <w:rStyle w:val="af7"/>
          <w:sz w:val="24"/>
          <w:szCs w:val="24"/>
        </w:rPr>
        <w:t>Эффективная организация физкультурно-оздоровительной работы</w:t>
      </w:r>
      <w:r w:rsidRPr="00BD7C18">
        <w:rPr>
          <w:rFonts w:ascii="Times New Roman" w:hAnsi="Times New Roman"/>
          <w:sz w:val="24"/>
          <w:szCs w:val="24"/>
        </w:rPr>
        <w:t xml:space="preserve"> направлена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w:t>
      </w:r>
    </w:p>
    <w:p w:rsidR="00184D3B" w:rsidRPr="00BD7C18" w:rsidRDefault="00184D3B" w:rsidP="00FC03D9">
      <w:pPr>
        <w:pStyle w:val="af"/>
        <w:tabs>
          <w:tab w:val="left" w:pos="1084"/>
        </w:tabs>
        <w:spacing w:after="0" w:line="240" w:lineRule="auto"/>
        <w:ind w:firstLine="709"/>
        <w:jc w:val="both"/>
        <w:rPr>
          <w:rFonts w:ascii="Times New Roman" w:hAnsi="Times New Roman"/>
          <w:b/>
          <w:sz w:val="24"/>
          <w:szCs w:val="24"/>
        </w:rPr>
      </w:pPr>
      <w:r w:rsidRPr="00BD7C18">
        <w:rPr>
          <w:rFonts w:ascii="Times New Roman" w:hAnsi="Times New Roman"/>
          <w:b/>
          <w:sz w:val="24"/>
          <w:szCs w:val="24"/>
        </w:rPr>
        <w:t xml:space="preserve">Реализация дополнительных образовательных курсов </w:t>
      </w:r>
      <w:r w:rsidRPr="00BD7C18">
        <w:rPr>
          <w:rFonts w:ascii="Times New Roman" w:hAnsi="Times New Roman"/>
          <w:color w:val="000000"/>
          <w:sz w:val="24"/>
          <w:szCs w:val="24"/>
        </w:rPr>
        <w:t>направлена на повышение уровня знаний и практических умений обучающихся в области экологической культуры и охраны здоровья.</w:t>
      </w:r>
    </w:p>
    <w:p w:rsidR="00184D3B" w:rsidRPr="00BD7C18" w:rsidRDefault="00184D3B" w:rsidP="00FC03D9">
      <w:pPr>
        <w:pStyle w:val="af"/>
        <w:tabs>
          <w:tab w:val="left" w:pos="1084"/>
        </w:tabs>
        <w:spacing w:after="0" w:line="240" w:lineRule="auto"/>
        <w:ind w:firstLine="709"/>
        <w:jc w:val="both"/>
        <w:rPr>
          <w:rFonts w:ascii="Times New Roman" w:hAnsi="Times New Roman"/>
          <w:sz w:val="24"/>
          <w:szCs w:val="24"/>
        </w:rPr>
      </w:pPr>
      <w:r w:rsidRPr="00BD7C18">
        <w:rPr>
          <w:rFonts w:ascii="Times New Roman" w:hAnsi="Times New Roman"/>
          <w:b/>
          <w:sz w:val="24"/>
          <w:szCs w:val="24"/>
        </w:rPr>
        <w:t>Просветительская работа с родителями</w:t>
      </w:r>
      <w:r w:rsidRPr="00BD7C18">
        <w:rPr>
          <w:rFonts w:ascii="Times New Roman" w:hAnsi="Times New Roman"/>
          <w:sz w:val="24"/>
          <w:szCs w:val="24"/>
        </w:rPr>
        <w:t xml:space="preserve"> (законными представителями) направлена на повышение педагогической грамотности в вопросах роста и развития ребёнка, его здоровья, факторах, положительно и отрицательно влияющих на здоровье детей и т. п.</w:t>
      </w:r>
    </w:p>
    <w:tbl>
      <w:tblPr>
        <w:tblStyle w:val="a8"/>
        <w:tblW w:w="0" w:type="auto"/>
        <w:tblInd w:w="108" w:type="dxa"/>
        <w:tblLook w:val="01E0"/>
      </w:tblPr>
      <w:tblGrid>
        <w:gridCol w:w="2835"/>
        <w:gridCol w:w="7655"/>
      </w:tblGrid>
      <w:tr w:rsidR="00184D3B" w:rsidRPr="00BD7C18" w:rsidTr="00184D3B">
        <w:tc>
          <w:tcPr>
            <w:tcW w:w="2835" w:type="dxa"/>
          </w:tcPr>
          <w:p w:rsidR="00184D3B" w:rsidRPr="00BD7C18" w:rsidRDefault="00184D3B" w:rsidP="00FC03D9">
            <w:pPr>
              <w:pStyle w:val="af"/>
              <w:spacing w:after="0"/>
              <w:jc w:val="both"/>
              <w:rPr>
                <w:rFonts w:ascii="Times New Roman" w:hAnsi="Times New Roman"/>
                <w:b/>
                <w:sz w:val="24"/>
                <w:szCs w:val="24"/>
              </w:rPr>
            </w:pPr>
            <w:r w:rsidRPr="00BD7C18">
              <w:rPr>
                <w:rFonts w:ascii="Times New Roman" w:hAnsi="Times New Roman"/>
                <w:b/>
                <w:sz w:val="24"/>
                <w:szCs w:val="24"/>
              </w:rPr>
              <w:t xml:space="preserve">Блоки деятельности </w:t>
            </w:r>
          </w:p>
        </w:tc>
        <w:tc>
          <w:tcPr>
            <w:tcW w:w="7655" w:type="dxa"/>
          </w:tcPr>
          <w:p w:rsidR="00184D3B" w:rsidRPr="00BD7C18" w:rsidRDefault="00184D3B" w:rsidP="00FC03D9">
            <w:pPr>
              <w:pStyle w:val="af"/>
              <w:spacing w:after="0"/>
              <w:jc w:val="both"/>
              <w:rPr>
                <w:rFonts w:ascii="Times New Roman" w:hAnsi="Times New Roman"/>
                <w:b/>
                <w:sz w:val="24"/>
                <w:szCs w:val="24"/>
              </w:rPr>
            </w:pPr>
            <w:r w:rsidRPr="00BD7C18">
              <w:rPr>
                <w:rFonts w:ascii="Times New Roman" w:hAnsi="Times New Roman"/>
                <w:b/>
                <w:sz w:val="24"/>
                <w:szCs w:val="24"/>
              </w:rPr>
              <w:t>Содержание деятельности</w:t>
            </w:r>
          </w:p>
        </w:tc>
      </w:tr>
      <w:tr w:rsidR="00184D3B" w:rsidRPr="00BD7C18" w:rsidTr="00184D3B">
        <w:tc>
          <w:tcPr>
            <w:tcW w:w="2835" w:type="dxa"/>
            <w:vMerge w:val="restart"/>
          </w:tcPr>
          <w:p w:rsidR="00184D3B" w:rsidRPr="00BD7C18" w:rsidRDefault="00184D3B" w:rsidP="00FC03D9">
            <w:pPr>
              <w:pStyle w:val="af"/>
              <w:spacing w:after="0"/>
              <w:jc w:val="both"/>
              <w:rPr>
                <w:rFonts w:ascii="Times New Roman" w:hAnsi="Times New Roman"/>
                <w:sz w:val="24"/>
                <w:szCs w:val="24"/>
              </w:rPr>
            </w:pPr>
            <w:r w:rsidRPr="00BD7C18">
              <w:rPr>
                <w:rFonts w:ascii="Times New Roman" w:hAnsi="Times New Roman"/>
                <w:sz w:val="24"/>
                <w:szCs w:val="24"/>
              </w:rPr>
              <w:t>Создание экологически безопасной здоровьесберагающей инфраструктуры</w:t>
            </w: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наличие и необходимое оснаще</w:t>
            </w:r>
            <w:r w:rsidR="00FC03D9" w:rsidRPr="00BD7C18">
              <w:rPr>
                <w:rFonts w:ascii="Times New Roman" w:hAnsi="Times New Roman" w:cs="Times New Roman"/>
                <w:b w:val="0"/>
                <w:sz w:val="24"/>
                <w:szCs w:val="24"/>
              </w:rPr>
              <w:t>ние помещений для питания обуча</w:t>
            </w:r>
            <w:r w:rsidRPr="00BD7C18">
              <w:rPr>
                <w:rFonts w:ascii="Times New Roman" w:hAnsi="Times New Roman" w:cs="Times New Roman"/>
                <w:b w:val="0"/>
                <w:sz w:val="24"/>
                <w:szCs w:val="24"/>
              </w:rPr>
              <w:t>ющихся, а также для хранения и приготовления пищи;</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организация качественного горячего питания обучающихся, в том числе горячих завтраков;</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оснащённость кабинетов, физкультурного зала, спортплощадок необходимым игровым и спортивным оборудованием и инвентарём;</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наличие помещений для медицинского персонала;</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наличие необходимого (в расчёте на количество обучающихся) и квалифицированного состава специалистов, обеспечивающих работу с обучающимися (учителя физической культуры, психологи, медицинские работники).</w:t>
            </w:r>
          </w:p>
        </w:tc>
      </w:tr>
      <w:tr w:rsidR="00184D3B" w:rsidRPr="00BD7C18" w:rsidTr="00184D3B">
        <w:tc>
          <w:tcPr>
            <w:tcW w:w="2835" w:type="dxa"/>
            <w:vMerge w:val="restart"/>
          </w:tcPr>
          <w:p w:rsidR="00184D3B" w:rsidRPr="00BD7C18" w:rsidRDefault="00184D3B" w:rsidP="00FC03D9">
            <w:pPr>
              <w:pStyle w:val="af"/>
              <w:spacing w:after="0"/>
              <w:jc w:val="both"/>
              <w:rPr>
                <w:rFonts w:ascii="Times New Roman" w:hAnsi="Times New Roman"/>
                <w:sz w:val="24"/>
                <w:szCs w:val="24"/>
              </w:rPr>
            </w:pPr>
            <w:r w:rsidRPr="00BD7C18">
              <w:rPr>
                <w:rFonts w:ascii="Times New Roman" w:hAnsi="Times New Roman"/>
                <w:sz w:val="24"/>
                <w:szCs w:val="24"/>
              </w:rPr>
              <w:t>Рациональная организация учебной и внеучебной деятельности обучающихся</w:t>
            </w:r>
          </w:p>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обучение обучающихся вариантам рациональных способов и приёмов работы с учебной информацией и организации учебного труда;</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введение любых инноваций в учебный процесс только под контролем специалистов;</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индивидуализация обучения (учёт индивидуальных особенностей развития: темпа развития и темпа деятельности), работа по индивидуальным программам основного общего образования;</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af"/>
              <w:spacing w:after="0"/>
              <w:jc w:val="both"/>
              <w:rPr>
                <w:rFonts w:ascii="Times New Roman" w:hAnsi="Times New Roman"/>
                <w:sz w:val="24"/>
                <w:szCs w:val="24"/>
              </w:rPr>
            </w:pPr>
            <w:r w:rsidRPr="00BD7C18">
              <w:rPr>
                <w:rFonts w:ascii="Times New Roman" w:hAnsi="Times New Roman"/>
                <w:sz w:val="24"/>
                <w:szCs w:val="24"/>
              </w:rPr>
              <w:t>рациональная и соответствующая требованиям организация уроков физической культуры и занятий активно-двигательного характера в основной школе.</w:t>
            </w:r>
          </w:p>
        </w:tc>
      </w:tr>
      <w:tr w:rsidR="00184D3B" w:rsidRPr="00BD7C18" w:rsidTr="00184D3B">
        <w:tc>
          <w:tcPr>
            <w:tcW w:w="2835" w:type="dxa"/>
            <w:vMerge w:val="restart"/>
          </w:tcPr>
          <w:p w:rsidR="00184D3B" w:rsidRPr="00BD7C18" w:rsidRDefault="00184D3B" w:rsidP="00FC03D9">
            <w:pPr>
              <w:pStyle w:val="af"/>
              <w:spacing w:after="0"/>
              <w:jc w:val="both"/>
              <w:rPr>
                <w:rFonts w:ascii="Times New Roman" w:hAnsi="Times New Roman"/>
                <w:b/>
                <w:sz w:val="24"/>
                <w:szCs w:val="24"/>
              </w:rPr>
            </w:pPr>
            <w:r w:rsidRPr="00BD7C18">
              <w:rPr>
                <w:rStyle w:val="af7"/>
                <w:sz w:val="24"/>
                <w:szCs w:val="24"/>
              </w:rPr>
              <w:t>Эффективная организация физкультурно-оздоровительной работы</w:t>
            </w: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Полноценная и эффективная работа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рациональная и соответствующая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организацию часа активных движений (динамической паузы) между уроками и внеурочной деятельностью в основной школе;</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организация динамических перемен, физкультминуток на уроках, способствующих эмоциональной разгрузке и повышению двигательной активности;</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организация работы спортивных секций, экологических кружков, летних пришкольных площадок и создание условий для их эффективного функционирования;</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Fonts w:ascii="Times New Roman" w:hAnsi="Times New Roman" w:cs="Times New Roman"/>
                <w:b w:val="0"/>
                <w:sz w:val="24"/>
                <w:szCs w:val="24"/>
              </w:rPr>
            </w:pPr>
            <w:r w:rsidRPr="00BD7C18">
              <w:rPr>
                <w:rFonts w:ascii="Times New Roman" w:hAnsi="Times New Roman" w:cs="Times New Roman"/>
                <w:b w:val="0"/>
                <w:sz w:val="24"/>
                <w:szCs w:val="24"/>
              </w:rPr>
              <w:t>регулярное проведение спортивно-оздоровительных, туристических мероприятий (дней спорта, соревнований, походов и т. п.).</w:t>
            </w:r>
          </w:p>
        </w:tc>
      </w:tr>
      <w:tr w:rsidR="00184D3B" w:rsidRPr="00BD7C18" w:rsidTr="00184D3B">
        <w:tc>
          <w:tcPr>
            <w:tcW w:w="2835" w:type="dxa"/>
            <w:vMerge w:val="restart"/>
          </w:tcPr>
          <w:p w:rsidR="00184D3B" w:rsidRPr="00BD7C18" w:rsidRDefault="00184D3B" w:rsidP="00FC03D9">
            <w:pPr>
              <w:pStyle w:val="af"/>
              <w:spacing w:after="0"/>
              <w:jc w:val="both"/>
              <w:rPr>
                <w:rFonts w:ascii="Times New Roman" w:hAnsi="Times New Roman"/>
                <w:sz w:val="24"/>
                <w:szCs w:val="24"/>
              </w:rPr>
            </w:pPr>
            <w:r w:rsidRPr="00BD7C18">
              <w:rPr>
                <w:rFonts w:ascii="Times New Roman" w:hAnsi="Times New Roman"/>
                <w:sz w:val="24"/>
                <w:szCs w:val="24"/>
              </w:rPr>
              <w:t>Реализация дополнительных образовательных курсов</w:t>
            </w:r>
          </w:p>
        </w:tc>
        <w:tc>
          <w:tcPr>
            <w:tcW w:w="7655" w:type="dxa"/>
          </w:tcPr>
          <w:p w:rsidR="00184D3B" w:rsidRPr="00BD7C18" w:rsidRDefault="00184D3B" w:rsidP="00FC03D9">
            <w:pPr>
              <w:pStyle w:val="af"/>
              <w:tabs>
                <w:tab w:val="left" w:pos="4260"/>
              </w:tabs>
              <w:spacing w:after="0"/>
              <w:jc w:val="both"/>
              <w:rPr>
                <w:rStyle w:val="33"/>
                <w:rFonts w:ascii="Times New Roman" w:hAnsi="Times New Roman"/>
                <w:b w:val="0"/>
                <w:bCs w:val="0"/>
                <w:sz w:val="24"/>
                <w:szCs w:val="24"/>
              </w:rPr>
            </w:pPr>
            <w:r w:rsidRPr="00BD7C18">
              <w:rPr>
                <w:rFonts w:ascii="Times New Roman" w:hAnsi="Times New Roman"/>
                <w:color w:val="000000"/>
                <w:sz w:val="24"/>
                <w:szCs w:val="24"/>
              </w:rPr>
              <w:t>внедрение в систему работы школы дополнительных образовательных курсов,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включённых в учебный процесс;</w:t>
            </w:r>
            <w:r w:rsidRPr="00BD7C18">
              <w:rPr>
                <w:rFonts w:ascii="Times New Roman" w:hAnsi="Times New Roman"/>
                <w:sz w:val="24"/>
                <w:szCs w:val="24"/>
              </w:rPr>
              <w:tab/>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af"/>
              <w:tabs>
                <w:tab w:val="left" w:pos="4260"/>
              </w:tabs>
              <w:spacing w:after="0"/>
              <w:jc w:val="both"/>
              <w:rPr>
                <w:rFonts w:ascii="Times New Roman" w:hAnsi="Times New Roman"/>
                <w:color w:val="000000"/>
                <w:sz w:val="24"/>
                <w:szCs w:val="24"/>
              </w:rPr>
            </w:pPr>
            <w:r w:rsidRPr="00BD7C18">
              <w:rPr>
                <w:rFonts w:ascii="Times New Roman" w:hAnsi="Times New Roman"/>
                <w:color w:val="000000"/>
                <w:sz w:val="24"/>
                <w:szCs w:val="24"/>
              </w:rPr>
              <w:t>организацию в школе кружков, секций, факультативов по избранной тематике;</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af"/>
              <w:tabs>
                <w:tab w:val="left" w:pos="4260"/>
              </w:tabs>
              <w:spacing w:after="0"/>
              <w:jc w:val="both"/>
              <w:rPr>
                <w:rFonts w:ascii="Times New Roman" w:hAnsi="Times New Roman"/>
                <w:color w:val="000000"/>
                <w:sz w:val="24"/>
                <w:szCs w:val="24"/>
              </w:rPr>
            </w:pPr>
            <w:r w:rsidRPr="00BD7C18">
              <w:rPr>
                <w:rFonts w:ascii="Times New Roman" w:hAnsi="Times New Roman"/>
                <w:color w:val="000000"/>
                <w:sz w:val="24"/>
                <w:szCs w:val="24"/>
              </w:rPr>
              <w:t>проведение тематических дней здоровья, интеллектуальных соревнований, конкурсов, праздников.</w:t>
            </w:r>
          </w:p>
        </w:tc>
      </w:tr>
      <w:tr w:rsidR="00184D3B" w:rsidRPr="00BD7C18" w:rsidTr="00184D3B">
        <w:tc>
          <w:tcPr>
            <w:tcW w:w="2835" w:type="dxa"/>
            <w:vMerge w:val="restart"/>
          </w:tcPr>
          <w:p w:rsidR="00184D3B" w:rsidRPr="00BD7C18" w:rsidRDefault="00184D3B" w:rsidP="00FC03D9">
            <w:pPr>
              <w:pStyle w:val="af"/>
              <w:spacing w:after="0"/>
              <w:jc w:val="both"/>
              <w:rPr>
                <w:rFonts w:ascii="Times New Roman" w:hAnsi="Times New Roman"/>
                <w:sz w:val="24"/>
                <w:szCs w:val="24"/>
              </w:rPr>
            </w:pPr>
            <w:r w:rsidRPr="00BD7C18">
              <w:rPr>
                <w:rFonts w:ascii="Times New Roman" w:hAnsi="Times New Roman"/>
                <w:sz w:val="24"/>
                <w:szCs w:val="24"/>
              </w:rPr>
              <w:t>Просветительская работа с родителями (законными представителями).</w:t>
            </w:r>
          </w:p>
        </w:tc>
        <w:tc>
          <w:tcPr>
            <w:tcW w:w="7655" w:type="dxa"/>
          </w:tcPr>
          <w:p w:rsidR="00184D3B" w:rsidRPr="00BD7C18" w:rsidRDefault="00184D3B" w:rsidP="00FC03D9">
            <w:pPr>
              <w:pStyle w:val="af"/>
              <w:tabs>
                <w:tab w:val="left" w:pos="1074"/>
              </w:tabs>
              <w:spacing w:after="0"/>
              <w:jc w:val="both"/>
              <w:rPr>
                <w:rStyle w:val="33"/>
                <w:rFonts w:ascii="Times New Roman" w:hAnsi="Times New Roman"/>
                <w:b w:val="0"/>
                <w:bCs w:val="0"/>
                <w:sz w:val="24"/>
                <w:szCs w:val="24"/>
              </w:rPr>
            </w:pPr>
            <w:r w:rsidRPr="00BD7C18">
              <w:rPr>
                <w:rFonts w:ascii="Times New Roman" w:hAnsi="Times New Roman"/>
                <w:sz w:val="24"/>
                <w:szCs w:val="24"/>
                <w:lang w:eastAsia="ru-RU"/>
              </w:rPr>
              <w:t>лекции, семинары, консультации, курсы</w:t>
            </w:r>
            <w:r w:rsidRPr="00BD7C18">
              <w:rPr>
                <w:rFonts w:ascii="Times New Roman" w:hAnsi="Times New Roman"/>
                <w:sz w:val="24"/>
                <w:szCs w:val="24"/>
              </w:rPr>
              <w:t>по вопросам роста и развития ребёнка, его здоровья, факторов, положительно и отрицательно влияющих на здоровье детей, и т. п.;экологическое просвещение родителей;</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af"/>
              <w:tabs>
                <w:tab w:val="left" w:pos="634"/>
              </w:tabs>
              <w:spacing w:after="0"/>
              <w:jc w:val="both"/>
              <w:rPr>
                <w:rFonts w:ascii="Times New Roman" w:hAnsi="Times New Roman"/>
                <w:sz w:val="24"/>
                <w:szCs w:val="24"/>
              </w:rPr>
            </w:pPr>
            <w:r w:rsidRPr="00BD7C18">
              <w:rPr>
                <w:rFonts w:ascii="Times New Roman" w:hAnsi="Times New Roman"/>
                <w:sz w:val="24"/>
                <w:szCs w:val="24"/>
              </w:rPr>
              <w:t>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tc>
      </w:tr>
    </w:tbl>
    <w:p w:rsidR="00184D3B" w:rsidRPr="00BD7C18" w:rsidRDefault="00184D3B" w:rsidP="00FC03D9">
      <w:pPr>
        <w:spacing w:after="0" w:line="240" w:lineRule="auto"/>
        <w:ind w:firstLine="709"/>
        <w:jc w:val="both"/>
        <w:rPr>
          <w:rFonts w:ascii="Times New Roman" w:hAnsi="Times New Roman" w:cs="Times New Roman"/>
          <w:sz w:val="24"/>
          <w:szCs w:val="24"/>
        </w:rPr>
      </w:pPr>
    </w:p>
    <w:p w:rsidR="00184D3B" w:rsidRPr="00BD7C18" w:rsidRDefault="00184D3B" w:rsidP="00FC03D9">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Создание экологически безопасной здоровьесберегающей инфраструктуры:</w:t>
      </w:r>
    </w:p>
    <w:p w:rsidR="00184D3B" w:rsidRPr="00BD7C18" w:rsidRDefault="00184D3B" w:rsidP="00FC03D9">
      <w:pPr>
        <w:autoSpaceDE w:val="0"/>
        <w:autoSpaceDN w:val="0"/>
        <w:adjustRightInd w:val="0"/>
        <w:spacing w:after="0" w:line="240" w:lineRule="auto"/>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Ответственность и контроль за реализациию этого блока возлагается на администрацию школы.</w:t>
      </w:r>
    </w:p>
    <w:p w:rsidR="00184D3B" w:rsidRPr="00BD7C18" w:rsidRDefault="00184D3B" w:rsidP="00FC03D9">
      <w:pPr>
        <w:adjustRightInd w:val="0"/>
        <w:spacing w:after="0" w:line="240" w:lineRule="auto"/>
        <w:ind w:firstLine="708"/>
        <w:contextualSpacing/>
        <w:jc w:val="both"/>
        <w:textAlignment w:val="top"/>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В здании школы созданы необходимые условия для сбережения здоровья обучающихся. Все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184D3B" w:rsidRPr="00BD7C18" w:rsidRDefault="00184D3B" w:rsidP="00FC03D9">
      <w:pPr>
        <w:adjustRightInd w:val="0"/>
        <w:spacing w:after="0" w:line="240" w:lineRule="auto"/>
        <w:ind w:firstLine="708"/>
        <w:contextualSpacing/>
        <w:jc w:val="both"/>
        <w:textAlignment w:val="top"/>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В образовательном учреждении работает </w:t>
      </w:r>
      <w:r w:rsidRPr="00BD7C18">
        <w:rPr>
          <w:rFonts w:ascii="Times New Roman" w:hAnsi="Times New Roman" w:cs="Times New Roman"/>
          <w:bCs/>
          <w:iCs/>
          <w:color w:val="000000"/>
          <w:sz w:val="24"/>
          <w:szCs w:val="24"/>
        </w:rPr>
        <w:t>столовая,</w:t>
      </w:r>
      <w:r w:rsidRPr="00BD7C18">
        <w:rPr>
          <w:rFonts w:ascii="Times New Roman" w:hAnsi="Times New Roman" w:cs="Times New Roman"/>
          <w:color w:val="000000"/>
          <w:sz w:val="24"/>
          <w:szCs w:val="24"/>
        </w:rPr>
        <w:t xml:space="preserve">позволяющая организовывать горячие завтраки и обеды в урочное время. </w:t>
      </w:r>
    </w:p>
    <w:p w:rsidR="00184D3B" w:rsidRPr="00BD7C18" w:rsidRDefault="00184D3B" w:rsidP="00FC03D9">
      <w:pPr>
        <w:adjustRightInd w:val="0"/>
        <w:spacing w:after="0" w:line="240" w:lineRule="auto"/>
        <w:ind w:firstLine="708"/>
        <w:contextualSpacing/>
        <w:jc w:val="both"/>
        <w:textAlignment w:val="top"/>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В школе имеется современная спортивная площадка, оборудованная необходимым игровым и спортивным оборудованием и инвентарём. </w:t>
      </w:r>
    </w:p>
    <w:p w:rsidR="00184D3B" w:rsidRPr="00BD7C18" w:rsidRDefault="00184D3B" w:rsidP="00FC03D9">
      <w:pPr>
        <w:widowControl w:val="0"/>
        <w:autoSpaceDE w:val="0"/>
        <w:autoSpaceDN w:val="0"/>
        <w:adjustRightInd w:val="0"/>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ab/>
        <w:t xml:space="preserve">Программа формирования культуры здорового и безопасного образа жизни средствами урочной деятельности реализовывается с помощью учебного </w:t>
      </w:r>
      <w:r w:rsidRPr="00BD7C18">
        <w:rPr>
          <w:rFonts w:ascii="Times New Roman" w:hAnsi="Times New Roman" w:cs="Times New Roman"/>
          <w:b/>
          <w:i/>
          <w:color w:val="000000"/>
          <w:sz w:val="24"/>
          <w:szCs w:val="24"/>
        </w:rPr>
        <w:t>предмета ОБЖ</w:t>
      </w:r>
      <w:r w:rsidRPr="00BD7C18">
        <w:rPr>
          <w:rFonts w:ascii="Times New Roman" w:hAnsi="Times New Roman" w:cs="Times New Roman"/>
          <w:color w:val="000000"/>
          <w:sz w:val="24"/>
          <w:szCs w:val="24"/>
        </w:rPr>
        <w:t>.  Для формирования установки на безопасный, здоровый образ жизни в  системе учебников   предусмотрены соответствующие разделы и темы. Их содержание предоставляет возможность обсуждать с детьми проблемы, связанные с безопасностью и здоровьем, активным отдыхом. В учебниках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rsidR="00184D3B" w:rsidRPr="00BD7C18" w:rsidRDefault="00184D3B" w:rsidP="00FC03D9">
      <w:pPr>
        <w:widowControl w:val="0"/>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Рациональная организация учебной и внеучебной деятельности обучающихся:</w:t>
      </w:r>
    </w:p>
    <w:p w:rsidR="00184D3B" w:rsidRPr="00BD7C18" w:rsidRDefault="00184D3B" w:rsidP="00FC03D9">
      <w:pPr>
        <w:pStyle w:val="af5"/>
        <w:ind w:right="283"/>
        <w:rPr>
          <w:color w:val="000000"/>
          <w:sz w:val="24"/>
          <w:szCs w:val="24"/>
        </w:rPr>
      </w:pPr>
      <w:r w:rsidRPr="00BD7C18">
        <w:rPr>
          <w:color w:val="000000"/>
          <w:sz w:val="24"/>
          <w:szCs w:val="24"/>
        </w:rPr>
        <w:t>Эффективность реализации этого направления зависит от деятельности каждого педагога.</w:t>
      </w:r>
    </w:p>
    <w:p w:rsidR="00184D3B" w:rsidRPr="00BD7C18" w:rsidRDefault="00184D3B" w:rsidP="00FC03D9">
      <w:pPr>
        <w:autoSpaceDE w:val="0"/>
        <w:autoSpaceDN w:val="0"/>
        <w:adjustRightInd w:val="0"/>
        <w:spacing w:after="0" w:line="240" w:lineRule="auto"/>
        <w:jc w:val="both"/>
        <w:rPr>
          <w:rFonts w:ascii="Times New Roman" w:hAnsi="Times New Roman" w:cs="Times New Roman"/>
          <w:i/>
          <w:color w:val="000000"/>
          <w:sz w:val="24"/>
          <w:szCs w:val="24"/>
        </w:rPr>
      </w:pPr>
      <w:r w:rsidRPr="00BD7C18">
        <w:rPr>
          <w:rFonts w:ascii="Times New Roman" w:hAnsi="Times New Roman" w:cs="Times New Roman"/>
          <w:color w:val="000000"/>
          <w:sz w:val="24"/>
          <w:szCs w:val="24"/>
        </w:rPr>
        <w:t xml:space="preserve">В учебном процессе педагоги применяют </w:t>
      </w:r>
      <w:r w:rsidRPr="00BD7C18">
        <w:rPr>
          <w:rStyle w:val="af4"/>
          <w:rFonts w:ascii="Times New Roman" w:hAnsi="Times New Roman" w:cs="Times New Roman"/>
          <w:i/>
          <w:color w:val="000000"/>
          <w:sz w:val="24"/>
          <w:szCs w:val="24"/>
        </w:rPr>
        <w:t>методы и методики обучения, адекватные возрастным возможностям и особенностям обучающихся</w:t>
      </w:r>
      <w:r w:rsidRPr="00BD7C18">
        <w:rPr>
          <w:rFonts w:ascii="Times New Roman" w:hAnsi="Times New Roman" w:cs="Times New Roman"/>
          <w:b/>
          <w:i/>
          <w:color w:val="000000"/>
          <w:sz w:val="24"/>
          <w:szCs w:val="24"/>
        </w:rPr>
        <w:t>.</w:t>
      </w:r>
    </w:p>
    <w:p w:rsidR="00184D3B" w:rsidRPr="00BD7C18" w:rsidRDefault="00184D3B" w:rsidP="00FC03D9">
      <w:pPr>
        <w:adjustRightInd w:val="0"/>
        <w:spacing w:after="0" w:line="240" w:lineRule="auto"/>
        <w:contextualSpacing/>
        <w:jc w:val="center"/>
        <w:textAlignment w:val="top"/>
        <w:rPr>
          <w:rFonts w:ascii="Times New Roman" w:hAnsi="Times New Roman" w:cs="Times New Roman"/>
          <w:i/>
          <w:color w:val="000000"/>
          <w:sz w:val="24"/>
          <w:szCs w:val="24"/>
        </w:rPr>
      </w:pPr>
      <w:r w:rsidRPr="00BD7C18">
        <w:rPr>
          <w:rFonts w:ascii="Times New Roman" w:hAnsi="Times New Roman" w:cs="Times New Roman"/>
          <w:b/>
          <w:bCs/>
          <w:i/>
          <w:color w:val="000000"/>
          <w:sz w:val="24"/>
          <w:szCs w:val="24"/>
        </w:rPr>
        <w:t>Планируемые личностные результаты в зависимости от видов и форм</w:t>
      </w:r>
    </w:p>
    <w:p w:rsidR="00184D3B" w:rsidRPr="00BD7C18" w:rsidRDefault="00184D3B" w:rsidP="00FC03D9">
      <w:pPr>
        <w:spacing w:after="0" w:line="240" w:lineRule="auto"/>
        <w:contextualSpacing/>
        <w:jc w:val="center"/>
        <w:textAlignment w:val="top"/>
        <w:rPr>
          <w:rFonts w:ascii="Times New Roman" w:hAnsi="Times New Roman" w:cs="Times New Roman"/>
          <w:i/>
          <w:color w:val="000000"/>
          <w:sz w:val="24"/>
          <w:szCs w:val="24"/>
        </w:rPr>
      </w:pPr>
      <w:r w:rsidRPr="00BD7C18">
        <w:rPr>
          <w:rFonts w:ascii="Times New Roman" w:hAnsi="Times New Roman" w:cs="Times New Roman"/>
          <w:b/>
          <w:bCs/>
          <w:i/>
          <w:color w:val="000000"/>
          <w:sz w:val="24"/>
          <w:szCs w:val="24"/>
        </w:rPr>
        <w:t>внеурочной деятельности.</w:t>
      </w:r>
    </w:p>
    <w:tbl>
      <w:tblPr>
        <w:tblW w:w="10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3827"/>
        <w:gridCol w:w="2977"/>
        <w:gridCol w:w="3420"/>
      </w:tblGrid>
      <w:tr w:rsidR="00184D3B" w:rsidRPr="00BD7C18" w:rsidTr="002D3184">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pStyle w:val="default"/>
              <w:contextualSpacing/>
              <w:rPr>
                <w:color w:val="000000"/>
              </w:rPr>
            </w:pPr>
            <w:r w:rsidRPr="00BD7C18">
              <w:rPr>
                <w:color w:val="000000"/>
              </w:rPr>
              <w:t xml:space="preserve">№ </w:t>
            </w:r>
          </w:p>
        </w:tc>
        <w:tc>
          <w:tcPr>
            <w:tcW w:w="38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Внеурочной деятельность </w:t>
            </w:r>
          </w:p>
        </w:tc>
        <w:tc>
          <w:tcPr>
            <w:tcW w:w="6397" w:type="dxa"/>
            <w:gridSpan w:val="2"/>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Планируемые результаты (личностные) </w:t>
            </w:r>
          </w:p>
        </w:tc>
      </w:tr>
      <w:tr w:rsidR="00184D3B" w:rsidRPr="00BD7C18" w:rsidTr="002D3184">
        <w:tc>
          <w:tcPr>
            <w:tcW w:w="0" w:type="auto"/>
            <w:vMerge/>
            <w:tcBorders>
              <w:top w:val="single" w:sz="4" w:space="0" w:color="000000"/>
              <w:left w:val="single" w:sz="4" w:space="0" w:color="000000"/>
              <w:bottom w:val="single" w:sz="4" w:space="0" w:color="000000"/>
              <w:right w:val="single" w:sz="4" w:space="0" w:color="000000"/>
            </w:tcBorders>
            <w:vAlign w:val="center"/>
          </w:tcPr>
          <w:p w:rsidR="00184D3B" w:rsidRPr="00BD7C18" w:rsidRDefault="00184D3B" w:rsidP="00FC03D9">
            <w:pPr>
              <w:spacing w:after="0" w:line="240" w:lineRule="auto"/>
              <w:contextualSpacing/>
              <w:rPr>
                <w:rFonts w:ascii="Times New Roman" w:hAnsi="Times New Roman" w:cs="Times New Roman"/>
                <w:color w:val="000000"/>
                <w:sz w:val="24"/>
                <w:szCs w:val="24"/>
              </w:rPr>
            </w:pPr>
          </w:p>
        </w:tc>
        <w:tc>
          <w:tcPr>
            <w:tcW w:w="3827" w:type="dxa"/>
            <w:vMerge/>
            <w:tcBorders>
              <w:top w:val="single" w:sz="4" w:space="0" w:color="000000"/>
              <w:left w:val="single" w:sz="4" w:space="0" w:color="000000"/>
              <w:bottom w:val="single" w:sz="4" w:space="0" w:color="000000"/>
              <w:right w:val="single" w:sz="4" w:space="0" w:color="000000"/>
            </w:tcBorders>
            <w:vAlign w:val="center"/>
          </w:tcPr>
          <w:p w:rsidR="00184D3B" w:rsidRPr="00BD7C18" w:rsidRDefault="00184D3B" w:rsidP="00FC03D9">
            <w:pPr>
              <w:spacing w:after="0" w:line="240" w:lineRule="auto"/>
              <w:contextualSpacing/>
              <w:rPr>
                <w:rFonts w:ascii="Times New Roman" w:hAnsi="Times New Roman" w:cs="Times New Roman"/>
                <w:color w:val="000000"/>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 обучающихся будут сформированы: </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Обучающиеся получат возможность для формирования: </w:t>
            </w:r>
          </w:p>
        </w:tc>
      </w:tr>
      <w:tr w:rsidR="00184D3B" w:rsidRPr="00BD7C18" w:rsidTr="002D3184">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1.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Тематические беседы и классные часы, оформление классных уголков по БДД и ЗОЖ, проверка сохранности кабинетов «Наш  дом»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Понятие о правильном режиме дня и отдыха; </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Представления об основных компонентах культуры здоровья; </w:t>
            </w:r>
          </w:p>
        </w:tc>
      </w:tr>
      <w:tr w:rsidR="00184D3B" w:rsidRPr="00BD7C18" w:rsidTr="002D3184">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2.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Встречи с сотрудниками ГИБДД, ОДН, листок здоровья, стенгазеты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Понятие о ценности своего здоровья и здоровья своей семьи </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Представления о влиянии позитивных и негативных эмоций на здоровье; </w:t>
            </w:r>
          </w:p>
        </w:tc>
      </w:tr>
      <w:tr w:rsidR="00184D3B" w:rsidRPr="00BD7C18" w:rsidTr="002D3184">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3.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Походы, весёлые старты, учебная эвакуация, беседы с педагогом – психологом.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Понятие о полезности занятий физкультурой и спортом, здоровое соперничество на соревнованиях; </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Представления о негативных факторах риска здоровью; </w:t>
            </w:r>
          </w:p>
        </w:tc>
      </w:tr>
      <w:tr w:rsidR="00184D3B" w:rsidRPr="00BD7C18" w:rsidTr="002D3184">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4.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Школьная спартакиада, экскурсии, поездки.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Понятие о гиподинамии и об её преодолении, о влиянии компьютера на здоровье и зрение; </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Анализировать свою занятость во внеурочное время и корректировать нагрузку при помощи взрослых и родителей </w:t>
            </w:r>
          </w:p>
        </w:tc>
      </w:tr>
      <w:tr w:rsidR="00184D3B" w:rsidRPr="00BD7C18" w:rsidTr="002D3184">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5.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Учебная эвакуация, беседы, </w:t>
            </w:r>
            <w:r w:rsidRPr="00BD7C18">
              <w:rPr>
                <w:rFonts w:ascii="Times New Roman" w:hAnsi="Times New Roman" w:cs="Times New Roman"/>
                <w:color w:val="000000"/>
                <w:sz w:val="24"/>
                <w:szCs w:val="24"/>
              </w:rPr>
              <w:lastRenderedPageBreak/>
              <w:t>пришкольная площадка, дежурство по классу.</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 xml:space="preserve">Навыки действий при </w:t>
            </w:r>
            <w:r w:rsidRPr="00BD7C18">
              <w:rPr>
                <w:rFonts w:ascii="Times New Roman" w:hAnsi="Times New Roman" w:cs="Times New Roman"/>
                <w:color w:val="000000"/>
                <w:sz w:val="24"/>
                <w:szCs w:val="24"/>
              </w:rPr>
              <w:lastRenderedPageBreak/>
              <w:t>пожаре и чрезвычайной ситуации, навыки позитивного коммуникативного обучения</w:t>
            </w:r>
          </w:p>
        </w:tc>
        <w:tc>
          <w:tcPr>
            <w:tcW w:w="3420" w:type="dxa"/>
            <w:vAlign w:val="center"/>
          </w:tcPr>
          <w:p w:rsidR="00184D3B" w:rsidRPr="00BD7C18" w:rsidRDefault="00184D3B" w:rsidP="00FC03D9">
            <w:pPr>
              <w:spacing w:after="0" w:line="240" w:lineRule="auto"/>
              <w:contextualSpacing/>
              <w:rPr>
                <w:rFonts w:ascii="Times New Roman" w:hAnsi="Times New Roman" w:cs="Times New Roman"/>
                <w:color w:val="000000"/>
                <w:sz w:val="24"/>
                <w:szCs w:val="24"/>
              </w:rPr>
            </w:pPr>
          </w:p>
        </w:tc>
      </w:tr>
    </w:tbl>
    <w:p w:rsidR="00184D3B" w:rsidRPr="00BD7C18" w:rsidRDefault="00184D3B" w:rsidP="00FC03D9">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lastRenderedPageBreak/>
        <w:t>Эффективная организация физкультурно-оздоровительной работы:</w:t>
      </w:r>
    </w:p>
    <w:p w:rsidR="00184D3B" w:rsidRPr="00BD7C18" w:rsidRDefault="00184D3B" w:rsidP="00FC03D9">
      <w:pPr>
        <w:autoSpaceDE w:val="0"/>
        <w:autoSpaceDN w:val="0"/>
        <w:adjustRightInd w:val="0"/>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Реализация этого блока зависит от администрации образовательного учреждения, учителей физической культуры, медицинских работников, психологов, а также всех педагогов.</w:t>
      </w:r>
    </w:p>
    <w:p w:rsidR="00184D3B" w:rsidRPr="00BD7C18" w:rsidRDefault="00184D3B" w:rsidP="00FC03D9">
      <w:pPr>
        <w:pStyle w:val="default"/>
        <w:contextualSpacing/>
        <w:jc w:val="center"/>
        <w:textAlignment w:val="top"/>
        <w:rPr>
          <w:b/>
          <w:bCs/>
          <w:i/>
          <w:color w:val="000000"/>
        </w:rPr>
      </w:pPr>
      <w:r w:rsidRPr="00BD7C18">
        <w:rPr>
          <w:b/>
          <w:bCs/>
          <w:i/>
          <w:color w:val="000000"/>
        </w:rPr>
        <w:t>Планируемые личностные результаты в ходе физкультурно-оздоровительной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5421"/>
        <w:gridCol w:w="4218"/>
      </w:tblGrid>
      <w:tr w:rsidR="00184D3B" w:rsidRPr="00BD7C18" w:rsidTr="00184D3B">
        <w:trPr>
          <w:trHeight w:val="180"/>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p>
        </w:tc>
        <w:tc>
          <w:tcPr>
            <w:tcW w:w="5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jc w:val="center"/>
              <w:rPr>
                <w:rFonts w:ascii="Times New Roman" w:hAnsi="Times New Roman" w:cs="Times New Roman"/>
                <w:b/>
                <w:bCs/>
                <w:i/>
                <w:color w:val="000000"/>
                <w:sz w:val="24"/>
                <w:szCs w:val="24"/>
              </w:rPr>
            </w:pPr>
            <w:r w:rsidRPr="00BD7C18">
              <w:rPr>
                <w:rFonts w:ascii="Times New Roman" w:hAnsi="Times New Roman" w:cs="Times New Roman"/>
                <w:b/>
                <w:bCs/>
                <w:i/>
                <w:color w:val="000000"/>
                <w:sz w:val="24"/>
                <w:szCs w:val="24"/>
              </w:rPr>
              <w:t>Физкультурно-оздоровительная деятельность</w:t>
            </w:r>
          </w:p>
          <w:p w:rsidR="00184D3B" w:rsidRPr="00BD7C18" w:rsidRDefault="00184D3B" w:rsidP="00FC03D9">
            <w:pPr>
              <w:spacing w:after="0" w:line="240" w:lineRule="auto"/>
              <w:contextualSpacing/>
              <w:jc w:val="center"/>
              <w:rPr>
                <w:rFonts w:ascii="Times New Roman" w:hAnsi="Times New Roman" w:cs="Times New Roman"/>
                <w:i/>
                <w:color w:val="000000"/>
                <w:sz w:val="24"/>
                <w:szCs w:val="24"/>
              </w:rPr>
            </w:pPr>
            <w:r w:rsidRPr="00BD7C18">
              <w:rPr>
                <w:rFonts w:ascii="Times New Roman" w:hAnsi="Times New Roman" w:cs="Times New Roman"/>
                <w:b/>
                <w:bCs/>
                <w:i/>
                <w:color w:val="000000"/>
                <w:sz w:val="24"/>
                <w:szCs w:val="24"/>
              </w:rPr>
              <w:t xml:space="preserve"> (виды и формы работы) </w:t>
            </w:r>
          </w:p>
        </w:tc>
        <w:tc>
          <w:tcPr>
            <w:tcW w:w="4218"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jc w:val="center"/>
              <w:rPr>
                <w:rFonts w:ascii="Times New Roman" w:hAnsi="Times New Roman" w:cs="Times New Roman"/>
                <w:i/>
                <w:color w:val="000000"/>
                <w:sz w:val="24"/>
                <w:szCs w:val="24"/>
              </w:rPr>
            </w:pPr>
            <w:r w:rsidRPr="00BD7C18">
              <w:rPr>
                <w:rFonts w:ascii="Times New Roman" w:hAnsi="Times New Roman" w:cs="Times New Roman"/>
                <w:b/>
                <w:bCs/>
                <w:i/>
                <w:color w:val="000000"/>
                <w:sz w:val="24"/>
                <w:szCs w:val="24"/>
              </w:rPr>
              <w:t xml:space="preserve">Планируемые результаты (личностные) </w:t>
            </w:r>
          </w:p>
        </w:tc>
      </w:tr>
      <w:tr w:rsidR="00184D3B" w:rsidRPr="00BD7C18" w:rsidTr="00184D3B">
        <w:trPr>
          <w:trHeight w:val="180"/>
        </w:trPr>
        <w:tc>
          <w:tcPr>
            <w:tcW w:w="0" w:type="auto"/>
            <w:vMerge/>
            <w:tcBorders>
              <w:top w:val="single" w:sz="4" w:space="0" w:color="000000"/>
              <w:left w:val="single" w:sz="4" w:space="0" w:color="000000"/>
              <w:bottom w:val="single" w:sz="4" w:space="0" w:color="000000"/>
              <w:right w:val="single" w:sz="4" w:space="0" w:color="000000"/>
            </w:tcBorders>
            <w:vAlign w:val="center"/>
          </w:tcPr>
          <w:p w:rsidR="00184D3B" w:rsidRPr="00BD7C18" w:rsidRDefault="00184D3B" w:rsidP="00FC03D9">
            <w:pPr>
              <w:spacing w:after="0" w:line="240" w:lineRule="auto"/>
              <w:contextualSpacing/>
              <w:rPr>
                <w:rFonts w:ascii="Times New Roman" w:hAnsi="Times New Roman" w:cs="Times New Roman"/>
                <w:color w:val="000000"/>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84D3B" w:rsidRPr="00BD7C18" w:rsidRDefault="00184D3B" w:rsidP="00FC03D9">
            <w:pPr>
              <w:spacing w:after="0" w:line="240" w:lineRule="auto"/>
              <w:contextualSpacing/>
              <w:rPr>
                <w:rFonts w:ascii="Times New Roman" w:hAnsi="Times New Roman" w:cs="Times New Roman"/>
                <w:i/>
                <w:color w:val="000000"/>
                <w:sz w:val="24"/>
                <w:szCs w:val="24"/>
              </w:rPr>
            </w:pPr>
          </w:p>
        </w:tc>
        <w:tc>
          <w:tcPr>
            <w:tcW w:w="4218"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jc w:val="center"/>
              <w:rPr>
                <w:rFonts w:ascii="Times New Roman" w:hAnsi="Times New Roman" w:cs="Times New Roman"/>
                <w:i/>
                <w:color w:val="000000"/>
                <w:sz w:val="24"/>
                <w:szCs w:val="24"/>
              </w:rPr>
            </w:pPr>
            <w:r w:rsidRPr="00BD7C18">
              <w:rPr>
                <w:rFonts w:ascii="Times New Roman" w:hAnsi="Times New Roman" w:cs="Times New Roman"/>
                <w:b/>
                <w:bCs/>
                <w:i/>
                <w:color w:val="000000"/>
                <w:sz w:val="24"/>
                <w:szCs w:val="24"/>
              </w:rPr>
              <w:t xml:space="preserve">У обучающихся будут сформированы: </w:t>
            </w:r>
          </w:p>
        </w:tc>
      </w:tr>
      <w:tr w:rsidR="00184D3B" w:rsidRPr="00BD7C18" w:rsidTr="00184D3B">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1. </w:t>
            </w:r>
          </w:p>
        </w:tc>
        <w:tc>
          <w:tcPr>
            <w:tcW w:w="5421"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Урок-беседа, рассказ, групповая работа. Дополнительные образовательные программы </w:t>
            </w:r>
          </w:p>
        </w:tc>
        <w:tc>
          <w:tcPr>
            <w:tcW w:w="4218"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Представления о позитивных факторах, влияющих на здоровье человека; </w:t>
            </w:r>
          </w:p>
        </w:tc>
      </w:tr>
      <w:tr w:rsidR="00184D3B" w:rsidRPr="00BD7C18" w:rsidTr="00184D3B">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2. </w:t>
            </w:r>
          </w:p>
        </w:tc>
        <w:tc>
          <w:tcPr>
            <w:tcW w:w="5421"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Обучение составлению режима дня, беседы о гигиене, праздники в классе, День Здоровья. </w:t>
            </w:r>
          </w:p>
        </w:tc>
        <w:tc>
          <w:tcPr>
            <w:tcW w:w="4218"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Потребность в выполнении режима дня и правил гигиены; </w:t>
            </w:r>
          </w:p>
        </w:tc>
      </w:tr>
      <w:tr w:rsidR="00184D3B" w:rsidRPr="00BD7C18" w:rsidTr="00184D3B">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3. </w:t>
            </w:r>
          </w:p>
        </w:tc>
        <w:tc>
          <w:tcPr>
            <w:tcW w:w="5421"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Беседы медработников, презентации на уроках, беседы по ПДД, викторина «Светофор». </w:t>
            </w:r>
          </w:p>
        </w:tc>
        <w:tc>
          <w:tcPr>
            <w:tcW w:w="4218"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Представления о вредных привычках и факторах, влияющих на здоровье; </w:t>
            </w:r>
          </w:p>
        </w:tc>
      </w:tr>
      <w:tr w:rsidR="00184D3B" w:rsidRPr="00BD7C18" w:rsidTr="00184D3B">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4. </w:t>
            </w:r>
          </w:p>
        </w:tc>
        <w:tc>
          <w:tcPr>
            <w:tcW w:w="5421"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Учебная эвакуация, беседы, работа с родителями, консультации психолога. </w:t>
            </w:r>
          </w:p>
        </w:tc>
        <w:tc>
          <w:tcPr>
            <w:tcW w:w="4218"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Потребность ребёнка безбоязненно обращаться к учителю по вопросам состояния здоровья. </w:t>
            </w:r>
          </w:p>
        </w:tc>
      </w:tr>
    </w:tbl>
    <w:p w:rsidR="00184D3B" w:rsidRPr="00BD7C18" w:rsidRDefault="00184D3B" w:rsidP="00FC03D9">
      <w:pPr>
        <w:spacing w:after="0" w:line="240" w:lineRule="auto"/>
        <w:contextualSpacing/>
        <w:jc w:val="both"/>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t xml:space="preserve">             Реализация дополнительных образовательных курсов:</w:t>
      </w:r>
    </w:p>
    <w:p w:rsidR="00184D3B" w:rsidRPr="00BD7C18" w:rsidRDefault="00184D3B" w:rsidP="00FC03D9">
      <w:pPr>
        <w:pStyle w:val="af5"/>
        <w:ind w:right="283"/>
        <w:rPr>
          <w:color w:val="000000"/>
          <w:sz w:val="24"/>
          <w:szCs w:val="24"/>
        </w:rPr>
      </w:pPr>
      <w:r w:rsidRPr="00BD7C18">
        <w:rPr>
          <w:color w:val="000000"/>
          <w:sz w:val="24"/>
          <w:szCs w:val="24"/>
        </w:rPr>
        <w:t>Эффективность реализации этого направления зависит от деятельности всех педагогов.</w:t>
      </w:r>
    </w:p>
    <w:p w:rsidR="00184D3B" w:rsidRPr="00BD7C18" w:rsidRDefault="00184D3B" w:rsidP="00FC03D9">
      <w:pPr>
        <w:widowControl w:val="0"/>
        <w:autoSpaceDE w:val="0"/>
        <w:autoSpaceDN w:val="0"/>
        <w:adjustRightInd w:val="0"/>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Программы, направленные на формирование ценности здоровья и здорового образа жизни, предусматривают разные формы организации занятий:</w:t>
      </w:r>
    </w:p>
    <w:p w:rsidR="00184D3B" w:rsidRPr="00BD7C18" w:rsidRDefault="00184D3B" w:rsidP="007B3801">
      <w:pPr>
        <w:widowControl w:val="0"/>
        <w:numPr>
          <w:ilvl w:val="0"/>
          <w:numId w:val="43"/>
        </w:numPr>
        <w:autoSpaceDE w:val="0"/>
        <w:autoSpaceDN w:val="0"/>
        <w:adjustRightInd w:val="0"/>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интеграцию в базовые образовательные дисциплины;</w:t>
      </w:r>
    </w:p>
    <w:p w:rsidR="00184D3B" w:rsidRPr="00BD7C18" w:rsidRDefault="00184D3B" w:rsidP="007B3801">
      <w:pPr>
        <w:numPr>
          <w:ilvl w:val="0"/>
          <w:numId w:val="43"/>
        </w:numPr>
        <w:autoSpaceDE w:val="0"/>
        <w:autoSpaceDN w:val="0"/>
        <w:adjustRightInd w:val="0"/>
        <w:spacing w:after="0" w:line="240" w:lineRule="auto"/>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проведение часов здоровья;</w:t>
      </w:r>
    </w:p>
    <w:p w:rsidR="00184D3B" w:rsidRPr="00BD7C18" w:rsidRDefault="00184D3B" w:rsidP="007B3801">
      <w:pPr>
        <w:numPr>
          <w:ilvl w:val="0"/>
          <w:numId w:val="43"/>
        </w:numPr>
        <w:autoSpaceDE w:val="0"/>
        <w:autoSpaceDN w:val="0"/>
        <w:adjustRightInd w:val="0"/>
        <w:spacing w:after="0" w:line="240" w:lineRule="auto"/>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факультативные занятия;</w:t>
      </w:r>
    </w:p>
    <w:p w:rsidR="00184D3B" w:rsidRPr="00BD7C18" w:rsidRDefault="00184D3B" w:rsidP="007B3801">
      <w:pPr>
        <w:numPr>
          <w:ilvl w:val="0"/>
          <w:numId w:val="43"/>
        </w:numPr>
        <w:autoSpaceDE w:val="0"/>
        <w:autoSpaceDN w:val="0"/>
        <w:adjustRightInd w:val="0"/>
        <w:spacing w:after="0" w:line="240" w:lineRule="auto"/>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занятия в кружках;</w:t>
      </w:r>
    </w:p>
    <w:p w:rsidR="00184D3B" w:rsidRPr="00BD7C18" w:rsidRDefault="00184D3B" w:rsidP="007B3801">
      <w:pPr>
        <w:numPr>
          <w:ilvl w:val="0"/>
          <w:numId w:val="43"/>
        </w:numPr>
        <w:autoSpaceDE w:val="0"/>
        <w:autoSpaceDN w:val="0"/>
        <w:adjustRightInd w:val="0"/>
        <w:spacing w:after="0" w:line="240" w:lineRule="auto"/>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проведение досуговых мероприятий: конкурсов, праздников, викторин, экскурсий;</w:t>
      </w:r>
    </w:p>
    <w:p w:rsidR="00184D3B" w:rsidRPr="00BD7C18" w:rsidRDefault="00184D3B" w:rsidP="007B3801">
      <w:pPr>
        <w:numPr>
          <w:ilvl w:val="0"/>
          <w:numId w:val="43"/>
        </w:numPr>
        <w:autoSpaceDE w:val="0"/>
        <w:autoSpaceDN w:val="0"/>
        <w:adjustRightInd w:val="0"/>
        <w:spacing w:after="0" w:line="240" w:lineRule="auto"/>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организацию дней здоровья.</w:t>
      </w:r>
    </w:p>
    <w:p w:rsidR="00184D3B" w:rsidRPr="00BD7C18" w:rsidRDefault="00184D3B" w:rsidP="00FC03D9">
      <w:pPr>
        <w:widowControl w:val="0"/>
        <w:autoSpaceDE w:val="0"/>
        <w:autoSpaceDN w:val="0"/>
        <w:adjustRightInd w:val="0"/>
        <w:spacing w:after="0" w:line="240" w:lineRule="auto"/>
        <w:ind w:left="720"/>
        <w:contextualSpacing/>
        <w:jc w:val="both"/>
        <w:rPr>
          <w:rFonts w:ascii="Times New Roman" w:hAnsi="Times New Roman" w:cs="Times New Roman"/>
          <w:b/>
          <w:i/>
          <w:iCs/>
          <w:color w:val="000000"/>
          <w:sz w:val="24"/>
          <w:szCs w:val="24"/>
        </w:rPr>
      </w:pPr>
      <w:r w:rsidRPr="00BD7C18">
        <w:rPr>
          <w:rFonts w:ascii="Times New Roman" w:hAnsi="Times New Roman" w:cs="Times New Roman"/>
          <w:b/>
          <w:i/>
          <w:iCs/>
          <w:color w:val="000000"/>
          <w:sz w:val="24"/>
          <w:szCs w:val="24"/>
        </w:rPr>
        <w:t>Просветительская работа с родителями (законными представителями):</w:t>
      </w:r>
    </w:p>
    <w:p w:rsidR="00184D3B" w:rsidRPr="00BD7C18" w:rsidRDefault="00184D3B" w:rsidP="00FC03D9">
      <w:pPr>
        <w:pStyle w:val="af5"/>
        <w:widowControl w:val="0"/>
        <w:tabs>
          <w:tab w:val="left" w:pos="10488"/>
        </w:tabs>
        <w:ind w:right="-2"/>
        <w:contextualSpacing/>
        <w:rPr>
          <w:color w:val="000000"/>
          <w:sz w:val="24"/>
          <w:szCs w:val="24"/>
        </w:rPr>
      </w:pPr>
      <w:r w:rsidRPr="00BD7C18">
        <w:rPr>
          <w:color w:val="000000"/>
          <w:sz w:val="24"/>
          <w:szCs w:val="24"/>
        </w:rPr>
        <w:t>Эффективность реализации этого направления зависит от деятельности администрации школы, всех педагогов.</w:t>
      </w:r>
    </w:p>
    <w:p w:rsidR="00184D3B" w:rsidRPr="00BD7C18" w:rsidRDefault="00184D3B" w:rsidP="00FC03D9">
      <w:pPr>
        <w:widowControl w:val="0"/>
        <w:autoSpaceDE w:val="0"/>
        <w:autoSpaceDN w:val="0"/>
        <w:adjustRightInd w:val="0"/>
        <w:spacing w:after="0" w:line="240" w:lineRule="auto"/>
        <w:ind w:firstLine="360"/>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Просветительская работа с родителями направлена на повышение уровня знаний родителей по проблемам охраны и укрепления здоровья детей. В программе представлены виды и формы работы с родителями, обеспечивающие личностные планируемые результаты по формированию экологической культуры, здорового и безопасного образа жизни обучающихся на уровне основного общего образования. При этом программой предусматриваются и результаты работы с родителями обучающихся, как необходимое условие сформированности у обучающихся понимания и принятия ценности здоровья.</w:t>
      </w:r>
    </w:p>
    <w:tbl>
      <w:tblPr>
        <w:tblW w:w="0" w:type="auto"/>
        <w:tblInd w:w="108" w:type="dxa"/>
        <w:tblBorders>
          <w:top w:val="single" w:sz="8" w:space="0" w:color="000000"/>
          <w:left w:val="single" w:sz="8" w:space="0" w:color="000000"/>
          <w:bottom w:val="single" w:sz="8" w:space="0" w:color="000000"/>
          <w:right w:val="single" w:sz="8" w:space="0" w:color="000000"/>
        </w:tblBorders>
        <w:tblLayout w:type="fixed"/>
        <w:tblLook w:val="04A0"/>
      </w:tblPr>
      <w:tblGrid>
        <w:gridCol w:w="426"/>
        <w:gridCol w:w="3402"/>
        <w:gridCol w:w="3543"/>
        <w:gridCol w:w="3119"/>
      </w:tblGrid>
      <w:tr w:rsidR="00184D3B" w:rsidRPr="00BD7C18" w:rsidTr="00184D3B">
        <w:trPr>
          <w:trHeight w:val="591"/>
        </w:trPr>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Виды и формы работы с родителями </w:t>
            </w:r>
          </w:p>
        </w:tc>
        <w:tc>
          <w:tcPr>
            <w:tcW w:w="3543"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Планируемые результаты обучающихся</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(личностные).</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 обучающихся будут сформированы: </w:t>
            </w:r>
          </w:p>
        </w:tc>
        <w:tc>
          <w:tcPr>
            <w:tcW w:w="3119"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Планируемые результаты работы с родителями </w:t>
            </w:r>
          </w:p>
        </w:tc>
      </w:tr>
      <w:tr w:rsidR="00184D3B" w:rsidRPr="00BD7C18" w:rsidTr="00184D3B">
        <w:trPr>
          <w:trHeight w:val="822"/>
        </w:trPr>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1.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Консультации по предметам, день открытых дверей для родителей. </w:t>
            </w:r>
          </w:p>
        </w:tc>
        <w:tc>
          <w:tcPr>
            <w:tcW w:w="3543"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Понимание обязательности и полезности учения, положительная мотивация, уважительное отношение к учителям и специалистам школы. </w:t>
            </w:r>
          </w:p>
        </w:tc>
        <w:tc>
          <w:tcPr>
            <w:tcW w:w="3119" w:type="dxa"/>
            <w:vMerge w:val="restart"/>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Согласованность педагогических и воспитательных воздействий на ребёнка со стороны семьи и школы.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Коррекция проблемного </w:t>
            </w:r>
            <w:r w:rsidRPr="00BD7C18">
              <w:rPr>
                <w:rFonts w:ascii="Times New Roman" w:hAnsi="Times New Roman" w:cs="Times New Roman"/>
                <w:color w:val="000000"/>
                <w:sz w:val="24"/>
                <w:szCs w:val="24"/>
              </w:rPr>
              <w:lastRenderedPageBreak/>
              <w:t xml:space="preserve">поведения детей. </w:t>
            </w:r>
          </w:p>
        </w:tc>
      </w:tr>
      <w:tr w:rsidR="00184D3B" w:rsidRPr="00BD7C18" w:rsidTr="00184D3B">
        <w:trPr>
          <w:trHeight w:val="264"/>
        </w:trPr>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 xml:space="preserve">2.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Консультации специалистов службы психолого-педагогического сопровождения для родителей </w:t>
            </w:r>
          </w:p>
        </w:tc>
        <w:tc>
          <w:tcPr>
            <w:tcW w:w="3543"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Бесконфликтное общение в классе и семье, потребность безбоязненно обращаться за помощью к учителям и специалистам. </w:t>
            </w:r>
          </w:p>
        </w:tc>
        <w:tc>
          <w:tcPr>
            <w:tcW w:w="3119" w:type="dxa"/>
            <w:vMerge/>
            <w:tcBorders>
              <w:top w:val="single" w:sz="8" w:space="0" w:color="000000"/>
              <w:left w:val="single" w:sz="8" w:space="0" w:color="000000"/>
              <w:bottom w:val="single" w:sz="8" w:space="0" w:color="000000"/>
              <w:right w:val="single" w:sz="8" w:space="0" w:color="000000"/>
            </w:tcBorders>
            <w:vAlign w:val="center"/>
          </w:tcPr>
          <w:p w:rsidR="00184D3B" w:rsidRPr="00BD7C18" w:rsidRDefault="00184D3B" w:rsidP="00FC03D9">
            <w:pPr>
              <w:widowControl w:val="0"/>
              <w:spacing w:after="0" w:line="240" w:lineRule="auto"/>
              <w:contextualSpacing/>
              <w:rPr>
                <w:rFonts w:ascii="Times New Roman" w:hAnsi="Times New Roman" w:cs="Times New Roman"/>
                <w:color w:val="000000"/>
                <w:sz w:val="24"/>
                <w:szCs w:val="24"/>
              </w:rPr>
            </w:pPr>
          </w:p>
        </w:tc>
      </w:tr>
      <w:tr w:rsidR="00184D3B" w:rsidRPr="00BD7C18" w:rsidTr="00184D3B">
        <w:trPr>
          <w:trHeight w:val="1396"/>
        </w:trPr>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 xml:space="preserve">3.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Родительский лекторий: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«Основы правильного питания», « Гигиенические основы режима дня школьника», «Физическая культура и здоровье», «Здоровый образ жизни», «Почему ребёнок не любит читать», «Десять заповедей для родителей». </w:t>
            </w:r>
          </w:p>
        </w:tc>
        <w:tc>
          <w:tcPr>
            <w:tcW w:w="3543"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-Навык организации режима дня и отдыха,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-Уважительное отношение к родителям и старшим, потребность в выполнении правил поведения в школе и общественных местах,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Серьёзное отношение и потребность в чтении;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Умение общаться в коллективе класса, толерантность, милосердие. </w:t>
            </w:r>
          </w:p>
        </w:tc>
        <w:tc>
          <w:tcPr>
            <w:tcW w:w="3119"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Повышение педагогической компетентности родителей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Повышение количества инициативных обращений родителей к специалистам школы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Формирование у родителей положительного эмоционального отношения к школе </w:t>
            </w:r>
          </w:p>
        </w:tc>
      </w:tr>
      <w:tr w:rsidR="00184D3B" w:rsidRPr="00BD7C18" w:rsidTr="00184D3B">
        <w:trPr>
          <w:trHeight w:val="936"/>
        </w:trPr>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4.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Практикум для родителей: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«Уметь отказаться»,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«Я и здоровье»,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Что делать, если…»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«Профилактика острых и кишечных заболеваний» </w:t>
            </w:r>
          </w:p>
        </w:tc>
        <w:tc>
          <w:tcPr>
            <w:tcW w:w="3543"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Умение следить за своим здоровьем,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-Начальные навыки и умения выхода из трудной жизненной ситуации;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Устойчивость к неблагоприятным условиям внешней среды </w:t>
            </w:r>
          </w:p>
        </w:tc>
        <w:tc>
          <w:tcPr>
            <w:tcW w:w="3119"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Практическое участие родителей в решении вопросов школьной жизни </w:t>
            </w:r>
          </w:p>
        </w:tc>
      </w:tr>
      <w:tr w:rsidR="00184D3B" w:rsidRPr="00BD7C18" w:rsidTr="00184D3B">
        <w:trPr>
          <w:trHeight w:val="707"/>
        </w:trPr>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5.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Анкетирование: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«Здоровье и физическая культура ребёнка»: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«Как ребёнок справляется с домашним заданием» </w:t>
            </w:r>
          </w:p>
        </w:tc>
        <w:tc>
          <w:tcPr>
            <w:tcW w:w="3543"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-Потребность в общении со сверстниками, выбор установки на здоровый образ жизни;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Умение попросить совета и помощи у старших, мотивация к учению. </w:t>
            </w:r>
          </w:p>
        </w:tc>
        <w:tc>
          <w:tcPr>
            <w:tcW w:w="3119"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Формирование положительной мотивации родителей к получению педагогических знаний </w:t>
            </w:r>
          </w:p>
        </w:tc>
      </w:tr>
      <w:tr w:rsidR="00184D3B" w:rsidRPr="00BD7C18" w:rsidTr="00184D3B">
        <w:trPr>
          <w:trHeight w:val="361"/>
        </w:trPr>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6.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Общешкольное тематическое собрание </w:t>
            </w:r>
          </w:p>
        </w:tc>
        <w:tc>
          <w:tcPr>
            <w:tcW w:w="3543"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Принятие установки на здоровый образ жизни, понимание важности здоровья. </w:t>
            </w:r>
          </w:p>
        </w:tc>
        <w:tc>
          <w:tcPr>
            <w:tcW w:w="3119"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Формирование «образа школы» как у родителей, так и у сторонних лиц и организаций </w:t>
            </w:r>
          </w:p>
        </w:tc>
      </w:tr>
      <w:tr w:rsidR="00184D3B" w:rsidRPr="00BD7C18" w:rsidTr="00184D3B">
        <w:trPr>
          <w:trHeight w:val="246"/>
        </w:trPr>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7.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Организация туристического слёта, походов, весёлых стартов, экскурсий</w:t>
            </w:r>
          </w:p>
        </w:tc>
        <w:tc>
          <w:tcPr>
            <w:tcW w:w="3543"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Навык толерантности, коммуникабельности. </w:t>
            </w:r>
          </w:p>
        </w:tc>
        <w:tc>
          <w:tcPr>
            <w:tcW w:w="3119"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Активное участие в делах школы и класса </w:t>
            </w:r>
          </w:p>
        </w:tc>
      </w:tr>
    </w:tbl>
    <w:p w:rsidR="00184D3B" w:rsidRPr="00BD7C18" w:rsidRDefault="00184D3B" w:rsidP="00FC03D9">
      <w:pPr>
        <w:spacing w:after="0" w:line="240" w:lineRule="auto"/>
        <w:jc w:val="center"/>
        <w:rPr>
          <w:rFonts w:ascii="Times New Roman" w:hAnsi="Times New Roman" w:cs="Times New Roman"/>
          <w:b/>
          <w:bCs/>
          <w:color w:val="000000"/>
          <w:sz w:val="24"/>
          <w:szCs w:val="24"/>
        </w:rPr>
      </w:pPr>
    </w:p>
    <w:p w:rsidR="00184D3B" w:rsidRPr="00BD7C18" w:rsidRDefault="00184D3B" w:rsidP="00FC03D9">
      <w:pPr>
        <w:spacing w:after="0" w:line="240" w:lineRule="auto"/>
        <w:jc w:val="center"/>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 xml:space="preserve">План ежегодных мероприятий по формированию </w:t>
      </w:r>
    </w:p>
    <w:p w:rsidR="00184D3B" w:rsidRPr="00BD7C18" w:rsidRDefault="00184D3B" w:rsidP="00FC03D9">
      <w:pPr>
        <w:spacing w:after="0" w:line="240" w:lineRule="auto"/>
        <w:jc w:val="center"/>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экологической культуры здорового и безопасного образа жизни: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4678"/>
        <w:gridCol w:w="1560"/>
        <w:gridCol w:w="2016"/>
      </w:tblGrid>
      <w:tr w:rsidR="00184D3B" w:rsidRPr="00BD7C18" w:rsidTr="002D3184">
        <w:tc>
          <w:tcPr>
            <w:tcW w:w="1985" w:type="dxa"/>
            <w:shd w:val="clear" w:color="auto" w:fill="auto"/>
          </w:tcPr>
          <w:p w:rsidR="00184D3B" w:rsidRPr="00BD7C18" w:rsidRDefault="00184D3B" w:rsidP="00FC03D9">
            <w:pPr>
              <w:spacing w:after="0" w:line="240" w:lineRule="auto"/>
              <w:contextualSpacing/>
              <w:jc w:val="center"/>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Направление деятельности</w:t>
            </w:r>
          </w:p>
        </w:tc>
        <w:tc>
          <w:tcPr>
            <w:tcW w:w="4678" w:type="dxa"/>
            <w:shd w:val="clear" w:color="auto" w:fill="auto"/>
          </w:tcPr>
          <w:p w:rsidR="00184D3B" w:rsidRPr="00BD7C18" w:rsidRDefault="00184D3B" w:rsidP="00FC03D9">
            <w:pPr>
              <w:spacing w:after="0" w:line="240" w:lineRule="auto"/>
              <w:contextualSpacing/>
              <w:jc w:val="center"/>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Мероприятия</w:t>
            </w:r>
          </w:p>
        </w:tc>
        <w:tc>
          <w:tcPr>
            <w:tcW w:w="1560" w:type="dxa"/>
            <w:shd w:val="clear" w:color="auto" w:fill="auto"/>
          </w:tcPr>
          <w:p w:rsidR="00184D3B" w:rsidRPr="00BD7C18" w:rsidRDefault="00184D3B" w:rsidP="00FC03D9">
            <w:pPr>
              <w:spacing w:after="0" w:line="240" w:lineRule="auto"/>
              <w:contextualSpacing/>
              <w:jc w:val="center"/>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Сроки</w:t>
            </w:r>
          </w:p>
        </w:tc>
        <w:tc>
          <w:tcPr>
            <w:tcW w:w="2016" w:type="dxa"/>
            <w:shd w:val="clear" w:color="auto" w:fill="auto"/>
          </w:tcPr>
          <w:p w:rsidR="00184D3B" w:rsidRPr="00BD7C18" w:rsidRDefault="00184D3B" w:rsidP="00FC03D9">
            <w:pPr>
              <w:spacing w:after="0" w:line="240" w:lineRule="auto"/>
              <w:contextualSpacing/>
              <w:jc w:val="center"/>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Ответственные</w:t>
            </w:r>
          </w:p>
        </w:tc>
      </w:tr>
      <w:tr w:rsidR="00184D3B" w:rsidRPr="00BD7C18" w:rsidTr="002D3184">
        <w:tc>
          <w:tcPr>
            <w:tcW w:w="1985" w:type="dxa"/>
            <w:vMerge w:val="restart"/>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Экологически безопасная здоровьесберегающая инфраструктура</w:t>
            </w: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Составление акта о приемке образовательного учреждения</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Август</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xml:space="preserve">Администрация  </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Приобретение необходимого оборудования для кабинетов, спортивных залов, спортплощадок</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xml:space="preserve">Администрация  </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Организация горячего питания</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xml:space="preserve">Администрация  </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Заявки на замещение вакантных должностей</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xml:space="preserve">Администрация  </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Повышение квалификации</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xml:space="preserve">Администрация  </w:t>
            </w:r>
          </w:p>
        </w:tc>
      </w:tr>
      <w:tr w:rsidR="00184D3B" w:rsidRPr="00BD7C18" w:rsidTr="002D3184">
        <w:tc>
          <w:tcPr>
            <w:tcW w:w="1985" w:type="dxa"/>
            <w:vMerge w:val="restart"/>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lastRenderedPageBreak/>
              <w:t>Рациональная организация учебной и внеурочной деятельности</w:t>
            </w: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Составление расписания уроков, факультативов</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Сентябрь, январь</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Заместитель директора по УВР</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Проведение мероприятий по соблюдению санитарно-гигиенических норм и правил, изучение ПДД и ТБ</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Администрация, классные руководители</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Организация методических семинаров, совещаний</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xml:space="preserve">Администрация  </w:t>
            </w:r>
          </w:p>
        </w:tc>
      </w:tr>
      <w:tr w:rsidR="00184D3B" w:rsidRPr="00BD7C18" w:rsidTr="002D3184">
        <w:tc>
          <w:tcPr>
            <w:tcW w:w="1985" w:type="dxa"/>
            <w:vMerge w:val="restart"/>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Организация физкультурно-оздоровительной работы</w:t>
            </w: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Работа с обучающимися всех групп здоровья на уроках физкультуры, секциях</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xml:space="preserve">Учителя физической культуры  </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Организация динамических пауз, физкультминуток на уроках</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Учителя начальных классов, учителя-предметники</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Организация работы кружков, секций спортивной направленности</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Заместитель директора по ВР</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Дни здоровья</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Раз в триместр</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Учителя физической культуры</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Организация утренней зарядки</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Ежедневно</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Классный руководитель</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Проведение бесед в классах о режиме дня, правильном питании, здоровом образе жизни, значении спорта в жизни человека</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Классный руководитель</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Профилактические беседы, встречи с представителями медицинских учреждений</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Мед.работник</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Рейды:</w:t>
            </w:r>
          </w:p>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«Утренняя зарядка»</w:t>
            </w:r>
          </w:p>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«Чистый класс»</w:t>
            </w:r>
          </w:p>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«Внешний вид»</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xml:space="preserve">Администрация  </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Организация школьной спартакиады</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Учителя физической культуры</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Конкурсы:</w:t>
            </w:r>
          </w:p>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«Веселые старты»</w:t>
            </w:r>
          </w:p>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«Папа, мама, я – спортивная семья»</w:t>
            </w:r>
          </w:p>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«Зимние забавы»</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Учителя физической культуры</w:t>
            </w:r>
          </w:p>
        </w:tc>
      </w:tr>
      <w:tr w:rsidR="00184D3B" w:rsidRPr="00BD7C18" w:rsidTr="002D3184">
        <w:tc>
          <w:tcPr>
            <w:tcW w:w="1985" w:type="dxa"/>
            <w:vMerge w:val="restart"/>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Реализация дополнительных образовательных программ</w:t>
            </w: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Реализация программы «Формирование здорового образа жизни школьников»</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Классный руководитель</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Организация конкурсов, творческих работ, викторин</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Классный руководитель</w:t>
            </w:r>
          </w:p>
        </w:tc>
      </w:tr>
      <w:tr w:rsidR="00AF552B" w:rsidRPr="00BD7C18" w:rsidTr="002D3184">
        <w:tc>
          <w:tcPr>
            <w:tcW w:w="1985" w:type="dxa"/>
            <w:vMerge w:val="restart"/>
            <w:shd w:val="clear" w:color="auto" w:fill="auto"/>
          </w:tcPr>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Просветительская работа с родителями (законными представителями)</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Педагогический лекторий:</w:t>
            </w:r>
          </w:p>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«Распорядок дня и двигательный режим школьника»</w:t>
            </w:r>
          </w:p>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«Личная гигиена школьника»</w:t>
            </w:r>
          </w:p>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«Воспитание правильной осанки у детей»</w:t>
            </w:r>
          </w:p>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«Организация правильного питания ребенка в семье»</w:t>
            </w:r>
          </w:p>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«Семейная профилактика негативных привычек»</w:t>
            </w:r>
          </w:p>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«Как преодолеть страхи»</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Администрация, мед.работник, классный руководитель</w:t>
            </w:r>
          </w:p>
        </w:tc>
      </w:tr>
      <w:tr w:rsidR="00AF552B" w:rsidRPr="00BD7C18" w:rsidTr="002D3184">
        <w:tc>
          <w:tcPr>
            <w:tcW w:w="1985" w:type="dxa"/>
            <w:vMerge/>
            <w:shd w:val="clear" w:color="auto" w:fill="auto"/>
          </w:tcPr>
          <w:p w:rsidR="00AF552B" w:rsidRPr="00BD7C18" w:rsidRDefault="00AF552B" w:rsidP="00FC03D9">
            <w:pPr>
              <w:spacing w:after="0" w:line="240" w:lineRule="auto"/>
              <w:contextualSpacing/>
              <w:rPr>
                <w:rFonts w:ascii="Times New Roman" w:hAnsi="Times New Roman" w:cs="Times New Roman"/>
                <w:bCs/>
                <w:color w:val="000000"/>
                <w:sz w:val="24"/>
                <w:szCs w:val="24"/>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xml:space="preserve">Организация совместной работы педагогов и родителей по проведению спортивных </w:t>
            </w:r>
            <w:r w:rsidRPr="00BD7C18">
              <w:rPr>
                <w:rFonts w:ascii="Times New Roman" w:hAnsi="Times New Roman" w:cs="Times New Roman"/>
                <w:bCs/>
                <w:color w:val="000000"/>
                <w:sz w:val="24"/>
                <w:szCs w:val="24"/>
              </w:rPr>
              <w:lastRenderedPageBreak/>
              <w:t>соревнований, дней здоровья, экскурсий</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lastRenderedPageBreak/>
              <w:t>В течение года</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Классный руководитель</w:t>
            </w:r>
          </w:p>
        </w:tc>
      </w:tr>
      <w:tr w:rsidR="00AF552B" w:rsidRPr="00BD7C18" w:rsidTr="002D3184">
        <w:tc>
          <w:tcPr>
            <w:tcW w:w="1985" w:type="dxa"/>
            <w:vMerge/>
            <w:shd w:val="clear" w:color="auto" w:fill="auto"/>
          </w:tcPr>
          <w:p w:rsidR="00AF552B" w:rsidRPr="00BD7C18" w:rsidRDefault="00AF552B" w:rsidP="00FC03D9">
            <w:pPr>
              <w:spacing w:after="0" w:line="240" w:lineRule="auto"/>
              <w:contextualSpacing/>
              <w:rPr>
                <w:rFonts w:ascii="Times New Roman" w:hAnsi="Times New Roman" w:cs="Times New Roman"/>
                <w:bCs/>
                <w:color w:val="000000"/>
                <w:sz w:val="24"/>
                <w:szCs w:val="24"/>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Выставка научно-методической литературы по здоровьесбережению, профилактике заболеваний, вредных привычек, безопасности детей</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Раз в месяц</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Библиотекарь</w:t>
            </w:r>
          </w:p>
        </w:tc>
      </w:tr>
    </w:tbl>
    <w:p w:rsidR="00184D3B" w:rsidRPr="00BD7C18" w:rsidRDefault="00184D3B" w:rsidP="00184D3B">
      <w:pPr>
        <w:widowControl w:val="0"/>
        <w:autoSpaceDE w:val="0"/>
        <w:autoSpaceDN w:val="0"/>
        <w:adjustRightInd w:val="0"/>
        <w:spacing w:after="0" w:line="240" w:lineRule="atLeast"/>
        <w:ind w:left="720"/>
        <w:contextualSpacing/>
        <w:jc w:val="both"/>
        <w:rPr>
          <w:rFonts w:ascii="Times New Roman" w:hAnsi="Times New Roman" w:cs="Times New Roman"/>
          <w:b/>
          <w:i/>
          <w:iCs/>
          <w:color w:val="000000"/>
          <w:sz w:val="24"/>
          <w:szCs w:val="24"/>
        </w:rPr>
      </w:pPr>
    </w:p>
    <w:p w:rsidR="00AF552B" w:rsidRPr="00BD7C18" w:rsidRDefault="00AF552B" w:rsidP="00FC03D9">
      <w:pPr>
        <w:pStyle w:val="3"/>
        <w:spacing w:before="0" w:line="240" w:lineRule="auto"/>
        <w:ind w:firstLine="709"/>
        <w:jc w:val="center"/>
        <w:rPr>
          <w:rFonts w:ascii="Times New Roman" w:hAnsi="Times New Roman" w:cs="Times New Roman"/>
          <w:color w:val="auto"/>
          <w:sz w:val="24"/>
          <w:szCs w:val="24"/>
        </w:rPr>
      </w:pPr>
      <w:bookmarkStart w:id="351" w:name="_Toc410654062"/>
      <w:bookmarkStart w:id="352" w:name="_Toc409691727"/>
      <w:bookmarkStart w:id="353" w:name="_Toc414553269"/>
      <w:r w:rsidRPr="00BD7C18">
        <w:rPr>
          <w:rFonts w:ascii="Times New Roman" w:hAnsi="Times New Roman" w:cs="Times New Roman"/>
          <w:color w:val="auto"/>
          <w:sz w:val="24"/>
          <w:szCs w:val="24"/>
        </w:rPr>
        <w:t>2.3.9. Система поощрения социальной успешности и проявленийактивной</w:t>
      </w:r>
      <w:bookmarkStart w:id="354" w:name="_Toc410654063"/>
      <w:bookmarkEnd w:id="351"/>
      <w:r w:rsidRPr="00BD7C18">
        <w:rPr>
          <w:rFonts w:ascii="Times New Roman" w:hAnsi="Times New Roman" w:cs="Times New Roman"/>
          <w:color w:val="auto"/>
          <w:sz w:val="24"/>
          <w:szCs w:val="24"/>
        </w:rPr>
        <w:t>жизненной позиции обучающихся</w:t>
      </w:r>
      <w:bookmarkEnd w:id="352"/>
      <w:bookmarkEnd w:id="353"/>
      <w:bookmarkEnd w:id="354"/>
    </w:p>
    <w:p w:rsidR="008B1605" w:rsidRPr="00BD7C18" w:rsidRDefault="00AF552B"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hAnsi="Times New Roman" w:cs="Times New Roman"/>
          <w:sz w:val="24"/>
          <w:szCs w:val="24"/>
        </w:rPr>
        <w:t>Система поощрения социальной успешности и проявлений</w:t>
      </w:r>
      <w:r w:rsidR="00FD4ADB" w:rsidRPr="00FD4ADB">
        <w:rPr>
          <w:rFonts w:ascii="Times New Roman" w:eastAsia="Arial Unicode MS" w:hAnsi="Times New Roman" w:cs="Times New Roman"/>
          <w:noProof/>
          <w:color w:val="000000"/>
          <w:sz w:val="24"/>
          <w:szCs w:val="24"/>
          <w:lang w:eastAsia="ru-RU"/>
        </w:rPr>
        <w:pict>
          <v:shapetype id="_x0000_t32" coordsize="21600,21600" o:spt="32" o:oned="t" path="m,l21600,21600e" filled="f">
            <v:path arrowok="t" fillok="f" o:connecttype="none"/>
            <o:lock v:ext="edit" shapetype="t"/>
          </v:shapetype>
          <v:shape id="Прямая со стрелкой 75" o:spid="_x0000_s1026" type="#_x0000_t32" style="position:absolute;left:0;text-align:left;margin-left:49.2pt;margin-top:271.25pt;width:518.15pt;height:0;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" filled="t" strokeweight="0">
            <v:path arrowok="f"/>
            <o:lock v:ext="edit" shapetype="f"/>
            <w10:wrap anchorx="page" anchory="page"/>
          </v:shape>
        </w:pict>
      </w:r>
      <w:r w:rsidR="008B1605" w:rsidRPr="00BD7C18">
        <w:rPr>
          <w:rFonts w:ascii="Times New Roman" w:eastAsia="Times New Roman" w:hAnsi="Times New Roman" w:cs="Times New Roman"/>
          <w:color w:val="000000"/>
          <w:spacing w:val="3"/>
          <w:sz w:val="24"/>
          <w:szCs w:val="24"/>
          <w:lang w:eastAsia="ru-RU"/>
        </w:rPr>
        <w:t>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w:t>
      </w:r>
    </w:p>
    <w:p w:rsidR="008B1605" w:rsidRPr="00BD7C18" w:rsidRDefault="008B1605" w:rsidP="007B3801">
      <w:pPr>
        <w:numPr>
          <w:ilvl w:val="0"/>
          <w:numId w:val="15"/>
        </w:numPr>
        <w:tabs>
          <w:tab w:val="left" w:pos="1018"/>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публичность поощрения (информирование всех обучающихся о награждении, проведение процедуры награждения в присутствии значительного числа школьников - на общешкольных линейках, праздниках);</w:t>
      </w:r>
    </w:p>
    <w:p w:rsidR="008B1605" w:rsidRPr="00BD7C18" w:rsidRDefault="008B1605" w:rsidP="007B3801">
      <w:pPr>
        <w:numPr>
          <w:ilvl w:val="0"/>
          <w:numId w:val="15"/>
        </w:numPr>
        <w:tabs>
          <w:tab w:val="left" w:pos="1018"/>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соответствие артефактов и процедур награждения укладу жизни школы, специфической символике, выработанной и существующей в сообществе в виде традиции (ежегодный фестиваль «Все звезды»);</w:t>
      </w:r>
    </w:p>
    <w:p w:rsidR="008B1605" w:rsidRPr="00BD7C18" w:rsidRDefault="008B1605" w:rsidP="007B3801">
      <w:pPr>
        <w:numPr>
          <w:ilvl w:val="0"/>
          <w:numId w:val="15"/>
        </w:numPr>
        <w:tabs>
          <w:tab w:val="left" w:pos="101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8B1605" w:rsidRPr="00BD7C18" w:rsidRDefault="008B1605" w:rsidP="007B3801">
      <w:pPr>
        <w:numPr>
          <w:ilvl w:val="0"/>
          <w:numId w:val="15"/>
        </w:numPr>
        <w:tabs>
          <w:tab w:val="left" w:pos="1009"/>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w:t>
      </w:r>
    </w:p>
    <w:p w:rsidR="008B1605" w:rsidRPr="00BD7C18" w:rsidRDefault="008B1605" w:rsidP="007B3801">
      <w:pPr>
        <w:numPr>
          <w:ilvl w:val="0"/>
          <w:numId w:val="15"/>
        </w:numPr>
        <w:tabs>
          <w:tab w:val="left" w:pos="101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8B1605" w:rsidRPr="00BD7C18" w:rsidRDefault="008B1605" w:rsidP="007B3801">
      <w:pPr>
        <w:numPr>
          <w:ilvl w:val="0"/>
          <w:numId w:val="15"/>
        </w:numPr>
        <w:tabs>
          <w:tab w:val="left" w:pos="1009"/>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дифференцированность поощрений (наличие уровней и типов наград позволяет продлить стимулирующее действие системы поощрения).</w:t>
      </w:r>
    </w:p>
    <w:p w:rsidR="00AF552B" w:rsidRPr="00BD7C18" w:rsidRDefault="00AF552B" w:rsidP="007B3801">
      <w:pPr>
        <w:pStyle w:val="a9"/>
        <w:widowControl w:val="0"/>
        <w:numPr>
          <w:ilvl w:val="0"/>
          <w:numId w:val="15"/>
        </w:numPr>
        <w:spacing w:after="0" w:line="240" w:lineRule="auto"/>
        <w:jc w:val="both"/>
        <w:rPr>
          <w:rFonts w:ascii="Times New Roman" w:hAnsi="Times New Roman"/>
          <w:sz w:val="24"/>
          <w:szCs w:val="24"/>
        </w:rPr>
      </w:pPr>
      <w:bookmarkStart w:id="355" w:name="bookmark322"/>
      <w:r w:rsidRPr="00BD7C18">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 конкурсы «Самый активный ученик года» и «Самый активный класс года» и формирование портфолио (накопление наград или призовых работ (фото призовых работ) или портфолио может иметь смешанный характер).</w:t>
      </w:r>
    </w:p>
    <w:p w:rsidR="00AF552B" w:rsidRPr="00BD7C18" w:rsidRDefault="00AF552B" w:rsidP="00AF552B">
      <w:pPr>
        <w:pStyle w:val="a9"/>
        <w:spacing w:after="0" w:line="240" w:lineRule="atLeast"/>
        <w:jc w:val="both"/>
        <w:rPr>
          <w:rFonts w:ascii="Times New Roman" w:hAnsi="Times New Roman"/>
          <w:sz w:val="24"/>
          <w:szCs w:val="24"/>
        </w:rPr>
      </w:pPr>
    </w:p>
    <w:p w:rsidR="008B1605" w:rsidRPr="00BD7C18" w:rsidRDefault="008B1605" w:rsidP="00BD7C18">
      <w:pPr>
        <w:spacing w:after="0" w:line="240" w:lineRule="auto"/>
        <w:ind w:left="520" w:right="560"/>
        <w:jc w:val="both"/>
        <w:outlineLvl w:val="1"/>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2.3.10. Критерии, показатели эффективности деятельност</w:t>
      </w:r>
      <w:r w:rsidR="00FC03D9" w:rsidRPr="00BD7C18">
        <w:rPr>
          <w:rFonts w:ascii="Times New Roman" w:eastAsia="Times New Roman" w:hAnsi="Times New Roman" w:cs="Times New Roman"/>
          <w:b/>
          <w:bCs/>
          <w:color w:val="000000"/>
          <w:spacing w:val="3"/>
          <w:sz w:val="24"/>
          <w:szCs w:val="24"/>
          <w:lang w:eastAsia="ru-RU"/>
        </w:rPr>
        <w:t xml:space="preserve">и образовательной организации в </w:t>
      </w:r>
      <w:r w:rsidRPr="00BD7C18">
        <w:rPr>
          <w:rFonts w:ascii="Times New Roman" w:eastAsia="Times New Roman" w:hAnsi="Times New Roman" w:cs="Times New Roman"/>
          <w:b/>
          <w:bCs/>
          <w:color w:val="000000"/>
          <w:spacing w:val="3"/>
          <w:sz w:val="24"/>
          <w:szCs w:val="24"/>
          <w:lang w:eastAsia="ru-RU"/>
        </w:rPr>
        <w:t>части духовно-нравственного развития, воспитания и социализации</w:t>
      </w:r>
      <w:bookmarkStart w:id="356" w:name="bookmark323"/>
      <w:bookmarkEnd w:id="355"/>
      <w:r w:rsidR="00BD7C18">
        <w:rPr>
          <w:rFonts w:ascii="Times New Roman" w:eastAsia="Times New Roman" w:hAnsi="Times New Roman" w:cs="Times New Roman"/>
          <w:b/>
          <w:bCs/>
          <w:color w:val="000000"/>
          <w:spacing w:val="3"/>
          <w:sz w:val="24"/>
          <w:szCs w:val="24"/>
          <w:lang w:eastAsia="ru-RU"/>
        </w:rPr>
        <w:t xml:space="preserve"> </w:t>
      </w:r>
      <w:r w:rsidRPr="00BD7C18">
        <w:rPr>
          <w:rFonts w:ascii="Times New Roman" w:eastAsia="Times New Roman" w:hAnsi="Times New Roman" w:cs="Times New Roman"/>
          <w:b/>
          <w:bCs/>
          <w:color w:val="000000"/>
          <w:spacing w:val="3"/>
          <w:sz w:val="24"/>
          <w:szCs w:val="24"/>
          <w:lang w:eastAsia="ru-RU"/>
        </w:rPr>
        <w:t>обучающихся</w:t>
      </w:r>
      <w:bookmarkEnd w:id="356"/>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Первый критерий</w:t>
      </w:r>
      <w:r w:rsidRPr="00BD7C18">
        <w:rPr>
          <w:rFonts w:ascii="Times New Roman" w:eastAsia="Times New Roman" w:hAnsi="Times New Roman" w:cs="Times New Roman"/>
          <w:color w:val="000000"/>
          <w:spacing w:val="3"/>
          <w:sz w:val="24"/>
          <w:szCs w:val="24"/>
          <w:lang w:eastAsia="ru-RU"/>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w:t>
      </w:r>
    </w:p>
    <w:p w:rsidR="008B1605" w:rsidRPr="00BD7C18" w:rsidRDefault="008B1605" w:rsidP="007B3801">
      <w:pPr>
        <w:numPr>
          <w:ilvl w:val="0"/>
          <w:numId w:val="15"/>
        </w:numPr>
        <w:tabs>
          <w:tab w:val="left" w:pos="100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8B1605" w:rsidRPr="00BD7C18" w:rsidRDefault="008B1605" w:rsidP="007B3801">
      <w:pPr>
        <w:numPr>
          <w:ilvl w:val="0"/>
          <w:numId w:val="15"/>
        </w:numPr>
        <w:tabs>
          <w:tab w:val="left" w:pos="1023"/>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8B1605" w:rsidRPr="00BD7C18" w:rsidRDefault="008B1605" w:rsidP="007B3801">
      <w:pPr>
        <w:numPr>
          <w:ilvl w:val="0"/>
          <w:numId w:val="15"/>
        </w:numPr>
        <w:tabs>
          <w:tab w:val="left" w:pos="1018"/>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w:t>
      </w:r>
      <w:r w:rsidRPr="00BD7C18">
        <w:rPr>
          <w:rFonts w:ascii="Times New Roman" w:eastAsia="Times New Roman" w:hAnsi="Times New Roman" w:cs="Times New Roman"/>
          <w:color w:val="000000"/>
          <w:spacing w:val="3"/>
          <w:sz w:val="24"/>
          <w:szCs w:val="24"/>
          <w:lang w:eastAsia="ru-RU"/>
        </w:rPr>
        <w:lastRenderedPageBreak/>
        <w:t>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8B1605" w:rsidRPr="00BD7C18" w:rsidRDefault="008B1605" w:rsidP="007B3801">
      <w:pPr>
        <w:numPr>
          <w:ilvl w:val="0"/>
          <w:numId w:val="15"/>
        </w:numPr>
        <w:tabs>
          <w:tab w:val="left" w:pos="1009"/>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уровень безопасности для обучающихся среды образовательной организации, реалистичность количества и достаточность мероприятий;</w:t>
      </w:r>
    </w:p>
    <w:p w:rsidR="008B1605" w:rsidRPr="00BD7C18" w:rsidRDefault="008B1605" w:rsidP="007B3801">
      <w:pPr>
        <w:numPr>
          <w:ilvl w:val="0"/>
          <w:numId w:val="15"/>
        </w:numPr>
        <w:tabs>
          <w:tab w:val="left" w:pos="1018"/>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Второй критерий</w:t>
      </w:r>
      <w:r w:rsidRPr="00BD7C18">
        <w:rPr>
          <w:rFonts w:ascii="Times New Roman" w:eastAsia="Times New Roman" w:hAnsi="Times New Roman" w:cs="Times New Roman"/>
          <w:color w:val="000000"/>
          <w:spacing w:val="3"/>
          <w:sz w:val="24"/>
          <w:szCs w:val="24"/>
          <w:lang w:eastAsia="ru-RU"/>
        </w:rPr>
        <w:t xml:space="preserve"> - степень обеспечения в образовательной организации позитивных межличностных отношений обучающихся, выражается в следующих показателях:</w:t>
      </w:r>
    </w:p>
    <w:p w:rsidR="008B1605" w:rsidRPr="00BD7C18" w:rsidRDefault="008B1605" w:rsidP="007B3801">
      <w:pPr>
        <w:numPr>
          <w:ilvl w:val="0"/>
          <w:numId w:val="15"/>
        </w:numPr>
        <w:tabs>
          <w:tab w:val="left" w:pos="100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w:t>
      </w:r>
    </w:p>
    <w:p w:rsidR="008B1605" w:rsidRPr="00BD7C18" w:rsidRDefault="008B1605" w:rsidP="007B3801">
      <w:pPr>
        <w:numPr>
          <w:ilvl w:val="0"/>
          <w:numId w:val="15"/>
        </w:numPr>
        <w:tabs>
          <w:tab w:val="left" w:pos="1023"/>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w:t>
      </w:r>
    </w:p>
    <w:p w:rsidR="008B1605" w:rsidRPr="00BD7C18" w:rsidRDefault="008B1605" w:rsidP="007B3801">
      <w:pPr>
        <w:numPr>
          <w:ilvl w:val="0"/>
          <w:numId w:val="15"/>
        </w:numPr>
        <w:tabs>
          <w:tab w:val="left" w:pos="101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состояние межличностных отношений обучающихся в ученических классах (позитивные, индифферентные, враждебные);</w:t>
      </w:r>
    </w:p>
    <w:p w:rsidR="008B1605" w:rsidRPr="00BD7C18" w:rsidRDefault="008B1605" w:rsidP="007B3801">
      <w:pPr>
        <w:numPr>
          <w:ilvl w:val="0"/>
          <w:numId w:val="15"/>
        </w:numPr>
        <w:tabs>
          <w:tab w:val="left" w:pos="101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w:t>
      </w:r>
    </w:p>
    <w:p w:rsidR="008B1605" w:rsidRPr="00BD7C18" w:rsidRDefault="008B1605" w:rsidP="007B3801">
      <w:pPr>
        <w:numPr>
          <w:ilvl w:val="0"/>
          <w:numId w:val="15"/>
        </w:numPr>
        <w:tabs>
          <w:tab w:val="left" w:pos="101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согласованность мероприятий, обеспечивающих позитивные межличностные отношения обучающихся, с психологом.</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Третий критерий</w:t>
      </w:r>
      <w:r w:rsidRPr="00BD7C18">
        <w:rPr>
          <w:rFonts w:ascii="Times New Roman" w:eastAsia="Times New Roman" w:hAnsi="Times New Roman" w:cs="Times New Roman"/>
          <w:color w:val="000000"/>
          <w:spacing w:val="3"/>
          <w:sz w:val="24"/>
          <w:szCs w:val="24"/>
          <w:lang w:eastAsia="ru-RU"/>
        </w:rPr>
        <w:t xml:space="preserve"> - степень содействия обучающимся в освоении программ общего и дополнительного образования выражается в следующих показателях:</w:t>
      </w:r>
    </w:p>
    <w:p w:rsidR="008B1605" w:rsidRPr="00BD7C18" w:rsidRDefault="008B1605" w:rsidP="007B3801">
      <w:pPr>
        <w:numPr>
          <w:ilvl w:val="0"/>
          <w:numId w:val="15"/>
        </w:numPr>
        <w:tabs>
          <w:tab w:val="left" w:pos="1009"/>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w:t>
      </w:r>
    </w:p>
    <w:p w:rsidR="008B1605" w:rsidRPr="00BD7C18" w:rsidRDefault="008B1605" w:rsidP="007B3801">
      <w:pPr>
        <w:numPr>
          <w:ilvl w:val="0"/>
          <w:numId w:val="15"/>
        </w:numPr>
        <w:tabs>
          <w:tab w:val="left" w:pos="1018"/>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w:t>
      </w:r>
    </w:p>
    <w:p w:rsidR="008B1605" w:rsidRPr="00BD7C18" w:rsidRDefault="008B1605" w:rsidP="007B3801">
      <w:pPr>
        <w:numPr>
          <w:ilvl w:val="0"/>
          <w:numId w:val="15"/>
        </w:numPr>
        <w:tabs>
          <w:tab w:val="left" w:pos="1009"/>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w:t>
      </w:r>
    </w:p>
    <w:p w:rsidR="008B1605" w:rsidRPr="00BD7C18" w:rsidRDefault="008B1605" w:rsidP="007B3801">
      <w:pPr>
        <w:numPr>
          <w:ilvl w:val="0"/>
          <w:numId w:val="15"/>
        </w:numPr>
        <w:tabs>
          <w:tab w:val="left" w:pos="1018"/>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Четвертый критерий</w:t>
      </w:r>
      <w:r w:rsidRPr="00BD7C18">
        <w:rPr>
          <w:rFonts w:ascii="Times New Roman" w:eastAsia="Times New Roman" w:hAnsi="Times New Roman" w:cs="Times New Roman"/>
          <w:color w:val="000000"/>
          <w:spacing w:val="3"/>
          <w:sz w:val="24"/>
          <w:szCs w:val="24"/>
          <w:lang w:eastAsia="ru-RU"/>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w:t>
      </w:r>
      <w:r w:rsidRPr="00BD7C18">
        <w:rPr>
          <w:rFonts w:ascii="Times New Roman" w:eastAsia="Times New Roman" w:hAnsi="Times New Roman" w:cs="Times New Roman"/>
          <w:color w:val="000000"/>
          <w:spacing w:val="3"/>
          <w:sz w:val="24"/>
          <w:szCs w:val="24"/>
          <w:lang w:eastAsia="ru-RU"/>
        </w:rPr>
        <w:lastRenderedPageBreak/>
        <w:t>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8B1605" w:rsidRPr="00BD7C18" w:rsidRDefault="008B1605" w:rsidP="007B3801">
      <w:pPr>
        <w:numPr>
          <w:ilvl w:val="0"/>
          <w:numId w:val="15"/>
        </w:numPr>
        <w:tabs>
          <w:tab w:val="left" w:pos="100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w:t>
      </w:r>
    </w:p>
    <w:p w:rsidR="008B1605" w:rsidRPr="00BD7C18" w:rsidRDefault="008B1605" w:rsidP="007B3801">
      <w:pPr>
        <w:numPr>
          <w:ilvl w:val="0"/>
          <w:numId w:val="15"/>
        </w:numPr>
        <w:tabs>
          <w:tab w:val="left" w:pos="1023"/>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w:t>
      </w:r>
    </w:p>
    <w:p w:rsidR="008B1605" w:rsidRPr="00BD7C18" w:rsidRDefault="008B1605" w:rsidP="007B3801">
      <w:pPr>
        <w:numPr>
          <w:ilvl w:val="0"/>
          <w:numId w:val="15"/>
        </w:numPr>
        <w:tabs>
          <w:tab w:val="left" w:pos="1023"/>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w:t>
      </w:r>
    </w:p>
    <w:p w:rsidR="008B1605" w:rsidRPr="00BD7C18" w:rsidRDefault="008B1605" w:rsidP="007B3801">
      <w:pPr>
        <w:numPr>
          <w:ilvl w:val="0"/>
          <w:numId w:val="15"/>
        </w:numPr>
        <w:tabs>
          <w:tab w:val="left" w:pos="1009"/>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w:t>
      </w:r>
    </w:p>
    <w:p w:rsidR="008B1605" w:rsidRPr="00BD7C18" w:rsidRDefault="008B1605" w:rsidP="007B3801">
      <w:pPr>
        <w:numPr>
          <w:ilvl w:val="0"/>
          <w:numId w:val="15"/>
        </w:numPr>
        <w:tabs>
          <w:tab w:val="left" w:pos="1023"/>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8B1605" w:rsidRPr="00BD7C18" w:rsidRDefault="008B1605" w:rsidP="00BD7C18">
      <w:pPr>
        <w:spacing w:after="0" w:line="240" w:lineRule="auto"/>
        <w:ind w:left="2800" w:right="200" w:hanging="1900"/>
        <w:jc w:val="both"/>
        <w:outlineLvl w:val="1"/>
        <w:rPr>
          <w:rFonts w:ascii="Times New Roman" w:eastAsia="Times New Roman" w:hAnsi="Times New Roman" w:cs="Times New Roman"/>
          <w:b/>
          <w:bCs/>
          <w:color w:val="000000"/>
          <w:spacing w:val="4"/>
          <w:sz w:val="24"/>
          <w:szCs w:val="24"/>
          <w:lang w:eastAsia="ru-RU"/>
        </w:rPr>
      </w:pPr>
      <w:bookmarkStart w:id="357" w:name="bookmark324"/>
      <w:r w:rsidRPr="00BD7C18">
        <w:rPr>
          <w:rFonts w:ascii="Times New Roman" w:eastAsia="Times New Roman" w:hAnsi="Times New Roman" w:cs="Times New Roman"/>
          <w:b/>
          <w:bCs/>
          <w:color w:val="000000"/>
          <w:spacing w:val="3"/>
          <w:sz w:val="24"/>
          <w:szCs w:val="24"/>
          <w:lang w:eastAsia="ru-RU"/>
        </w:rPr>
        <w:t>2.3.11. Методика и инструментарий мониторинга духовно-нравственного развития, воспитания и социализации обучающихся</w:t>
      </w:r>
      <w:bookmarkEnd w:id="357"/>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Методика мониторинга духовно-нравственного развития, воспитания и социализации обучающихся включает совокупность следующих методических правил:</w:t>
      </w:r>
    </w:p>
    <w:p w:rsidR="008B1605" w:rsidRPr="00BD7C18" w:rsidRDefault="008B1605" w:rsidP="007B3801">
      <w:pPr>
        <w:numPr>
          <w:ilvl w:val="0"/>
          <w:numId w:val="15"/>
        </w:numPr>
        <w:tabs>
          <w:tab w:val="left" w:pos="101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8B1605" w:rsidRPr="00BD7C18" w:rsidRDefault="008B1605" w:rsidP="007B3801">
      <w:pPr>
        <w:numPr>
          <w:ilvl w:val="0"/>
          <w:numId w:val="15"/>
        </w:numPr>
        <w:tabs>
          <w:tab w:val="left" w:pos="1023"/>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w:t>
      </w:r>
    </w:p>
    <w:p w:rsidR="008B1605" w:rsidRPr="00BD7C18" w:rsidRDefault="008B1605" w:rsidP="007B3801">
      <w:pPr>
        <w:numPr>
          <w:ilvl w:val="0"/>
          <w:numId w:val="15"/>
        </w:numPr>
        <w:tabs>
          <w:tab w:val="left" w:pos="101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w:t>
      </w:r>
    </w:p>
    <w:p w:rsidR="008B1605" w:rsidRPr="00BD7C18" w:rsidRDefault="008B1605" w:rsidP="007B3801">
      <w:pPr>
        <w:numPr>
          <w:ilvl w:val="0"/>
          <w:numId w:val="15"/>
        </w:numPr>
        <w:tabs>
          <w:tab w:val="left" w:pos="1018"/>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w:t>
      </w:r>
    </w:p>
    <w:p w:rsidR="008B1605" w:rsidRPr="00BD7C18" w:rsidRDefault="008B1605" w:rsidP="007B3801">
      <w:pPr>
        <w:numPr>
          <w:ilvl w:val="0"/>
          <w:numId w:val="15"/>
        </w:numPr>
        <w:tabs>
          <w:tab w:val="left" w:pos="101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мониторинг должен предлагать чрезвычайно простые, прозрачные, формализованные процедуры диагностики;</w:t>
      </w:r>
    </w:p>
    <w:p w:rsidR="008B1605" w:rsidRPr="00BD7C18" w:rsidRDefault="008B1605" w:rsidP="007B3801">
      <w:pPr>
        <w:numPr>
          <w:ilvl w:val="0"/>
          <w:numId w:val="15"/>
        </w:numPr>
        <w:tabs>
          <w:tab w:val="left" w:pos="1018"/>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w:t>
      </w:r>
    </w:p>
    <w:p w:rsidR="008B1605" w:rsidRPr="00BD7C18" w:rsidRDefault="008B1605" w:rsidP="007B3801">
      <w:pPr>
        <w:pStyle w:val="a9"/>
        <w:numPr>
          <w:ilvl w:val="0"/>
          <w:numId w:val="15"/>
        </w:numPr>
        <w:spacing w:after="0" w:line="240" w:lineRule="auto"/>
        <w:ind w:right="20"/>
        <w:jc w:val="both"/>
        <w:rPr>
          <w:rFonts w:ascii="Times New Roman" w:hAnsi="Times New Roman"/>
          <w:color w:val="000000"/>
          <w:spacing w:val="3"/>
          <w:sz w:val="24"/>
          <w:szCs w:val="24"/>
        </w:rPr>
      </w:pPr>
      <w:r w:rsidRPr="00BD7C18">
        <w:rPr>
          <w:rFonts w:ascii="Times New Roman" w:hAnsi="Times New Roman"/>
          <w:color w:val="000000"/>
          <w:spacing w:val="3"/>
          <w:sz w:val="24"/>
          <w:szCs w:val="24"/>
        </w:rPr>
        <w:t>воспитания и социализации обучающихся, поэтому целесообразно проводить его в рамках традиционных процедур, модернизировав их в контексте ФГОС;</w:t>
      </w:r>
    </w:p>
    <w:p w:rsidR="008B1605" w:rsidRPr="00BD7C18" w:rsidRDefault="008B1605" w:rsidP="007B3801">
      <w:pPr>
        <w:numPr>
          <w:ilvl w:val="0"/>
          <w:numId w:val="15"/>
        </w:numPr>
        <w:tabs>
          <w:tab w:val="left" w:pos="101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8B1605" w:rsidRPr="00BD7C18" w:rsidRDefault="008B1605" w:rsidP="007B3801">
      <w:pPr>
        <w:numPr>
          <w:ilvl w:val="0"/>
          <w:numId w:val="15"/>
        </w:numPr>
        <w:tabs>
          <w:tab w:val="left" w:pos="1018"/>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w:t>
      </w:r>
    </w:p>
    <w:p w:rsidR="008B1605" w:rsidRPr="00BD7C18" w:rsidRDefault="008B1605" w:rsidP="007B3801">
      <w:pPr>
        <w:numPr>
          <w:ilvl w:val="0"/>
          <w:numId w:val="15"/>
        </w:numPr>
        <w:tabs>
          <w:tab w:val="left" w:pos="1009"/>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w:t>
      </w:r>
    </w:p>
    <w:p w:rsidR="00AF552B" w:rsidRPr="00BD7C18" w:rsidRDefault="00AF552B" w:rsidP="00FC03D9">
      <w:pPr>
        <w:spacing w:after="0" w:line="240" w:lineRule="auto"/>
        <w:jc w:val="both"/>
        <w:rPr>
          <w:rFonts w:ascii="Times New Roman" w:hAnsi="Times New Roman" w:cs="Times New Roman"/>
          <w:sz w:val="24"/>
          <w:szCs w:val="24"/>
        </w:rPr>
      </w:pPr>
      <w:r w:rsidRPr="00BD7C18">
        <w:rPr>
          <w:rFonts w:ascii="Times New Roman" w:hAnsi="Times New Roman" w:cs="Times New Roman"/>
          <w:sz w:val="24"/>
          <w:szCs w:val="24"/>
        </w:rPr>
        <w:lastRenderedPageBreak/>
        <w:t xml:space="preserve">       Мониторинг представляет собой систему диагностических исследований, направленных на комплексную оценку результатов эффективности реализации Программы (изучение состояния воспитания; оценку состояния воспитания; прогноз развития воспитания; выработку предложений мер по развитию позитивных и предупреждению выявленных негативных процессов).</w:t>
      </w:r>
    </w:p>
    <w:p w:rsidR="00AF552B" w:rsidRPr="00BD7C18" w:rsidRDefault="00AF552B" w:rsidP="00FC03D9">
      <w:pPr>
        <w:spacing w:after="0" w:line="240" w:lineRule="auto"/>
        <w:jc w:val="both"/>
        <w:rPr>
          <w:rFonts w:ascii="Times New Roman" w:hAnsi="Times New Roman" w:cs="Times New Roman"/>
          <w:sz w:val="24"/>
          <w:szCs w:val="24"/>
        </w:rPr>
      </w:pPr>
      <w:r w:rsidRPr="00BD7C18">
        <w:rPr>
          <w:rFonts w:ascii="Times New Roman" w:hAnsi="Times New Roman" w:cs="Times New Roman"/>
          <w:sz w:val="24"/>
          <w:szCs w:val="24"/>
        </w:rPr>
        <w:t xml:space="preserve">      В качестве основных показателей и объектов исследования эффективности реализации Программы выступают:</w:t>
      </w:r>
    </w:p>
    <w:p w:rsidR="00AF552B" w:rsidRPr="00BD7C18" w:rsidRDefault="00AF552B" w:rsidP="00FC03D9">
      <w:pPr>
        <w:spacing w:after="0" w:line="240" w:lineRule="auto"/>
        <w:jc w:val="both"/>
        <w:rPr>
          <w:rFonts w:ascii="Times New Roman" w:hAnsi="Times New Roman" w:cs="Times New Roman"/>
          <w:sz w:val="24"/>
          <w:szCs w:val="24"/>
        </w:rPr>
      </w:pPr>
      <w:r w:rsidRPr="00BD7C18">
        <w:rPr>
          <w:rFonts w:ascii="Times New Roman" w:hAnsi="Times New Roman" w:cs="Times New Roman"/>
          <w:sz w:val="24"/>
          <w:szCs w:val="24"/>
        </w:rPr>
        <w:t>1. Особенности развития личностной, социальной, экологической, трудовой (профессиональной) и здоровьесберегающей культуры обучающихся.</w:t>
      </w:r>
    </w:p>
    <w:p w:rsidR="00AF552B" w:rsidRPr="00BD7C18" w:rsidRDefault="00AF552B" w:rsidP="00FC03D9">
      <w:pPr>
        <w:autoSpaceDN w:val="0"/>
        <w:spacing w:after="0" w:line="240" w:lineRule="auto"/>
        <w:jc w:val="both"/>
        <w:rPr>
          <w:rFonts w:ascii="Times New Roman" w:hAnsi="Times New Roman" w:cs="Times New Roman"/>
          <w:sz w:val="24"/>
          <w:szCs w:val="24"/>
        </w:rPr>
      </w:pPr>
      <w:r w:rsidRPr="00BD7C18">
        <w:rPr>
          <w:rFonts w:ascii="Times New Roman" w:hAnsi="Times New Roman" w:cs="Times New Roman"/>
          <w:sz w:val="24"/>
          <w:szCs w:val="24"/>
        </w:rPr>
        <w:t>2. Социально-педагогическая среда, общая психологическая атмосфера и нравственный уклад школьной жизни в образовательном учреждении.</w:t>
      </w:r>
    </w:p>
    <w:p w:rsidR="00AF552B" w:rsidRPr="00BD7C18" w:rsidRDefault="00AF552B" w:rsidP="00FC03D9">
      <w:pPr>
        <w:autoSpaceDN w:val="0"/>
        <w:spacing w:after="0" w:line="240" w:lineRule="auto"/>
        <w:jc w:val="both"/>
        <w:rPr>
          <w:rFonts w:ascii="Times New Roman" w:hAnsi="Times New Roman" w:cs="Times New Roman"/>
          <w:sz w:val="24"/>
          <w:szCs w:val="24"/>
        </w:rPr>
      </w:pPr>
      <w:r w:rsidRPr="00BD7C18">
        <w:rPr>
          <w:rFonts w:ascii="Times New Roman" w:hAnsi="Times New Roman" w:cs="Times New Roman"/>
          <w:sz w:val="24"/>
          <w:szCs w:val="24"/>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Инструментарий мониторинга духовно-нравственного развития, воспитания и социализации обучающихся включает следующие элементы:</w:t>
      </w:r>
    </w:p>
    <w:p w:rsidR="008B1605" w:rsidRPr="00BD7C18" w:rsidRDefault="008B1605" w:rsidP="007B3801">
      <w:pPr>
        <w:numPr>
          <w:ilvl w:val="0"/>
          <w:numId w:val="15"/>
        </w:numPr>
        <w:tabs>
          <w:tab w:val="left" w:pos="1023"/>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w:t>
      </w:r>
    </w:p>
    <w:p w:rsidR="008B1605" w:rsidRPr="00BD7C18" w:rsidRDefault="008B1605" w:rsidP="007B3801">
      <w:pPr>
        <w:numPr>
          <w:ilvl w:val="0"/>
          <w:numId w:val="15"/>
        </w:numPr>
        <w:tabs>
          <w:tab w:val="left" w:pos="1018"/>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периодический контроль за исполнением планов деятельности, обеспечивающей духовно-нравственное развитие, воспитание и социализацию обучающихся;</w:t>
      </w:r>
    </w:p>
    <w:p w:rsidR="008B1605" w:rsidRPr="00BD7C18" w:rsidRDefault="008B1605" w:rsidP="007B3801">
      <w:pPr>
        <w:numPr>
          <w:ilvl w:val="0"/>
          <w:numId w:val="15"/>
        </w:numPr>
        <w:tabs>
          <w:tab w:val="left" w:pos="1023"/>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w:t>
      </w:r>
    </w:p>
    <w:p w:rsidR="00AF552B" w:rsidRPr="00BD7C18" w:rsidRDefault="00AF552B" w:rsidP="00FC03D9">
      <w:pPr>
        <w:spacing w:after="0" w:line="240" w:lineRule="auto"/>
        <w:ind w:firstLine="708"/>
        <w:contextualSpacing/>
        <w:jc w:val="both"/>
        <w:rPr>
          <w:rFonts w:ascii="Times New Roman" w:eastAsia="Cambria" w:hAnsi="Times New Roman" w:cs="Times New Roman"/>
          <w:b/>
          <w:sz w:val="24"/>
          <w:szCs w:val="24"/>
        </w:rPr>
      </w:pPr>
      <w:r w:rsidRPr="00BD7C18">
        <w:rPr>
          <w:rFonts w:ascii="Times New Roman" w:eastAsia="Cambria" w:hAnsi="Times New Roman" w:cs="Times New Roman"/>
          <w:sz w:val="24"/>
          <w:szCs w:val="24"/>
        </w:rPr>
        <w:t>Методологический инструментарий мониторинга воспитания и социализации обучающихся предусматривает использование следующих методов:</w:t>
      </w:r>
    </w:p>
    <w:p w:rsidR="00AF552B" w:rsidRPr="00BD7C18" w:rsidRDefault="00AF552B" w:rsidP="00FC03D9">
      <w:pPr>
        <w:spacing w:after="0" w:line="240" w:lineRule="auto"/>
        <w:ind w:firstLine="708"/>
        <w:contextualSpacing/>
        <w:jc w:val="both"/>
        <w:rPr>
          <w:rFonts w:ascii="Times New Roman" w:eastAsia="Cambria" w:hAnsi="Times New Roman" w:cs="Times New Roman"/>
          <w:sz w:val="24"/>
          <w:szCs w:val="24"/>
        </w:rPr>
      </w:pPr>
      <w:r w:rsidRPr="00BD7C18">
        <w:rPr>
          <w:rFonts w:ascii="Times New Roman" w:eastAsia="Cambria" w:hAnsi="Times New Roman" w:cs="Times New Roman"/>
          <w:b/>
          <w:i/>
          <w:sz w:val="24"/>
          <w:szCs w:val="24"/>
        </w:rPr>
        <w:t>Тестирование (метод тестов)</w:t>
      </w:r>
      <w:r w:rsidRPr="00BD7C18">
        <w:rPr>
          <w:rFonts w:ascii="Times New Roman" w:eastAsia="Cambria" w:hAnsi="Times New Roman" w:cs="Times New Roman"/>
          <w:sz w:val="24"/>
          <w:szCs w:val="24"/>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AF552B" w:rsidRPr="00BD7C18" w:rsidRDefault="00AF552B" w:rsidP="00FC03D9">
      <w:pPr>
        <w:spacing w:after="0" w:line="240" w:lineRule="auto"/>
        <w:ind w:firstLine="708"/>
        <w:contextualSpacing/>
        <w:jc w:val="both"/>
        <w:rPr>
          <w:rFonts w:ascii="Times New Roman" w:eastAsia="Cambria" w:hAnsi="Times New Roman" w:cs="Times New Roman"/>
          <w:bCs/>
          <w:sz w:val="24"/>
          <w:szCs w:val="24"/>
        </w:rPr>
      </w:pPr>
      <w:r w:rsidRPr="00BD7C18">
        <w:rPr>
          <w:rFonts w:ascii="Times New Roman" w:eastAsia="Cambria" w:hAnsi="Times New Roman" w:cs="Times New Roman"/>
          <w:b/>
          <w:bCs/>
          <w:i/>
          <w:sz w:val="24"/>
          <w:szCs w:val="24"/>
        </w:rPr>
        <w:t>Опрос</w:t>
      </w:r>
      <w:r w:rsidRPr="00BD7C18">
        <w:rPr>
          <w:rFonts w:ascii="Times New Roman" w:eastAsia="Cambria" w:hAnsi="Times New Roman" w:cs="Times New Roman"/>
          <w:bCs/>
          <w:sz w:val="24"/>
          <w:szCs w:val="24"/>
        </w:rPr>
        <w:t>– получение информации, заключённой в словесных сообщениях обучающихся. Для оценки</w:t>
      </w:r>
      <w:r w:rsidRPr="00BD7C18">
        <w:rPr>
          <w:rFonts w:ascii="Times New Roman" w:eastAsia="Cambria" w:hAnsi="Times New Roman" w:cs="Times New Roman"/>
          <w:sz w:val="24"/>
          <w:szCs w:val="24"/>
        </w:rPr>
        <w:t xml:space="preserve"> эффективности деятельности образовательного учреждения по воспитанию и социализации обучающихся используются </w:t>
      </w:r>
      <w:r w:rsidRPr="00BD7C18">
        <w:rPr>
          <w:rFonts w:ascii="Times New Roman" w:eastAsia="Cambria" w:hAnsi="Times New Roman" w:cs="Times New Roman"/>
          <w:bCs/>
          <w:sz w:val="24"/>
          <w:szCs w:val="24"/>
        </w:rPr>
        <w:t>следующие виды опроса:</w:t>
      </w:r>
    </w:p>
    <w:p w:rsidR="00AF552B" w:rsidRPr="00BD7C18" w:rsidRDefault="00AF552B" w:rsidP="007B3801">
      <w:pPr>
        <w:widowControl w:val="0"/>
        <w:numPr>
          <w:ilvl w:val="0"/>
          <w:numId w:val="44"/>
        </w:numPr>
        <w:autoSpaceDE w:val="0"/>
        <w:autoSpaceDN w:val="0"/>
        <w:adjustRightInd w:val="0"/>
        <w:spacing w:after="0" w:line="240" w:lineRule="auto"/>
        <w:ind w:left="426" w:hanging="426"/>
        <w:contextualSpacing/>
        <w:jc w:val="both"/>
        <w:rPr>
          <w:rFonts w:ascii="Times New Roman" w:eastAsia="Cambria" w:hAnsi="Times New Roman" w:cs="Times New Roman"/>
          <w:sz w:val="24"/>
          <w:szCs w:val="24"/>
        </w:rPr>
      </w:pPr>
      <w:r w:rsidRPr="00BD7C18">
        <w:rPr>
          <w:rFonts w:ascii="Times New Roman" w:eastAsia="Cambria" w:hAnsi="Times New Roman" w:cs="Times New Roman"/>
          <w:bCs/>
          <w:i/>
          <w:sz w:val="24"/>
          <w:szCs w:val="24"/>
        </w:rPr>
        <w:t>анкетирование</w:t>
      </w:r>
      <w:r w:rsidRPr="00BD7C18">
        <w:rPr>
          <w:rFonts w:ascii="Times New Roman" w:eastAsia="Cambria" w:hAnsi="Times New Roman" w:cs="Times New Roman"/>
          <w:bCs/>
          <w:sz w:val="24"/>
          <w:szCs w:val="24"/>
        </w:rPr>
        <w:t>–</w:t>
      </w:r>
      <w:r w:rsidRPr="00BD7C18">
        <w:rPr>
          <w:rFonts w:ascii="Times New Roman" w:eastAsia="Cambria" w:hAnsi="Times New Roman" w:cs="Times New Roman"/>
          <w:sz w:val="24"/>
          <w:szCs w:val="24"/>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AF552B" w:rsidRPr="00BD7C18" w:rsidRDefault="00AF552B" w:rsidP="007B3801">
      <w:pPr>
        <w:widowControl w:val="0"/>
        <w:numPr>
          <w:ilvl w:val="0"/>
          <w:numId w:val="44"/>
        </w:numPr>
        <w:autoSpaceDE w:val="0"/>
        <w:autoSpaceDN w:val="0"/>
        <w:adjustRightInd w:val="0"/>
        <w:spacing w:after="0" w:line="240" w:lineRule="auto"/>
        <w:ind w:left="426" w:hanging="426"/>
        <w:contextualSpacing/>
        <w:jc w:val="both"/>
        <w:rPr>
          <w:rFonts w:ascii="Times New Roman" w:eastAsia="Cambria" w:hAnsi="Times New Roman" w:cs="Times New Roman"/>
          <w:sz w:val="24"/>
          <w:szCs w:val="24"/>
        </w:rPr>
      </w:pPr>
      <w:r w:rsidRPr="00BD7C18">
        <w:rPr>
          <w:rFonts w:ascii="Times New Roman" w:eastAsia="Cambria" w:hAnsi="Times New Roman" w:cs="Times New Roman"/>
          <w:bCs/>
          <w:i/>
          <w:sz w:val="24"/>
          <w:szCs w:val="24"/>
        </w:rPr>
        <w:t>интервью –</w:t>
      </w:r>
      <w:r w:rsidRPr="00BD7C18">
        <w:rPr>
          <w:rFonts w:ascii="Times New Roman" w:eastAsia="Times New Roman" w:hAnsi="Times New Roman" w:cs="Times New Roman"/>
          <w:sz w:val="24"/>
          <w:szCs w:val="24"/>
        </w:rPr>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AF552B" w:rsidRPr="00BD7C18" w:rsidRDefault="00AF552B" w:rsidP="007B3801">
      <w:pPr>
        <w:widowControl w:val="0"/>
        <w:numPr>
          <w:ilvl w:val="0"/>
          <w:numId w:val="44"/>
        </w:numPr>
        <w:autoSpaceDE w:val="0"/>
        <w:autoSpaceDN w:val="0"/>
        <w:adjustRightInd w:val="0"/>
        <w:spacing w:after="0" w:line="240" w:lineRule="auto"/>
        <w:ind w:left="426" w:hanging="426"/>
        <w:contextualSpacing/>
        <w:jc w:val="both"/>
        <w:rPr>
          <w:rFonts w:ascii="Times New Roman" w:eastAsia="Cambria" w:hAnsi="Times New Roman" w:cs="Times New Roman"/>
          <w:sz w:val="24"/>
          <w:szCs w:val="24"/>
        </w:rPr>
      </w:pPr>
      <w:r w:rsidRPr="00BD7C18">
        <w:rPr>
          <w:rFonts w:ascii="Times New Roman" w:eastAsia="Cambria" w:hAnsi="Times New Roman" w:cs="Times New Roman"/>
          <w:bCs/>
          <w:i/>
          <w:sz w:val="24"/>
          <w:szCs w:val="24"/>
        </w:rPr>
        <w:t>беседа –</w:t>
      </w:r>
      <w:r w:rsidRPr="00BD7C18">
        <w:rPr>
          <w:rFonts w:ascii="Times New Roman" w:eastAsia="Cambria" w:hAnsi="Times New Roman" w:cs="Times New Roman"/>
          <w:sz w:val="24"/>
          <w:szCs w:val="24"/>
        </w:rPr>
        <w:t xml:space="preserve"> специфический метод исследования, </w:t>
      </w:r>
      <w:r w:rsidRPr="00BD7C18">
        <w:rPr>
          <w:rFonts w:ascii="Times New Roman" w:eastAsia="Times New Roman" w:hAnsi="Times New Roman" w:cs="Times New Roman"/>
          <w:sz w:val="24"/>
          <w:szCs w:val="24"/>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AF552B" w:rsidRPr="00BD7C18" w:rsidRDefault="00AF552B" w:rsidP="00FC03D9">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D7C18">
        <w:rPr>
          <w:rFonts w:ascii="Times New Roman" w:hAnsi="Times New Roman" w:cs="Times New Roman"/>
          <w:b/>
          <w:i/>
          <w:sz w:val="24"/>
          <w:szCs w:val="24"/>
          <w:lang w:eastAsia="ru-RU"/>
        </w:rPr>
        <w:t>Психолого-педагогическое наблюдение</w:t>
      </w:r>
      <w:r w:rsidRPr="00BD7C18">
        <w:rPr>
          <w:rFonts w:ascii="Times New Roman" w:hAnsi="Times New Roman" w:cs="Times New Roman"/>
          <w:sz w:val="24"/>
          <w:szCs w:val="24"/>
          <w:lang w:eastAsia="ru-RU"/>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AF552B" w:rsidRPr="00BD7C18" w:rsidRDefault="00AF552B" w:rsidP="007B3801">
      <w:pPr>
        <w:widowControl w:val="0"/>
        <w:numPr>
          <w:ilvl w:val="0"/>
          <w:numId w:val="45"/>
        </w:numPr>
        <w:autoSpaceDE w:val="0"/>
        <w:autoSpaceDN w:val="0"/>
        <w:adjustRightInd w:val="0"/>
        <w:spacing w:after="0" w:line="240" w:lineRule="auto"/>
        <w:ind w:left="426"/>
        <w:contextualSpacing/>
        <w:jc w:val="both"/>
        <w:rPr>
          <w:rFonts w:ascii="Times New Roman" w:hAnsi="Times New Roman" w:cs="Times New Roman"/>
          <w:sz w:val="24"/>
          <w:szCs w:val="24"/>
          <w:lang w:eastAsia="ru-RU"/>
        </w:rPr>
      </w:pPr>
      <w:r w:rsidRPr="00BD7C18">
        <w:rPr>
          <w:rFonts w:ascii="Times New Roman" w:hAnsi="Times New Roman" w:cs="Times New Roman"/>
          <w:i/>
          <w:sz w:val="24"/>
          <w:szCs w:val="24"/>
          <w:lang w:eastAsia="ru-RU"/>
        </w:rPr>
        <w:t>включённое наблюдение</w:t>
      </w:r>
      <w:r w:rsidRPr="00BD7C18">
        <w:rPr>
          <w:rFonts w:ascii="Times New Roman" w:hAnsi="Times New Roman" w:cs="Times New Roman"/>
          <w:sz w:val="24"/>
          <w:szCs w:val="24"/>
          <w:lang w:eastAsia="ru-RU"/>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AF552B" w:rsidRPr="00BD7C18" w:rsidRDefault="00AF552B" w:rsidP="007B3801">
      <w:pPr>
        <w:widowControl w:val="0"/>
        <w:numPr>
          <w:ilvl w:val="0"/>
          <w:numId w:val="45"/>
        </w:numPr>
        <w:autoSpaceDE w:val="0"/>
        <w:autoSpaceDN w:val="0"/>
        <w:adjustRightInd w:val="0"/>
        <w:spacing w:after="0" w:line="240" w:lineRule="auto"/>
        <w:ind w:left="426"/>
        <w:contextualSpacing/>
        <w:jc w:val="both"/>
        <w:rPr>
          <w:rFonts w:ascii="Times New Roman" w:hAnsi="Times New Roman" w:cs="Times New Roman"/>
          <w:sz w:val="24"/>
          <w:szCs w:val="24"/>
          <w:lang w:eastAsia="ru-RU"/>
        </w:rPr>
      </w:pPr>
      <w:r w:rsidRPr="00BD7C18">
        <w:rPr>
          <w:rFonts w:ascii="Times New Roman" w:hAnsi="Times New Roman" w:cs="Times New Roman"/>
          <w:i/>
          <w:sz w:val="24"/>
          <w:szCs w:val="24"/>
          <w:lang w:eastAsia="ru-RU"/>
        </w:rPr>
        <w:t>узкоспециальное наблюдение</w:t>
      </w:r>
      <w:r w:rsidRPr="00BD7C18">
        <w:rPr>
          <w:rFonts w:ascii="Times New Roman" w:hAnsi="Times New Roman" w:cs="Times New Roman"/>
          <w:sz w:val="24"/>
          <w:szCs w:val="24"/>
          <w:lang w:eastAsia="ru-RU"/>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AF552B" w:rsidRPr="00BD7C18" w:rsidRDefault="00AF552B" w:rsidP="00FC03D9">
      <w:pPr>
        <w:spacing w:after="0" w:line="240" w:lineRule="atLeast"/>
        <w:ind w:firstLine="709"/>
        <w:contextualSpacing/>
        <w:jc w:val="both"/>
        <w:rPr>
          <w:rFonts w:ascii="Times New Roman" w:hAnsi="Times New Roman" w:cs="Times New Roman"/>
          <w:b/>
          <w:sz w:val="24"/>
          <w:szCs w:val="24"/>
        </w:rPr>
      </w:pPr>
      <w:r w:rsidRPr="00BD7C18">
        <w:rPr>
          <w:rStyle w:val="33"/>
          <w:rFonts w:ascii="Times New Roman" w:hAnsi="Times New Roman" w:cs="Times New Roman"/>
          <w:b w:val="0"/>
          <w:sz w:val="24"/>
          <w:szCs w:val="24"/>
        </w:rPr>
        <w:t>Особо следует выделить</w:t>
      </w:r>
      <w:r w:rsidRPr="00BD7C18">
        <w:rPr>
          <w:rFonts w:ascii="Times New Roman" w:hAnsi="Times New Roman" w:cs="Times New Roman"/>
          <w:b/>
          <w:i/>
          <w:sz w:val="24"/>
          <w:szCs w:val="24"/>
        </w:rPr>
        <w:t>психолого-педагогический эксперимент</w:t>
      </w:r>
      <w:r w:rsidRPr="00BD7C18">
        <w:rPr>
          <w:rFonts w:ascii="Times New Roman" w:hAnsi="Times New Roman" w:cs="Times New Roman"/>
          <w:sz w:val="24"/>
          <w:szCs w:val="24"/>
        </w:rPr>
        <w:t xml:space="preserve"> как основной метод исследования воспитания и социализации обучающихся. Основной целью  исследования является </w:t>
      </w:r>
      <w:r w:rsidRPr="00BD7C18">
        <w:rPr>
          <w:rFonts w:ascii="Times New Roman" w:hAnsi="Times New Roman" w:cs="Times New Roman"/>
          <w:sz w:val="24"/>
          <w:szCs w:val="24"/>
        </w:rPr>
        <w:lastRenderedPageBreak/>
        <w:t xml:space="preserve">изучение динамики процесса воспитания и социализации обучающихся в условиях разработанной  Программы. </w:t>
      </w:r>
    </w:p>
    <w:p w:rsidR="00AF552B" w:rsidRPr="00BD7C18" w:rsidRDefault="00AF552B" w:rsidP="00FC03D9">
      <w:pPr>
        <w:pStyle w:val="af"/>
        <w:spacing w:after="0" w:line="240" w:lineRule="atLeast"/>
        <w:ind w:firstLine="454"/>
        <w:contextualSpacing/>
        <w:jc w:val="both"/>
        <w:rPr>
          <w:rFonts w:ascii="Times New Roman" w:hAnsi="Times New Roman"/>
          <w:b/>
          <w:sz w:val="24"/>
          <w:szCs w:val="24"/>
        </w:rPr>
      </w:pPr>
      <w:r w:rsidRPr="00BD7C18">
        <w:rPr>
          <w:rFonts w:ascii="Times New Roman" w:hAnsi="Times New Roman"/>
          <w:sz w:val="24"/>
          <w:szCs w:val="24"/>
        </w:rPr>
        <w:t xml:space="preserve">В рамках </w:t>
      </w:r>
      <w:r w:rsidRPr="00BD7C18">
        <w:rPr>
          <w:rFonts w:ascii="Times New Roman" w:hAnsi="Times New Roman"/>
          <w:b/>
          <w:sz w:val="24"/>
          <w:szCs w:val="24"/>
        </w:rPr>
        <w:t xml:space="preserve">психолого-педагогического исследования </w:t>
      </w:r>
      <w:r w:rsidRPr="00BD7C18">
        <w:rPr>
          <w:rFonts w:ascii="Times New Roman" w:hAnsi="Times New Roman"/>
          <w:sz w:val="24"/>
          <w:szCs w:val="24"/>
        </w:rPr>
        <w:t>следует выделитьтри этапа.</w:t>
      </w:r>
    </w:p>
    <w:p w:rsidR="00AF552B" w:rsidRPr="00BD7C18" w:rsidRDefault="00AF552B" w:rsidP="00FC03D9">
      <w:pPr>
        <w:pStyle w:val="af"/>
        <w:spacing w:after="0" w:line="240" w:lineRule="atLeast"/>
        <w:ind w:firstLine="454"/>
        <w:contextualSpacing/>
        <w:jc w:val="both"/>
        <w:rPr>
          <w:rFonts w:ascii="Times New Roman" w:hAnsi="Times New Roman"/>
          <w:sz w:val="24"/>
          <w:szCs w:val="24"/>
        </w:rPr>
      </w:pPr>
      <w:r w:rsidRPr="00BD7C18">
        <w:rPr>
          <w:rStyle w:val="15Consolas"/>
        </w:rPr>
        <w:t>Этап 1.</w:t>
      </w:r>
      <w:r w:rsidRPr="00BD7C18">
        <w:rPr>
          <w:rStyle w:val="34"/>
          <w:sz w:val="24"/>
          <w:szCs w:val="24"/>
        </w:rPr>
        <w:t xml:space="preserve"> Контрольный этап исследования (диагностический срез)</w:t>
      </w:r>
      <w:r w:rsidRPr="00BD7C18">
        <w:rPr>
          <w:rFonts w:ascii="Times New Roman" w:hAnsi="Times New Roman"/>
          <w:sz w:val="24"/>
          <w:szCs w:val="24"/>
        </w:rPr>
        <w:t xml:space="preserve"> ориентирован на сбор данных социального и психолого-педагогического исследований до реализации Программы.</w:t>
      </w:r>
    </w:p>
    <w:p w:rsidR="00AF552B" w:rsidRPr="00BD7C18" w:rsidRDefault="00AF552B" w:rsidP="00FC03D9">
      <w:pPr>
        <w:pStyle w:val="af"/>
        <w:spacing w:after="0" w:line="240" w:lineRule="atLeast"/>
        <w:ind w:firstLine="454"/>
        <w:contextualSpacing/>
        <w:jc w:val="both"/>
        <w:rPr>
          <w:rFonts w:ascii="Times New Roman" w:hAnsi="Times New Roman"/>
          <w:sz w:val="24"/>
          <w:szCs w:val="24"/>
        </w:rPr>
      </w:pPr>
      <w:r w:rsidRPr="00BD7C18">
        <w:rPr>
          <w:rStyle w:val="15Consolas"/>
        </w:rPr>
        <w:t>Этап 2.</w:t>
      </w:r>
      <w:r w:rsidRPr="00BD7C18">
        <w:rPr>
          <w:rStyle w:val="34"/>
          <w:sz w:val="24"/>
          <w:szCs w:val="24"/>
        </w:rPr>
        <w:t xml:space="preserve"> Формирующий этап исследования</w:t>
      </w:r>
      <w:r w:rsidRPr="00BD7C18">
        <w:rPr>
          <w:rFonts w:ascii="Times New Roman" w:hAnsi="Times New Roman"/>
          <w:sz w:val="24"/>
          <w:szCs w:val="24"/>
        </w:rPr>
        <w:t xml:space="preserve"> предполагает реализацию основных направлений Программы.</w:t>
      </w:r>
    </w:p>
    <w:p w:rsidR="00AF552B" w:rsidRPr="00BD7C18" w:rsidRDefault="00AF552B" w:rsidP="00FC03D9">
      <w:pPr>
        <w:pStyle w:val="af"/>
        <w:spacing w:after="0" w:line="240" w:lineRule="atLeast"/>
        <w:ind w:firstLine="454"/>
        <w:contextualSpacing/>
        <w:jc w:val="both"/>
        <w:rPr>
          <w:rFonts w:ascii="Times New Roman" w:hAnsi="Times New Roman"/>
          <w:sz w:val="24"/>
          <w:szCs w:val="24"/>
        </w:rPr>
      </w:pPr>
      <w:r w:rsidRPr="00BD7C18">
        <w:rPr>
          <w:rStyle w:val="15Consolas"/>
        </w:rPr>
        <w:t>Этап 3.</w:t>
      </w:r>
      <w:r w:rsidRPr="00BD7C18">
        <w:rPr>
          <w:rStyle w:val="34"/>
          <w:sz w:val="24"/>
          <w:szCs w:val="24"/>
        </w:rPr>
        <w:t>Интерпретационный этап исследования</w:t>
      </w:r>
      <w:r w:rsidRPr="00BD7C18">
        <w:rPr>
          <w:rFonts w:ascii="Times New Roman" w:hAnsi="Times New Roman"/>
          <w:sz w:val="24"/>
          <w:szCs w:val="24"/>
        </w:rPr>
        <w:t xml:space="preserve"> ориентирован на сбор данных социального и психолого-педагогического исследований после реализации Программы. </w:t>
      </w:r>
    </w:p>
    <w:p w:rsidR="00AF552B" w:rsidRPr="00BD7C18" w:rsidRDefault="00AF552B" w:rsidP="00FC03D9">
      <w:pPr>
        <w:pStyle w:val="af"/>
        <w:spacing w:after="0" w:line="240" w:lineRule="atLeast"/>
        <w:ind w:firstLine="454"/>
        <w:contextualSpacing/>
        <w:jc w:val="both"/>
        <w:rPr>
          <w:rFonts w:ascii="Times New Roman" w:hAnsi="Times New Roman"/>
          <w:sz w:val="24"/>
          <w:szCs w:val="24"/>
        </w:rPr>
      </w:pPr>
      <w:r w:rsidRPr="00BD7C18">
        <w:rPr>
          <w:rFonts w:ascii="Times New Roman" w:hAnsi="Times New Roman"/>
          <w:b/>
          <w:sz w:val="24"/>
          <w:szCs w:val="24"/>
        </w:rPr>
        <w:t>Заключительный этап</w:t>
      </w:r>
      <w:r w:rsidRPr="00BD7C18">
        <w:rPr>
          <w:rFonts w:ascii="Times New Roman" w:hAnsi="Times New Roman"/>
          <w:sz w:val="24"/>
          <w:szCs w:val="24"/>
        </w:rPr>
        <w:t xml:space="preserve"> предполагает</w:t>
      </w:r>
      <w:r w:rsidRPr="00BD7C18">
        <w:rPr>
          <w:rStyle w:val="af7"/>
          <w:b w:val="0"/>
          <w:sz w:val="24"/>
          <w:szCs w:val="24"/>
        </w:rPr>
        <w:t>исследование динамики</w:t>
      </w:r>
      <w:r w:rsidRPr="00BD7C18">
        <w:rPr>
          <w:rFonts w:ascii="Times New Roman" w:hAnsi="Times New Roman"/>
          <w:sz w:val="24"/>
          <w:szCs w:val="24"/>
        </w:rPr>
        <w:t xml:space="preserve"> воспитания и социализации обучающихся.</w:t>
      </w:r>
    </w:p>
    <w:p w:rsidR="00AF552B" w:rsidRPr="00BD7C18" w:rsidRDefault="00AF552B" w:rsidP="00FC03D9">
      <w:pPr>
        <w:pStyle w:val="af"/>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lang w:eastAsia="ru-RU"/>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w:t>
      </w:r>
      <w:r w:rsidRPr="00BD7C18">
        <w:rPr>
          <w:rFonts w:ascii="Times New Roman" w:hAnsi="Times New Roman"/>
          <w:sz w:val="24"/>
          <w:szCs w:val="24"/>
        </w:rPr>
        <w:t xml:space="preserve">При описании динамики процесса воспитания и социализации подростков используются результаты </w:t>
      </w:r>
      <w:r w:rsidRPr="00BD7C18">
        <w:rPr>
          <w:rFonts w:ascii="Times New Roman" w:hAnsi="Times New Roman"/>
          <w:i/>
          <w:sz w:val="24"/>
          <w:szCs w:val="24"/>
        </w:rPr>
        <w:t>контрольного и интерпретационного этапов</w:t>
      </w:r>
      <w:r w:rsidRPr="00BD7C18">
        <w:rPr>
          <w:rFonts w:ascii="Times New Roman" w:hAnsi="Times New Roman"/>
          <w:sz w:val="24"/>
          <w:szCs w:val="24"/>
        </w:rPr>
        <w:t xml:space="preserve"> исследования.</w:t>
      </w:r>
    </w:p>
    <w:p w:rsidR="00AF552B" w:rsidRPr="00BD7C18" w:rsidRDefault="00AF552B" w:rsidP="00FC03D9">
      <w:pPr>
        <w:spacing w:after="0" w:line="240" w:lineRule="atLeast"/>
        <w:contextualSpacing/>
        <w:jc w:val="both"/>
        <w:rPr>
          <w:rFonts w:ascii="Times New Roman" w:hAnsi="Times New Roman" w:cs="Times New Roman"/>
          <w:b/>
          <w:sz w:val="24"/>
          <w:szCs w:val="24"/>
        </w:rPr>
      </w:pPr>
      <w:r w:rsidRPr="00BD7C18">
        <w:rPr>
          <w:rFonts w:ascii="Times New Roman" w:hAnsi="Times New Roman" w:cs="Times New Roman"/>
          <w:b/>
          <w:sz w:val="24"/>
          <w:szCs w:val="24"/>
        </w:rPr>
        <w:tab/>
        <w:t>Особенности диагностики результатов:</w:t>
      </w:r>
    </w:p>
    <w:p w:rsidR="00AF552B" w:rsidRPr="00BD7C18" w:rsidRDefault="00AF552B" w:rsidP="00FC03D9">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комплексность (сочетание как тестовых форм, так и результатов  наблюдения поведения обучающихся в реальной жизни);</w:t>
      </w:r>
    </w:p>
    <w:p w:rsidR="00AF552B" w:rsidRPr="00BD7C18" w:rsidRDefault="00AF552B" w:rsidP="00FC03D9">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 объективность (результаты наблюдения как субъективное мнение (педагога, родителя, самих обучающихся) следует отделять от личного отношения к тому или иному ученику. </w:t>
      </w:r>
    </w:p>
    <w:p w:rsidR="00AF552B" w:rsidRPr="00BD7C18" w:rsidRDefault="00AF552B" w:rsidP="00FC03D9">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 корректность в интерпретации данных; </w:t>
      </w:r>
    </w:p>
    <w:p w:rsidR="00AF552B" w:rsidRPr="00BD7C18" w:rsidRDefault="00AF552B" w:rsidP="00FC03D9">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индикаторы результативности воспитательной работы педагога, школы являются средние показатели его учеников, которые должны учитывать разницу между ситуацией в начале работы педагога и в конце этой работы, возрастные изменения подростков, объективно влияющие на их характер и поведение.</w:t>
      </w:r>
    </w:p>
    <w:p w:rsidR="00AF552B" w:rsidRPr="00BD7C18" w:rsidRDefault="00AF552B" w:rsidP="00FC03D9">
      <w:pPr>
        <w:pStyle w:val="dash041e005f0431005f044b005f0447005f043d005f044b005f0439"/>
        <w:spacing w:line="276" w:lineRule="auto"/>
        <w:ind w:firstLine="454"/>
        <w:jc w:val="both"/>
        <w:rPr>
          <w:rStyle w:val="dash041e005f0431005f044b005f0447005f043d005f044b005f0439005f005fchar1char1"/>
          <w:rFonts w:eastAsia="Calibri"/>
        </w:rPr>
      </w:pPr>
      <w:r w:rsidRPr="00BD7C18">
        <w:rPr>
          <w:rStyle w:val="dash041e005f0431005f044b005f0447005f043d005f044b005f0439005f005fchar1char1"/>
          <w:rFonts w:eastAsia="Calibri"/>
        </w:rPr>
        <w:t xml:space="preserve">Критериями эффективности реализации Программы является </w:t>
      </w:r>
      <w:r w:rsidRPr="00BD7C18">
        <w:t>динамика</w:t>
      </w:r>
      <w:r w:rsidRPr="00BD7C18">
        <w:rPr>
          <w:rStyle w:val="dash041e005f0431005f044b005f0447005f043d005f044b005f0439005f005fchar1char1"/>
          <w:rFonts w:eastAsia="Calibri"/>
        </w:rPr>
        <w:t>основных показателей воспитания и социализации обучающихся:</w:t>
      </w:r>
    </w:p>
    <w:p w:rsidR="00AF552B" w:rsidRPr="00BD7C18" w:rsidRDefault="00AF552B" w:rsidP="00FC03D9">
      <w:pPr>
        <w:pStyle w:val="dash041e005f0431005f044b005f0447005f043d005f044b005f0439"/>
        <w:spacing w:line="240" w:lineRule="atLeast"/>
        <w:ind w:firstLine="454"/>
        <w:contextualSpacing/>
        <w:jc w:val="both"/>
      </w:pPr>
      <w:r w:rsidRPr="00BD7C18">
        <w:t>1. Динамика развития личностной, социальной, экологической, трудовой (профессиональной) и здоровьесберегающей культуры обучающихся.</w:t>
      </w:r>
    </w:p>
    <w:p w:rsidR="00AF552B" w:rsidRPr="00BD7C18" w:rsidRDefault="00AF552B" w:rsidP="00FC03D9">
      <w:pPr>
        <w:spacing w:after="0" w:line="240" w:lineRule="atLeast"/>
        <w:ind w:firstLine="454"/>
        <w:contextualSpacing/>
        <w:jc w:val="both"/>
        <w:rPr>
          <w:rFonts w:ascii="Times New Roman" w:hAnsi="Times New Roman" w:cs="Times New Roman"/>
          <w:sz w:val="24"/>
          <w:szCs w:val="24"/>
        </w:rPr>
      </w:pPr>
      <w:r w:rsidRPr="00BD7C18">
        <w:rPr>
          <w:rFonts w:ascii="Times New Roman" w:hAnsi="Times New Roman" w:cs="Times New Roman"/>
          <w:sz w:val="24"/>
          <w:szCs w:val="24"/>
        </w:rPr>
        <w:t>2. Динамика (характер изменения) социальной, психолого-педагогической и нравственной атмосферы в школе.</w:t>
      </w:r>
    </w:p>
    <w:p w:rsidR="00AF552B" w:rsidRPr="00BD7C18" w:rsidRDefault="00AF552B" w:rsidP="00FC03D9">
      <w:pPr>
        <w:spacing w:after="0" w:line="240" w:lineRule="atLeast"/>
        <w:ind w:firstLine="454"/>
        <w:contextualSpacing/>
        <w:jc w:val="both"/>
        <w:rPr>
          <w:rFonts w:ascii="Times New Roman" w:hAnsi="Times New Roman" w:cs="Times New Roman"/>
          <w:sz w:val="24"/>
          <w:szCs w:val="24"/>
        </w:rPr>
      </w:pPr>
      <w:r w:rsidRPr="00BD7C18">
        <w:rPr>
          <w:rFonts w:ascii="Times New Roman" w:hAnsi="Times New Roman" w:cs="Times New Roman"/>
          <w:sz w:val="24"/>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AF552B" w:rsidRPr="00BD7C18" w:rsidRDefault="00AF552B" w:rsidP="00FC03D9">
      <w:pPr>
        <w:spacing w:after="0" w:line="240" w:lineRule="atLeast"/>
        <w:ind w:firstLine="454"/>
        <w:contextualSpacing/>
        <w:jc w:val="both"/>
        <w:rPr>
          <w:rFonts w:ascii="Times New Roman" w:hAnsi="Times New Roman" w:cs="Times New Roman"/>
          <w:sz w:val="24"/>
          <w:szCs w:val="24"/>
        </w:rPr>
      </w:pPr>
      <w:r w:rsidRPr="00BD7C18">
        <w:rPr>
          <w:rFonts w:ascii="Times New Roman" w:hAnsi="Times New Roman" w:cs="Times New Roman"/>
          <w:sz w:val="24"/>
          <w:szCs w:val="24"/>
        </w:rPr>
        <w:t>Критерии, по которым изучается динамика процесса воспитания и социализации обучающихся:</w:t>
      </w:r>
    </w:p>
    <w:p w:rsidR="00AF552B" w:rsidRPr="00BD7C18" w:rsidRDefault="00AF552B" w:rsidP="00FC03D9">
      <w:pPr>
        <w:spacing w:after="0" w:line="240" w:lineRule="atLeast"/>
        <w:ind w:firstLine="454"/>
        <w:contextualSpacing/>
        <w:jc w:val="both"/>
        <w:rPr>
          <w:rFonts w:ascii="Times New Roman" w:hAnsi="Times New Roman" w:cs="Times New Roman"/>
          <w:sz w:val="24"/>
          <w:szCs w:val="24"/>
        </w:rPr>
      </w:pPr>
      <w:r w:rsidRPr="00BD7C18">
        <w:rPr>
          <w:rFonts w:ascii="Times New Roman" w:hAnsi="Times New Roman" w:cs="Times New Roman"/>
          <w:sz w:val="24"/>
          <w:szCs w:val="24"/>
        </w:rPr>
        <w:t>1.</w:t>
      </w:r>
      <w:r w:rsidRPr="00BD7C18">
        <w:rPr>
          <w:rFonts w:ascii="Times New Roman" w:hAnsi="Times New Roman" w:cs="Times New Roman"/>
          <w:i/>
          <w:sz w:val="24"/>
          <w:szCs w:val="24"/>
        </w:rPr>
        <w:t> Положительная динамика (тенденция повышения уровня нравственного развития обучающихся)</w:t>
      </w:r>
      <w:r w:rsidRPr="00BD7C18">
        <w:rPr>
          <w:rFonts w:ascii="Times New Roman" w:hAnsi="Times New Roman" w:cs="Times New Roman"/>
          <w:sz w:val="24"/>
          <w:szCs w:val="24"/>
        </w:rPr>
        <w:t xml:space="preserve"> – увеличение значений выделенных показателей </w:t>
      </w:r>
      <w:r w:rsidRPr="00BD7C18">
        <w:rPr>
          <w:rStyle w:val="dash041e005f0431005f044b005f0447005f043d005f044b005f0439005f005fchar1char1"/>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AF552B" w:rsidRPr="00BD7C18" w:rsidRDefault="00AF552B" w:rsidP="00FC03D9">
      <w:pPr>
        <w:spacing w:after="0" w:line="240" w:lineRule="atLeast"/>
        <w:ind w:firstLine="454"/>
        <w:contextualSpacing/>
        <w:jc w:val="both"/>
        <w:rPr>
          <w:rFonts w:ascii="Times New Roman" w:hAnsi="Times New Roman" w:cs="Times New Roman"/>
          <w:sz w:val="24"/>
          <w:szCs w:val="24"/>
        </w:rPr>
      </w:pPr>
      <w:r w:rsidRPr="00BD7C18">
        <w:rPr>
          <w:rFonts w:ascii="Times New Roman" w:hAnsi="Times New Roman" w:cs="Times New Roman"/>
          <w:sz w:val="24"/>
          <w:szCs w:val="24"/>
        </w:rPr>
        <w:t>2.</w:t>
      </w:r>
      <w:r w:rsidRPr="00BD7C18">
        <w:rPr>
          <w:rFonts w:ascii="Times New Roman" w:hAnsi="Times New Roman" w:cs="Times New Roman"/>
          <w:i/>
          <w:sz w:val="24"/>
          <w:szCs w:val="24"/>
        </w:rPr>
        <w:t xml:space="preserve"> Инертность положительной динамики </w:t>
      </w:r>
      <w:r w:rsidRPr="00BD7C18">
        <w:rPr>
          <w:rFonts w:ascii="Times New Roman" w:hAnsi="Times New Roman" w:cs="Times New Roman"/>
          <w:sz w:val="24"/>
          <w:szCs w:val="24"/>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BD7C18">
        <w:rPr>
          <w:rStyle w:val="dash041e005f0431005f044b005f0447005f043d005f044b005f0439005f005fchar1char1"/>
        </w:rPr>
        <w:t>на интерпретационном этапе по сравнению с результатами контрольного этапа исследования (диагностический);</w:t>
      </w:r>
    </w:p>
    <w:p w:rsidR="00AF552B" w:rsidRPr="00BD7C18" w:rsidRDefault="00AF552B" w:rsidP="00FC03D9">
      <w:pPr>
        <w:spacing w:after="0" w:line="240" w:lineRule="atLeast"/>
        <w:ind w:firstLine="454"/>
        <w:contextualSpacing/>
        <w:jc w:val="both"/>
        <w:rPr>
          <w:rFonts w:ascii="Times New Roman" w:hAnsi="Times New Roman" w:cs="Times New Roman"/>
          <w:sz w:val="24"/>
          <w:szCs w:val="24"/>
        </w:rPr>
      </w:pPr>
      <w:r w:rsidRPr="00BD7C18">
        <w:rPr>
          <w:rFonts w:ascii="Times New Roman" w:hAnsi="Times New Roman" w:cs="Times New Roman"/>
          <w:sz w:val="24"/>
          <w:szCs w:val="24"/>
        </w:rPr>
        <w:t>3.</w:t>
      </w:r>
      <w:r w:rsidRPr="00BD7C18">
        <w:rPr>
          <w:rFonts w:ascii="Times New Roman" w:hAnsi="Times New Roman" w:cs="Times New Roman"/>
          <w:i/>
          <w:sz w:val="24"/>
          <w:szCs w:val="24"/>
        </w:rPr>
        <w:t xml:space="preserve"> Устойчивость (стабильность) исследуемых показателей духовно-нравственного развития, воспитания и социализации обучающихся </w:t>
      </w:r>
      <w:r w:rsidRPr="00BD7C18">
        <w:rPr>
          <w:rStyle w:val="dash041e005f0431005f044b005f0447005f043d005f044b005f0439005f005fchar1char1"/>
        </w:rPr>
        <w:t xml:space="preserve">на интерпретационном и контрольным этапах исследования. </w:t>
      </w:r>
    </w:p>
    <w:p w:rsidR="00AF552B" w:rsidRPr="00BD7C18" w:rsidRDefault="00AF552B" w:rsidP="00FC03D9">
      <w:pPr>
        <w:pStyle w:val="af"/>
        <w:spacing w:after="0" w:line="240" w:lineRule="atLeast"/>
        <w:ind w:firstLine="454"/>
        <w:jc w:val="both"/>
        <w:rPr>
          <w:rFonts w:ascii="Times New Roman" w:hAnsi="Times New Roman"/>
          <w:sz w:val="24"/>
          <w:szCs w:val="24"/>
        </w:rPr>
      </w:pPr>
      <w:r w:rsidRPr="00BD7C18">
        <w:rPr>
          <w:rFonts w:ascii="Times New Roman" w:hAnsi="Times New Roman"/>
          <w:sz w:val="24"/>
          <w:szCs w:val="24"/>
        </w:rPr>
        <w:t xml:space="preserve">Причины инертности положительной динамики и появления тенденций отрицательной динамики процесса воспитания и социализации обучающихся: </w:t>
      </w:r>
    </w:p>
    <w:p w:rsidR="00AF552B" w:rsidRPr="00BD7C18" w:rsidRDefault="00AF552B" w:rsidP="007B3801">
      <w:pPr>
        <w:pStyle w:val="af"/>
        <w:numPr>
          <w:ilvl w:val="0"/>
          <w:numId w:val="46"/>
        </w:numPr>
        <w:tabs>
          <w:tab w:val="clear" w:pos="1174"/>
          <w:tab w:val="num" w:pos="709"/>
        </w:tabs>
        <w:spacing w:after="0" w:line="240" w:lineRule="atLeast"/>
        <w:ind w:left="709" w:hanging="283"/>
        <w:jc w:val="both"/>
        <w:rPr>
          <w:rFonts w:ascii="Times New Roman" w:hAnsi="Times New Roman"/>
          <w:sz w:val="24"/>
          <w:szCs w:val="24"/>
        </w:rPr>
      </w:pPr>
      <w:r w:rsidRPr="00BD7C18">
        <w:rPr>
          <w:rFonts w:ascii="Times New Roman" w:hAnsi="Times New Roman"/>
          <w:sz w:val="24"/>
          <w:szCs w:val="24"/>
        </w:rPr>
        <w:t>несоответствие содержания, методов воспитания и социализации обучающихся возрастным особенностям развития личности;</w:t>
      </w:r>
    </w:p>
    <w:p w:rsidR="00AF552B" w:rsidRPr="00BD7C18" w:rsidRDefault="00AF552B" w:rsidP="007B3801">
      <w:pPr>
        <w:pStyle w:val="af"/>
        <w:numPr>
          <w:ilvl w:val="0"/>
          <w:numId w:val="46"/>
        </w:numPr>
        <w:tabs>
          <w:tab w:val="clear" w:pos="1174"/>
          <w:tab w:val="num" w:pos="709"/>
        </w:tabs>
        <w:spacing w:after="0" w:line="240" w:lineRule="atLeast"/>
        <w:ind w:left="709" w:hanging="283"/>
        <w:jc w:val="both"/>
        <w:rPr>
          <w:rFonts w:ascii="Times New Roman" w:hAnsi="Times New Roman"/>
          <w:sz w:val="24"/>
          <w:szCs w:val="24"/>
        </w:rPr>
      </w:pPr>
      <w:r w:rsidRPr="00BD7C18">
        <w:rPr>
          <w:rFonts w:ascii="Times New Roman" w:hAnsi="Times New Roman"/>
          <w:sz w:val="24"/>
          <w:szCs w:val="24"/>
        </w:rPr>
        <w:t>формальное отношение со стороны преподавателей;</w:t>
      </w:r>
    </w:p>
    <w:p w:rsidR="00AF552B" w:rsidRPr="00BD7C18" w:rsidRDefault="00AF552B" w:rsidP="007B3801">
      <w:pPr>
        <w:pStyle w:val="af"/>
        <w:numPr>
          <w:ilvl w:val="0"/>
          <w:numId w:val="46"/>
        </w:numPr>
        <w:tabs>
          <w:tab w:val="clear" w:pos="1174"/>
          <w:tab w:val="num" w:pos="709"/>
        </w:tabs>
        <w:spacing w:after="0" w:line="240" w:lineRule="atLeast"/>
        <w:ind w:left="709" w:hanging="283"/>
        <w:jc w:val="both"/>
        <w:rPr>
          <w:rFonts w:ascii="Times New Roman" w:hAnsi="Times New Roman"/>
          <w:sz w:val="24"/>
          <w:szCs w:val="24"/>
        </w:rPr>
      </w:pPr>
      <w:r w:rsidRPr="00BD7C18">
        <w:rPr>
          <w:rFonts w:ascii="Times New Roman" w:hAnsi="Times New Roman"/>
          <w:sz w:val="24"/>
          <w:szCs w:val="24"/>
        </w:rPr>
        <w:t xml:space="preserve">неблагоприятный психологический климат в школе.  </w:t>
      </w:r>
    </w:p>
    <w:p w:rsidR="00AF552B" w:rsidRPr="00BD7C18" w:rsidRDefault="00AF552B" w:rsidP="00AF552B">
      <w:pPr>
        <w:tabs>
          <w:tab w:val="left" w:pos="1023"/>
        </w:tabs>
        <w:spacing w:after="0" w:line="240" w:lineRule="auto"/>
        <w:ind w:left="740" w:right="20"/>
        <w:jc w:val="both"/>
        <w:rPr>
          <w:rFonts w:ascii="Times New Roman" w:eastAsia="Times New Roman" w:hAnsi="Times New Roman" w:cs="Times New Roman"/>
          <w:color w:val="000000"/>
          <w:spacing w:val="3"/>
          <w:sz w:val="24"/>
          <w:szCs w:val="24"/>
          <w:lang w:eastAsia="ru-RU"/>
        </w:rPr>
      </w:pPr>
    </w:p>
    <w:p w:rsidR="008B1605" w:rsidRPr="00BD7C18" w:rsidRDefault="008B1605" w:rsidP="00FC03D9">
      <w:pPr>
        <w:spacing w:after="0" w:line="240" w:lineRule="auto"/>
        <w:ind w:left="20" w:right="20" w:firstLine="1020"/>
        <w:outlineLvl w:val="1"/>
        <w:rPr>
          <w:rFonts w:ascii="Times New Roman" w:eastAsia="Times New Roman" w:hAnsi="Times New Roman" w:cs="Times New Roman"/>
          <w:b/>
          <w:bCs/>
          <w:color w:val="000000"/>
          <w:spacing w:val="4"/>
          <w:sz w:val="24"/>
          <w:szCs w:val="24"/>
          <w:lang w:eastAsia="ru-RU"/>
        </w:rPr>
      </w:pPr>
      <w:bookmarkStart w:id="358" w:name="bookmark325"/>
      <w:r w:rsidRPr="00BD7C18">
        <w:rPr>
          <w:rFonts w:ascii="Times New Roman" w:eastAsia="Times New Roman" w:hAnsi="Times New Roman" w:cs="Times New Roman"/>
          <w:b/>
          <w:bCs/>
          <w:color w:val="000000"/>
          <w:spacing w:val="3"/>
          <w:sz w:val="24"/>
          <w:szCs w:val="24"/>
          <w:lang w:eastAsia="ru-RU"/>
        </w:rPr>
        <w:lastRenderedPageBreak/>
        <w:t>2.3.12.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w:t>
      </w:r>
      <w:bookmarkEnd w:id="358"/>
    </w:p>
    <w:p w:rsidR="008B1605" w:rsidRPr="00BD7C18" w:rsidRDefault="008B1605" w:rsidP="00FC03D9">
      <w:pPr>
        <w:spacing w:after="0" w:line="240" w:lineRule="auto"/>
        <w:ind w:left="2940"/>
        <w:outlineLvl w:val="1"/>
        <w:rPr>
          <w:rFonts w:ascii="Times New Roman" w:eastAsia="Times New Roman" w:hAnsi="Times New Roman" w:cs="Times New Roman"/>
          <w:b/>
          <w:bCs/>
          <w:color w:val="000000"/>
          <w:spacing w:val="4"/>
          <w:sz w:val="24"/>
          <w:szCs w:val="24"/>
          <w:lang w:eastAsia="ru-RU"/>
        </w:rPr>
      </w:pPr>
      <w:bookmarkStart w:id="359" w:name="bookmark326"/>
      <w:r w:rsidRPr="00BD7C18">
        <w:rPr>
          <w:rFonts w:ascii="Times New Roman" w:eastAsia="Times New Roman" w:hAnsi="Times New Roman" w:cs="Times New Roman"/>
          <w:b/>
          <w:bCs/>
          <w:color w:val="000000"/>
          <w:spacing w:val="3"/>
          <w:sz w:val="24"/>
          <w:szCs w:val="24"/>
          <w:lang w:eastAsia="ru-RU"/>
        </w:rPr>
        <w:t>безопасного образа жизни обучающихся</w:t>
      </w:r>
      <w:bookmarkEnd w:id="359"/>
    </w:p>
    <w:p w:rsidR="008B1605" w:rsidRPr="00BD7C18" w:rsidRDefault="008B1605" w:rsidP="007B3801">
      <w:pPr>
        <w:numPr>
          <w:ilvl w:val="1"/>
          <w:numId w:val="15"/>
        </w:numPr>
        <w:tabs>
          <w:tab w:val="left" w:pos="1119"/>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8B1605" w:rsidRPr="00BD7C18" w:rsidRDefault="008B1605" w:rsidP="007B3801">
      <w:pPr>
        <w:numPr>
          <w:ilvl w:val="1"/>
          <w:numId w:val="15"/>
        </w:numPr>
        <w:tabs>
          <w:tab w:val="left" w:pos="1105"/>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w:t>
      </w:r>
    </w:p>
    <w:p w:rsidR="008B1605" w:rsidRPr="00BD7C18" w:rsidRDefault="008B1605" w:rsidP="007B3801">
      <w:pPr>
        <w:numPr>
          <w:ilvl w:val="1"/>
          <w:numId w:val="15"/>
        </w:numPr>
        <w:tabs>
          <w:tab w:val="left" w:pos="112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8B1605" w:rsidRPr="00BD7C18" w:rsidRDefault="008B1605" w:rsidP="007B3801">
      <w:pPr>
        <w:numPr>
          <w:ilvl w:val="1"/>
          <w:numId w:val="15"/>
        </w:numPr>
        <w:tabs>
          <w:tab w:val="left" w:pos="966"/>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B1605" w:rsidRPr="00BD7C18" w:rsidRDefault="008B1605" w:rsidP="007B3801">
      <w:pPr>
        <w:numPr>
          <w:ilvl w:val="2"/>
          <w:numId w:val="15"/>
        </w:numPr>
        <w:tabs>
          <w:tab w:val="left" w:pos="985"/>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8B1605" w:rsidRPr="00BD7C18" w:rsidRDefault="008B1605" w:rsidP="007B3801">
      <w:pPr>
        <w:numPr>
          <w:ilvl w:val="2"/>
          <w:numId w:val="15"/>
        </w:numPr>
        <w:tabs>
          <w:tab w:val="left" w:pos="1009"/>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8B1605" w:rsidRPr="00BD7C18" w:rsidRDefault="008B1605" w:rsidP="007B3801">
      <w:pPr>
        <w:numPr>
          <w:ilvl w:val="2"/>
          <w:numId w:val="15"/>
        </w:numPr>
        <w:tabs>
          <w:tab w:val="left" w:pos="1023"/>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w:t>
      </w:r>
      <w:r w:rsidRPr="00BD7C18">
        <w:rPr>
          <w:rFonts w:ascii="Times New Roman" w:eastAsia="Times New Roman" w:hAnsi="Times New Roman" w:cs="Times New Roman"/>
          <w:color w:val="000000"/>
          <w:spacing w:val="3"/>
          <w:sz w:val="24"/>
          <w:szCs w:val="24"/>
          <w:lang w:eastAsia="ru-RU"/>
        </w:rPr>
        <w:lastRenderedPageBreak/>
        <w:t>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8B1605" w:rsidRPr="00BD7C18" w:rsidRDefault="008B1605" w:rsidP="007B3801">
      <w:pPr>
        <w:numPr>
          <w:ilvl w:val="2"/>
          <w:numId w:val="15"/>
        </w:numPr>
        <w:tabs>
          <w:tab w:val="left" w:pos="1033"/>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8B1605" w:rsidRPr="00BD7C18" w:rsidRDefault="008B1605" w:rsidP="007B3801">
      <w:pPr>
        <w:numPr>
          <w:ilvl w:val="2"/>
          <w:numId w:val="15"/>
        </w:numPr>
        <w:tabs>
          <w:tab w:val="left" w:pos="1009"/>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8B1605" w:rsidRPr="00BD7C18" w:rsidRDefault="008B1605" w:rsidP="007B3801">
      <w:pPr>
        <w:numPr>
          <w:ilvl w:val="2"/>
          <w:numId w:val="15"/>
        </w:numPr>
        <w:tabs>
          <w:tab w:val="left" w:pos="1071"/>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8B1605" w:rsidRPr="00BD7C18" w:rsidRDefault="008B1605" w:rsidP="00FC03D9">
      <w:pPr>
        <w:spacing w:after="0" w:line="240" w:lineRule="auto"/>
        <w:ind w:left="3160"/>
        <w:outlineLvl w:val="1"/>
        <w:rPr>
          <w:rFonts w:ascii="Times New Roman" w:eastAsia="Times New Roman" w:hAnsi="Times New Roman" w:cs="Times New Roman"/>
          <w:b/>
          <w:bCs/>
          <w:color w:val="000000"/>
          <w:spacing w:val="4"/>
          <w:sz w:val="24"/>
          <w:szCs w:val="24"/>
          <w:lang w:eastAsia="ru-RU"/>
        </w:rPr>
      </w:pPr>
      <w:bookmarkStart w:id="360" w:name="bookmark327"/>
      <w:r w:rsidRPr="00BD7C18">
        <w:rPr>
          <w:rFonts w:ascii="Times New Roman" w:eastAsia="Times New Roman" w:hAnsi="Times New Roman" w:cs="Times New Roman"/>
          <w:b/>
          <w:bCs/>
          <w:color w:val="000000"/>
          <w:spacing w:val="3"/>
          <w:sz w:val="24"/>
          <w:szCs w:val="24"/>
          <w:lang w:eastAsia="ru-RU"/>
        </w:rPr>
        <w:t>2.4. Программа коррекционной работы</w:t>
      </w:r>
      <w:bookmarkEnd w:id="360"/>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ПКР вариативна по форме и по содержанию в зависимости от состава обучающихся с ОВЗ, региональной специфики и возможностей образовательной организации.</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ПКР разрабатывается на период получения основного общего образования и включает в себя следующие разделы.</w:t>
      </w:r>
    </w:p>
    <w:p w:rsidR="00500095" w:rsidRPr="00BD7C18" w:rsidRDefault="0050009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p>
    <w:p w:rsidR="008B1605" w:rsidRPr="00BD7C18" w:rsidRDefault="008B1605" w:rsidP="00AF552B">
      <w:pPr>
        <w:spacing w:after="0" w:line="274" w:lineRule="exact"/>
        <w:ind w:left="260"/>
        <w:outlineLvl w:val="1"/>
        <w:rPr>
          <w:rFonts w:ascii="Times New Roman" w:eastAsia="Times New Roman" w:hAnsi="Times New Roman" w:cs="Times New Roman"/>
          <w:b/>
          <w:bCs/>
          <w:color w:val="000000"/>
          <w:spacing w:val="4"/>
          <w:sz w:val="24"/>
          <w:szCs w:val="24"/>
          <w:lang w:eastAsia="ru-RU"/>
        </w:rPr>
      </w:pPr>
      <w:bookmarkStart w:id="361" w:name="bookmark328"/>
      <w:r w:rsidRPr="00BD7C18">
        <w:rPr>
          <w:rFonts w:ascii="Times New Roman" w:eastAsia="Times New Roman" w:hAnsi="Times New Roman" w:cs="Times New Roman"/>
          <w:b/>
          <w:bCs/>
          <w:color w:val="000000"/>
          <w:spacing w:val="3"/>
          <w:sz w:val="24"/>
          <w:szCs w:val="24"/>
          <w:lang w:eastAsia="ru-RU"/>
        </w:rPr>
        <w:lastRenderedPageBreak/>
        <w:t>2.4.1. Цели и задачи программы коррекционной работы с обучающимися при получении</w:t>
      </w:r>
      <w:bookmarkEnd w:id="361"/>
    </w:p>
    <w:p w:rsidR="008B1605" w:rsidRPr="00BD7C18" w:rsidRDefault="008B1605" w:rsidP="00AF552B">
      <w:pPr>
        <w:spacing w:after="0" w:line="274" w:lineRule="exact"/>
        <w:ind w:left="3440"/>
        <w:outlineLvl w:val="1"/>
        <w:rPr>
          <w:rFonts w:ascii="Times New Roman" w:eastAsia="Times New Roman" w:hAnsi="Times New Roman" w:cs="Times New Roman"/>
          <w:b/>
          <w:bCs/>
          <w:color w:val="000000"/>
          <w:spacing w:val="4"/>
          <w:sz w:val="24"/>
          <w:szCs w:val="24"/>
          <w:lang w:eastAsia="ru-RU"/>
        </w:rPr>
      </w:pPr>
      <w:bookmarkStart w:id="362" w:name="bookmark329"/>
      <w:r w:rsidRPr="00BD7C18">
        <w:rPr>
          <w:rFonts w:ascii="Times New Roman" w:eastAsia="Times New Roman" w:hAnsi="Times New Roman" w:cs="Times New Roman"/>
          <w:b/>
          <w:bCs/>
          <w:color w:val="000000"/>
          <w:spacing w:val="3"/>
          <w:sz w:val="24"/>
          <w:szCs w:val="24"/>
          <w:lang w:eastAsia="ru-RU"/>
        </w:rPr>
        <w:t>основного общего образования</w:t>
      </w:r>
      <w:bookmarkEnd w:id="362"/>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p>
    <w:p w:rsidR="008B1605" w:rsidRPr="00BD7C18" w:rsidRDefault="008B1605" w:rsidP="007B3801">
      <w:pPr>
        <w:numPr>
          <w:ilvl w:val="0"/>
          <w:numId w:val="16"/>
        </w:numPr>
        <w:tabs>
          <w:tab w:val="left" w:pos="1014"/>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w:t>
      </w:r>
    </w:p>
    <w:p w:rsidR="008B1605" w:rsidRPr="00BD7C18" w:rsidRDefault="008B1605" w:rsidP="007B3801">
      <w:pPr>
        <w:numPr>
          <w:ilvl w:val="0"/>
          <w:numId w:val="16"/>
        </w:numPr>
        <w:tabs>
          <w:tab w:val="left" w:pos="1014"/>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w:t>
      </w:r>
    </w:p>
    <w:p w:rsidR="008B1605" w:rsidRPr="00BD7C18" w:rsidRDefault="008B1605" w:rsidP="007B3801">
      <w:pPr>
        <w:numPr>
          <w:ilvl w:val="0"/>
          <w:numId w:val="16"/>
        </w:numPr>
        <w:tabs>
          <w:tab w:val="left" w:pos="1009"/>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w:t>
      </w:r>
    </w:p>
    <w:p w:rsidR="008B1605" w:rsidRPr="00BD7C18" w:rsidRDefault="008B1605" w:rsidP="007B3801">
      <w:pPr>
        <w:numPr>
          <w:ilvl w:val="0"/>
          <w:numId w:val="16"/>
        </w:numPr>
        <w:tabs>
          <w:tab w:val="left" w:pos="1009"/>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w:t>
      </w:r>
    </w:p>
    <w:p w:rsidR="008B1605" w:rsidRPr="00BD7C18" w:rsidRDefault="008B1605" w:rsidP="007B3801">
      <w:pPr>
        <w:numPr>
          <w:ilvl w:val="0"/>
          <w:numId w:val="16"/>
        </w:numPr>
        <w:tabs>
          <w:tab w:val="left" w:pos="1009"/>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реализация комплексной системы мероприятий по социальной адаптации и профессиональной ориентации обучающихся с ОВЗ;</w:t>
      </w:r>
    </w:p>
    <w:p w:rsidR="008B1605" w:rsidRPr="00BD7C18" w:rsidRDefault="008B1605" w:rsidP="007B3801">
      <w:pPr>
        <w:numPr>
          <w:ilvl w:val="0"/>
          <w:numId w:val="16"/>
        </w:numPr>
        <w:tabs>
          <w:tab w:val="left" w:pos="1018"/>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обеспечение сетевого взаимодействия специалистов разного профиля в комплексной работе с обучающимися с ОВЗ;</w:t>
      </w:r>
    </w:p>
    <w:p w:rsidR="008B1605" w:rsidRPr="00BD7C18" w:rsidRDefault="008B1605" w:rsidP="007B3801">
      <w:pPr>
        <w:numPr>
          <w:ilvl w:val="0"/>
          <w:numId w:val="16"/>
        </w:numPr>
        <w:tabs>
          <w:tab w:val="left" w:pos="1018"/>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осуществление информационно-просветительской и консультативной работы с родителями (законными представителями) обучающихся с ОВЗ.</w:t>
      </w:r>
    </w:p>
    <w:p w:rsidR="00AF552B" w:rsidRPr="00BD7C18" w:rsidRDefault="00AF552B" w:rsidP="00FC03D9">
      <w:pPr>
        <w:tabs>
          <w:tab w:val="left" w:pos="900"/>
        </w:tabs>
        <w:spacing w:after="0" w:line="240" w:lineRule="auto"/>
        <w:ind w:firstLine="454"/>
        <w:jc w:val="both"/>
        <w:rPr>
          <w:rFonts w:ascii="Times New Roman" w:hAnsi="Times New Roman" w:cs="Times New Roman"/>
          <w:sz w:val="24"/>
          <w:szCs w:val="24"/>
        </w:rPr>
      </w:pPr>
      <w:r w:rsidRPr="00BD7C18">
        <w:rPr>
          <w:rFonts w:ascii="Times New Roman" w:hAnsi="Times New Roman" w:cs="Times New Roman"/>
          <w:sz w:val="24"/>
          <w:szCs w:val="24"/>
        </w:rPr>
        <w:t xml:space="preserve">Содержание программы коррекционной работы определяют следующие </w:t>
      </w:r>
      <w:r w:rsidRPr="00BD7C18">
        <w:rPr>
          <w:rFonts w:ascii="Times New Roman" w:hAnsi="Times New Roman" w:cs="Times New Roman"/>
          <w:b/>
          <w:sz w:val="24"/>
          <w:szCs w:val="24"/>
        </w:rPr>
        <w:t>принципы</w:t>
      </w:r>
      <w:r w:rsidRPr="00BD7C18">
        <w:rPr>
          <w:rFonts w:ascii="Times New Roman" w:hAnsi="Times New Roman" w:cs="Times New Roman"/>
          <w:sz w:val="24"/>
          <w:szCs w:val="24"/>
        </w:rPr>
        <w:t>:</w:t>
      </w:r>
    </w:p>
    <w:p w:rsidR="00AF552B" w:rsidRPr="00BD7C18" w:rsidRDefault="00AF552B" w:rsidP="007B3801">
      <w:pPr>
        <w:pStyle w:val="a9"/>
        <w:numPr>
          <w:ilvl w:val="0"/>
          <w:numId w:val="16"/>
        </w:numPr>
        <w:tabs>
          <w:tab w:val="left" w:pos="993"/>
        </w:tabs>
        <w:spacing w:after="0" w:line="240" w:lineRule="auto"/>
        <w:ind w:left="0" w:firstLine="709"/>
        <w:jc w:val="both"/>
        <w:rPr>
          <w:rFonts w:ascii="Times New Roman" w:hAnsi="Times New Roman"/>
          <w:sz w:val="24"/>
          <w:szCs w:val="24"/>
        </w:rPr>
      </w:pPr>
      <w:r w:rsidRPr="00BD7C18">
        <w:rPr>
          <w:rFonts w:ascii="Times New Roman" w:hAnsi="Times New Roman"/>
          <w:i/>
          <w:sz w:val="24"/>
          <w:szCs w:val="24"/>
        </w:rPr>
        <w:t>Преемственность.</w:t>
      </w:r>
      <w:r w:rsidRPr="00BD7C18">
        <w:rPr>
          <w:rFonts w:ascii="Times New Roman" w:hAnsi="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AF552B" w:rsidRPr="00BD7C18" w:rsidRDefault="00AF552B" w:rsidP="007B3801">
      <w:pPr>
        <w:pStyle w:val="a9"/>
        <w:numPr>
          <w:ilvl w:val="0"/>
          <w:numId w:val="16"/>
        </w:numPr>
        <w:tabs>
          <w:tab w:val="left" w:pos="900"/>
          <w:tab w:val="left" w:pos="993"/>
        </w:tabs>
        <w:spacing w:after="0" w:line="240" w:lineRule="auto"/>
        <w:ind w:left="0" w:firstLine="709"/>
        <w:jc w:val="both"/>
        <w:rPr>
          <w:rFonts w:ascii="Times New Roman" w:hAnsi="Times New Roman"/>
          <w:sz w:val="24"/>
          <w:szCs w:val="24"/>
        </w:rPr>
      </w:pPr>
      <w:r w:rsidRPr="00BD7C18">
        <w:rPr>
          <w:rFonts w:ascii="Times New Roman" w:hAnsi="Times New Roman"/>
          <w:i/>
          <w:sz w:val="24"/>
          <w:szCs w:val="24"/>
        </w:rPr>
        <w:t>Соблюдение интересов ребёнка.</w:t>
      </w:r>
      <w:r w:rsidRPr="00BD7C18">
        <w:rPr>
          <w:rFonts w:ascii="Times New Roman" w:hAnsi="Times New Roman"/>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AF552B" w:rsidRPr="00BD7C18" w:rsidRDefault="00AF552B" w:rsidP="007B3801">
      <w:pPr>
        <w:pStyle w:val="a9"/>
        <w:numPr>
          <w:ilvl w:val="0"/>
          <w:numId w:val="16"/>
        </w:numPr>
        <w:tabs>
          <w:tab w:val="left" w:pos="900"/>
          <w:tab w:val="left" w:pos="993"/>
        </w:tabs>
        <w:spacing w:after="0" w:line="240" w:lineRule="auto"/>
        <w:ind w:left="0" w:firstLine="709"/>
        <w:jc w:val="both"/>
        <w:rPr>
          <w:rFonts w:ascii="Times New Roman" w:hAnsi="Times New Roman"/>
          <w:sz w:val="24"/>
          <w:szCs w:val="24"/>
        </w:rPr>
      </w:pPr>
      <w:r w:rsidRPr="00BD7C18">
        <w:rPr>
          <w:rFonts w:ascii="Times New Roman" w:hAnsi="Times New Roman"/>
          <w:i/>
          <w:sz w:val="24"/>
          <w:szCs w:val="24"/>
        </w:rPr>
        <w:t>Системность.</w:t>
      </w:r>
      <w:r w:rsidRPr="00BD7C18">
        <w:rPr>
          <w:rFonts w:ascii="Times New Roman" w:hAnsi="Times New Roman"/>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AF552B" w:rsidRPr="00BD7C18" w:rsidRDefault="00AF552B" w:rsidP="007B3801">
      <w:pPr>
        <w:pStyle w:val="a9"/>
        <w:numPr>
          <w:ilvl w:val="0"/>
          <w:numId w:val="16"/>
        </w:numPr>
        <w:tabs>
          <w:tab w:val="left" w:pos="900"/>
          <w:tab w:val="left" w:pos="993"/>
        </w:tabs>
        <w:spacing w:after="0" w:line="240" w:lineRule="auto"/>
        <w:ind w:left="0" w:firstLine="709"/>
        <w:jc w:val="both"/>
        <w:rPr>
          <w:rFonts w:ascii="Times New Roman" w:hAnsi="Times New Roman"/>
          <w:sz w:val="24"/>
          <w:szCs w:val="24"/>
        </w:rPr>
      </w:pPr>
      <w:r w:rsidRPr="00BD7C18">
        <w:rPr>
          <w:rFonts w:ascii="Times New Roman" w:hAnsi="Times New Roman"/>
          <w:i/>
          <w:sz w:val="24"/>
          <w:szCs w:val="24"/>
        </w:rPr>
        <w:t>Непрерывность.</w:t>
      </w:r>
      <w:r w:rsidRPr="00BD7C18">
        <w:rPr>
          <w:rFonts w:ascii="Times New Roman" w:hAnsi="Times New Roman"/>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AF552B" w:rsidRPr="00BD7C18" w:rsidRDefault="00AF552B" w:rsidP="007B3801">
      <w:pPr>
        <w:pStyle w:val="af"/>
        <w:widowControl w:val="0"/>
        <w:numPr>
          <w:ilvl w:val="0"/>
          <w:numId w:val="16"/>
        </w:numPr>
        <w:tabs>
          <w:tab w:val="left" w:pos="993"/>
        </w:tabs>
        <w:spacing w:after="0" w:line="240" w:lineRule="auto"/>
        <w:ind w:firstLine="709"/>
        <w:jc w:val="both"/>
        <w:rPr>
          <w:rFonts w:ascii="Times New Roman" w:hAnsi="Times New Roman"/>
          <w:sz w:val="24"/>
          <w:szCs w:val="24"/>
        </w:rPr>
      </w:pPr>
      <w:r w:rsidRPr="00BD7C18">
        <w:rPr>
          <w:rFonts w:ascii="Times New Roman" w:hAnsi="Times New Roman"/>
          <w:i/>
          <w:sz w:val="24"/>
          <w:szCs w:val="24"/>
        </w:rPr>
        <w:t>Вариативность.</w:t>
      </w:r>
      <w:r w:rsidRPr="00BD7C18">
        <w:rPr>
          <w:rFonts w:ascii="Times New Roman" w:hAnsi="Times New Roman"/>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AF552B" w:rsidRPr="00BD7C18" w:rsidRDefault="00AF552B" w:rsidP="007B3801">
      <w:pPr>
        <w:pStyle w:val="af"/>
        <w:widowControl w:val="0"/>
        <w:numPr>
          <w:ilvl w:val="0"/>
          <w:numId w:val="16"/>
        </w:numPr>
        <w:tabs>
          <w:tab w:val="left" w:pos="993"/>
        </w:tabs>
        <w:spacing w:after="0" w:line="240" w:lineRule="auto"/>
        <w:ind w:firstLine="709"/>
        <w:jc w:val="both"/>
        <w:rPr>
          <w:rFonts w:ascii="Times New Roman" w:hAnsi="Times New Roman"/>
          <w:sz w:val="24"/>
          <w:szCs w:val="24"/>
        </w:rPr>
      </w:pPr>
      <w:r w:rsidRPr="00BD7C18">
        <w:rPr>
          <w:rFonts w:ascii="Times New Roman" w:hAnsi="Times New Roman"/>
          <w:i/>
          <w:sz w:val="24"/>
          <w:szCs w:val="24"/>
        </w:rPr>
        <w:t>Рекомендательный характер оказания помощи</w:t>
      </w:r>
      <w:r w:rsidRPr="00BD7C18">
        <w:rPr>
          <w:rFonts w:ascii="Times New Roman" w:hAnsi="Times New Roman"/>
          <w:sz w:val="24"/>
          <w:szCs w:val="24"/>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w:t>
      </w:r>
      <w:r w:rsidRPr="00BD7C18">
        <w:rPr>
          <w:rFonts w:ascii="Times New Roman" w:hAnsi="Times New Roman"/>
          <w:sz w:val="24"/>
          <w:szCs w:val="24"/>
        </w:rPr>
        <w:lastRenderedPageBreak/>
        <w:t>направлении (переводе) детей с ограниченными возможностями здоровья в специальные (коррекционные) образовательные учреждения, классы (группы).</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w:t>
      </w:r>
    </w:p>
    <w:p w:rsidR="008B1605" w:rsidRPr="00BD7C18" w:rsidRDefault="008B1605" w:rsidP="00FC03D9">
      <w:pPr>
        <w:spacing w:after="0" w:line="240" w:lineRule="auto"/>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Специальные принципы, ориентированные на учет особенностей обучающихся с ОВЗ:</w:t>
      </w:r>
    </w:p>
    <w:p w:rsidR="008B1605" w:rsidRPr="00BD7C18" w:rsidRDefault="008B1605" w:rsidP="007B3801">
      <w:pPr>
        <w:numPr>
          <w:ilvl w:val="0"/>
          <w:numId w:val="16"/>
        </w:numPr>
        <w:tabs>
          <w:tab w:val="left" w:pos="1014"/>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w:t>
      </w:r>
    </w:p>
    <w:p w:rsidR="008B1605" w:rsidRPr="00BD7C18" w:rsidRDefault="008B1605" w:rsidP="007B3801">
      <w:pPr>
        <w:numPr>
          <w:ilvl w:val="0"/>
          <w:numId w:val="16"/>
        </w:numPr>
        <w:tabs>
          <w:tab w:val="left" w:pos="1014"/>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принцип обходного пути - формирование новой функциональной системы в обход пострадавшего звена, опоры на сохранные анализаторы;</w:t>
      </w:r>
    </w:p>
    <w:p w:rsidR="008B1605" w:rsidRPr="00BD7C18" w:rsidRDefault="008B1605" w:rsidP="007B3801">
      <w:pPr>
        <w:numPr>
          <w:ilvl w:val="0"/>
          <w:numId w:val="16"/>
        </w:numPr>
        <w:tabs>
          <w:tab w:val="left" w:pos="1023"/>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w:t>
      </w:r>
    </w:p>
    <w:p w:rsidR="008B1605" w:rsidRPr="00BD7C18" w:rsidRDefault="008B1605" w:rsidP="00BD7C18">
      <w:pPr>
        <w:spacing w:after="0" w:line="278" w:lineRule="exact"/>
        <w:ind w:left="20"/>
        <w:outlineLvl w:val="1"/>
        <w:rPr>
          <w:rFonts w:ascii="Times New Roman" w:eastAsia="Times New Roman" w:hAnsi="Times New Roman" w:cs="Times New Roman"/>
          <w:b/>
          <w:bCs/>
          <w:color w:val="000000"/>
          <w:spacing w:val="4"/>
          <w:sz w:val="24"/>
          <w:szCs w:val="24"/>
          <w:lang w:eastAsia="ru-RU"/>
        </w:rPr>
      </w:pPr>
      <w:bookmarkStart w:id="363" w:name="bookmark330"/>
      <w:r w:rsidRPr="00BD7C18">
        <w:rPr>
          <w:rFonts w:ascii="Times New Roman" w:eastAsia="Times New Roman" w:hAnsi="Times New Roman" w:cs="Times New Roman"/>
          <w:b/>
          <w:bCs/>
          <w:color w:val="000000"/>
          <w:spacing w:val="3"/>
          <w:sz w:val="24"/>
          <w:szCs w:val="24"/>
          <w:lang w:eastAsia="ru-RU"/>
        </w:rPr>
        <w:t>2.4.2. Перечень и содержание индивидуально ориентированных коррекционных направлений</w:t>
      </w:r>
      <w:bookmarkEnd w:id="363"/>
      <w:r w:rsidR="00BD7C18">
        <w:rPr>
          <w:rFonts w:ascii="Times New Roman" w:eastAsia="Times New Roman" w:hAnsi="Times New Roman" w:cs="Times New Roman"/>
          <w:b/>
          <w:bCs/>
          <w:color w:val="000000"/>
          <w:spacing w:val="3"/>
          <w:sz w:val="24"/>
          <w:szCs w:val="24"/>
          <w:lang w:eastAsia="ru-RU"/>
        </w:rPr>
        <w:t xml:space="preserve"> </w:t>
      </w:r>
      <w:bookmarkStart w:id="364" w:name="bookmark331"/>
      <w:r w:rsidRPr="00BD7C18">
        <w:rPr>
          <w:rFonts w:ascii="Times New Roman" w:eastAsia="Times New Roman" w:hAnsi="Times New Roman" w:cs="Times New Roman"/>
          <w:b/>
          <w:bCs/>
          <w:color w:val="000000"/>
          <w:spacing w:val="3"/>
          <w:sz w:val="24"/>
          <w:szCs w:val="24"/>
          <w:lang w:eastAsia="ru-RU"/>
        </w:rPr>
        <w:t>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64"/>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w:t>
      </w:r>
    </w:p>
    <w:p w:rsidR="008B1605" w:rsidRPr="00BD7C18" w:rsidRDefault="008B1605" w:rsidP="00FC03D9">
      <w:pPr>
        <w:spacing w:after="0" w:line="240" w:lineRule="auto"/>
        <w:ind w:left="20" w:firstLine="700"/>
        <w:jc w:val="both"/>
        <w:outlineLvl w:val="1"/>
        <w:rPr>
          <w:rFonts w:ascii="Times New Roman" w:eastAsia="Times New Roman" w:hAnsi="Times New Roman" w:cs="Times New Roman"/>
          <w:b/>
          <w:bCs/>
          <w:color w:val="000000"/>
          <w:spacing w:val="4"/>
          <w:sz w:val="24"/>
          <w:szCs w:val="24"/>
          <w:lang w:eastAsia="ru-RU"/>
        </w:rPr>
      </w:pPr>
      <w:bookmarkStart w:id="365" w:name="bookmark332"/>
      <w:r w:rsidRPr="00BD7C18">
        <w:rPr>
          <w:rFonts w:ascii="Times New Roman" w:eastAsia="Times New Roman" w:hAnsi="Times New Roman" w:cs="Times New Roman"/>
          <w:b/>
          <w:bCs/>
          <w:color w:val="000000"/>
          <w:spacing w:val="3"/>
          <w:sz w:val="24"/>
          <w:szCs w:val="24"/>
          <w:lang w:eastAsia="ru-RU"/>
        </w:rPr>
        <w:t>Характеристика содержания направлений коррекционной работы</w:t>
      </w:r>
      <w:bookmarkEnd w:id="365"/>
    </w:p>
    <w:p w:rsidR="008B1605" w:rsidRPr="00BD7C18" w:rsidRDefault="008B1605" w:rsidP="00FC03D9">
      <w:pPr>
        <w:spacing w:after="0" w:line="240" w:lineRule="auto"/>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Диагностическая работа</w:t>
      </w:r>
      <w:r w:rsidRPr="00BD7C18">
        <w:rPr>
          <w:rFonts w:ascii="Times New Roman" w:eastAsia="Times New Roman" w:hAnsi="Times New Roman" w:cs="Times New Roman"/>
          <w:color w:val="000000"/>
          <w:spacing w:val="3"/>
          <w:sz w:val="24"/>
          <w:szCs w:val="24"/>
          <w:lang w:eastAsia="ru-RU"/>
        </w:rPr>
        <w:t xml:space="preserve"> включает в себя следующее:</w:t>
      </w:r>
    </w:p>
    <w:p w:rsidR="008B1605" w:rsidRPr="00BD7C18" w:rsidRDefault="008B1605" w:rsidP="007B3801">
      <w:pPr>
        <w:numPr>
          <w:ilvl w:val="0"/>
          <w:numId w:val="16"/>
        </w:numPr>
        <w:tabs>
          <w:tab w:val="left" w:pos="1014"/>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выявление особых образовательных потребностей обучающихся с ОВЗ при освоении основной образовательной программы основного общего образования;</w:t>
      </w:r>
    </w:p>
    <w:p w:rsidR="008B1605" w:rsidRPr="00BD7C18" w:rsidRDefault="008B1605" w:rsidP="007B3801">
      <w:pPr>
        <w:numPr>
          <w:ilvl w:val="0"/>
          <w:numId w:val="16"/>
        </w:numPr>
        <w:tabs>
          <w:tab w:val="left" w:pos="1014"/>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проведение комплексной социально-психолого-педагогической диагностики нарушений в психическом и (или) физическом развитии обучающихся с ОВЗ;</w:t>
      </w:r>
    </w:p>
    <w:p w:rsidR="008B1605" w:rsidRPr="00BD7C18" w:rsidRDefault="008B1605" w:rsidP="007B3801">
      <w:pPr>
        <w:numPr>
          <w:ilvl w:val="0"/>
          <w:numId w:val="16"/>
        </w:numPr>
        <w:tabs>
          <w:tab w:val="left" w:pos="1014"/>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определение уровня актуального и зоны ближайшего развития обучающегося с ОВЗ, выявление его резервных возможностей;</w:t>
      </w:r>
    </w:p>
    <w:p w:rsidR="008B1605" w:rsidRPr="00BD7C18" w:rsidRDefault="008B1605" w:rsidP="007B3801">
      <w:pPr>
        <w:numPr>
          <w:ilvl w:val="0"/>
          <w:numId w:val="16"/>
        </w:numPr>
        <w:tabs>
          <w:tab w:val="left" w:pos="1014"/>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изучение развития эмоционально-волевой, познавательной, речевой сфер и личностных особенностей обучающихся;</w:t>
      </w:r>
    </w:p>
    <w:p w:rsidR="008B1605" w:rsidRPr="00BD7C18" w:rsidRDefault="008B1605" w:rsidP="007B3801">
      <w:pPr>
        <w:numPr>
          <w:ilvl w:val="0"/>
          <w:numId w:val="16"/>
        </w:numPr>
        <w:tabs>
          <w:tab w:val="left" w:pos="1003"/>
        </w:tabs>
        <w:spacing w:after="0" w:line="240" w:lineRule="auto"/>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изучение социальной ситуации развития и условий семейного воспитания ребенка;</w:t>
      </w:r>
    </w:p>
    <w:p w:rsidR="008B1605" w:rsidRPr="00BD7C18" w:rsidRDefault="008B1605" w:rsidP="007B3801">
      <w:pPr>
        <w:numPr>
          <w:ilvl w:val="0"/>
          <w:numId w:val="16"/>
        </w:numPr>
        <w:tabs>
          <w:tab w:val="left" w:pos="1003"/>
        </w:tabs>
        <w:spacing w:after="0" w:line="240" w:lineRule="auto"/>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изучение адаптивных возможностей и уровня социализации ребенка с ОВЗ;</w:t>
      </w:r>
    </w:p>
    <w:p w:rsidR="008B1605" w:rsidRPr="00BD7C18" w:rsidRDefault="008B1605" w:rsidP="007B3801">
      <w:pPr>
        <w:numPr>
          <w:ilvl w:val="0"/>
          <w:numId w:val="16"/>
        </w:numPr>
        <w:tabs>
          <w:tab w:val="left" w:pos="1014"/>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мониторинг динамики развития, успешности освоения образовательных программ основного общего образования.</w:t>
      </w:r>
    </w:p>
    <w:p w:rsidR="008B1605" w:rsidRPr="00BD7C18" w:rsidRDefault="008B1605" w:rsidP="00FC03D9">
      <w:pPr>
        <w:spacing w:after="0" w:line="240" w:lineRule="auto"/>
        <w:ind w:left="20" w:firstLine="700"/>
        <w:jc w:val="both"/>
        <w:outlineLvl w:val="1"/>
        <w:rPr>
          <w:rFonts w:ascii="Times New Roman" w:eastAsia="Times New Roman" w:hAnsi="Times New Roman" w:cs="Times New Roman"/>
          <w:b/>
          <w:bCs/>
          <w:color w:val="000000"/>
          <w:spacing w:val="4"/>
          <w:sz w:val="24"/>
          <w:szCs w:val="24"/>
          <w:lang w:eastAsia="ru-RU"/>
        </w:rPr>
      </w:pPr>
      <w:bookmarkStart w:id="366" w:name="bookmark333"/>
      <w:r w:rsidRPr="00BD7C18">
        <w:rPr>
          <w:rFonts w:ascii="Times New Roman" w:eastAsia="Times New Roman" w:hAnsi="Times New Roman" w:cs="Times New Roman"/>
          <w:b/>
          <w:bCs/>
          <w:color w:val="000000"/>
          <w:spacing w:val="3"/>
          <w:sz w:val="24"/>
          <w:szCs w:val="24"/>
          <w:lang w:eastAsia="ru-RU"/>
        </w:rPr>
        <w:t>Коррекционно-развивающая работа</w:t>
      </w:r>
      <w:r w:rsidRPr="00BD7C18">
        <w:rPr>
          <w:rFonts w:ascii="Times New Roman" w:eastAsia="Times New Roman" w:hAnsi="Times New Roman" w:cs="Times New Roman"/>
          <w:color w:val="000000"/>
          <w:spacing w:val="3"/>
          <w:sz w:val="24"/>
          <w:szCs w:val="24"/>
          <w:lang w:eastAsia="ru-RU"/>
        </w:rPr>
        <w:t xml:space="preserve"> включает в себя следующее:</w:t>
      </w:r>
      <w:bookmarkEnd w:id="366"/>
    </w:p>
    <w:p w:rsidR="008B1605" w:rsidRPr="00BD7C18" w:rsidRDefault="008B1605" w:rsidP="007B3801">
      <w:pPr>
        <w:numPr>
          <w:ilvl w:val="0"/>
          <w:numId w:val="16"/>
        </w:numPr>
        <w:tabs>
          <w:tab w:val="left" w:pos="1009"/>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w:t>
      </w:r>
    </w:p>
    <w:p w:rsidR="008B1605" w:rsidRPr="00BD7C18" w:rsidRDefault="008B1605" w:rsidP="007B3801">
      <w:pPr>
        <w:numPr>
          <w:ilvl w:val="0"/>
          <w:numId w:val="16"/>
        </w:numPr>
        <w:tabs>
          <w:tab w:val="left" w:pos="1023"/>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8B1605" w:rsidRPr="00BD7C18" w:rsidRDefault="008B1605" w:rsidP="007B3801">
      <w:pPr>
        <w:numPr>
          <w:ilvl w:val="0"/>
          <w:numId w:val="16"/>
        </w:numPr>
        <w:tabs>
          <w:tab w:val="left" w:pos="1014"/>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коррекцию и развитие высших психических функций, эмоционально-волевой, познавательной и коммуникативно-речевой сфер;</w:t>
      </w:r>
    </w:p>
    <w:p w:rsidR="008B1605" w:rsidRPr="00BD7C18" w:rsidRDefault="008B1605" w:rsidP="007B3801">
      <w:pPr>
        <w:numPr>
          <w:ilvl w:val="0"/>
          <w:numId w:val="16"/>
        </w:numPr>
        <w:tabs>
          <w:tab w:val="left" w:pos="1018"/>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развитие и укрепление зрелых личностных установок, формирование адекватных форм утверждения самостоятельности, личностной автономии;</w:t>
      </w:r>
    </w:p>
    <w:p w:rsidR="008B1605" w:rsidRPr="00BD7C18" w:rsidRDefault="008B1605" w:rsidP="007B3801">
      <w:pPr>
        <w:numPr>
          <w:ilvl w:val="0"/>
          <w:numId w:val="16"/>
        </w:numPr>
        <w:tabs>
          <w:tab w:val="left" w:pos="1003"/>
        </w:tabs>
        <w:spacing w:after="0" w:line="240" w:lineRule="auto"/>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способов регуляции поведения и эмоциональных состояний;</w:t>
      </w:r>
    </w:p>
    <w:p w:rsidR="008B1605" w:rsidRPr="00BD7C18" w:rsidRDefault="008B1605" w:rsidP="007B3801">
      <w:pPr>
        <w:numPr>
          <w:ilvl w:val="0"/>
          <w:numId w:val="16"/>
        </w:numPr>
        <w:tabs>
          <w:tab w:val="left" w:pos="1009"/>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развитие форм и навыков личностного общения в группе сверстников, коммуникативной компетенции;</w:t>
      </w:r>
    </w:p>
    <w:p w:rsidR="008B1605" w:rsidRPr="00BD7C18" w:rsidRDefault="008B1605" w:rsidP="007B3801">
      <w:pPr>
        <w:numPr>
          <w:ilvl w:val="0"/>
          <w:numId w:val="16"/>
        </w:numPr>
        <w:tabs>
          <w:tab w:val="left" w:pos="1009"/>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развитие компетенций, необходимых для продолжения образования и профессионального самоопределения;</w:t>
      </w:r>
    </w:p>
    <w:p w:rsidR="008B1605" w:rsidRPr="00BD7C18" w:rsidRDefault="008B1605" w:rsidP="007B3801">
      <w:pPr>
        <w:numPr>
          <w:ilvl w:val="0"/>
          <w:numId w:val="16"/>
        </w:numPr>
        <w:tabs>
          <w:tab w:val="left" w:pos="1023"/>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8B1605" w:rsidRPr="00BD7C18" w:rsidRDefault="008B1605" w:rsidP="007B3801">
      <w:pPr>
        <w:numPr>
          <w:ilvl w:val="0"/>
          <w:numId w:val="16"/>
        </w:numPr>
        <w:tabs>
          <w:tab w:val="left" w:pos="1014"/>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социальную защиту ребенка в случаях неблагоприятных условий жизни при психотравмирующих обстоятельствах.</w:t>
      </w:r>
    </w:p>
    <w:p w:rsidR="008B1605" w:rsidRPr="00BD7C18" w:rsidRDefault="008B1605" w:rsidP="00FC03D9">
      <w:pPr>
        <w:spacing w:after="0" w:line="240" w:lineRule="auto"/>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Консультативная работа</w:t>
      </w:r>
      <w:r w:rsidRPr="00BD7C18">
        <w:rPr>
          <w:rFonts w:ascii="Times New Roman" w:eastAsia="Times New Roman" w:hAnsi="Times New Roman" w:cs="Times New Roman"/>
          <w:color w:val="000000"/>
          <w:spacing w:val="3"/>
          <w:sz w:val="24"/>
          <w:szCs w:val="24"/>
          <w:lang w:eastAsia="ru-RU"/>
        </w:rPr>
        <w:t xml:space="preserve"> включает в себя следующее:</w:t>
      </w:r>
    </w:p>
    <w:p w:rsidR="008B1605" w:rsidRPr="00BD7C18" w:rsidRDefault="008B1605" w:rsidP="007B3801">
      <w:pPr>
        <w:numPr>
          <w:ilvl w:val="0"/>
          <w:numId w:val="16"/>
        </w:numPr>
        <w:tabs>
          <w:tab w:val="left" w:pos="1014"/>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w:t>
      </w:r>
    </w:p>
    <w:p w:rsidR="008B1605" w:rsidRPr="00BD7C18" w:rsidRDefault="008B1605" w:rsidP="007B3801">
      <w:pPr>
        <w:numPr>
          <w:ilvl w:val="0"/>
          <w:numId w:val="16"/>
        </w:numPr>
        <w:tabs>
          <w:tab w:val="left" w:pos="101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w:t>
      </w:r>
    </w:p>
    <w:p w:rsidR="008B1605" w:rsidRPr="00BD7C18" w:rsidRDefault="008B1605" w:rsidP="007B3801">
      <w:pPr>
        <w:numPr>
          <w:ilvl w:val="0"/>
          <w:numId w:val="16"/>
        </w:numPr>
        <w:tabs>
          <w:tab w:val="left" w:pos="101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консультативную помощь семье в вопросах выбора стратегии воспитания и приемов коррекционного обучения ребенка с ОВЗ;</w:t>
      </w:r>
    </w:p>
    <w:p w:rsidR="008B1605" w:rsidRPr="00BD7C18" w:rsidRDefault="008B1605" w:rsidP="007B3801">
      <w:pPr>
        <w:numPr>
          <w:ilvl w:val="0"/>
          <w:numId w:val="16"/>
        </w:numPr>
        <w:tabs>
          <w:tab w:val="left" w:pos="101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8B1605" w:rsidRPr="00BD7C18" w:rsidRDefault="008B1605" w:rsidP="00FC03D9">
      <w:pPr>
        <w:spacing w:after="0" w:line="240" w:lineRule="auto"/>
        <w:ind w:left="20" w:firstLine="720"/>
        <w:jc w:val="both"/>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Информационно-просветительская работа</w:t>
      </w:r>
      <w:r w:rsidRPr="00BD7C18">
        <w:rPr>
          <w:rFonts w:ascii="Times New Roman" w:eastAsia="Times New Roman" w:hAnsi="Times New Roman" w:cs="Times New Roman"/>
          <w:color w:val="000000"/>
          <w:spacing w:val="3"/>
          <w:sz w:val="24"/>
          <w:szCs w:val="24"/>
          <w:lang w:eastAsia="ru-RU"/>
        </w:rPr>
        <w:t xml:space="preserve"> включает в себя следующее:</w:t>
      </w:r>
    </w:p>
    <w:p w:rsidR="008B1605" w:rsidRPr="00BD7C18" w:rsidRDefault="008B1605" w:rsidP="007B3801">
      <w:pPr>
        <w:numPr>
          <w:ilvl w:val="0"/>
          <w:numId w:val="16"/>
        </w:numPr>
        <w:tabs>
          <w:tab w:val="left" w:pos="1018"/>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8B1605" w:rsidRPr="00BD7C18" w:rsidRDefault="008B1605" w:rsidP="007B3801">
      <w:pPr>
        <w:numPr>
          <w:ilvl w:val="0"/>
          <w:numId w:val="16"/>
        </w:numPr>
        <w:tabs>
          <w:tab w:val="left" w:pos="1009"/>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w:t>
      </w:r>
    </w:p>
    <w:p w:rsidR="008B1605" w:rsidRPr="00BD7C18" w:rsidRDefault="008B1605" w:rsidP="007B3801">
      <w:pPr>
        <w:numPr>
          <w:ilvl w:val="0"/>
          <w:numId w:val="16"/>
        </w:numPr>
        <w:tabs>
          <w:tab w:val="left" w:pos="101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p w:rsidR="008B1605" w:rsidRPr="00BD7C18" w:rsidRDefault="008B1605" w:rsidP="00FC03D9">
      <w:pPr>
        <w:spacing w:after="0" w:line="240" w:lineRule="auto"/>
        <w:ind w:left="20"/>
        <w:jc w:val="center"/>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Для реализации требований к ПКР, обозначенных в ФГОС ООО, создается рабочая группа, в которую наря</w:t>
      </w:r>
      <w:r w:rsidR="002D3184">
        <w:rPr>
          <w:rFonts w:ascii="Times New Roman" w:eastAsia="Times New Roman" w:hAnsi="Times New Roman" w:cs="Times New Roman"/>
          <w:color w:val="000000"/>
          <w:spacing w:val="3"/>
          <w:sz w:val="24"/>
          <w:szCs w:val="24"/>
          <w:lang w:eastAsia="ru-RU"/>
        </w:rPr>
        <w:t>ду с основными учителями включае</w:t>
      </w:r>
      <w:r w:rsidRPr="00BD7C18">
        <w:rPr>
          <w:rFonts w:ascii="Times New Roman" w:eastAsia="Times New Roman" w:hAnsi="Times New Roman" w:cs="Times New Roman"/>
          <w:color w:val="000000"/>
          <w:spacing w:val="3"/>
          <w:sz w:val="24"/>
          <w:szCs w:val="24"/>
          <w:lang w:eastAsia="ru-RU"/>
        </w:rPr>
        <w:t>тся</w:t>
      </w:r>
      <w:r w:rsidR="002D3184">
        <w:rPr>
          <w:rFonts w:ascii="Times New Roman" w:eastAsia="Times New Roman" w:hAnsi="Times New Roman" w:cs="Times New Roman"/>
          <w:color w:val="000000"/>
          <w:spacing w:val="3"/>
          <w:sz w:val="24"/>
          <w:szCs w:val="24"/>
          <w:lang w:eastAsia="ru-RU"/>
        </w:rPr>
        <w:t xml:space="preserve">  педагог-психолог.</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ПКР может разрабатывается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представляются в рабочих коррекционных программах, которые прилагаются к ПКР.</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Для реализации ПКР в образовательной организации может создаваться служба комплексного психолого-медико-социального сопровождения и поддержки обучающихся с ОВЗ.</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w:t>
      </w:r>
      <w:r w:rsidRPr="00BD7C18">
        <w:rPr>
          <w:rFonts w:ascii="Times New Roman" w:eastAsia="Times New Roman" w:hAnsi="Times New Roman" w:cs="Times New Roman"/>
          <w:color w:val="000000"/>
          <w:spacing w:val="3"/>
          <w:sz w:val="24"/>
          <w:szCs w:val="24"/>
          <w:lang w:eastAsia="ru-RU"/>
        </w:rPr>
        <w:lastRenderedPageBreak/>
        <w:t>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участвует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Социально-педагогическое сопровождение школьников с ОВЗ в общеобразовательной организации осуществляет и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Социальный педагог принимает участие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выступления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Психологическое сопровождение обучающихся с ОВЗ осуществляется также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организовывается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реализации диагностического направления работы принимают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8B1605" w:rsidRPr="00BD7C18" w:rsidRDefault="008B1605" w:rsidP="00FC03D9">
      <w:pPr>
        <w:spacing w:after="0" w:line="240" w:lineRule="auto"/>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Данное направление может быть осуществлено ПМПк.</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w:t>
      </w:r>
      <w:r w:rsidR="00F76160" w:rsidRPr="00BD7C18">
        <w:rPr>
          <w:rFonts w:ascii="Times New Roman" w:eastAsia="Times New Roman" w:hAnsi="Times New Roman" w:cs="Times New Roman"/>
          <w:color w:val="000000"/>
          <w:spacing w:val="3"/>
          <w:sz w:val="24"/>
          <w:szCs w:val="24"/>
          <w:lang w:eastAsia="ru-RU"/>
        </w:rPr>
        <w:t xml:space="preserve"> п</w:t>
      </w:r>
      <w:r w:rsidRPr="00BD7C18">
        <w:rPr>
          <w:rFonts w:ascii="Times New Roman" w:eastAsia="Times New Roman" w:hAnsi="Times New Roman" w:cs="Times New Roman"/>
          <w:color w:val="000000"/>
          <w:spacing w:val="3"/>
          <w:sz w:val="24"/>
          <w:szCs w:val="24"/>
          <w:lang w:eastAsia="ru-RU"/>
        </w:rPr>
        <w:t>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состав ПМПк школы входят педагог-психолог, учитель-логопед, педагог (учитель-предметник), социальный педагог, медсестра, а также представитель администрации. Родители уведомляются о проведении ПМПк (Федеральный закон «Об образовании в Российской Федерации», ст. 42, 79).</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8B1605" w:rsidRPr="00BD7C18" w:rsidRDefault="008B1605" w:rsidP="00FC03D9">
      <w:pPr>
        <w:spacing w:after="0" w:line="240" w:lineRule="auto"/>
        <w:ind w:left="260" w:right="280" w:firstLine="460"/>
        <w:jc w:val="both"/>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Коррекционная работа проводится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При реализации содержания коррекционной работы распределяются зоны ответственности между учителями и разными специалистами, описать их согласованные действия (план </w:t>
      </w:r>
      <w:r w:rsidRPr="00BD7C18">
        <w:rPr>
          <w:rFonts w:ascii="Times New Roman" w:eastAsia="Times New Roman" w:hAnsi="Times New Roman" w:cs="Times New Roman"/>
          <w:color w:val="000000"/>
          <w:spacing w:val="3"/>
          <w:sz w:val="24"/>
          <w:szCs w:val="24"/>
          <w:lang w:eastAsia="ru-RU"/>
        </w:rPr>
        <w:lastRenderedPageBreak/>
        <w:t>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w:t>
      </w:r>
      <w:r w:rsidR="00F76160" w:rsidRPr="00BD7C18">
        <w:rPr>
          <w:rFonts w:ascii="Times New Roman" w:eastAsia="Times New Roman" w:hAnsi="Times New Roman" w:cs="Times New Roman"/>
          <w:color w:val="000000"/>
          <w:spacing w:val="3"/>
          <w:sz w:val="24"/>
          <w:szCs w:val="24"/>
          <w:lang w:eastAsia="ru-RU"/>
        </w:rPr>
        <w:t xml:space="preserve"> об</w:t>
      </w:r>
      <w:r w:rsidRPr="00BD7C18">
        <w:rPr>
          <w:rFonts w:ascii="Times New Roman" w:eastAsia="Times New Roman" w:hAnsi="Times New Roman" w:cs="Times New Roman"/>
          <w:color w:val="000000"/>
          <w:spacing w:val="3"/>
          <w:sz w:val="24"/>
          <w:szCs w:val="24"/>
          <w:lang w:eastAsia="ru-RU"/>
        </w:rPr>
        <w:t>учения, мониторинг динамики развития и т. д.). Обсуждения проводятся на ПМПк образовательной организации, методических объединениях рабочих групп и др.</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w:t>
      </w:r>
    </w:p>
    <w:p w:rsidR="008B1605" w:rsidRPr="00BD7C18" w:rsidRDefault="008B1605" w:rsidP="00FC03D9">
      <w:pPr>
        <w:spacing w:after="0" w:line="240" w:lineRule="auto"/>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Взаимодействие включает в себя следующее:</w:t>
      </w:r>
    </w:p>
    <w:p w:rsidR="008B1605" w:rsidRPr="00BD7C18" w:rsidRDefault="008B1605" w:rsidP="007B3801">
      <w:pPr>
        <w:numPr>
          <w:ilvl w:val="0"/>
          <w:numId w:val="17"/>
        </w:numPr>
        <w:tabs>
          <w:tab w:val="left" w:pos="1014"/>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комплексность в определении и решении проблем обучающегося, предоставлении ему специализированной квалифицированной помощи;</w:t>
      </w:r>
    </w:p>
    <w:p w:rsidR="008B1605" w:rsidRPr="00BD7C18" w:rsidRDefault="008B1605" w:rsidP="007B3801">
      <w:pPr>
        <w:numPr>
          <w:ilvl w:val="0"/>
          <w:numId w:val="17"/>
        </w:numPr>
        <w:tabs>
          <w:tab w:val="left" w:pos="1003"/>
        </w:tabs>
        <w:spacing w:after="0" w:line="240" w:lineRule="auto"/>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многоаспектный анализ личностного и познавательного развития обучающегося;</w:t>
      </w:r>
    </w:p>
    <w:p w:rsidR="008B1605" w:rsidRPr="00BD7C18" w:rsidRDefault="008B1605" w:rsidP="007B3801">
      <w:pPr>
        <w:numPr>
          <w:ilvl w:val="0"/>
          <w:numId w:val="17"/>
        </w:numPr>
        <w:tabs>
          <w:tab w:val="left" w:pos="1018"/>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8B1605" w:rsidRPr="00BD7C18" w:rsidRDefault="008B1605" w:rsidP="00FC03D9">
      <w:pPr>
        <w:spacing w:after="0" w:line="240" w:lineRule="auto"/>
        <w:ind w:left="2080"/>
        <w:outlineLvl w:val="1"/>
        <w:rPr>
          <w:rFonts w:ascii="Times New Roman" w:eastAsia="Times New Roman" w:hAnsi="Times New Roman" w:cs="Times New Roman"/>
          <w:b/>
          <w:bCs/>
          <w:color w:val="000000"/>
          <w:spacing w:val="4"/>
          <w:sz w:val="24"/>
          <w:szCs w:val="24"/>
          <w:lang w:eastAsia="ru-RU"/>
        </w:rPr>
      </w:pPr>
      <w:bookmarkStart w:id="367" w:name="bookmark334"/>
      <w:r w:rsidRPr="00BD7C18">
        <w:rPr>
          <w:rFonts w:ascii="Times New Roman" w:eastAsia="Times New Roman" w:hAnsi="Times New Roman" w:cs="Times New Roman"/>
          <w:b/>
          <w:bCs/>
          <w:color w:val="000000"/>
          <w:spacing w:val="3"/>
          <w:sz w:val="24"/>
          <w:szCs w:val="24"/>
          <w:lang w:eastAsia="ru-RU"/>
        </w:rPr>
        <w:t>2.4.5. Планируемые результаты коррекционной работы</w:t>
      </w:r>
      <w:bookmarkEnd w:id="367"/>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Программа коррекционной работы предусматривает выполнение требований к результатам, определенным ФГОС ООО.</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Планируемые результаты коррекционной работы имеют дифференцированный характер и определяются индивидуальными программами развития детей с ОВЗ.</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F76160" w:rsidRPr="00BD7C18" w:rsidRDefault="00F76160" w:rsidP="00FC03D9">
      <w:pPr>
        <w:pStyle w:val="af"/>
        <w:spacing w:after="0" w:line="240" w:lineRule="auto"/>
        <w:ind w:firstLine="454"/>
        <w:jc w:val="both"/>
        <w:rPr>
          <w:rStyle w:val="apple-style-span"/>
          <w:rFonts w:ascii="Times New Roman" w:hAnsi="Times New Roman"/>
          <w:sz w:val="24"/>
          <w:szCs w:val="24"/>
        </w:rPr>
      </w:pPr>
      <w:r w:rsidRPr="00BD7C18">
        <w:rPr>
          <w:rFonts w:ascii="Times New Roman" w:hAnsi="Times New Roman"/>
          <w:b/>
          <w:sz w:val="24"/>
          <w:szCs w:val="24"/>
        </w:rPr>
        <w:t>Результатом</w:t>
      </w:r>
      <w:r w:rsidRPr="00BD7C18">
        <w:rPr>
          <w:rFonts w:ascii="Times New Roman" w:hAnsi="Times New Roman"/>
          <w:sz w:val="24"/>
          <w:szCs w:val="24"/>
        </w:rPr>
        <w:t xml:space="preserve"> реализации указанных требований должно быть создание комфортной развивающей образовательной среды, </w:t>
      </w:r>
      <w:r w:rsidRPr="00BD7C18">
        <w:rPr>
          <w:rStyle w:val="apple-style-span"/>
          <w:rFonts w:ascii="Times New Roman" w:hAnsi="Times New Roman"/>
          <w:color w:val="000000"/>
          <w:sz w:val="24"/>
          <w:szCs w:val="24"/>
        </w:rPr>
        <w:t>оптимальная адаптация детей с ОВЗ в условиях реальной жизненной ситуации.</w:t>
      </w:r>
    </w:p>
    <w:p w:rsidR="00F76160" w:rsidRPr="00BD7C18" w:rsidRDefault="00F76160" w:rsidP="008B1605">
      <w:pPr>
        <w:spacing w:after="0" w:line="240" w:lineRule="auto"/>
        <w:rPr>
          <w:rFonts w:ascii="Times New Roman" w:eastAsia="Arial Unicode MS" w:hAnsi="Times New Roman" w:cs="Times New Roman"/>
          <w:color w:val="000000"/>
          <w:sz w:val="24"/>
          <w:szCs w:val="24"/>
          <w:lang w:eastAsia="ru-RU"/>
        </w:rPr>
        <w:sectPr w:rsidR="00F76160" w:rsidRPr="00BD7C18" w:rsidSect="00F76160">
          <w:pgSz w:w="11905" w:h="16837"/>
          <w:pgMar w:top="720" w:right="720" w:bottom="720" w:left="720" w:header="0" w:footer="3" w:gutter="0"/>
          <w:cols w:space="720"/>
          <w:noEndnote/>
          <w:docGrid w:linePitch="360"/>
        </w:sectPr>
      </w:pPr>
    </w:p>
    <w:p w:rsidR="0022149E" w:rsidRPr="00BD7C18" w:rsidRDefault="0022149E" w:rsidP="00FC03D9">
      <w:pPr>
        <w:spacing w:after="0" w:line="274" w:lineRule="exact"/>
        <w:ind w:right="620"/>
        <w:jc w:val="center"/>
        <w:rPr>
          <w:rFonts w:ascii="Times New Roman" w:hAnsi="Times New Roman" w:cs="Times New Roman"/>
          <w:b/>
          <w:bCs/>
          <w:color w:val="000000"/>
          <w:spacing w:val="3"/>
          <w:sz w:val="24"/>
          <w:szCs w:val="24"/>
        </w:rPr>
      </w:pPr>
      <w:r w:rsidRPr="00BD7C18">
        <w:rPr>
          <w:rFonts w:ascii="Times New Roman" w:hAnsi="Times New Roman" w:cs="Times New Roman"/>
          <w:b/>
          <w:bCs/>
          <w:color w:val="000000"/>
          <w:spacing w:val="3"/>
          <w:sz w:val="24"/>
          <w:szCs w:val="24"/>
        </w:rPr>
        <w:lastRenderedPageBreak/>
        <w:t>3.</w:t>
      </w:r>
      <w:r w:rsidR="008B1605" w:rsidRPr="00BD7C18">
        <w:rPr>
          <w:rFonts w:ascii="Times New Roman" w:hAnsi="Times New Roman" w:cs="Times New Roman"/>
          <w:b/>
          <w:bCs/>
          <w:color w:val="000000"/>
          <w:spacing w:val="3"/>
          <w:sz w:val="24"/>
          <w:szCs w:val="24"/>
        </w:rPr>
        <w:t>ОРГАНИЗАЦИОННЫЙ РАЗДЕЛ</w:t>
      </w:r>
    </w:p>
    <w:p w:rsidR="00671AB2" w:rsidRPr="007B1077" w:rsidRDefault="008B1605" w:rsidP="00671AB2">
      <w:pPr>
        <w:spacing w:after="0" w:line="274" w:lineRule="exact"/>
        <w:ind w:right="620"/>
        <w:jc w:val="center"/>
        <w:rPr>
          <w:rFonts w:ascii="Times New Roman" w:hAnsi="Times New Roman" w:cs="Times New Roman"/>
          <w:b/>
          <w:bCs/>
          <w:color w:val="000000"/>
          <w:spacing w:val="3"/>
          <w:sz w:val="24"/>
          <w:szCs w:val="24"/>
        </w:rPr>
      </w:pPr>
      <w:r w:rsidRPr="007B1077">
        <w:rPr>
          <w:rFonts w:ascii="Times New Roman" w:hAnsi="Times New Roman" w:cs="Times New Roman"/>
          <w:b/>
          <w:bCs/>
          <w:color w:val="000000"/>
          <w:spacing w:val="3"/>
          <w:sz w:val="24"/>
          <w:szCs w:val="24"/>
        </w:rPr>
        <w:t xml:space="preserve">3.1. Учебный план </w:t>
      </w:r>
      <w:r w:rsidR="00671AB2" w:rsidRPr="007B1077">
        <w:rPr>
          <w:rFonts w:ascii="Times New Roman" w:hAnsi="Times New Roman" w:cs="Times New Roman"/>
          <w:b/>
          <w:bCs/>
          <w:color w:val="000000"/>
          <w:spacing w:val="3"/>
          <w:sz w:val="24"/>
          <w:szCs w:val="24"/>
        </w:rPr>
        <w:t>основного общего образования</w:t>
      </w:r>
    </w:p>
    <w:p w:rsidR="00671AB2" w:rsidRPr="007B1077" w:rsidRDefault="00A30244" w:rsidP="00671AB2">
      <w:pPr>
        <w:spacing w:after="0" w:line="274" w:lineRule="exact"/>
        <w:ind w:right="620"/>
        <w:jc w:val="center"/>
        <w:rPr>
          <w:rFonts w:ascii="Times New Roman" w:hAnsi="Times New Roman" w:cs="Times New Roman"/>
          <w:b/>
          <w:bCs/>
          <w:color w:val="000000"/>
          <w:spacing w:val="3"/>
          <w:sz w:val="24"/>
          <w:szCs w:val="24"/>
        </w:rPr>
      </w:pPr>
      <w:r w:rsidRPr="007B1077">
        <w:rPr>
          <w:rFonts w:ascii="Times New Roman" w:hAnsi="Times New Roman" w:cs="Times New Roman"/>
          <w:b/>
          <w:bCs/>
          <w:color w:val="000000"/>
          <w:spacing w:val="3"/>
          <w:sz w:val="24"/>
          <w:szCs w:val="24"/>
        </w:rPr>
        <w:t>МБОУ Марфинской</w:t>
      </w:r>
      <w:r w:rsidR="004343D4">
        <w:rPr>
          <w:rFonts w:ascii="Times New Roman" w:hAnsi="Times New Roman" w:cs="Times New Roman"/>
          <w:b/>
          <w:bCs/>
          <w:color w:val="000000"/>
          <w:spacing w:val="3"/>
          <w:sz w:val="24"/>
          <w:szCs w:val="24"/>
        </w:rPr>
        <w:t xml:space="preserve"> сош на 2020-2021</w:t>
      </w:r>
      <w:r w:rsidRPr="007B1077">
        <w:rPr>
          <w:rFonts w:ascii="Times New Roman" w:hAnsi="Times New Roman" w:cs="Times New Roman"/>
          <w:b/>
          <w:bCs/>
          <w:color w:val="000000"/>
          <w:spacing w:val="3"/>
          <w:sz w:val="24"/>
          <w:szCs w:val="24"/>
        </w:rPr>
        <w:t xml:space="preserve"> учебный год</w:t>
      </w:r>
    </w:p>
    <w:p w:rsidR="00A30244" w:rsidRPr="007B1077" w:rsidRDefault="00A30244" w:rsidP="00671AB2">
      <w:pPr>
        <w:spacing w:after="0" w:line="274" w:lineRule="exact"/>
        <w:ind w:right="620"/>
        <w:jc w:val="center"/>
        <w:rPr>
          <w:rFonts w:ascii="Times New Roman" w:hAnsi="Times New Roman" w:cs="Times New Roman"/>
          <w:b/>
          <w:bCs/>
          <w:color w:val="000000"/>
          <w:spacing w:val="3"/>
          <w:sz w:val="24"/>
          <w:szCs w:val="24"/>
        </w:rPr>
      </w:pPr>
      <w:r w:rsidRPr="007B1077">
        <w:rPr>
          <w:rFonts w:ascii="Times New Roman" w:hAnsi="Times New Roman" w:cs="Times New Roman"/>
          <w:b/>
          <w:bCs/>
          <w:color w:val="000000"/>
          <w:spacing w:val="3"/>
          <w:sz w:val="24"/>
          <w:szCs w:val="24"/>
        </w:rPr>
        <w:t>в рамках ФГОС (5-дневная неделя)</w:t>
      </w:r>
    </w:p>
    <w:p w:rsidR="007B1077" w:rsidRPr="007B1077" w:rsidRDefault="007B1077" w:rsidP="007B1077">
      <w:pPr>
        <w:widowControl w:val="0"/>
        <w:autoSpaceDE w:val="0"/>
        <w:autoSpaceDN w:val="0"/>
        <w:adjustRightInd w:val="0"/>
        <w:spacing w:after="0" w:line="240" w:lineRule="auto"/>
        <w:ind w:firstLine="709"/>
        <w:jc w:val="center"/>
        <w:rPr>
          <w:rFonts w:ascii="Times New Roman" w:eastAsiaTheme="minorEastAsia" w:hAnsi="Times New Roman" w:cs="Times New Roman"/>
          <w:b/>
          <w:lang w:eastAsia="ru-RU"/>
        </w:rPr>
      </w:pPr>
      <w:r w:rsidRPr="007B1077">
        <w:rPr>
          <w:rFonts w:ascii="Times New Roman" w:eastAsiaTheme="minorEastAsia" w:hAnsi="Times New Roman" w:cs="Times New Roman"/>
          <w:b/>
          <w:lang w:eastAsia="ru-RU"/>
        </w:rPr>
        <w:t xml:space="preserve">Уровень основного общего образования </w:t>
      </w:r>
    </w:p>
    <w:p w:rsidR="007B1077" w:rsidRPr="007B1077" w:rsidRDefault="007B1077" w:rsidP="007B1077">
      <w:pPr>
        <w:widowControl w:val="0"/>
        <w:autoSpaceDE w:val="0"/>
        <w:autoSpaceDN w:val="0"/>
        <w:adjustRightInd w:val="0"/>
        <w:spacing w:after="0" w:line="240" w:lineRule="auto"/>
        <w:ind w:firstLine="709"/>
        <w:jc w:val="center"/>
        <w:rPr>
          <w:rFonts w:ascii="Times New Roman" w:eastAsiaTheme="minorEastAsia" w:hAnsi="Times New Roman" w:cs="Times New Roman"/>
          <w:b/>
          <w:lang w:eastAsia="ru-RU"/>
        </w:rPr>
      </w:pPr>
    </w:p>
    <w:p w:rsidR="00086079" w:rsidRPr="00B97251" w:rsidRDefault="00086079" w:rsidP="00086079">
      <w:pPr>
        <w:widowControl w:val="0"/>
        <w:tabs>
          <w:tab w:val="left" w:pos="4500"/>
          <w:tab w:val="left" w:pos="9180"/>
          <w:tab w:val="left" w:pos="9360"/>
        </w:tabs>
        <w:autoSpaceDE w:val="0"/>
        <w:autoSpaceDN w:val="0"/>
        <w:adjustRightInd w:val="0"/>
        <w:spacing w:after="0" w:line="240" w:lineRule="auto"/>
        <w:ind w:firstLine="709"/>
        <w:jc w:val="both"/>
        <w:rPr>
          <w:rFonts w:ascii="Times New Roman" w:eastAsiaTheme="minorEastAsia" w:hAnsi="Times New Roman" w:cs="Times New Roman"/>
          <w:lang w:eastAsia="ru-RU"/>
        </w:rPr>
      </w:pPr>
      <w:r>
        <w:rPr>
          <w:rFonts w:ascii="Times New Roman" w:eastAsiaTheme="minorEastAsia" w:hAnsi="Times New Roman" w:cs="Times New Roman"/>
          <w:lang w:eastAsia="ru-RU"/>
        </w:rPr>
        <w:t>На уровне основного</w:t>
      </w:r>
      <w:r w:rsidRPr="00092EAF">
        <w:rPr>
          <w:rFonts w:ascii="Times New Roman" w:eastAsiaTheme="minorEastAsia" w:hAnsi="Times New Roman" w:cs="Times New Roman"/>
          <w:lang w:eastAsia="ru-RU"/>
        </w:rPr>
        <w:t xml:space="preserve"> общег</w:t>
      </w:r>
      <w:r>
        <w:rPr>
          <w:rFonts w:ascii="Times New Roman" w:eastAsiaTheme="minorEastAsia" w:hAnsi="Times New Roman" w:cs="Times New Roman"/>
          <w:lang w:eastAsia="ru-RU"/>
        </w:rPr>
        <w:t>о образования реализуется ФГОС О</w:t>
      </w:r>
      <w:r w:rsidRPr="00092EAF">
        <w:rPr>
          <w:rFonts w:ascii="Times New Roman" w:eastAsiaTheme="minorEastAsia" w:hAnsi="Times New Roman" w:cs="Times New Roman"/>
          <w:lang w:eastAsia="ru-RU"/>
        </w:rPr>
        <w:t xml:space="preserve">ОО. </w:t>
      </w:r>
      <w:r>
        <w:rPr>
          <w:rFonts w:ascii="Times New Roman" w:eastAsiaTheme="minorEastAsia" w:hAnsi="Times New Roman" w:cs="Times New Roman"/>
          <w:lang w:eastAsia="ru-RU"/>
        </w:rPr>
        <w:t xml:space="preserve"> </w:t>
      </w:r>
      <w:r w:rsidRPr="00B97251">
        <w:rPr>
          <w:rFonts w:ascii="Times New Roman" w:eastAsiaTheme="minorEastAsia" w:hAnsi="Times New Roman" w:cs="Times New Roman"/>
          <w:lang w:eastAsia="ru-RU"/>
        </w:rPr>
        <w:t xml:space="preserve">Учебный план МБОУ Марфинской  сош для 5-9  классов ориентирован  на 5-летний нормативный срок освоения образовательных программ основного общего образования. </w:t>
      </w:r>
    </w:p>
    <w:p w:rsidR="00086079" w:rsidRPr="00B97251" w:rsidRDefault="00086079" w:rsidP="00086079">
      <w:pPr>
        <w:widowControl w:val="0"/>
        <w:tabs>
          <w:tab w:val="left" w:pos="4500"/>
          <w:tab w:val="left" w:pos="9180"/>
          <w:tab w:val="left" w:pos="9360"/>
        </w:tabs>
        <w:autoSpaceDE w:val="0"/>
        <w:autoSpaceDN w:val="0"/>
        <w:adjustRightInd w:val="0"/>
        <w:spacing w:after="0" w:line="240" w:lineRule="auto"/>
        <w:ind w:firstLine="709"/>
        <w:jc w:val="both"/>
        <w:rPr>
          <w:rFonts w:ascii="Times New Roman" w:eastAsiaTheme="minorEastAsia" w:hAnsi="Times New Roman" w:cs="Times New Roman"/>
          <w:lang w:eastAsia="ru-RU"/>
        </w:rPr>
      </w:pPr>
      <w:r w:rsidRPr="00B97251">
        <w:rPr>
          <w:rFonts w:ascii="Times New Roman" w:eastAsiaTheme="minorEastAsia" w:hAnsi="Times New Roman" w:cs="Times New Roman"/>
          <w:lang w:eastAsia="ru-RU"/>
        </w:rPr>
        <w:t>Обучение в 5-9 классах организовано в первую  смену при пятидневной рабочей неделе. Продолжительность урока – 45 минут.</w:t>
      </w:r>
    </w:p>
    <w:p w:rsidR="00086079" w:rsidRDefault="00086079" w:rsidP="00086079">
      <w:pPr>
        <w:spacing w:after="0" w:line="240" w:lineRule="auto"/>
        <w:jc w:val="both"/>
        <w:rPr>
          <w:rFonts w:ascii="Times New Roman" w:hAnsi="Times New Roman" w:cs="Times New Roman"/>
        </w:rPr>
      </w:pPr>
      <w:r w:rsidRPr="00B97251">
        <w:rPr>
          <w:rFonts w:ascii="Times New Roman" w:eastAsia="Calibri" w:hAnsi="Times New Roman" w:cs="Times New Roman"/>
          <w:lang w:eastAsia="ru-RU"/>
        </w:rPr>
        <w:t xml:space="preserve">Предметная область «Русский язык и литература» </w:t>
      </w:r>
      <w:r w:rsidRPr="00B97251">
        <w:rPr>
          <w:rFonts w:ascii="Times New Roman" w:eastAsia="Times New Roman" w:hAnsi="Times New Roman" w:cs="Times New Roman"/>
          <w:lang w:eastAsia="ru-RU"/>
        </w:rPr>
        <w:t xml:space="preserve">включает обязательные учебные предметы «Русский язык» и  «Литература». </w:t>
      </w:r>
      <w:r>
        <w:rPr>
          <w:rFonts w:ascii="Times New Roman" w:hAnsi="Times New Roman" w:cs="Times New Roman"/>
        </w:rPr>
        <w:t>Реализация данных учебных предметов осуществляется в соответствии с обязательной частью учебного плана.</w:t>
      </w:r>
    </w:p>
    <w:p w:rsidR="00086079" w:rsidRPr="000C0314" w:rsidRDefault="00086079" w:rsidP="00086079">
      <w:pPr>
        <w:spacing w:after="0" w:line="240" w:lineRule="auto"/>
        <w:jc w:val="both"/>
        <w:rPr>
          <w:rFonts w:ascii="Times New Roman" w:eastAsia="Times New Roman" w:hAnsi="Times New Roman" w:cs="Times New Roman"/>
          <w:lang w:eastAsia="ru-RU"/>
        </w:rPr>
      </w:pPr>
      <w:r>
        <w:rPr>
          <w:rFonts w:ascii="Times New Roman" w:hAnsi="Times New Roman" w:cs="Times New Roman"/>
        </w:rPr>
        <w:t xml:space="preserve">Обязательная предметная область « Родной язык и родная литература» на уровне основного общего образования реализуется в рамках учебного плана за счет части формируемой участниками образовательных отношений в 9 классе по 1 часу в неделю на учебные предметы "Родной язык» и «Родная литература». Суммарное количество часов за 5 лет обучения – не менее 1 часа по каждому из указанных предметов.                </w:t>
      </w:r>
    </w:p>
    <w:p w:rsidR="00086079" w:rsidRPr="000C0314" w:rsidRDefault="00086079" w:rsidP="00086079">
      <w:pPr>
        <w:widowControl w:val="0"/>
        <w:autoSpaceDE w:val="0"/>
        <w:autoSpaceDN w:val="0"/>
        <w:adjustRightInd w:val="0"/>
        <w:spacing w:after="0" w:line="240" w:lineRule="auto"/>
        <w:ind w:firstLine="709"/>
        <w:jc w:val="both"/>
        <w:rPr>
          <w:rFonts w:ascii="Times New Roman" w:eastAsiaTheme="minorEastAsia" w:hAnsi="Times New Roman" w:cs="Times New Roman"/>
          <w:lang w:eastAsia="ru-RU"/>
        </w:rPr>
      </w:pPr>
      <w:r w:rsidRPr="00967B12">
        <w:rPr>
          <w:rFonts w:ascii="Times New Roman" w:eastAsia="Calibri" w:hAnsi="Times New Roman" w:cs="Times New Roman"/>
          <w:lang w:eastAsia="ru-RU"/>
        </w:rPr>
        <w:t>В рамках ФГОС ООО предметная область «</w:t>
      </w:r>
      <w:r w:rsidRPr="00967B12">
        <w:rPr>
          <w:rFonts w:ascii="Times New Roman" w:eastAsiaTheme="minorEastAsia" w:hAnsi="Times New Roman" w:cs="Times New Roman"/>
          <w:lang w:eastAsia="ru-RU"/>
        </w:rPr>
        <w:t xml:space="preserve">Основы духовно-нравственной культуры народов России» </w:t>
      </w:r>
      <w:r w:rsidRPr="00967B12">
        <w:rPr>
          <w:rFonts w:ascii="Times New Roman" w:eastAsia="Calibri" w:hAnsi="Times New Roman" w:cs="Times New Roman"/>
          <w:lang w:eastAsia="ru-RU"/>
        </w:rPr>
        <w:t xml:space="preserve">на уровне основного общего образования </w:t>
      </w:r>
      <w:r w:rsidRPr="00967B12">
        <w:rPr>
          <w:rFonts w:ascii="Times New Roman" w:eastAsiaTheme="minorEastAsia" w:hAnsi="Times New Roman" w:cs="Times New Roman"/>
          <w:lang w:eastAsia="ru-RU"/>
        </w:rPr>
        <w:t>(далее - предметная область ОДНКНР) является продолжением предметной области «Основы религиозной культуры и светской этики» на уровне начального общего образования. Предметная область ОДНКНР по решению родителей, обучающихся, педагогов МБОУ Марфинской сош будет реализована во внеурочной деятельности в духовно-нравственном направлении.</w:t>
      </w:r>
      <w:r>
        <w:rPr>
          <w:rFonts w:ascii="Times New Roman" w:eastAsiaTheme="minorEastAsia" w:hAnsi="Times New Roman" w:cs="Times New Roman"/>
          <w:lang w:eastAsia="ru-RU"/>
        </w:rPr>
        <w:t xml:space="preserve"> </w:t>
      </w:r>
    </w:p>
    <w:p w:rsidR="00086079" w:rsidRPr="00B97251" w:rsidRDefault="00086079" w:rsidP="00086079">
      <w:pPr>
        <w:spacing w:after="0" w:line="240" w:lineRule="auto"/>
        <w:ind w:firstLine="709"/>
        <w:jc w:val="both"/>
        <w:rPr>
          <w:rFonts w:ascii="Times New Roman" w:eastAsia="Calibri" w:hAnsi="Times New Roman" w:cs="Times New Roman"/>
          <w:lang w:eastAsia="ru-RU"/>
        </w:rPr>
      </w:pPr>
      <w:r w:rsidRPr="00B97251">
        <w:rPr>
          <w:rFonts w:ascii="Times New Roman" w:eastAsia="Calibri" w:hAnsi="Times New Roman" w:cs="Times New Roman"/>
          <w:lang w:eastAsia="ru-RU"/>
        </w:rPr>
        <w:t>Предметная область «Иностранные языки» реализуется изучением английского языка в рамках 3 часов в неделю с 5 по 9 классы в соответствии с обязательной частью и федеральным компонентом учебного плана.</w:t>
      </w:r>
    </w:p>
    <w:p w:rsidR="00086079" w:rsidRPr="00B97251" w:rsidRDefault="00086079" w:rsidP="00086079">
      <w:pPr>
        <w:spacing w:after="0" w:line="240" w:lineRule="auto"/>
        <w:ind w:firstLine="709"/>
        <w:jc w:val="both"/>
        <w:rPr>
          <w:rFonts w:ascii="Times New Roman" w:eastAsia="Times New Roman" w:hAnsi="Times New Roman" w:cs="Times New Roman"/>
          <w:b/>
          <w:bCs/>
          <w:lang w:eastAsia="ru-RU"/>
        </w:rPr>
      </w:pPr>
      <w:r w:rsidRPr="00B97251">
        <w:rPr>
          <w:rFonts w:ascii="Times New Roman" w:eastAsia="Calibri" w:hAnsi="Times New Roman" w:cs="Times New Roman"/>
          <w:lang w:eastAsia="ru-RU"/>
        </w:rPr>
        <w:t>Предметная область «Математика и информатика» представлена обязательным учебным предметом «Математика» (5-6-е классы – по 5 часов в неделю),  а также двумя обязательными учебными предметами «Алгебра» и «Геометрия»,  изучаемыми в 7-9-х классах.</w:t>
      </w:r>
      <w:r>
        <w:rPr>
          <w:rFonts w:ascii="Times New Roman" w:eastAsia="Calibri" w:hAnsi="Times New Roman" w:cs="Times New Roman"/>
          <w:lang w:eastAsia="ru-RU"/>
        </w:rPr>
        <w:t xml:space="preserve"> </w:t>
      </w:r>
      <w:r w:rsidRPr="00B97251">
        <w:rPr>
          <w:rFonts w:ascii="Times New Roman" w:eastAsia="Times New Roman" w:hAnsi="Times New Roman" w:cs="Times New Roman"/>
          <w:bCs/>
          <w:lang w:eastAsia="ru-RU"/>
        </w:rPr>
        <w:t>Обязательный учебный предмет  «Информатика и ИКТ» изучается в 7-</w:t>
      </w:r>
      <w:r>
        <w:rPr>
          <w:rFonts w:ascii="Times New Roman" w:eastAsia="Times New Roman" w:hAnsi="Times New Roman" w:cs="Times New Roman"/>
          <w:bCs/>
          <w:lang w:eastAsia="ru-RU"/>
        </w:rPr>
        <w:t>9</w:t>
      </w:r>
      <w:r w:rsidRPr="00B97251">
        <w:rPr>
          <w:rFonts w:ascii="Times New Roman" w:eastAsia="Times New Roman" w:hAnsi="Times New Roman" w:cs="Times New Roman"/>
          <w:bCs/>
          <w:lang w:eastAsia="ru-RU"/>
        </w:rPr>
        <w:t xml:space="preserve"> класса</w:t>
      </w:r>
      <w:proofErr w:type="gramStart"/>
      <w:r w:rsidRPr="00B97251">
        <w:rPr>
          <w:rFonts w:ascii="Times New Roman" w:eastAsia="Times New Roman" w:hAnsi="Times New Roman" w:cs="Times New Roman"/>
          <w:bCs/>
          <w:lang w:eastAsia="ru-RU"/>
        </w:rPr>
        <w:t>х(</w:t>
      </w:r>
      <w:proofErr w:type="gramEnd"/>
      <w:r w:rsidRPr="00B97251">
        <w:rPr>
          <w:rFonts w:ascii="Times New Roman" w:eastAsia="Times New Roman" w:hAnsi="Times New Roman" w:cs="Times New Roman"/>
          <w:bCs/>
          <w:lang w:eastAsia="ru-RU"/>
        </w:rPr>
        <w:t xml:space="preserve">по 1 часу  в неделю) в соответствии с </w:t>
      </w:r>
      <w:r w:rsidRPr="00B97251">
        <w:rPr>
          <w:rFonts w:ascii="Times New Roman" w:eastAsia="Times New Roman" w:hAnsi="Times New Roman" w:cs="Times New Roman"/>
          <w:lang w:eastAsia="ru-RU"/>
        </w:rPr>
        <w:t>ФГОС ООО</w:t>
      </w:r>
      <w:r>
        <w:rPr>
          <w:rFonts w:ascii="Times New Roman" w:eastAsia="Times New Roman" w:hAnsi="Times New Roman" w:cs="Times New Roman"/>
          <w:lang w:eastAsia="ru-RU"/>
        </w:rPr>
        <w:t>.</w:t>
      </w:r>
      <w:r w:rsidRPr="00B97251">
        <w:rPr>
          <w:rFonts w:ascii="Times New Roman" w:eastAsia="Times New Roman" w:hAnsi="Times New Roman" w:cs="Times New Roman"/>
          <w:lang w:eastAsia="ru-RU"/>
        </w:rPr>
        <w:t xml:space="preserve"> </w:t>
      </w:r>
    </w:p>
    <w:p w:rsidR="00086079" w:rsidRPr="00B97251" w:rsidRDefault="00086079" w:rsidP="00086079">
      <w:pPr>
        <w:spacing w:after="0" w:line="240" w:lineRule="auto"/>
        <w:ind w:firstLine="709"/>
        <w:jc w:val="both"/>
        <w:rPr>
          <w:rFonts w:ascii="Times New Roman" w:eastAsia="Times New Roman" w:hAnsi="Times New Roman" w:cs="Times New Roman"/>
          <w:bCs/>
          <w:lang w:eastAsia="ru-RU"/>
        </w:rPr>
      </w:pPr>
      <w:r w:rsidRPr="00B97251">
        <w:rPr>
          <w:rFonts w:ascii="Times New Roman" w:eastAsia="Times New Roman" w:hAnsi="Times New Roman" w:cs="Times New Roman"/>
          <w:bCs/>
          <w:lang w:eastAsia="ru-RU"/>
        </w:rPr>
        <w:t>Предметная область «Общественно-научные предметы» реализуется следующим образом:</w:t>
      </w:r>
    </w:p>
    <w:p w:rsidR="00086079" w:rsidRPr="00B97251" w:rsidRDefault="00086079" w:rsidP="00086079">
      <w:pPr>
        <w:spacing w:after="0" w:line="240" w:lineRule="auto"/>
        <w:jc w:val="both"/>
        <w:rPr>
          <w:rFonts w:ascii="Times New Roman" w:eastAsia="Times New Roman" w:hAnsi="Times New Roman" w:cs="Times New Roman"/>
          <w:bCs/>
          <w:lang w:eastAsia="ru-RU"/>
        </w:rPr>
      </w:pPr>
      <w:r w:rsidRPr="00B97251">
        <w:rPr>
          <w:rFonts w:ascii="Times New Roman" w:eastAsia="Times New Roman" w:hAnsi="Times New Roman" w:cs="Times New Roman"/>
          <w:bCs/>
          <w:lang w:eastAsia="ru-RU"/>
        </w:rPr>
        <w:t>- учебный предмет «История России. Всеобщая история» преподается по 2 часа  в неделю в 5-9 классах в рамках обязательной части и федерального компонента  учебного плана;</w:t>
      </w:r>
    </w:p>
    <w:p w:rsidR="00086079" w:rsidRPr="00B97251" w:rsidRDefault="00086079" w:rsidP="00086079">
      <w:pPr>
        <w:spacing w:after="0" w:line="240" w:lineRule="auto"/>
        <w:jc w:val="both"/>
        <w:rPr>
          <w:rFonts w:ascii="Times New Roman" w:eastAsia="Times New Roman" w:hAnsi="Times New Roman" w:cs="Times New Roman"/>
          <w:bCs/>
          <w:lang w:eastAsia="ru-RU"/>
        </w:rPr>
      </w:pPr>
      <w:proofErr w:type="gramStart"/>
      <w:r w:rsidRPr="00B97251">
        <w:rPr>
          <w:rFonts w:ascii="Times New Roman" w:eastAsia="Times New Roman" w:hAnsi="Times New Roman" w:cs="Times New Roman"/>
          <w:bCs/>
          <w:lang w:eastAsia="ru-RU"/>
        </w:rPr>
        <w:t xml:space="preserve">- обязательный учебный предмет «Обществознание» изучается в 6-9 классах по 1 часу в неделю в рамках обязательной части учебного плана и включает разделы </w:t>
      </w:r>
      <w:r w:rsidRPr="00B97251">
        <w:rPr>
          <w:rFonts w:ascii="Times New Roman" w:eastAsia="Times New Roman" w:hAnsi="Times New Roman" w:cs="Times New Roman"/>
          <w:color w:val="000000"/>
          <w:lang w:eastAsia="ru-RU"/>
        </w:rPr>
        <w:t>«Общество», «Человек», «Социальная сфера», «Политика», «Экономика», «Право» по модульному принципу на интегративной основе</w:t>
      </w:r>
      <w:r w:rsidRPr="00B97251">
        <w:rPr>
          <w:rFonts w:ascii="Times New Roman" w:eastAsia="Times New Roman" w:hAnsi="Times New Roman" w:cs="Times New Roman"/>
          <w:bCs/>
          <w:lang w:eastAsia="ru-RU"/>
        </w:rPr>
        <w:t>, а также дополнен 1 часом в неделю в 5 классе из части учебного плана, формируемой участниками образовательных отношений</w:t>
      </w:r>
      <w:r w:rsidRPr="00B97251">
        <w:rPr>
          <w:rFonts w:ascii="Times New Roman" w:eastAsia="Times New Roman" w:hAnsi="Times New Roman" w:cs="Times New Roman"/>
          <w:lang w:eastAsia="ru-RU"/>
        </w:rPr>
        <w:t xml:space="preserve"> с целью сохранения преемственности с учебным предметом</w:t>
      </w:r>
      <w:proofErr w:type="gramEnd"/>
      <w:r w:rsidRPr="00B97251">
        <w:rPr>
          <w:rFonts w:ascii="Times New Roman" w:eastAsia="Times New Roman" w:hAnsi="Times New Roman" w:cs="Times New Roman"/>
          <w:lang w:eastAsia="ru-RU"/>
        </w:rPr>
        <w:t xml:space="preserve"> «Окружающий мир», изучавшимся  на уровне начального общего образования</w:t>
      </w:r>
      <w:proofErr w:type="gramStart"/>
      <w:r w:rsidRPr="00B97251">
        <w:rPr>
          <w:rFonts w:ascii="Times New Roman" w:eastAsia="Times New Roman" w:hAnsi="Times New Roman" w:cs="Times New Roman"/>
          <w:bCs/>
          <w:lang w:eastAsia="ru-RU"/>
        </w:rPr>
        <w:t xml:space="preserve"> ;</w:t>
      </w:r>
      <w:proofErr w:type="gramEnd"/>
    </w:p>
    <w:p w:rsidR="00086079" w:rsidRDefault="00086079" w:rsidP="00086079">
      <w:pPr>
        <w:spacing w:after="0" w:line="240" w:lineRule="auto"/>
        <w:jc w:val="both"/>
        <w:rPr>
          <w:rFonts w:ascii="Times New Roman" w:eastAsia="Times New Roman" w:hAnsi="Times New Roman" w:cs="Times New Roman"/>
          <w:bCs/>
          <w:lang w:eastAsia="ru-RU"/>
        </w:rPr>
      </w:pPr>
      <w:r w:rsidRPr="00B97251">
        <w:rPr>
          <w:rFonts w:ascii="Times New Roman" w:eastAsia="Times New Roman" w:hAnsi="Times New Roman" w:cs="Times New Roman"/>
          <w:bCs/>
          <w:lang w:eastAsia="ru-RU"/>
        </w:rPr>
        <w:t>- обязательный учебный предмет «География» изучается в соответствии с обязат</w:t>
      </w:r>
      <w:r>
        <w:rPr>
          <w:rFonts w:ascii="Times New Roman" w:eastAsia="Times New Roman" w:hAnsi="Times New Roman" w:cs="Times New Roman"/>
          <w:bCs/>
          <w:lang w:eastAsia="ru-RU"/>
        </w:rPr>
        <w:t xml:space="preserve">ельной частью учебного плана </w:t>
      </w:r>
      <w:proofErr w:type="gramStart"/>
      <w:r>
        <w:rPr>
          <w:rFonts w:ascii="Times New Roman" w:eastAsia="Times New Roman" w:hAnsi="Times New Roman" w:cs="Times New Roman"/>
          <w:bCs/>
          <w:lang w:eastAsia="ru-RU"/>
        </w:rPr>
        <w:t xml:space="preserve">( </w:t>
      </w:r>
      <w:proofErr w:type="gramEnd"/>
      <w:r>
        <w:rPr>
          <w:rFonts w:ascii="Times New Roman" w:eastAsia="Times New Roman" w:hAnsi="Times New Roman" w:cs="Times New Roman"/>
          <w:bCs/>
          <w:lang w:eastAsia="ru-RU"/>
        </w:rPr>
        <w:t>1 час</w:t>
      </w:r>
      <w:r w:rsidRPr="00B97251">
        <w:rPr>
          <w:rFonts w:ascii="Times New Roman" w:eastAsia="Times New Roman" w:hAnsi="Times New Roman" w:cs="Times New Roman"/>
          <w:bCs/>
          <w:lang w:eastAsia="ru-RU"/>
        </w:rPr>
        <w:t xml:space="preserve"> в неделю в </w:t>
      </w:r>
      <w:r>
        <w:rPr>
          <w:rFonts w:ascii="Times New Roman" w:eastAsia="Times New Roman" w:hAnsi="Times New Roman" w:cs="Times New Roman"/>
          <w:bCs/>
          <w:lang w:eastAsia="ru-RU"/>
        </w:rPr>
        <w:t>5классе</w:t>
      </w:r>
      <w:r w:rsidRPr="00B97251">
        <w:rPr>
          <w:rFonts w:ascii="Times New Roman" w:eastAsia="Times New Roman" w:hAnsi="Times New Roman" w:cs="Times New Roman"/>
          <w:bCs/>
          <w:lang w:eastAsia="ru-RU"/>
        </w:rPr>
        <w:t>, по 2 часа в неделю – в 7-9 классах</w:t>
      </w:r>
      <w:r>
        <w:rPr>
          <w:rFonts w:ascii="Times New Roman" w:eastAsia="Times New Roman" w:hAnsi="Times New Roman" w:cs="Times New Roman"/>
          <w:bCs/>
          <w:lang w:eastAsia="ru-RU"/>
        </w:rPr>
        <w:t xml:space="preserve">, а также дополнен 1 часом в неделю в 6 классе из части </w:t>
      </w:r>
      <w:r w:rsidRPr="00B97251">
        <w:rPr>
          <w:rFonts w:ascii="Times New Roman" w:eastAsia="Times New Roman" w:hAnsi="Times New Roman" w:cs="Times New Roman"/>
          <w:bCs/>
          <w:lang w:eastAsia="ru-RU"/>
        </w:rPr>
        <w:t>учебного плана, формируемой участниками образовательных отношений)</w:t>
      </w:r>
      <w:r>
        <w:rPr>
          <w:rFonts w:ascii="Times New Roman" w:eastAsia="Times New Roman" w:hAnsi="Times New Roman" w:cs="Times New Roman"/>
          <w:bCs/>
          <w:lang w:eastAsia="ru-RU"/>
        </w:rPr>
        <w:t>.</w:t>
      </w:r>
    </w:p>
    <w:p w:rsidR="00086079" w:rsidRPr="00B97251" w:rsidRDefault="00086079" w:rsidP="00086079">
      <w:pPr>
        <w:spacing w:after="0" w:line="240" w:lineRule="auto"/>
        <w:jc w:val="both"/>
        <w:rPr>
          <w:rFonts w:ascii="Times New Roman" w:eastAsia="Times New Roman" w:hAnsi="Times New Roman" w:cs="Times New Roman"/>
          <w:bCs/>
          <w:lang w:eastAsia="ru-RU"/>
        </w:rPr>
      </w:pPr>
      <w:r w:rsidRPr="00B97251">
        <w:rPr>
          <w:rFonts w:ascii="Times New Roman" w:eastAsia="Times New Roman" w:hAnsi="Times New Roman" w:cs="Times New Roman"/>
          <w:bCs/>
          <w:lang w:eastAsia="ru-RU"/>
        </w:rPr>
        <w:t xml:space="preserve">             Предметная область «</w:t>
      </w:r>
      <w:proofErr w:type="gramStart"/>
      <w:r w:rsidRPr="00B97251">
        <w:rPr>
          <w:rFonts w:ascii="Times New Roman" w:eastAsia="Times New Roman" w:hAnsi="Times New Roman" w:cs="Times New Roman"/>
          <w:bCs/>
          <w:lang w:eastAsia="ru-RU"/>
        </w:rPr>
        <w:t>Естественно-научные</w:t>
      </w:r>
      <w:proofErr w:type="gramEnd"/>
      <w:r w:rsidRPr="00B97251">
        <w:rPr>
          <w:rFonts w:ascii="Times New Roman" w:eastAsia="Times New Roman" w:hAnsi="Times New Roman" w:cs="Times New Roman"/>
          <w:bCs/>
          <w:lang w:eastAsia="ru-RU"/>
        </w:rPr>
        <w:t xml:space="preserve"> предметы»  в учебном плане МБОУ Марфинскойсош представлена следующим образом:</w:t>
      </w:r>
    </w:p>
    <w:p w:rsidR="00086079" w:rsidRDefault="00086079" w:rsidP="00086079">
      <w:pPr>
        <w:spacing w:after="0" w:line="240" w:lineRule="auto"/>
        <w:jc w:val="both"/>
        <w:rPr>
          <w:rFonts w:ascii="Times New Roman" w:eastAsia="Times New Roman" w:hAnsi="Times New Roman" w:cs="Times New Roman"/>
          <w:bCs/>
          <w:lang w:eastAsia="ru-RU"/>
        </w:rPr>
      </w:pPr>
      <w:r w:rsidRPr="00B97251">
        <w:rPr>
          <w:rFonts w:ascii="Times New Roman" w:eastAsia="Times New Roman" w:hAnsi="Times New Roman" w:cs="Times New Roman"/>
          <w:bCs/>
          <w:lang w:eastAsia="ru-RU"/>
        </w:rPr>
        <w:t>- обязательный учебный предмет «Физика» изучается в объеме 2 часа в неделю</w:t>
      </w:r>
      <w:r>
        <w:rPr>
          <w:rFonts w:ascii="Times New Roman" w:eastAsia="Times New Roman" w:hAnsi="Times New Roman" w:cs="Times New Roman"/>
          <w:bCs/>
          <w:lang w:eastAsia="ru-RU"/>
        </w:rPr>
        <w:t xml:space="preserve"> в 7-8 классах и 3 часа в неделю в 9 классе</w:t>
      </w:r>
      <w:r w:rsidRPr="00B97251">
        <w:rPr>
          <w:rFonts w:ascii="Times New Roman" w:eastAsia="Times New Roman" w:hAnsi="Times New Roman" w:cs="Times New Roman"/>
          <w:bCs/>
          <w:lang w:eastAsia="ru-RU"/>
        </w:rPr>
        <w:t xml:space="preserve"> в соответствии с обязательной частью учебного плана</w:t>
      </w:r>
      <w:r>
        <w:rPr>
          <w:rFonts w:ascii="Times New Roman" w:eastAsia="Times New Roman" w:hAnsi="Times New Roman" w:cs="Times New Roman"/>
          <w:bCs/>
          <w:lang w:eastAsia="ru-RU"/>
        </w:rPr>
        <w:t>.</w:t>
      </w:r>
      <w:r w:rsidRPr="00B97251">
        <w:rPr>
          <w:rFonts w:ascii="Times New Roman" w:eastAsia="Times New Roman" w:hAnsi="Times New Roman" w:cs="Times New Roman"/>
          <w:bCs/>
          <w:lang w:eastAsia="ru-RU"/>
        </w:rPr>
        <w:t xml:space="preserve"> </w:t>
      </w:r>
    </w:p>
    <w:p w:rsidR="00086079" w:rsidRDefault="00086079" w:rsidP="00086079">
      <w:pPr>
        <w:spacing w:after="0" w:line="240" w:lineRule="auto"/>
        <w:jc w:val="both"/>
        <w:rPr>
          <w:rFonts w:ascii="Times New Roman" w:eastAsia="Times New Roman" w:hAnsi="Times New Roman" w:cs="Times New Roman"/>
          <w:bCs/>
          <w:lang w:eastAsia="ru-RU"/>
        </w:rPr>
      </w:pPr>
      <w:r w:rsidRPr="00B97251">
        <w:rPr>
          <w:rFonts w:ascii="Times New Roman" w:eastAsia="Times New Roman" w:hAnsi="Times New Roman" w:cs="Times New Roman"/>
          <w:bCs/>
          <w:lang w:eastAsia="ru-RU"/>
        </w:rPr>
        <w:t>- обязательный учебный предмет «Химия» изучается в объеме 2 часа в неделю в 8-9 классах в соответствии с обя</w:t>
      </w:r>
      <w:r>
        <w:rPr>
          <w:rFonts w:ascii="Times New Roman" w:eastAsia="Times New Roman" w:hAnsi="Times New Roman" w:cs="Times New Roman"/>
          <w:bCs/>
          <w:lang w:eastAsia="ru-RU"/>
        </w:rPr>
        <w:t>зательной частью учебного плана.</w:t>
      </w:r>
      <w:r w:rsidRPr="00B97251">
        <w:rPr>
          <w:rFonts w:ascii="Times New Roman" w:eastAsia="Times New Roman" w:hAnsi="Times New Roman" w:cs="Times New Roman"/>
          <w:bCs/>
          <w:lang w:eastAsia="ru-RU"/>
        </w:rPr>
        <w:t xml:space="preserve"> </w:t>
      </w:r>
    </w:p>
    <w:p w:rsidR="00086079" w:rsidRPr="00B97251" w:rsidRDefault="00086079" w:rsidP="00086079">
      <w:pPr>
        <w:spacing w:after="0" w:line="240" w:lineRule="auto"/>
        <w:jc w:val="both"/>
        <w:rPr>
          <w:rFonts w:ascii="Times New Roman" w:eastAsia="Times New Roman" w:hAnsi="Times New Roman" w:cs="Times New Roman"/>
          <w:bCs/>
          <w:lang w:eastAsia="ru-RU"/>
        </w:rPr>
      </w:pPr>
      <w:proofErr w:type="gramStart"/>
      <w:r w:rsidRPr="00B97251">
        <w:rPr>
          <w:rFonts w:ascii="Times New Roman" w:eastAsia="Times New Roman" w:hAnsi="Times New Roman" w:cs="Times New Roman"/>
          <w:bCs/>
          <w:lang w:eastAsia="ru-RU"/>
        </w:rPr>
        <w:t>- обязательный учебный предмет «Биология» изучается в соответствии с обязательной частью учебного плана по 1 часу в неделю в 5-7 классах,  по 2 часа в неделю в 8-9 классах, а также дополнен в 7 классе 1 часом в неделю из части, формируемой участниками образовательных отношений, с целью изучения флоры и фауны Ростовской области.</w:t>
      </w:r>
      <w:proofErr w:type="gramEnd"/>
    </w:p>
    <w:p w:rsidR="00086079" w:rsidRDefault="00086079" w:rsidP="00086079">
      <w:pPr>
        <w:widowControl w:val="0"/>
        <w:autoSpaceDE w:val="0"/>
        <w:autoSpaceDN w:val="0"/>
        <w:adjustRightInd w:val="0"/>
        <w:spacing w:after="0" w:line="240" w:lineRule="auto"/>
        <w:ind w:firstLine="709"/>
        <w:jc w:val="both"/>
        <w:rPr>
          <w:rFonts w:ascii="Times New Roman" w:eastAsiaTheme="minorEastAsia" w:hAnsi="Times New Roman" w:cs="Times New Roman"/>
          <w:bCs/>
          <w:lang w:eastAsia="ru-RU"/>
        </w:rPr>
      </w:pPr>
      <w:r w:rsidRPr="00B97251">
        <w:rPr>
          <w:rFonts w:ascii="Times New Roman" w:eastAsiaTheme="minorEastAsia" w:hAnsi="Times New Roman" w:cs="Times New Roman"/>
          <w:bCs/>
          <w:lang w:eastAsia="ru-RU"/>
        </w:rPr>
        <w:t xml:space="preserve">  Обязательный уч</w:t>
      </w:r>
      <w:r>
        <w:rPr>
          <w:rFonts w:ascii="Times New Roman" w:eastAsiaTheme="minorEastAsia" w:hAnsi="Times New Roman" w:cs="Times New Roman"/>
          <w:bCs/>
          <w:lang w:eastAsia="ru-RU"/>
        </w:rPr>
        <w:t>ебный предмет «Технология» в 5-8</w:t>
      </w:r>
      <w:r w:rsidRPr="00B97251">
        <w:rPr>
          <w:rFonts w:ascii="Times New Roman" w:eastAsiaTheme="minorEastAsia" w:hAnsi="Times New Roman" w:cs="Times New Roman"/>
          <w:bCs/>
          <w:lang w:eastAsia="ru-RU"/>
        </w:rPr>
        <w:t xml:space="preserve"> классах изучается по 2 часа</w:t>
      </w:r>
      <w:r>
        <w:rPr>
          <w:rFonts w:ascii="Times New Roman" w:eastAsiaTheme="minorEastAsia" w:hAnsi="Times New Roman" w:cs="Times New Roman"/>
          <w:bCs/>
          <w:lang w:eastAsia="ru-RU"/>
        </w:rPr>
        <w:t xml:space="preserve"> и 1 час </w:t>
      </w:r>
      <w:r w:rsidRPr="00B97251">
        <w:rPr>
          <w:rFonts w:ascii="Times New Roman" w:eastAsiaTheme="minorEastAsia" w:hAnsi="Times New Roman" w:cs="Times New Roman"/>
          <w:bCs/>
          <w:lang w:eastAsia="ru-RU"/>
        </w:rPr>
        <w:t xml:space="preserve">в неделю </w:t>
      </w:r>
      <w:r>
        <w:rPr>
          <w:rFonts w:ascii="Times New Roman" w:eastAsiaTheme="minorEastAsia" w:hAnsi="Times New Roman" w:cs="Times New Roman"/>
          <w:bCs/>
          <w:lang w:eastAsia="ru-RU"/>
        </w:rPr>
        <w:t xml:space="preserve">в 9 классе </w:t>
      </w:r>
      <w:r w:rsidRPr="00B97251">
        <w:rPr>
          <w:rFonts w:ascii="Times New Roman" w:eastAsiaTheme="minorEastAsia" w:hAnsi="Times New Roman" w:cs="Times New Roman"/>
          <w:bCs/>
          <w:lang w:eastAsia="ru-RU"/>
        </w:rPr>
        <w:t xml:space="preserve"> в рамках обязательной части учебного плана.  </w:t>
      </w:r>
    </w:p>
    <w:p w:rsidR="00086079" w:rsidRDefault="00086079" w:rsidP="00086079">
      <w:pPr>
        <w:widowControl w:val="0"/>
        <w:autoSpaceDE w:val="0"/>
        <w:autoSpaceDN w:val="0"/>
        <w:adjustRightInd w:val="0"/>
        <w:spacing w:after="0" w:line="240" w:lineRule="auto"/>
        <w:ind w:firstLine="709"/>
        <w:jc w:val="both"/>
        <w:rPr>
          <w:rFonts w:ascii="Times New Roman" w:eastAsiaTheme="minorEastAsia" w:hAnsi="Times New Roman" w:cs="Times New Roman"/>
          <w:lang w:eastAsia="ru-RU"/>
        </w:rPr>
      </w:pPr>
      <w:r w:rsidRPr="00B97251">
        <w:rPr>
          <w:rFonts w:ascii="Times New Roman" w:eastAsiaTheme="minorEastAsia" w:hAnsi="Times New Roman" w:cs="Times New Roman"/>
          <w:lang w:eastAsia="ru-RU"/>
        </w:rPr>
        <w:t>Обязательный учебный предмет «Физическая культура» в соответствии с ФГОС  ООО  при 5-дневнойучебной неделе изучается 2 часа в неделю в 5-</w:t>
      </w:r>
      <w:r>
        <w:rPr>
          <w:rFonts w:ascii="Times New Roman" w:eastAsiaTheme="minorEastAsia" w:hAnsi="Times New Roman" w:cs="Times New Roman"/>
          <w:lang w:eastAsia="ru-RU"/>
        </w:rPr>
        <w:t>9</w:t>
      </w:r>
      <w:r w:rsidRPr="00B97251">
        <w:rPr>
          <w:rFonts w:ascii="Times New Roman" w:eastAsiaTheme="minorEastAsia" w:hAnsi="Times New Roman" w:cs="Times New Roman"/>
          <w:lang w:eastAsia="ru-RU"/>
        </w:rPr>
        <w:t xml:space="preserve"> классах</w:t>
      </w:r>
    </w:p>
    <w:p w:rsidR="00086079" w:rsidRPr="00B97251" w:rsidRDefault="00086079" w:rsidP="00086079">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B97251">
        <w:rPr>
          <w:rFonts w:ascii="Times New Roman" w:eastAsia="Times New Roman" w:hAnsi="Times New Roman" w:cs="Times New Roman"/>
          <w:lang w:eastAsia="ru-RU"/>
        </w:rPr>
        <w:t>Для удовлетворения биологической потребности в движении независимо от возраста обучающихся рекомендуется проводить не менее 3-х учебных занятий физической культурой (в урочной и внеурочной форме) в неделю, предусмотренных в объеме общей недельной нагрузки. Заменять учебные занятия физической культурой другими предметами не допускается (</w:t>
      </w:r>
      <w:r w:rsidRPr="00B97251">
        <w:rPr>
          <w:rFonts w:ascii="Times New Roman" w:eastAsia="Times New Roman" w:hAnsi="Times New Roman" w:cs="Times New Roman"/>
          <w:iCs/>
          <w:lang w:eastAsia="ru-RU"/>
        </w:rPr>
        <w:t>СанПиН 2.4.2.2821-10)</w:t>
      </w:r>
      <w:r w:rsidRPr="00B97251">
        <w:rPr>
          <w:rFonts w:ascii="Times New Roman" w:eastAsia="Times New Roman" w:hAnsi="Times New Roman" w:cs="Times New Roman"/>
          <w:lang w:eastAsia="ru-RU"/>
        </w:rPr>
        <w:t xml:space="preserve">. С целью удовлетворения биологической потребности в движении обучающихся </w:t>
      </w:r>
      <w:r>
        <w:rPr>
          <w:rFonts w:ascii="Times New Roman" w:eastAsia="Times New Roman" w:hAnsi="Times New Roman" w:cs="Times New Roman"/>
          <w:lang w:eastAsia="ru-RU"/>
        </w:rPr>
        <w:t>5-9</w:t>
      </w:r>
      <w:r w:rsidRPr="00B97251">
        <w:rPr>
          <w:rFonts w:ascii="Times New Roman" w:eastAsia="Times New Roman" w:hAnsi="Times New Roman" w:cs="Times New Roman"/>
          <w:lang w:eastAsia="ru-RU"/>
        </w:rPr>
        <w:t xml:space="preserve"> классов уроки физической культуры будут реализованы во внеурочной деятельности </w:t>
      </w:r>
      <w:proofErr w:type="gramStart"/>
      <w:r w:rsidRPr="00B97251">
        <w:rPr>
          <w:rFonts w:ascii="Times New Roman" w:eastAsia="Times New Roman" w:hAnsi="Times New Roman" w:cs="Times New Roman"/>
          <w:lang w:eastAsia="ru-RU"/>
        </w:rPr>
        <w:t xml:space="preserve">( </w:t>
      </w:r>
      <w:proofErr w:type="gramEnd"/>
      <w:r w:rsidRPr="00B97251">
        <w:rPr>
          <w:rFonts w:ascii="Times New Roman" w:eastAsia="Times New Roman" w:hAnsi="Times New Roman" w:cs="Times New Roman"/>
          <w:lang w:eastAsia="ru-RU"/>
        </w:rPr>
        <w:t>кружки «Спортивные игры», «Час здоровья»).</w:t>
      </w:r>
    </w:p>
    <w:p w:rsidR="00086079" w:rsidRPr="00B97251" w:rsidRDefault="00086079" w:rsidP="00086079">
      <w:pPr>
        <w:widowControl w:val="0"/>
        <w:autoSpaceDE w:val="0"/>
        <w:autoSpaceDN w:val="0"/>
        <w:adjustRightInd w:val="0"/>
        <w:spacing w:after="0" w:line="240" w:lineRule="auto"/>
        <w:ind w:firstLine="709"/>
        <w:jc w:val="both"/>
        <w:rPr>
          <w:rFonts w:ascii="Times New Roman" w:eastAsiaTheme="minorEastAsia" w:hAnsi="Times New Roman" w:cs="Times New Roman"/>
          <w:b/>
          <w:lang w:eastAsia="ru-RU"/>
        </w:rPr>
      </w:pPr>
      <w:r w:rsidRPr="00B97251">
        <w:rPr>
          <w:rFonts w:ascii="Times New Roman" w:eastAsiaTheme="minorEastAsia" w:hAnsi="Times New Roman" w:cs="Times New Roman"/>
          <w:color w:val="000000"/>
          <w:lang w:eastAsia="ru-RU"/>
        </w:rPr>
        <w:t xml:space="preserve">Учебный предмет «Основы безопасности жизнедеятельности» </w:t>
      </w:r>
      <w:r w:rsidRPr="00B97251">
        <w:rPr>
          <w:rFonts w:ascii="Times New Roman" w:eastAsiaTheme="minorEastAsia" w:hAnsi="Times New Roman" w:cs="Times New Roman"/>
          <w:lang w:eastAsia="ru-RU"/>
        </w:rPr>
        <w:t>в 8</w:t>
      </w:r>
      <w:r>
        <w:rPr>
          <w:rFonts w:ascii="Times New Roman" w:eastAsiaTheme="minorEastAsia" w:hAnsi="Times New Roman" w:cs="Times New Roman"/>
          <w:lang w:eastAsia="ru-RU"/>
        </w:rPr>
        <w:t xml:space="preserve"> и 9 классах</w:t>
      </w:r>
      <w:r w:rsidRPr="00B97251">
        <w:rPr>
          <w:rFonts w:ascii="Times New Roman" w:eastAsiaTheme="minorEastAsia" w:hAnsi="Times New Roman" w:cs="Times New Roman"/>
          <w:lang w:eastAsia="ru-RU"/>
        </w:rPr>
        <w:t xml:space="preserve"> </w:t>
      </w:r>
      <w:r>
        <w:rPr>
          <w:rFonts w:ascii="Times New Roman" w:eastAsiaTheme="minorEastAsia" w:hAnsi="Times New Roman" w:cs="Times New Roman"/>
          <w:lang w:eastAsia="ru-RU"/>
        </w:rPr>
        <w:t xml:space="preserve">изучается </w:t>
      </w:r>
      <w:r w:rsidRPr="00B97251">
        <w:rPr>
          <w:rFonts w:ascii="Times New Roman" w:eastAsiaTheme="minorEastAsia" w:hAnsi="Times New Roman" w:cs="Times New Roman"/>
          <w:lang w:eastAsia="ru-RU"/>
        </w:rPr>
        <w:t xml:space="preserve">в объеме </w:t>
      </w:r>
      <w:r>
        <w:rPr>
          <w:rFonts w:ascii="Times New Roman" w:eastAsiaTheme="minorEastAsia" w:hAnsi="Times New Roman" w:cs="Times New Roman"/>
          <w:lang w:eastAsia="ru-RU"/>
        </w:rPr>
        <w:t xml:space="preserve">по 1 </w:t>
      </w:r>
      <w:r>
        <w:rPr>
          <w:rFonts w:ascii="Times New Roman" w:eastAsiaTheme="minorEastAsia" w:hAnsi="Times New Roman" w:cs="Times New Roman"/>
          <w:lang w:eastAsia="ru-RU"/>
        </w:rPr>
        <w:lastRenderedPageBreak/>
        <w:t>часу в неделю</w:t>
      </w:r>
      <w:r w:rsidRPr="00B97251">
        <w:rPr>
          <w:rFonts w:ascii="Times New Roman" w:eastAsiaTheme="minorEastAsia" w:hAnsi="Times New Roman" w:cs="Times New Roman"/>
          <w:lang w:eastAsia="ru-RU"/>
        </w:rPr>
        <w:t xml:space="preserve"> как </w:t>
      </w:r>
      <w:r w:rsidRPr="00B97251">
        <w:rPr>
          <w:rFonts w:ascii="Times New Roman" w:eastAsiaTheme="minorEastAsia" w:hAnsi="Times New Roman" w:cs="Times New Roman"/>
          <w:color w:val="000000"/>
          <w:lang w:eastAsia="ru-RU"/>
        </w:rPr>
        <w:t xml:space="preserve"> обязательная часть  учебного плана</w:t>
      </w:r>
      <w:r>
        <w:rPr>
          <w:rFonts w:ascii="Times New Roman" w:eastAsiaTheme="minorEastAsia" w:hAnsi="Times New Roman" w:cs="Times New Roman"/>
          <w:color w:val="000000"/>
          <w:lang w:eastAsia="ru-RU"/>
        </w:rPr>
        <w:t xml:space="preserve"> в соответствии с ФГОС ООО. </w:t>
      </w:r>
      <w:proofErr w:type="gramStart"/>
      <w:r>
        <w:rPr>
          <w:rFonts w:ascii="Times New Roman" w:eastAsiaTheme="minorEastAsia" w:hAnsi="Times New Roman" w:cs="Times New Roman"/>
          <w:color w:val="000000"/>
          <w:lang w:eastAsia="ru-RU"/>
        </w:rPr>
        <w:t xml:space="preserve">Учебный предмет </w:t>
      </w:r>
      <w:r w:rsidRPr="00B97251">
        <w:rPr>
          <w:rFonts w:ascii="Times New Roman" w:eastAsiaTheme="minorEastAsia" w:hAnsi="Times New Roman" w:cs="Times New Roman"/>
          <w:color w:val="000000"/>
          <w:lang w:eastAsia="ru-RU"/>
        </w:rPr>
        <w:t>«Основы безопасности жизнедеятельности»</w:t>
      </w:r>
      <w:r>
        <w:rPr>
          <w:rFonts w:ascii="Times New Roman" w:eastAsiaTheme="minorEastAsia" w:hAnsi="Times New Roman" w:cs="Times New Roman"/>
          <w:color w:val="000000"/>
          <w:lang w:eastAsia="ru-RU"/>
        </w:rPr>
        <w:t xml:space="preserve"> в 5-7 классах изучается в качестве модуля (отдельных тем) в учебных предметах «Физическая культура», «Технология», «Обществознание», «География», «Биология», «Физика», «Химия».</w:t>
      </w:r>
      <w:proofErr w:type="gramEnd"/>
    </w:p>
    <w:p w:rsidR="00086079" w:rsidRDefault="00086079" w:rsidP="00086079">
      <w:pPr>
        <w:spacing w:after="0" w:line="240" w:lineRule="auto"/>
        <w:ind w:firstLine="709"/>
        <w:jc w:val="both"/>
        <w:rPr>
          <w:rFonts w:ascii="Times New Roman" w:eastAsia="Times New Roman" w:hAnsi="Times New Roman" w:cs="Times New Roman"/>
          <w:bCs/>
          <w:lang w:eastAsia="ru-RU"/>
        </w:rPr>
      </w:pPr>
      <w:r w:rsidRPr="00B97251">
        <w:rPr>
          <w:rFonts w:ascii="Times New Roman" w:eastAsia="Times New Roman" w:hAnsi="Times New Roman" w:cs="Times New Roman"/>
          <w:bCs/>
          <w:lang w:eastAsia="ru-RU"/>
        </w:rPr>
        <w:t>Часть, формируемая участниками образовательных отношений, при 5-дневной учебной неделе</w:t>
      </w:r>
      <w:r>
        <w:rPr>
          <w:rFonts w:ascii="Times New Roman" w:eastAsia="Times New Roman" w:hAnsi="Times New Roman" w:cs="Times New Roman"/>
          <w:bCs/>
          <w:lang w:eastAsia="ru-RU"/>
        </w:rPr>
        <w:t xml:space="preserve"> составляет</w:t>
      </w:r>
      <w:r w:rsidRPr="00B97251">
        <w:rPr>
          <w:rFonts w:ascii="Times New Roman" w:eastAsia="Times New Roman" w:hAnsi="Times New Roman" w:cs="Times New Roman"/>
          <w:bCs/>
          <w:lang w:eastAsia="ru-RU"/>
        </w:rPr>
        <w:t xml:space="preserve">  в 5</w:t>
      </w:r>
      <w:r>
        <w:rPr>
          <w:rFonts w:ascii="Times New Roman" w:eastAsia="Times New Roman" w:hAnsi="Times New Roman" w:cs="Times New Roman"/>
          <w:bCs/>
          <w:lang w:eastAsia="ru-RU"/>
        </w:rPr>
        <w:t>, 7,9 классах – 2 часа</w:t>
      </w:r>
      <w:r w:rsidRPr="00B97251">
        <w:rPr>
          <w:rFonts w:ascii="Times New Roman" w:eastAsia="Times New Roman" w:hAnsi="Times New Roman" w:cs="Times New Roman"/>
          <w:bCs/>
          <w:lang w:eastAsia="ru-RU"/>
        </w:rPr>
        <w:t>,</w:t>
      </w:r>
      <w:r>
        <w:rPr>
          <w:rFonts w:ascii="Times New Roman" w:eastAsia="Times New Roman" w:hAnsi="Times New Roman" w:cs="Times New Roman"/>
          <w:bCs/>
          <w:lang w:eastAsia="ru-RU"/>
        </w:rPr>
        <w:t xml:space="preserve">  6, 8 классах составляет 1</w:t>
      </w:r>
      <w:r w:rsidRPr="00B97251">
        <w:rPr>
          <w:rFonts w:ascii="Times New Roman" w:eastAsia="Times New Roman" w:hAnsi="Times New Roman" w:cs="Times New Roman"/>
          <w:bCs/>
          <w:lang w:eastAsia="ru-RU"/>
        </w:rPr>
        <w:t xml:space="preserve"> час в неделю</w:t>
      </w:r>
      <w:r>
        <w:rPr>
          <w:rFonts w:ascii="Times New Roman" w:eastAsia="Times New Roman" w:hAnsi="Times New Roman" w:cs="Times New Roman"/>
          <w:bCs/>
          <w:lang w:eastAsia="ru-RU"/>
        </w:rPr>
        <w:t>.</w:t>
      </w:r>
    </w:p>
    <w:p w:rsidR="00086079" w:rsidRPr="00B97251" w:rsidRDefault="00086079" w:rsidP="00086079">
      <w:pPr>
        <w:spacing w:after="0" w:line="240" w:lineRule="auto"/>
        <w:ind w:firstLine="709"/>
        <w:jc w:val="both"/>
        <w:rPr>
          <w:rFonts w:ascii="Times New Roman" w:eastAsia="Times New Roman" w:hAnsi="Times New Roman" w:cs="Times New Roman"/>
          <w:color w:val="000000"/>
          <w:lang w:eastAsia="ru-RU"/>
        </w:rPr>
      </w:pPr>
      <w:r w:rsidRPr="00B97251">
        <w:rPr>
          <w:rFonts w:ascii="Times New Roman" w:eastAsia="Times New Roman" w:hAnsi="Times New Roman" w:cs="Times New Roman"/>
          <w:bCs/>
          <w:lang w:eastAsia="ru-RU"/>
        </w:rPr>
        <w:t xml:space="preserve">Максимально допустимая недельная нагрузка при 5-дневной учебной неделе в 5 классе составляет 28 часов в неделю,  в 6 классе – 29 часов в неделю, в 7 классе – 31 час в неделю, в 8 классе – 32 часа в неделю, в 9 классе – 33 часа в неделю, что </w:t>
      </w:r>
      <w:r w:rsidRPr="00B97251">
        <w:rPr>
          <w:rFonts w:ascii="Times New Roman" w:eastAsia="Times New Roman" w:hAnsi="Times New Roman" w:cs="Times New Roman"/>
          <w:iCs/>
          <w:lang w:eastAsia="ru-RU"/>
        </w:rPr>
        <w:t xml:space="preserve">соответствует требованиям СанПиН 2.4.2.2821-10. </w:t>
      </w:r>
    </w:p>
    <w:p w:rsidR="00086079" w:rsidRPr="00212761" w:rsidRDefault="00086079" w:rsidP="00086079">
      <w:pPr>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Pr="00212761">
        <w:rPr>
          <w:rFonts w:ascii="Times New Roman" w:eastAsia="Times New Roman" w:hAnsi="Times New Roman" w:cs="Times New Roman"/>
          <w:sz w:val="24"/>
          <w:szCs w:val="24"/>
          <w:lang w:eastAsia="ru-RU"/>
        </w:rPr>
        <w:t xml:space="preserve">едельный учебный план </w:t>
      </w:r>
    </w:p>
    <w:p w:rsidR="00086079" w:rsidRDefault="00086079" w:rsidP="00086079">
      <w:pPr>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МБОУ Марфинской сош</w:t>
      </w:r>
    </w:p>
    <w:p w:rsidR="00086079" w:rsidRDefault="00086079" w:rsidP="00086079">
      <w:pPr>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2020-2021</w:t>
      </w:r>
      <w:r w:rsidRPr="00212761">
        <w:rPr>
          <w:rFonts w:ascii="Times New Roman" w:eastAsia="Times New Roman" w:hAnsi="Times New Roman" w:cs="Times New Roman"/>
          <w:sz w:val="24"/>
          <w:szCs w:val="24"/>
          <w:lang w:eastAsia="ru-RU"/>
        </w:rPr>
        <w:t xml:space="preserve"> учебный год </w:t>
      </w:r>
    </w:p>
    <w:p w:rsidR="00086079" w:rsidRPr="00212761" w:rsidRDefault="00086079" w:rsidP="00086079">
      <w:pPr>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рамках федерального государственного образовательного стандарта основного общего образования</w:t>
      </w:r>
    </w:p>
    <w:p w:rsidR="00086079" w:rsidRPr="00212761" w:rsidRDefault="00086079" w:rsidP="00086079">
      <w:pPr>
        <w:spacing w:before="40" w:after="40" w:line="240" w:lineRule="auto"/>
        <w:jc w:val="center"/>
        <w:rPr>
          <w:rFonts w:ascii="Times New Roman" w:eastAsia="Times New Roman" w:hAnsi="Times New Roman" w:cs="Times New Roman"/>
          <w:sz w:val="24"/>
          <w:szCs w:val="24"/>
          <w:lang w:eastAsia="ru-RU"/>
        </w:rPr>
      </w:pPr>
      <w:r w:rsidRPr="00212761">
        <w:rPr>
          <w:rFonts w:ascii="Times New Roman" w:eastAsia="Times New Roman" w:hAnsi="Times New Roman" w:cs="Times New Roman"/>
          <w:sz w:val="24"/>
          <w:szCs w:val="24"/>
          <w:lang w:eastAsia="ru-RU"/>
        </w:rPr>
        <w:t>(5-дневная учебная неделя)</w:t>
      </w:r>
    </w:p>
    <w:tbl>
      <w:tblPr>
        <w:tblW w:w="11227" w:type="dxa"/>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16"/>
        <w:gridCol w:w="55"/>
        <w:gridCol w:w="2631"/>
        <w:gridCol w:w="1066"/>
        <w:gridCol w:w="1124"/>
        <w:gridCol w:w="1132"/>
        <w:gridCol w:w="1136"/>
        <w:gridCol w:w="992"/>
        <w:gridCol w:w="1075"/>
      </w:tblGrid>
      <w:tr w:rsidR="00086079" w:rsidRPr="00212761" w:rsidTr="00086079">
        <w:trPr>
          <w:trHeight w:val="375"/>
          <w:jc w:val="center"/>
        </w:trPr>
        <w:tc>
          <w:tcPr>
            <w:tcW w:w="2016" w:type="dxa"/>
            <w:vMerge w:val="restart"/>
            <w:tcBorders>
              <w:top w:val="single" w:sz="4" w:space="0" w:color="auto"/>
              <w:left w:val="single" w:sz="4" w:space="0" w:color="auto"/>
              <w:bottom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Предметные области</w:t>
            </w:r>
          </w:p>
        </w:tc>
        <w:tc>
          <w:tcPr>
            <w:tcW w:w="2686" w:type="dxa"/>
            <w:gridSpan w:val="2"/>
            <w:vMerge w:val="restart"/>
            <w:tcBorders>
              <w:top w:val="single" w:sz="4" w:space="0" w:color="auto"/>
              <w:left w:val="single" w:sz="4" w:space="0" w:color="auto"/>
              <w:bottom w:val="single" w:sz="4" w:space="0" w:color="auto"/>
              <w:right w:val="single" w:sz="4" w:space="0" w:color="auto"/>
            </w:tcBorders>
            <w:vAlign w:val="center"/>
          </w:tcPr>
          <w:p w:rsidR="00086079" w:rsidRPr="00212761" w:rsidRDefault="00FD4ADB" w:rsidP="00086079">
            <w:pPr>
              <w:tabs>
                <w:tab w:val="left" w:pos="4500"/>
                <w:tab w:val="left" w:pos="9180"/>
                <w:tab w:val="left" w:pos="9360"/>
              </w:tabs>
              <w:spacing w:after="0" w:line="240" w:lineRule="auto"/>
              <w:rPr>
                <w:rFonts w:ascii="Times New Roman" w:eastAsia="Times New Roman" w:hAnsi="Times New Roman" w:cs="Times New Roman"/>
                <w:bCs/>
                <w:lang w:eastAsia="ru-RU"/>
              </w:rPr>
            </w:pPr>
            <w:r w:rsidRPr="00FD4ADB">
              <w:rPr>
                <w:noProof/>
              </w:rPr>
              <w:pict>
                <v:line id="Прямая соединительная линия 2" o:spid="_x0000_s1144" style="position:absolute;flip:y;z-index:251721728;visibility:visible;mso-position-horizontal-relative:text;mso-position-vertical-relative:text" from="-4.4pt,2.85pt" to="130.1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"/>
              </w:pict>
            </w:r>
            <w:r w:rsidR="00086079" w:rsidRPr="00212761">
              <w:rPr>
                <w:rFonts w:ascii="Times New Roman" w:eastAsia="Times New Roman" w:hAnsi="Times New Roman" w:cs="Times New Roman"/>
                <w:bCs/>
                <w:lang w:eastAsia="ru-RU"/>
              </w:rPr>
              <w:t xml:space="preserve">Учебные предметы </w:t>
            </w:r>
          </w:p>
          <w:p w:rsidR="00086079" w:rsidRPr="00212761" w:rsidRDefault="00086079" w:rsidP="00086079">
            <w:pPr>
              <w:spacing w:after="0" w:line="240" w:lineRule="auto"/>
              <w:jc w:val="right"/>
              <w:rPr>
                <w:rFonts w:ascii="Times New Roman" w:eastAsia="Times New Roman" w:hAnsi="Times New Roman" w:cs="Times New Roman"/>
                <w:lang w:eastAsia="ru-RU"/>
              </w:rPr>
            </w:pPr>
            <w:r w:rsidRPr="00212761">
              <w:rPr>
                <w:rFonts w:ascii="Times New Roman" w:eastAsia="Times New Roman" w:hAnsi="Times New Roman" w:cs="Times New Roman"/>
                <w:lang w:eastAsia="ru-RU"/>
              </w:rPr>
              <w:t xml:space="preserve">                                  Классы</w:t>
            </w:r>
          </w:p>
        </w:tc>
        <w:tc>
          <w:tcPr>
            <w:tcW w:w="5450" w:type="dxa"/>
            <w:gridSpan w:val="5"/>
            <w:tcBorders>
              <w:top w:val="single" w:sz="4" w:space="0" w:color="auto"/>
              <w:left w:val="single" w:sz="4" w:space="0" w:color="auto"/>
              <w:bottom w:val="single" w:sz="4" w:space="0" w:color="auto"/>
              <w:right w:val="single" w:sz="4" w:space="0" w:color="auto"/>
            </w:tcBorders>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Количество часов</w:t>
            </w:r>
          </w:p>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 xml:space="preserve"> в неделю</w:t>
            </w:r>
          </w:p>
        </w:tc>
        <w:tc>
          <w:tcPr>
            <w:tcW w:w="1075" w:type="dxa"/>
            <w:vMerge w:val="restart"/>
            <w:tcBorders>
              <w:top w:val="single" w:sz="4" w:space="0" w:color="auto"/>
              <w:left w:val="single" w:sz="4" w:space="0" w:color="auto"/>
              <w:right w:val="single" w:sz="4" w:space="0" w:color="auto"/>
            </w:tcBorders>
            <w:vAlign w:val="center"/>
          </w:tcPr>
          <w:p w:rsidR="00086079" w:rsidRPr="00212761" w:rsidRDefault="00086079" w:rsidP="00086079">
            <w:pPr>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Всего</w:t>
            </w:r>
          </w:p>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p>
        </w:tc>
      </w:tr>
      <w:tr w:rsidR="00086079" w:rsidRPr="00212761" w:rsidTr="00086079">
        <w:trPr>
          <w:trHeight w:val="375"/>
          <w:jc w:val="center"/>
        </w:trPr>
        <w:tc>
          <w:tcPr>
            <w:tcW w:w="2016" w:type="dxa"/>
            <w:vMerge/>
            <w:tcBorders>
              <w:top w:val="single" w:sz="4" w:space="0" w:color="auto"/>
              <w:left w:val="single" w:sz="4" w:space="0" w:color="auto"/>
              <w:bottom w:val="single" w:sz="4" w:space="0" w:color="auto"/>
              <w:right w:val="single" w:sz="4" w:space="0" w:color="auto"/>
            </w:tcBorders>
            <w:vAlign w:val="center"/>
          </w:tcPr>
          <w:p w:rsidR="00086079" w:rsidRPr="00212761" w:rsidRDefault="00086079" w:rsidP="00086079">
            <w:pPr>
              <w:spacing w:after="0" w:line="240" w:lineRule="auto"/>
              <w:rPr>
                <w:rFonts w:ascii="Times New Roman" w:eastAsia="Times New Roman" w:hAnsi="Times New Roman" w:cs="Times New Roman"/>
                <w:lang w:eastAsia="ru-RU"/>
              </w:rPr>
            </w:pPr>
          </w:p>
        </w:tc>
        <w:tc>
          <w:tcPr>
            <w:tcW w:w="2686" w:type="dxa"/>
            <w:gridSpan w:val="2"/>
            <w:vMerge/>
            <w:tcBorders>
              <w:top w:val="single" w:sz="4" w:space="0" w:color="auto"/>
              <w:left w:val="single" w:sz="4" w:space="0" w:color="auto"/>
              <w:bottom w:val="single" w:sz="4" w:space="0" w:color="auto"/>
              <w:right w:val="single" w:sz="4" w:space="0" w:color="auto"/>
            </w:tcBorders>
            <w:vAlign w:val="center"/>
          </w:tcPr>
          <w:p w:rsidR="00086079" w:rsidRPr="00212761" w:rsidRDefault="00086079" w:rsidP="00086079">
            <w:pPr>
              <w:spacing w:after="0" w:line="240" w:lineRule="auto"/>
              <w:rPr>
                <w:rFonts w:ascii="Times New Roman" w:eastAsia="Times New Roman" w:hAnsi="Times New Roman" w:cs="Times New Roman"/>
                <w:lang w:eastAsia="ru-RU"/>
              </w:rPr>
            </w:pPr>
          </w:p>
        </w:tc>
        <w:tc>
          <w:tcPr>
            <w:tcW w:w="1066" w:type="dxa"/>
            <w:tcBorders>
              <w:top w:val="single" w:sz="4" w:space="0" w:color="auto"/>
              <w:left w:val="single" w:sz="4" w:space="0" w:color="auto"/>
              <w:bottom w:val="single" w:sz="4" w:space="0" w:color="auto"/>
              <w:right w:val="single" w:sz="4" w:space="0" w:color="auto"/>
            </w:tcBorders>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5 класс</w:t>
            </w:r>
          </w:p>
        </w:tc>
        <w:tc>
          <w:tcPr>
            <w:tcW w:w="1124" w:type="dxa"/>
            <w:tcBorders>
              <w:top w:val="single" w:sz="4" w:space="0" w:color="auto"/>
              <w:left w:val="single" w:sz="4" w:space="0" w:color="auto"/>
              <w:bottom w:val="single" w:sz="4" w:space="0" w:color="auto"/>
              <w:right w:val="single" w:sz="4" w:space="0" w:color="auto"/>
            </w:tcBorders>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val="en-US" w:eastAsia="ru-RU"/>
              </w:rPr>
              <w:t>6</w:t>
            </w:r>
            <w:r w:rsidRPr="00212761">
              <w:rPr>
                <w:rFonts w:ascii="Times New Roman" w:eastAsia="Times New Roman" w:hAnsi="Times New Roman" w:cs="Times New Roman"/>
                <w:bCs/>
                <w:lang w:eastAsia="ru-RU"/>
              </w:rPr>
              <w:t xml:space="preserve"> класс</w:t>
            </w:r>
          </w:p>
        </w:tc>
        <w:tc>
          <w:tcPr>
            <w:tcW w:w="1132" w:type="dxa"/>
            <w:tcBorders>
              <w:top w:val="single" w:sz="4" w:space="0" w:color="auto"/>
              <w:left w:val="single" w:sz="4" w:space="0" w:color="auto"/>
              <w:bottom w:val="single" w:sz="4" w:space="0" w:color="auto"/>
              <w:right w:val="single" w:sz="4" w:space="0" w:color="auto"/>
            </w:tcBorders>
          </w:tcPr>
          <w:p w:rsidR="00086079" w:rsidRPr="00212761" w:rsidRDefault="00086079" w:rsidP="00086079">
            <w:pPr>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7 класс</w:t>
            </w:r>
          </w:p>
        </w:tc>
        <w:tc>
          <w:tcPr>
            <w:tcW w:w="1136" w:type="dxa"/>
            <w:tcBorders>
              <w:top w:val="single" w:sz="4" w:space="0" w:color="auto"/>
              <w:left w:val="single" w:sz="4" w:space="0" w:color="auto"/>
              <w:bottom w:val="single" w:sz="4" w:space="0" w:color="auto"/>
              <w:right w:val="single" w:sz="4" w:space="0" w:color="auto"/>
            </w:tcBorders>
          </w:tcPr>
          <w:p w:rsidR="00086079" w:rsidRPr="00212761" w:rsidRDefault="00086079" w:rsidP="00086079">
            <w:pPr>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val="en-US" w:eastAsia="ru-RU"/>
              </w:rPr>
              <w:t>8</w:t>
            </w:r>
            <w:r w:rsidRPr="00212761">
              <w:rPr>
                <w:rFonts w:ascii="Times New Roman" w:eastAsia="Times New Roman" w:hAnsi="Times New Roman" w:cs="Times New Roman"/>
                <w:bCs/>
                <w:lang w:eastAsia="ru-RU"/>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086079" w:rsidRPr="00212761" w:rsidRDefault="00086079" w:rsidP="00086079">
            <w:pPr>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val="en-US" w:eastAsia="ru-RU"/>
              </w:rPr>
              <w:t>9</w:t>
            </w:r>
            <w:r w:rsidRPr="00212761">
              <w:rPr>
                <w:rFonts w:ascii="Times New Roman" w:eastAsia="Times New Roman" w:hAnsi="Times New Roman" w:cs="Times New Roman"/>
                <w:bCs/>
                <w:lang w:eastAsia="ru-RU"/>
              </w:rPr>
              <w:t xml:space="preserve"> класс</w:t>
            </w:r>
          </w:p>
        </w:tc>
        <w:tc>
          <w:tcPr>
            <w:tcW w:w="1075" w:type="dxa"/>
            <w:vMerge/>
            <w:tcBorders>
              <w:left w:val="single" w:sz="4" w:space="0" w:color="auto"/>
              <w:bottom w:val="single" w:sz="4" w:space="0" w:color="auto"/>
              <w:right w:val="single" w:sz="4" w:space="0" w:color="auto"/>
            </w:tcBorders>
          </w:tcPr>
          <w:p w:rsidR="00086079" w:rsidRPr="00212761" w:rsidRDefault="00086079" w:rsidP="00086079">
            <w:pPr>
              <w:spacing w:after="0" w:line="240" w:lineRule="auto"/>
              <w:jc w:val="center"/>
              <w:rPr>
                <w:rFonts w:ascii="Times New Roman" w:eastAsia="Times New Roman" w:hAnsi="Times New Roman" w:cs="Times New Roman"/>
                <w:bCs/>
                <w:lang w:eastAsia="ru-RU"/>
              </w:rPr>
            </w:pPr>
          </w:p>
        </w:tc>
      </w:tr>
      <w:tr w:rsidR="00086079" w:rsidRPr="00212761" w:rsidTr="00086079">
        <w:trPr>
          <w:gridAfter w:val="5"/>
          <w:wAfter w:w="5459" w:type="dxa"/>
          <w:trHeight w:val="375"/>
          <w:jc w:val="center"/>
        </w:trPr>
        <w:tc>
          <w:tcPr>
            <w:tcW w:w="2016" w:type="dxa"/>
            <w:tcBorders>
              <w:top w:val="single" w:sz="4" w:space="0" w:color="auto"/>
              <w:left w:val="single" w:sz="4" w:space="0" w:color="auto"/>
              <w:bottom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i/>
                <w:lang w:eastAsia="ru-RU"/>
              </w:rPr>
            </w:pPr>
          </w:p>
        </w:tc>
        <w:tc>
          <w:tcPr>
            <w:tcW w:w="2686" w:type="dxa"/>
            <w:gridSpan w:val="2"/>
            <w:tcBorders>
              <w:top w:val="single" w:sz="4" w:space="0" w:color="auto"/>
              <w:left w:val="single" w:sz="4" w:space="0" w:color="auto"/>
              <w:bottom w:val="single" w:sz="4" w:space="0" w:color="auto"/>
              <w:right w:val="nil"/>
            </w:tcBorders>
            <w:vAlign w:val="center"/>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i/>
                <w:lang w:eastAsia="ru-RU"/>
              </w:rPr>
            </w:pPr>
            <w:r w:rsidRPr="00212761">
              <w:rPr>
                <w:rFonts w:ascii="Times New Roman" w:eastAsia="Times New Roman" w:hAnsi="Times New Roman" w:cs="Times New Roman"/>
                <w:bCs/>
                <w:i/>
                <w:lang w:eastAsia="ru-RU"/>
              </w:rPr>
              <w:t>Обязательная часть</w:t>
            </w:r>
          </w:p>
        </w:tc>
        <w:tc>
          <w:tcPr>
            <w:tcW w:w="1066" w:type="dxa"/>
            <w:tcBorders>
              <w:top w:val="nil"/>
              <w:left w:val="nil"/>
              <w:bottom w:val="nil"/>
              <w:right w:val="nil"/>
            </w:tcBorders>
          </w:tcPr>
          <w:p w:rsidR="00086079" w:rsidRPr="00212761" w:rsidRDefault="00086079" w:rsidP="00086079">
            <w:pPr>
              <w:tabs>
                <w:tab w:val="left" w:pos="4500"/>
                <w:tab w:val="left" w:pos="9180"/>
                <w:tab w:val="left" w:pos="9360"/>
              </w:tabs>
              <w:spacing w:after="0" w:line="240" w:lineRule="auto"/>
              <w:ind w:firstLine="720"/>
              <w:jc w:val="center"/>
              <w:rPr>
                <w:rFonts w:ascii="Times New Roman" w:eastAsia="Times New Roman" w:hAnsi="Times New Roman" w:cs="Times New Roman"/>
                <w:bCs/>
                <w:lang w:eastAsia="ru-RU"/>
              </w:rPr>
            </w:pPr>
          </w:p>
        </w:tc>
      </w:tr>
      <w:tr w:rsidR="00086079" w:rsidRPr="00212761" w:rsidTr="00086079">
        <w:trPr>
          <w:trHeight w:val="375"/>
          <w:jc w:val="center"/>
        </w:trPr>
        <w:tc>
          <w:tcPr>
            <w:tcW w:w="2016" w:type="dxa"/>
            <w:vMerge w:val="restart"/>
            <w:tcBorders>
              <w:top w:val="single" w:sz="4" w:space="0" w:color="auto"/>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 xml:space="preserve">Русский язык </w:t>
            </w:r>
          </w:p>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и литература</w:t>
            </w:r>
          </w:p>
        </w:tc>
        <w:tc>
          <w:tcPr>
            <w:tcW w:w="2686" w:type="dxa"/>
            <w:gridSpan w:val="2"/>
            <w:tcBorders>
              <w:top w:val="single" w:sz="4" w:space="0" w:color="auto"/>
              <w:left w:val="single" w:sz="4" w:space="0" w:color="auto"/>
              <w:bottom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Русский язык</w:t>
            </w:r>
          </w:p>
        </w:tc>
        <w:tc>
          <w:tcPr>
            <w:tcW w:w="1066" w:type="dxa"/>
            <w:tcBorders>
              <w:top w:val="single" w:sz="4" w:space="0" w:color="auto"/>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5</w:t>
            </w:r>
          </w:p>
        </w:tc>
        <w:tc>
          <w:tcPr>
            <w:tcW w:w="1124" w:type="dxa"/>
            <w:tcBorders>
              <w:top w:val="single" w:sz="4" w:space="0" w:color="auto"/>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6</w:t>
            </w:r>
          </w:p>
        </w:tc>
        <w:tc>
          <w:tcPr>
            <w:tcW w:w="1132" w:type="dxa"/>
            <w:tcBorders>
              <w:top w:val="single" w:sz="4" w:space="0" w:color="auto"/>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4</w:t>
            </w:r>
          </w:p>
        </w:tc>
        <w:tc>
          <w:tcPr>
            <w:tcW w:w="1136" w:type="dxa"/>
            <w:tcBorders>
              <w:top w:val="single" w:sz="4" w:space="0" w:color="auto"/>
              <w:left w:val="single" w:sz="4" w:space="0" w:color="auto"/>
              <w:right w:val="single" w:sz="4" w:space="0" w:color="auto"/>
            </w:tcBorders>
          </w:tcPr>
          <w:p w:rsidR="00086079" w:rsidRPr="00212761" w:rsidRDefault="00086079" w:rsidP="00086079">
            <w:pPr>
              <w:spacing w:after="0" w:line="360" w:lineRule="auto"/>
              <w:jc w:val="center"/>
              <w:rPr>
                <w:rFonts w:ascii="Times New Roman" w:eastAsia="Times New Roman" w:hAnsi="Times New Roman" w:cs="Times New Roman"/>
                <w:lang w:eastAsia="ru-RU"/>
              </w:rPr>
            </w:pPr>
            <w:r w:rsidRPr="00212761">
              <w:rPr>
                <w:rFonts w:ascii="Times New Roman" w:eastAsia="Times New Roman" w:hAnsi="Times New Roman" w:cs="Times New Roman"/>
                <w:lang w:eastAsia="ru-RU"/>
              </w:rPr>
              <w:t>3</w:t>
            </w:r>
          </w:p>
        </w:tc>
        <w:tc>
          <w:tcPr>
            <w:tcW w:w="992" w:type="dxa"/>
            <w:tcBorders>
              <w:top w:val="single" w:sz="4" w:space="0" w:color="auto"/>
              <w:left w:val="single" w:sz="4" w:space="0" w:color="auto"/>
              <w:right w:val="single" w:sz="4" w:space="0" w:color="auto"/>
            </w:tcBorders>
          </w:tcPr>
          <w:p w:rsidR="00086079" w:rsidRPr="00212761" w:rsidRDefault="00086079" w:rsidP="00086079">
            <w:pPr>
              <w:spacing w:after="0" w:line="360" w:lineRule="auto"/>
              <w:jc w:val="center"/>
              <w:rPr>
                <w:rFonts w:ascii="Times New Roman" w:eastAsia="Times New Roman" w:hAnsi="Times New Roman" w:cs="Times New Roman"/>
                <w:lang w:eastAsia="ru-RU"/>
              </w:rPr>
            </w:pPr>
            <w:r w:rsidRPr="00212761">
              <w:rPr>
                <w:rFonts w:ascii="Times New Roman" w:eastAsia="Times New Roman" w:hAnsi="Times New Roman" w:cs="Times New Roman"/>
                <w:lang w:eastAsia="ru-RU"/>
              </w:rPr>
              <w:t>3</w:t>
            </w:r>
          </w:p>
        </w:tc>
        <w:tc>
          <w:tcPr>
            <w:tcW w:w="1075" w:type="dxa"/>
            <w:tcBorders>
              <w:top w:val="single" w:sz="4" w:space="0" w:color="auto"/>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21</w:t>
            </w:r>
          </w:p>
        </w:tc>
      </w:tr>
      <w:tr w:rsidR="00086079" w:rsidRPr="00212761" w:rsidTr="00086079">
        <w:trPr>
          <w:trHeight w:val="375"/>
          <w:jc w:val="center"/>
        </w:trPr>
        <w:tc>
          <w:tcPr>
            <w:tcW w:w="2016" w:type="dxa"/>
            <w:vMerge/>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2686" w:type="dxa"/>
            <w:gridSpan w:val="2"/>
            <w:tcBorders>
              <w:top w:val="single" w:sz="4" w:space="0" w:color="auto"/>
              <w:left w:val="single" w:sz="4" w:space="0" w:color="auto"/>
              <w:bottom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Литература</w:t>
            </w:r>
          </w:p>
        </w:tc>
        <w:tc>
          <w:tcPr>
            <w:tcW w:w="1066"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3</w:t>
            </w:r>
          </w:p>
        </w:tc>
        <w:tc>
          <w:tcPr>
            <w:tcW w:w="1124"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3</w:t>
            </w:r>
          </w:p>
        </w:tc>
        <w:tc>
          <w:tcPr>
            <w:tcW w:w="1132"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2</w:t>
            </w:r>
          </w:p>
        </w:tc>
        <w:tc>
          <w:tcPr>
            <w:tcW w:w="1136" w:type="dxa"/>
            <w:tcBorders>
              <w:left w:val="single" w:sz="4" w:space="0" w:color="auto"/>
              <w:right w:val="single" w:sz="4" w:space="0" w:color="auto"/>
            </w:tcBorders>
          </w:tcPr>
          <w:p w:rsidR="00086079" w:rsidRPr="00212761" w:rsidRDefault="00086079" w:rsidP="00086079">
            <w:pPr>
              <w:spacing w:after="0" w:line="360" w:lineRule="auto"/>
              <w:jc w:val="center"/>
              <w:rPr>
                <w:rFonts w:ascii="Times New Roman" w:eastAsia="Times New Roman" w:hAnsi="Times New Roman" w:cs="Times New Roman"/>
                <w:lang w:eastAsia="ru-RU"/>
              </w:rPr>
            </w:pPr>
            <w:r w:rsidRPr="00212761">
              <w:rPr>
                <w:rFonts w:ascii="Times New Roman" w:eastAsia="Times New Roman" w:hAnsi="Times New Roman" w:cs="Times New Roman"/>
                <w:lang w:eastAsia="ru-RU"/>
              </w:rPr>
              <w:t>2</w:t>
            </w:r>
          </w:p>
        </w:tc>
        <w:tc>
          <w:tcPr>
            <w:tcW w:w="992" w:type="dxa"/>
            <w:tcBorders>
              <w:left w:val="single" w:sz="4" w:space="0" w:color="auto"/>
              <w:right w:val="single" w:sz="4" w:space="0" w:color="auto"/>
            </w:tcBorders>
          </w:tcPr>
          <w:p w:rsidR="00086079" w:rsidRPr="00212761" w:rsidRDefault="00086079" w:rsidP="00086079">
            <w:pPr>
              <w:spacing w:after="0" w:line="360" w:lineRule="auto"/>
              <w:jc w:val="center"/>
              <w:rPr>
                <w:rFonts w:ascii="Times New Roman" w:eastAsia="Times New Roman" w:hAnsi="Times New Roman" w:cs="Times New Roman"/>
                <w:lang w:eastAsia="ru-RU"/>
              </w:rPr>
            </w:pPr>
            <w:r w:rsidRPr="00212761">
              <w:rPr>
                <w:rFonts w:ascii="Times New Roman" w:eastAsia="Times New Roman" w:hAnsi="Times New Roman" w:cs="Times New Roman"/>
                <w:lang w:eastAsia="ru-RU"/>
              </w:rPr>
              <w:t>3</w:t>
            </w:r>
          </w:p>
        </w:tc>
        <w:tc>
          <w:tcPr>
            <w:tcW w:w="1075"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13</w:t>
            </w:r>
          </w:p>
        </w:tc>
      </w:tr>
      <w:tr w:rsidR="00086079" w:rsidRPr="00212761" w:rsidTr="00086079">
        <w:trPr>
          <w:trHeight w:val="375"/>
          <w:jc w:val="center"/>
        </w:trPr>
        <w:tc>
          <w:tcPr>
            <w:tcW w:w="2016" w:type="dxa"/>
            <w:tcBorders>
              <w:left w:val="single" w:sz="4" w:space="0" w:color="auto"/>
              <w:bottom w:val="single" w:sz="4" w:space="0" w:color="auto"/>
              <w:right w:val="single" w:sz="4" w:space="0" w:color="auto"/>
            </w:tcBorders>
            <w:vAlign w:val="bottom"/>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Иностранные языки</w:t>
            </w:r>
          </w:p>
        </w:tc>
        <w:tc>
          <w:tcPr>
            <w:tcW w:w="2686" w:type="dxa"/>
            <w:gridSpan w:val="2"/>
            <w:tcBorders>
              <w:top w:val="single" w:sz="4" w:space="0" w:color="auto"/>
              <w:left w:val="single" w:sz="4" w:space="0" w:color="auto"/>
              <w:bottom w:val="single" w:sz="4" w:space="0" w:color="auto"/>
              <w:right w:val="single" w:sz="4" w:space="0" w:color="auto"/>
            </w:tcBorders>
            <w:vAlign w:val="bottom"/>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Иностранный язык</w:t>
            </w:r>
          </w:p>
        </w:tc>
        <w:tc>
          <w:tcPr>
            <w:tcW w:w="1066"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3</w:t>
            </w:r>
          </w:p>
        </w:tc>
        <w:tc>
          <w:tcPr>
            <w:tcW w:w="1124"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3</w:t>
            </w:r>
          </w:p>
        </w:tc>
        <w:tc>
          <w:tcPr>
            <w:tcW w:w="1132"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3</w:t>
            </w:r>
          </w:p>
        </w:tc>
        <w:tc>
          <w:tcPr>
            <w:tcW w:w="1136" w:type="dxa"/>
            <w:tcBorders>
              <w:left w:val="single" w:sz="4" w:space="0" w:color="auto"/>
              <w:right w:val="single" w:sz="4" w:space="0" w:color="auto"/>
            </w:tcBorders>
          </w:tcPr>
          <w:p w:rsidR="00086079" w:rsidRPr="00212761" w:rsidRDefault="00086079" w:rsidP="00086079">
            <w:pPr>
              <w:spacing w:after="0" w:line="360" w:lineRule="auto"/>
              <w:jc w:val="center"/>
              <w:rPr>
                <w:rFonts w:ascii="Times New Roman" w:eastAsia="Times New Roman" w:hAnsi="Times New Roman" w:cs="Times New Roman"/>
                <w:lang w:eastAsia="ru-RU"/>
              </w:rPr>
            </w:pPr>
            <w:r w:rsidRPr="00212761">
              <w:rPr>
                <w:rFonts w:ascii="Times New Roman" w:eastAsia="Times New Roman" w:hAnsi="Times New Roman" w:cs="Times New Roman"/>
                <w:lang w:eastAsia="ru-RU"/>
              </w:rPr>
              <w:t>3</w:t>
            </w:r>
          </w:p>
        </w:tc>
        <w:tc>
          <w:tcPr>
            <w:tcW w:w="992" w:type="dxa"/>
            <w:tcBorders>
              <w:left w:val="single" w:sz="4" w:space="0" w:color="auto"/>
              <w:right w:val="single" w:sz="4" w:space="0" w:color="auto"/>
            </w:tcBorders>
          </w:tcPr>
          <w:p w:rsidR="00086079" w:rsidRPr="00212761" w:rsidRDefault="00086079" w:rsidP="00086079">
            <w:pPr>
              <w:spacing w:after="0" w:line="360" w:lineRule="auto"/>
              <w:jc w:val="center"/>
              <w:rPr>
                <w:rFonts w:ascii="Times New Roman" w:eastAsia="Times New Roman" w:hAnsi="Times New Roman" w:cs="Times New Roman"/>
                <w:lang w:eastAsia="ru-RU"/>
              </w:rPr>
            </w:pPr>
            <w:r w:rsidRPr="00212761">
              <w:rPr>
                <w:rFonts w:ascii="Times New Roman" w:eastAsia="Times New Roman" w:hAnsi="Times New Roman" w:cs="Times New Roman"/>
                <w:lang w:eastAsia="ru-RU"/>
              </w:rPr>
              <w:t>3</w:t>
            </w:r>
          </w:p>
        </w:tc>
        <w:tc>
          <w:tcPr>
            <w:tcW w:w="1075"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15</w:t>
            </w:r>
          </w:p>
        </w:tc>
      </w:tr>
      <w:tr w:rsidR="00086079" w:rsidRPr="00212761" w:rsidTr="00086079">
        <w:trPr>
          <w:trHeight w:val="315"/>
          <w:jc w:val="center"/>
        </w:trPr>
        <w:tc>
          <w:tcPr>
            <w:tcW w:w="2016" w:type="dxa"/>
            <w:vMerge w:val="restart"/>
            <w:tcBorders>
              <w:top w:val="single" w:sz="4" w:space="0" w:color="auto"/>
              <w:left w:val="single" w:sz="4" w:space="0" w:color="auto"/>
              <w:right w:val="single" w:sz="4" w:space="0" w:color="auto"/>
            </w:tcBorders>
            <w:vAlign w:val="bottom"/>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Математика и информатика</w:t>
            </w:r>
          </w:p>
        </w:tc>
        <w:tc>
          <w:tcPr>
            <w:tcW w:w="2686" w:type="dxa"/>
            <w:gridSpan w:val="2"/>
            <w:tcBorders>
              <w:top w:val="single" w:sz="4" w:space="0" w:color="auto"/>
              <w:left w:val="single" w:sz="4" w:space="0" w:color="auto"/>
              <w:bottom w:val="single" w:sz="4" w:space="0" w:color="auto"/>
              <w:right w:val="single" w:sz="4" w:space="0" w:color="auto"/>
            </w:tcBorders>
            <w:vAlign w:val="bottom"/>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 xml:space="preserve">Математика </w:t>
            </w:r>
          </w:p>
        </w:tc>
        <w:tc>
          <w:tcPr>
            <w:tcW w:w="1066"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5</w:t>
            </w:r>
          </w:p>
        </w:tc>
        <w:tc>
          <w:tcPr>
            <w:tcW w:w="1124"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5</w:t>
            </w:r>
          </w:p>
        </w:tc>
        <w:tc>
          <w:tcPr>
            <w:tcW w:w="1132"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w:t>
            </w:r>
          </w:p>
        </w:tc>
        <w:tc>
          <w:tcPr>
            <w:tcW w:w="1136"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w:t>
            </w:r>
          </w:p>
        </w:tc>
        <w:tc>
          <w:tcPr>
            <w:tcW w:w="992"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w:t>
            </w:r>
          </w:p>
        </w:tc>
        <w:tc>
          <w:tcPr>
            <w:tcW w:w="1075"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10</w:t>
            </w:r>
          </w:p>
        </w:tc>
      </w:tr>
      <w:tr w:rsidR="00086079" w:rsidRPr="00212761" w:rsidTr="00086079">
        <w:trPr>
          <w:trHeight w:val="330"/>
          <w:jc w:val="center"/>
        </w:trPr>
        <w:tc>
          <w:tcPr>
            <w:tcW w:w="2016" w:type="dxa"/>
            <w:vMerge/>
            <w:tcBorders>
              <w:left w:val="single" w:sz="4" w:space="0" w:color="auto"/>
              <w:right w:val="single" w:sz="4" w:space="0" w:color="auto"/>
            </w:tcBorders>
            <w:vAlign w:val="bottom"/>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2686" w:type="dxa"/>
            <w:gridSpan w:val="2"/>
            <w:tcBorders>
              <w:top w:val="single" w:sz="4" w:space="0" w:color="auto"/>
              <w:left w:val="single" w:sz="4" w:space="0" w:color="auto"/>
              <w:bottom w:val="single" w:sz="4" w:space="0" w:color="auto"/>
              <w:right w:val="single" w:sz="4" w:space="0" w:color="auto"/>
            </w:tcBorders>
            <w:vAlign w:val="bottom"/>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Алгебра</w:t>
            </w:r>
          </w:p>
        </w:tc>
        <w:tc>
          <w:tcPr>
            <w:tcW w:w="1066"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w:t>
            </w:r>
          </w:p>
        </w:tc>
        <w:tc>
          <w:tcPr>
            <w:tcW w:w="1124"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w:t>
            </w:r>
          </w:p>
        </w:tc>
        <w:tc>
          <w:tcPr>
            <w:tcW w:w="1132"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3</w:t>
            </w:r>
          </w:p>
        </w:tc>
        <w:tc>
          <w:tcPr>
            <w:tcW w:w="1136" w:type="dxa"/>
            <w:tcBorders>
              <w:left w:val="single" w:sz="4" w:space="0" w:color="auto"/>
              <w:right w:val="single" w:sz="4" w:space="0" w:color="auto"/>
            </w:tcBorders>
          </w:tcPr>
          <w:p w:rsidR="00086079" w:rsidRPr="00212761" w:rsidRDefault="00086079" w:rsidP="00086079">
            <w:pPr>
              <w:spacing w:after="0" w:line="360" w:lineRule="auto"/>
              <w:jc w:val="center"/>
              <w:rPr>
                <w:rFonts w:ascii="Times New Roman" w:eastAsia="Times New Roman" w:hAnsi="Times New Roman" w:cs="Times New Roman"/>
                <w:lang w:eastAsia="ru-RU"/>
              </w:rPr>
            </w:pPr>
            <w:r w:rsidRPr="00212761">
              <w:rPr>
                <w:rFonts w:ascii="Times New Roman" w:eastAsia="Times New Roman" w:hAnsi="Times New Roman" w:cs="Times New Roman"/>
                <w:lang w:eastAsia="ru-RU"/>
              </w:rPr>
              <w:t>3</w:t>
            </w:r>
          </w:p>
        </w:tc>
        <w:tc>
          <w:tcPr>
            <w:tcW w:w="992" w:type="dxa"/>
            <w:tcBorders>
              <w:left w:val="single" w:sz="4" w:space="0" w:color="auto"/>
              <w:right w:val="single" w:sz="4" w:space="0" w:color="auto"/>
            </w:tcBorders>
          </w:tcPr>
          <w:p w:rsidR="00086079" w:rsidRPr="00212761" w:rsidRDefault="00086079" w:rsidP="00086079">
            <w:pPr>
              <w:spacing w:after="0" w:line="360" w:lineRule="auto"/>
              <w:jc w:val="center"/>
              <w:rPr>
                <w:rFonts w:ascii="Times New Roman" w:eastAsia="Times New Roman" w:hAnsi="Times New Roman" w:cs="Times New Roman"/>
                <w:lang w:eastAsia="ru-RU"/>
              </w:rPr>
            </w:pPr>
            <w:r w:rsidRPr="00212761">
              <w:rPr>
                <w:rFonts w:ascii="Times New Roman" w:eastAsia="Times New Roman" w:hAnsi="Times New Roman" w:cs="Times New Roman"/>
                <w:lang w:eastAsia="ru-RU"/>
              </w:rPr>
              <w:t>3</w:t>
            </w:r>
          </w:p>
        </w:tc>
        <w:tc>
          <w:tcPr>
            <w:tcW w:w="1075"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9</w:t>
            </w:r>
          </w:p>
        </w:tc>
      </w:tr>
      <w:tr w:rsidR="00086079" w:rsidRPr="00212761" w:rsidTr="00086079">
        <w:trPr>
          <w:trHeight w:val="348"/>
          <w:jc w:val="center"/>
        </w:trPr>
        <w:tc>
          <w:tcPr>
            <w:tcW w:w="2016" w:type="dxa"/>
            <w:vMerge/>
            <w:tcBorders>
              <w:left w:val="single" w:sz="4" w:space="0" w:color="auto"/>
              <w:right w:val="single" w:sz="4" w:space="0" w:color="auto"/>
            </w:tcBorders>
            <w:vAlign w:val="bottom"/>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2686" w:type="dxa"/>
            <w:gridSpan w:val="2"/>
            <w:tcBorders>
              <w:top w:val="single" w:sz="4" w:space="0" w:color="auto"/>
              <w:left w:val="single" w:sz="4" w:space="0" w:color="auto"/>
              <w:bottom w:val="single" w:sz="4" w:space="0" w:color="auto"/>
              <w:right w:val="single" w:sz="4" w:space="0" w:color="auto"/>
            </w:tcBorders>
            <w:vAlign w:val="bottom"/>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Геометрия</w:t>
            </w:r>
          </w:p>
        </w:tc>
        <w:tc>
          <w:tcPr>
            <w:tcW w:w="1066"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w:t>
            </w:r>
          </w:p>
        </w:tc>
        <w:tc>
          <w:tcPr>
            <w:tcW w:w="1124"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w:t>
            </w:r>
          </w:p>
        </w:tc>
        <w:tc>
          <w:tcPr>
            <w:tcW w:w="1132"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2</w:t>
            </w:r>
          </w:p>
        </w:tc>
        <w:tc>
          <w:tcPr>
            <w:tcW w:w="1136" w:type="dxa"/>
            <w:tcBorders>
              <w:left w:val="single" w:sz="4" w:space="0" w:color="auto"/>
              <w:right w:val="single" w:sz="4" w:space="0" w:color="auto"/>
            </w:tcBorders>
          </w:tcPr>
          <w:p w:rsidR="00086079" w:rsidRPr="00212761" w:rsidRDefault="00086079" w:rsidP="00086079">
            <w:pPr>
              <w:spacing w:after="0" w:line="360" w:lineRule="auto"/>
              <w:jc w:val="center"/>
              <w:rPr>
                <w:rFonts w:ascii="Times New Roman" w:eastAsia="Times New Roman" w:hAnsi="Times New Roman" w:cs="Times New Roman"/>
                <w:lang w:eastAsia="ru-RU"/>
              </w:rPr>
            </w:pPr>
            <w:r w:rsidRPr="00212761">
              <w:rPr>
                <w:rFonts w:ascii="Times New Roman" w:eastAsia="Times New Roman" w:hAnsi="Times New Roman" w:cs="Times New Roman"/>
                <w:lang w:eastAsia="ru-RU"/>
              </w:rPr>
              <w:t>2</w:t>
            </w:r>
          </w:p>
        </w:tc>
        <w:tc>
          <w:tcPr>
            <w:tcW w:w="992" w:type="dxa"/>
            <w:tcBorders>
              <w:left w:val="single" w:sz="4" w:space="0" w:color="auto"/>
              <w:right w:val="single" w:sz="4" w:space="0" w:color="auto"/>
            </w:tcBorders>
          </w:tcPr>
          <w:p w:rsidR="00086079" w:rsidRPr="00212761" w:rsidRDefault="00086079" w:rsidP="00086079">
            <w:pPr>
              <w:spacing w:after="0" w:line="360" w:lineRule="auto"/>
              <w:jc w:val="center"/>
              <w:rPr>
                <w:rFonts w:ascii="Times New Roman" w:eastAsia="Times New Roman" w:hAnsi="Times New Roman" w:cs="Times New Roman"/>
                <w:lang w:eastAsia="ru-RU"/>
              </w:rPr>
            </w:pPr>
            <w:r w:rsidRPr="00212761">
              <w:rPr>
                <w:rFonts w:ascii="Times New Roman" w:eastAsia="Times New Roman" w:hAnsi="Times New Roman" w:cs="Times New Roman"/>
                <w:lang w:eastAsia="ru-RU"/>
              </w:rPr>
              <w:t>2</w:t>
            </w:r>
          </w:p>
        </w:tc>
        <w:tc>
          <w:tcPr>
            <w:tcW w:w="1075"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6</w:t>
            </w:r>
          </w:p>
        </w:tc>
      </w:tr>
      <w:tr w:rsidR="00086079" w:rsidRPr="00212761" w:rsidTr="00086079">
        <w:trPr>
          <w:trHeight w:val="225"/>
          <w:jc w:val="center"/>
        </w:trPr>
        <w:tc>
          <w:tcPr>
            <w:tcW w:w="2016" w:type="dxa"/>
            <w:vMerge/>
            <w:tcBorders>
              <w:left w:val="single" w:sz="4" w:space="0" w:color="auto"/>
              <w:bottom w:val="single" w:sz="4" w:space="0" w:color="auto"/>
              <w:right w:val="single" w:sz="4" w:space="0" w:color="auto"/>
            </w:tcBorders>
            <w:vAlign w:val="bottom"/>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2686" w:type="dxa"/>
            <w:gridSpan w:val="2"/>
            <w:tcBorders>
              <w:top w:val="single" w:sz="4" w:space="0" w:color="auto"/>
              <w:left w:val="single" w:sz="4" w:space="0" w:color="auto"/>
              <w:bottom w:val="single" w:sz="4" w:space="0" w:color="auto"/>
              <w:right w:val="single" w:sz="4" w:space="0" w:color="auto"/>
            </w:tcBorders>
            <w:vAlign w:val="bottom"/>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Информатика</w:t>
            </w:r>
          </w:p>
        </w:tc>
        <w:tc>
          <w:tcPr>
            <w:tcW w:w="1066"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w:t>
            </w:r>
          </w:p>
        </w:tc>
        <w:tc>
          <w:tcPr>
            <w:tcW w:w="1124"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w:t>
            </w:r>
          </w:p>
        </w:tc>
        <w:tc>
          <w:tcPr>
            <w:tcW w:w="1132"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1</w:t>
            </w:r>
          </w:p>
        </w:tc>
        <w:tc>
          <w:tcPr>
            <w:tcW w:w="1136" w:type="dxa"/>
            <w:tcBorders>
              <w:left w:val="single" w:sz="4" w:space="0" w:color="auto"/>
              <w:right w:val="single" w:sz="4" w:space="0" w:color="auto"/>
            </w:tcBorders>
          </w:tcPr>
          <w:p w:rsidR="00086079" w:rsidRPr="00212761" w:rsidRDefault="00086079" w:rsidP="00086079">
            <w:pPr>
              <w:spacing w:after="0" w:line="360" w:lineRule="auto"/>
              <w:jc w:val="center"/>
              <w:rPr>
                <w:rFonts w:ascii="Times New Roman" w:eastAsia="Times New Roman" w:hAnsi="Times New Roman" w:cs="Times New Roman"/>
                <w:lang w:eastAsia="ru-RU"/>
              </w:rPr>
            </w:pPr>
            <w:r w:rsidRPr="00212761">
              <w:rPr>
                <w:rFonts w:ascii="Times New Roman" w:eastAsia="Times New Roman" w:hAnsi="Times New Roman" w:cs="Times New Roman"/>
                <w:lang w:eastAsia="ru-RU"/>
              </w:rPr>
              <w:t>1</w:t>
            </w:r>
          </w:p>
        </w:tc>
        <w:tc>
          <w:tcPr>
            <w:tcW w:w="992" w:type="dxa"/>
            <w:tcBorders>
              <w:left w:val="single" w:sz="4" w:space="0" w:color="auto"/>
              <w:right w:val="single" w:sz="4" w:space="0" w:color="auto"/>
            </w:tcBorders>
          </w:tcPr>
          <w:p w:rsidR="00086079" w:rsidRPr="00212761" w:rsidRDefault="00086079" w:rsidP="00086079">
            <w:pPr>
              <w:spacing w:after="0" w:line="360" w:lineRule="auto"/>
              <w:jc w:val="center"/>
              <w:rPr>
                <w:rFonts w:ascii="Times New Roman" w:eastAsia="Times New Roman" w:hAnsi="Times New Roman" w:cs="Times New Roman"/>
                <w:lang w:eastAsia="ru-RU"/>
              </w:rPr>
            </w:pPr>
            <w:r w:rsidRPr="00212761">
              <w:rPr>
                <w:rFonts w:ascii="Times New Roman" w:eastAsia="Times New Roman" w:hAnsi="Times New Roman" w:cs="Times New Roman"/>
                <w:lang w:eastAsia="ru-RU"/>
              </w:rPr>
              <w:t>1</w:t>
            </w:r>
          </w:p>
        </w:tc>
        <w:tc>
          <w:tcPr>
            <w:tcW w:w="1075"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3</w:t>
            </w:r>
          </w:p>
        </w:tc>
      </w:tr>
      <w:tr w:rsidR="00086079" w:rsidRPr="00212761" w:rsidTr="00086079">
        <w:trPr>
          <w:trHeight w:val="375"/>
          <w:jc w:val="center"/>
        </w:trPr>
        <w:tc>
          <w:tcPr>
            <w:tcW w:w="2016" w:type="dxa"/>
            <w:vMerge w:val="restart"/>
            <w:tcBorders>
              <w:top w:val="single" w:sz="4" w:space="0" w:color="auto"/>
              <w:left w:val="single" w:sz="4" w:space="0" w:color="auto"/>
              <w:right w:val="single" w:sz="4" w:space="0" w:color="auto"/>
            </w:tcBorders>
            <w:vAlign w:val="bottom"/>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 xml:space="preserve">Общественно-научные предметы </w:t>
            </w:r>
          </w:p>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p>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p>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2686" w:type="dxa"/>
            <w:gridSpan w:val="2"/>
            <w:tcBorders>
              <w:top w:val="single" w:sz="4" w:space="0" w:color="auto"/>
              <w:left w:val="single" w:sz="4" w:space="0" w:color="auto"/>
              <w:bottom w:val="single" w:sz="4" w:space="0" w:color="auto"/>
              <w:right w:val="single" w:sz="4" w:space="0" w:color="auto"/>
            </w:tcBorders>
            <w:vAlign w:val="bottom"/>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История России.</w:t>
            </w:r>
          </w:p>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Всеобщая история</w:t>
            </w:r>
          </w:p>
        </w:tc>
        <w:tc>
          <w:tcPr>
            <w:tcW w:w="1066"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2</w:t>
            </w:r>
          </w:p>
        </w:tc>
        <w:tc>
          <w:tcPr>
            <w:tcW w:w="1124"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2</w:t>
            </w:r>
          </w:p>
        </w:tc>
        <w:tc>
          <w:tcPr>
            <w:tcW w:w="1132"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2</w:t>
            </w:r>
          </w:p>
        </w:tc>
        <w:tc>
          <w:tcPr>
            <w:tcW w:w="1136" w:type="dxa"/>
            <w:tcBorders>
              <w:left w:val="single" w:sz="4" w:space="0" w:color="auto"/>
              <w:right w:val="single" w:sz="4" w:space="0" w:color="auto"/>
            </w:tcBorders>
          </w:tcPr>
          <w:p w:rsidR="00086079" w:rsidRPr="00212761" w:rsidRDefault="00086079" w:rsidP="00086079">
            <w:pPr>
              <w:spacing w:after="0" w:line="360" w:lineRule="auto"/>
              <w:jc w:val="center"/>
              <w:rPr>
                <w:rFonts w:ascii="Times New Roman" w:eastAsia="Times New Roman" w:hAnsi="Times New Roman" w:cs="Times New Roman"/>
                <w:lang w:eastAsia="ru-RU"/>
              </w:rPr>
            </w:pPr>
            <w:r w:rsidRPr="00212761">
              <w:rPr>
                <w:rFonts w:ascii="Times New Roman" w:eastAsia="Times New Roman" w:hAnsi="Times New Roman" w:cs="Times New Roman"/>
                <w:lang w:eastAsia="ru-RU"/>
              </w:rPr>
              <w:t>2</w:t>
            </w:r>
          </w:p>
        </w:tc>
        <w:tc>
          <w:tcPr>
            <w:tcW w:w="992" w:type="dxa"/>
            <w:tcBorders>
              <w:left w:val="single" w:sz="4" w:space="0" w:color="auto"/>
              <w:right w:val="single" w:sz="4" w:space="0" w:color="auto"/>
            </w:tcBorders>
          </w:tcPr>
          <w:p w:rsidR="00086079" w:rsidRPr="00212761" w:rsidRDefault="00086079" w:rsidP="00086079">
            <w:pPr>
              <w:spacing w:after="0" w:line="360" w:lineRule="auto"/>
              <w:jc w:val="center"/>
              <w:rPr>
                <w:rFonts w:ascii="Times New Roman" w:eastAsia="Times New Roman" w:hAnsi="Times New Roman" w:cs="Times New Roman"/>
                <w:lang w:eastAsia="ru-RU"/>
              </w:rPr>
            </w:pPr>
            <w:r w:rsidRPr="00212761">
              <w:rPr>
                <w:rFonts w:ascii="Times New Roman" w:eastAsia="Times New Roman" w:hAnsi="Times New Roman" w:cs="Times New Roman"/>
                <w:lang w:eastAsia="ru-RU"/>
              </w:rPr>
              <w:t>2</w:t>
            </w:r>
          </w:p>
        </w:tc>
        <w:tc>
          <w:tcPr>
            <w:tcW w:w="1075"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10</w:t>
            </w:r>
          </w:p>
        </w:tc>
      </w:tr>
      <w:tr w:rsidR="00086079" w:rsidRPr="00212761" w:rsidTr="00086079">
        <w:trPr>
          <w:trHeight w:val="375"/>
          <w:jc w:val="center"/>
        </w:trPr>
        <w:tc>
          <w:tcPr>
            <w:tcW w:w="2016" w:type="dxa"/>
            <w:vMerge/>
            <w:tcBorders>
              <w:left w:val="single" w:sz="4" w:space="0" w:color="auto"/>
              <w:right w:val="single" w:sz="4" w:space="0" w:color="auto"/>
            </w:tcBorders>
            <w:vAlign w:val="bottom"/>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2686" w:type="dxa"/>
            <w:gridSpan w:val="2"/>
            <w:tcBorders>
              <w:top w:val="single" w:sz="4" w:space="0" w:color="auto"/>
              <w:left w:val="single" w:sz="4" w:space="0" w:color="auto"/>
              <w:bottom w:val="single" w:sz="4" w:space="0" w:color="auto"/>
              <w:right w:val="single" w:sz="4" w:space="0" w:color="auto"/>
            </w:tcBorders>
            <w:vAlign w:val="bottom"/>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Обществознание</w:t>
            </w:r>
          </w:p>
        </w:tc>
        <w:tc>
          <w:tcPr>
            <w:tcW w:w="1066"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w:t>
            </w:r>
          </w:p>
        </w:tc>
        <w:tc>
          <w:tcPr>
            <w:tcW w:w="1124"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1</w:t>
            </w:r>
          </w:p>
        </w:tc>
        <w:tc>
          <w:tcPr>
            <w:tcW w:w="1132"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1</w:t>
            </w:r>
          </w:p>
        </w:tc>
        <w:tc>
          <w:tcPr>
            <w:tcW w:w="1136" w:type="dxa"/>
            <w:tcBorders>
              <w:left w:val="single" w:sz="4" w:space="0" w:color="auto"/>
              <w:right w:val="single" w:sz="4" w:space="0" w:color="auto"/>
            </w:tcBorders>
          </w:tcPr>
          <w:p w:rsidR="00086079" w:rsidRPr="00212761" w:rsidRDefault="00086079" w:rsidP="00086079">
            <w:pPr>
              <w:spacing w:after="0" w:line="360" w:lineRule="auto"/>
              <w:jc w:val="center"/>
              <w:rPr>
                <w:rFonts w:ascii="Times New Roman" w:eastAsia="Times New Roman" w:hAnsi="Times New Roman" w:cs="Times New Roman"/>
                <w:lang w:eastAsia="ru-RU"/>
              </w:rPr>
            </w:pPr>
            <w:r w:rsidRPr="00212761">
              <w:rPr>
                <w:rFonts w:ascii="Times New Roman" w:eastAsia="Times New Roman" w:hAnsi="Times New Roman" w:cs="Times New Roman"/>
                <w:lang w:eastAsia="ru-RU"/>
              </w:rPr>
              <w:t>1</w:t>
            </w:r>
          </w:p>
        </w:tc>
        <w:tc>
          <w:tcPr>
            <w:tcW w:w="992" w:type="dxa"/>
            <w:tcBorders>
              <w:left w:val="single" w:sz="4" w:space="0" w:color="auto"/>
              <w:right w:val="single" w:sz="4" w:space="0" w:color="auto"/>
            </w:tcBorders>
          </w:tcPr>
          <w:p w:rsidR="00086079" w:rsidRPr="00212761" w:rsidRDefault="00086079" w:rsidP="00086079">
            <w:pPr>
              <w:spacing w:after="0" w:line="360" w:lineRule="auto"/>
              <w:jc w:val="center"/>
              <w:rPr>
                <w:rFonts w:ascii="Times New Roman" w:eastAsia="Times New Roman" w:hAnsi="Times New Roman" w:cs="Times New Roman"/>
                <w:lang w:eastAsia="ru-RU"/>
              </w:rPr>
            </w:pPr>
            <w:r w:rsidRPr="00212761">
              <w:rPr>
                <w:rFonts w:ascii="Times New Roman" w:eastAsia="Times New Roman" w:hAnsi="Times New Roman" w:cs="Times New Roman"/>
                <w:lang w:eastAsia="ru-RU"/>
              </w:rPr>
              <w:t>1</w:t>
            </w:r>
          </w:p>
        </w:tc>
        <w:tc>
          <w:tcPr>
            <w:tcW w:w="1075"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4</w:t>
            </w:r>
          </w:p>
        </w:tc>
      </w:tr>
      <w:tr w:rsidR="00086079" w:rsidRPr="00212761" w:rsidTr="00086079">
        <w:trPr>
          <w:trHeight w:val="375"/>
          <w:jc w:val="center"/>
        </w:trPr>
        <w:tc>
          <w:tcPr>
            <w:tcW w:w="2016" w:type="dxa"/>
            <w:vMerge/>
            <w:tcBorders>
              <w:left w:val="single" w:sz="4" w:space="0" w:color="auto"/>
              <w:bottom w:val="single" w:sz="4" w:space="0" w:color="auto"/>
              <w:right w:val="single" w:sz="4" w:space="0" w:color="auto"/>
            </w:tcBorders>
            <w:vAlign w:val="bottom"/>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2686" w:type="dxa"/>
            <w:gridSpan w:val="2"/>
            <w:tcBorders>
              <w:top w:val="single" w:sz="4" w:space="0" w:color="auto"/>
              <w:left w:val="single" w:sz="4" w:space="0" w:color="auto"/>
              <w:bottom w:val="single" w:sz="4" w:space="0" w:color="auto"/>
              <w:right w:val="single" w:sz="4" w:space="0" w:color="auto"/>
            </w:tcBorders>
            <w:vAlign w:val="bottom"/>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География</w:t>
            </w:r>
          </w:p>
        </w:tc>
        <w:tc>
          <w:tcPr>
            <w:tcW w:w="1066"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1</w:t>
            </w:r>
          </w:p>
        </w:tc>
        <w:tc>
          <w:tcPr>
            <w:tcW w:w="1124"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1</w:t>
            </w:r>
          </w:p>
        </w:tc>
        <w:tc>
          <w:tcPr>
            <w:tcW w:w="1132"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2</w:t>
            </w:r>
          </w:p>
        </w:tc>
        <w:tc>
          <w:tcPr>
            <w:tcW w:w="1136" w:type="dxa"/>
            <w:tcBorders>
              <w:left w:val="single" w:sz="4" w:space="0" w:color="auto"/>
              <w:right w:val="single" w:sz="4" w:space="0" w:color="auto"/>
            </w:tcBorders>
          </w:tcPr>
          <w:p w:rsidR="00086079" w:rsidRPr="00212761" w:rsidRDefault="00086079" w:rsidP="00086079">
            <w:pPr>
              <w:spacing w:after="0" w:line="360" w:lineRule="auto"/>
              <w:jc w:val="center"/>
              <w:rPr>
                <w:rFonts w:ascii="Times New Roman" w:eastAsia="Times New Roman" w:hAnsi="Times New Roman" w:cs="Times New Roman"/>
                <w:lang w:eastAsia="ru-RU"/>
              </w:rPr>
            </w:pPr>
            <w:r w:rsidRPr="00212761">
              <w:rPr>
                <w:rFonts w:ascii="Times New Roman" w:eastAsia="Times New Roman" w:hAnsi="Times New Roman" w:cs="Times New Roman"/>
                <w:lang w:eastAsia="ru-RU"/>
              </w:rPr>
              <w:t>2</w:t>
            </w:r>
          </w:p>
        </w:tc>
        <w:tc>
          <w:tcPr>
            <w:tcW w:w="992" w:type="dxa"/>
            <w:tcBorders>
              <w:left w:val="single" w:sz="4" w:space="0" w:color="auto"/>
              <w:right w:val="single" w:sz="4" w:space="0" w:color="auto"/>
            </w:tcBorders>
          </w:tcPr>
          <w:p w:rsidR="00086079" w:rsidRPr="00212761" w:rsidRDefault="00086079" w:rsidP="00086079">
            <w:pPr>
              <w:spacing w:after="0" w:line="360" w:lineRule="auto"/>
              <w:jc w:val="center"/>
              <w:rPr>
                <w:rFonts w:ascii="Times New Roman" w:eastAsia="Times New Roman" w:hAnsi="Times New Roman" w:cs="Times New Roman"/>
                <w:lang w:eastAsia="ru-RU"/>
              </w:rPr>
            </w:pPr>
            <w:r w:rsidRPr="00212761">
              <w:rPr>
                <w:rFonts w:ascii="Times New Roman" w:eastAsia="Times New Roman" w:hAnsi="Times New Roman" w:cs="Times New Roman"/>
                <w:lang w:eastAsia="ru-RU"/>
              </w:rPr>
              <w:t>2</w:t>
            </w:r>
          </w:p>
        </w:tc>
        <w:tc>
          <w:tcPr>
            <w:tcW w:w="1075"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8</w:t>
            </w:r>
          </w:p>
        </w:tc>
      </w:tr>
      <w:tr w:rsidR="00086079" w:rsidRPr="00212761" w:rsidTr="00086079">
        <w:trPr>
          <w:trHeight w:val="245"/>
          <w:jc w:val="center"/>
        </w:trPr>
        <w:tc>
          <w:tcPr>
            <w:tcW w:w="2016" w:type="dxa"/>
            <w:vMerge w:val="restart"/>
            <w:tcBorders>
              <w:top w:val="single" w:sz="4" w:space="0" w:color="auto"/>
              <w:left w:val="single" w:sz="4" w:space="0" w:color="auto"/>
              <w:right w:val="single" w:sz="4" w:space="0" w:color="auto"/>
            </w:tcBorders>
            <w:vAlign w:val="bottom"/>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Естественно-</w:t>
            </w:r>
          </w:p>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color w:val="FF0000"/>
                <w:lang w:eastAsia="ru-RU"/>
              </w:rPr>
            </w:pPr>
            <w:r w:rsidRPr="00212761">
              <w:rPr>
                <w:rFonts w:ascii="Times New Roman" w:eastAsia="Times New Roman" w:hAnsi="Times New Roman" w:cs="Times New Roman"/>
                <w:bCs/>
                <w:lang w:eastAsia="ru-RU"/>
              </w:rPr>
              <w:t>научные предметы</w:t>
            </w:r>
          </w:p>
        </w:tc>
        <w:tc>
          <w:tcPr>
            <w:tcW w:w="2686" w:type="dxa"/>
            <w:gridSpan w:val="2"/>
            <w:tcBorders>
              <w:top w:val="single" w:sz="4" w:space="0" w:color="auto"/>
              <w:left w:val="single" w:sz="4" w:space="0" w:color="auto"/>
              <w:bottom w:val="single" w:sz="4" w:space="0" w:color="auto"/>
              <w:right w:val="single" w:sz="4" w:space="0" w:color="auto"/>
            </w:tcBorders>
            <w:vAlign w:val="bottom"/>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Физика</w:t>
            </w:r>
          </w:p>
        </w:tc>
        <w:tc>
          <w:tcPr>
            <w:tcW w:w="1066"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w:t>
            </w:r>
          </w:p>
        </w:tc>
        <w:tc>
          <w:tcPr>
            <w:tcW w:w="1124"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w:t>
            </w:r>
          </w:p>
        </w:tc>
        <w:tc>
          <w:tcPr>
            <w:tcW w:w="1132"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2</w:t>
            </w:r>
          </w:p>
        </w:tc>
        <w:tc>
          <w:tcPr>
            <w:tcW w:w="1136" w:type="dxa"/>
            <w:tcBorders>
              <w:left w:val="single" w:sz="4" w:space="0" w:color="auto"/>
              <w:right w:val="single" w:sz="4" w:space="0" w:color="auto"/>
            </w:tcBorders>
          </w:tcPr>
          <w:p w:rsidR="00086079" w:rsidRPr="00212761" w:rsidRDefault="00086079" w:rsidP="00086079">
            <w:pPr>
              <w:spacing w:after="0" w:line="360" w:lineRule="auto"/>
              <w:jc w:val="center"/>
              <w:rPr>
                <w:rFonts w:ascii="Times New Roman" w:eastAsia="Times New Roman" w:hAnsi="Times New Roman" w:cs="Times New Roman"/>
                <w:lang w:eastAsia="ru-RU"/>
              </w:rPr>
            </w:pPr>
            <w:r w:rsidRPr="00212761">
              <w:rPr>
                <w:rFonts w:ascii="Times New Roman" w:eastAsia="Times New Roman" w:hAnsi="Times New Roman" w:cs="Times New Roman"/>
                <w:lang w:eastAsia="ru-RU"/>
              </w:rPr>
              <w:t>2</w:t>
            </w:r>
          </w:p>
        </w:tc>
        <w:tc>
          <w:tcPr>
            <w:tcW w:w="992" w:type="dxa"/>
            <w:tcBorders>
              <w:left w:val="single" w:sz="4" w:space="0" w:color="auto"/>
              <w:right w:val="single" w:sz="4" w:space="0" w:color="auto"/>
            </w:tcBorders>
          </w:tcPr>
          <w:p w:rsidR="00086079" w:rsidRPr="00212761" w:rsidRDefault="00086079" w:rsidP="00086079">
            <w:pPr>
              <w:spacing w:after="0" w:line="360" w:lineRule="auto"/>
              <w:jc w:val="center"/>
              <w:rPr>
                <w:rFonts w:ascii="Times New Roman" w:eastAsia="Times New Roman" w:hAnsi="Times New Roman" w:cs="Times New Roman"/>
                <w:lang w:eastAsia="ru-RU"/>
              </w:rPr>
            </w:pPr>
            <w:r w:rsidRPr="00212761">
              <w:rPr>
                <w:rFonts w:ascii="Times New Roman" w:eastAsia="Times New Roman" w:hAnsi="Times New Roman" w:cs="Times New Roman"/>
                <w:lang w:eastAsia="ru-RU"/>
              </w:rPr>
              <w:t>3</w:t>
            </w:r>
          </w:p>
        </w:tc>
        <w:tc>
          <w:tcPr>
            <w:tcW w:w="1075"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7</w:t>
            </w:r>
          </w:p>
        </w:tc>
      </w:tr>
      <w:tr w:rsidR="00086079" w:rsidRPr="00212761" w:rsidTr="00086079">
        <w:trPr>
          <w:trHeight w:val="375"/>
          <w:jc w:val="center"/>
        </w:trPr>
        <w:tc>
          <w:tcPr>
            <w:tcW w:w="2016" w:type="dxa"/>
            <w:vMerge/>
            <w:tcBorders>
              <w:left w:val="single" w:sz="4" w:space="0" w:color="auto"/>
              <w:right w:val="single" w:sz="4" w:space="0" w:color="auto"/>
            </w:tcBorders>
            <w:vAlign w:val="bottom"/>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2686" w:type="dxa"/>
            <w:gridSpan w:val="2"/>
            <w:tcBorders>
              <w:top w:val="single" w:sz="4" w:space="0" w:color="auto"/>
              <w:left w:val="single" w:sz="4" w:space="0" w:color="auto"/>
              <w:bottom w:val="single" w:sz="4" w:space="0" w:color="auto"/>
              <w:right w:val="single" w:sz="4" w:space="0" w:color="auto"/>
            </w:tcBorders>
            <w:vAlign w:val="bottom"/>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Химия</w:t>
            </w:r>
          </w:p>
        </w:tc>
        <w:tc>
          <w:tcPr>
            <w:tcW w:w="1066"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w:t>
            </w:r>
          </w:p>
        </w:tc>
        <w:tc>
          <w:tcPr>
            <w:tcW w:w="1124"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w:t>
            </w:r>
          </w:p>
        </w:tc>
        <w:tc>
          <w:tcPr>
            <w:tcW w:w="1132"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w:t>
            </w:r>
          </w:p>
        </w:tc>
        <w:tc>
          <w:tcPr>
            <w:tcW w:w="1136" w:type="dxa"/>
            <w:tcBorders>
              <w:left w:val="single" w:sz="4" w:space="0" w:color="auto"/>
              <w:right w:val="single" w:sz="4" w:space="0" w:color="auto"/>
            </w:tcBorders>
          </w:tcPr>
          <w:p w:rsidR="00086079" w:rsidRPr="00212761" w:rsidRDefault="00086079" w:rsidP="00086079">
            <w:pPr>
              <w:spacing w:after="0" w:line="360" w:lineRule="auto"/>
              <w:jc w:val="center"/>
              <w:rPr>
                <w:rFonts w:ascii="Times New Roman" w:eastAsia="Times New Roman" w:hAnsi="Times New Roman" w:cs="Times New Roman"/>
                <w:lang w:eastAsia="ru-RU"/>
              </w:rPr>
            </w:pPr>
            <w:r w:rsidRPr="00212761">
              <w:rPr>
                <w:rFonts w:ascii="Times New Roman" w:eastAsia="Times New Roman" w:hAnsi="Times New Roman" w:cs="Times New Roman"/>
                <w:lang w:eastAsia="ru-RU"/>
              </w:rPr>
              <w:t>2</w:t>
            </w:r>
          </w:p>
        </w:tc>
        <w:tc>
          <w:tcPr>
            <w:tcW w:w="992" w:type="dxa"/>
            <w:tcBorders>
              <w:left w:val="single" w:sz="4" w:space="0" w:color="auto"/>
              <w:right w:val="single" w:sz="4" w:space="0" w:color="auto"/>
            </w:tcBorders>
          </w:tcPr>
          <w:p w:rsidR="00086079" w:rsidRPr="00212761" w:rsidRDefault="00086079" w:rsidP="00086079">
            <w:pPr>
              <w:spacing w:after="0" w:line="360" w:lineRule="auto"/>
              <w:jc w:val="center"/>
              <w:rPr>
                <w:rFonts w:ascii="Times New Roman" w:eastAsia="Times New Roman" w:hAnsi="Times New Roman" w:cs="Times New Roman"/>
                <w:lang w:eastAsia="ru-RU"/>
              </w:rPr>
            </w:pPr>
            <w:r w:rsidRPr="00212761">
              <w:rPr>
                <w:rFonts w:ascii="Times New Roman" w:eastAsia="Times New Roman" w:hAnsi="Times New Roman" w:cs="Times New Roman"/>
                <w:lang w:eastAsia="ru-RU"/>
              </w:rPr>
              <w:t>2</w:t>
            </w:r>
          </w:p>
        </w:tc>
        <w:tc>
          <w:tcPr>
            <w:tcW w:w="1075"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4</w:t>
            </w:r>
          </w:p>
        </w:tc>
      </w:tr>
      <w:tr w:rsidR="00086079" w:rsidRPr="00212761" w:rsidTr="00086079">
        <w:trPr>
          <w:trHeight w:val="375"/>
          <w:jc w:val="center"/>
        </w:trPr>
        <w:tc>
          <w:tcPr>
            <w:tcW w:w="2016" w:type="dxa"/>
            <w:vMerge/>
            <w:tcBorders>
              <w:left w:val="single" w:sz="4" w:space="0" w:color="auto"/>
              <w:bottom w:val="single" w:sz="4" w:space="0" w:color="auto"/>
              <w:right w:val="single" w:sz="4" w:space="0" w:color="auto"/>
            </w:tcBorders>
            <w:vAlign w:val="bottom"/>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2686" w:type="dxa"/>
            <w:gridSpan w:val="2"/>
            <w:tcBorders>
              <w:top w:val="single" w:sz="4" w:space="0" w:color="auto"/>
              <w:left w:val="single" w:sz="4" w:space="0" w:color="auto"/>
              <w:bottom w:val="single" w:sz="4" w:space="0" w:color="auto"/>
              <w:right w:val="single" w:sz="4" w:space="0" w:color="auto"/>
            </w:tcBorders>
            <w:vAlign w:val="bottom"/>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Биология</w:t>
            </w:r>
          </w:p>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1066"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1</w:t>
            </w:r>
          </w:p>
        </w:tc>
        <w:tc>
          <w:tcPr>
            <w:tcW w:w="1124"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1</w:t>
            </w:r>
          </w:p>
        </w:tc>
        <w:tc>
          <w:tcPr>
            <w:tcW w:w="1132"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1</w:t>
            </w:r>
          </w:p>
        </w:tc>
        <w:tc>
          <w:tcPr>
            <w:tcW w:w="1136" w:type="dxa"/>
            <w:tcBorders>
              <w:left w:val="single" w:sz="4" w:space="0" w:color="auto"/>
              <w:right w:val="single" w:sz="4" w:space="0" w:color="auto"/>
            </w:tcBorders>
          </w:tcPr>
          <w:p w:rsidR="00086079" w:rsidRPr="00212761" w:rsidRDefault="00086079" w:rsidP="00086079">
            <w:pPr>
              <w:spacing w:after="0" w:line="360" w:lineRule="auto"/>
              <w:jc w:val="center"/>
              <w:rPr>
                <w:rFonts w:ascii="Times New Roman" w:eastAsia="Times New Roman" w:hAnsi="Times New Roman" w:cs="Times New Roman"/>
                <w:lang w:eastAsia="ru-RU"/>
              </w:rPr>
            </w:pPr>
            <w:r w:rsidRPr="00212761">
              <w:rPr>
                <w:rFonts w:ascii="Times New Roman" w:eastAsia="Times New Roman" w:hAnsi="Times New Roman" w:cs="Times New Roman"/>
                <w:lang w:eastAsia="ru-RU"/>
              </w:rPr>
              <w:t>2</w:t>
            </w:r>
          </w:p>
        </w:tc>
        <w:tc>
          <w:tcPr>
            <w:tcW w:w="992" w:type="dxa"/>
            <w:tcBorders>
              <w:left w:val="single" w:sz="4" w:space="0" w:color="auto"/>
              <w:right w:val="single" w:sz="4" w:space="0" w:color="auto"/>
            </w:tcBorders>
          </w:tcPr>
          <w:p w:rsidR="00086079" w:rsidRPr="00212761" w:rsidRDefault="00086079" w:rsidP="00086079">
            <w:pPr>
              <w:spacing w:after="0" w:line="360" w:lineRule="auto"/>
              <w:jc w:val="center"/>
              <w:rPr>
                <w:rFonts w:ascii="Times New Roman" w:eastAsia="Times New Roman" w:hAnsi="Times New Roman" w:cs="Times New Roman"/>
                <w:lang w:eastAsia="ru-RU"/>
              </w:rPr>
            </w:pPr>
            <w:r w:rsidRPr="00212761">
              <w:rPr>
                <w:rFonts w:ascii="Times New Roman" w:eastAsia="Times New Roman" w:hAnsi="Times New Roman" w:cs="Times New Roman"/>
                <w:lang w:eastAsia="ru-RU"/>
              </w:rPr>
              <w:t>2</w:t>
            </w:r>
          </w:p>
        </w:tc>
        <w:tc>
          <w:tcPr>
            <w:tcW w:w="1075"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7</w:t>
            </w:r>
          </w:p>
        </w:tc>
      </w:tr>
      <w:tr w:rsidR="00086079" w:rsidRPr="00212761" w:rsidTr="00086079">
        <w:trPr>
          <w:trHeight w:val="375"/>
          <w:jc w:val="center"/>
        </w:trPr>
        <w:tc>
          <w:tcPr>
            <w:tcW w:w="2016" w:type="dxa"/>
            <w:tcBorders>
              <w:left w:val="single" w:sz="4" w:space="0" w:color="auto"/>
              <w:bottom w:val="single" w:sz="4" w:space="0" w:color="auto"/>
              <w:right w:val="single" w:sz="4" w:space="0" w:color="auto"/>
            </w:tcBorders>
            <w:vAlign w:val="bottom"/>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ОДНКНР</w:t>
            </w:r>
          </w:p>
        </w:tc>
        <w:tc>
          <w:tcPr>
            <w:tcW w:w="2686" w:type="dxa"/>
            <w:gridSpan w:val="2"/>
            <w:tcBorders>
              <w:top w:val="single" w:sz="4" w:space="0" w:color="auto"/>
              <w:left w:val="single" w:sz="4" w:space="0" w:color="auto"/>
              <w:bottom w:val="single" w:sz="4" w:space="0" w:color="auto"/>
              <w:right w:val="single" w:sz="4" w:space="0" w:color="auto"/>
            </w:tcBorders>
            <w:vAlign w:val="bottom"/>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1066"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124"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132"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136" w:type="dxa"/>
            <w:tcBorders>
              <w:left w:val="single" w:sz="4" w:space="0" w:color="auto"/>
              <w:right w:val="single" w:sz="4" w:space="0" w:color="auto"/>
            </w:tcBorders>
          </w:tcPr>
          <w:p w:rsidR="00086079" w:rsidRPr="00212761" w:rsidRDefault="00086079" w:rsidP="00086079">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92" w:type="dxa"/>
            <w:tcBorders>
              <w:left w:val="single" w:sz="4" w:space="0" w:color="auto"/>
              <w:right w:val="single" w:sz="4" w:space="0" w:color="auto"/>
            </w:tcBorders>
          </w:tcPr>
          <w:p w:rsidR="00086079" w:rsidRPr="00212761" w:rsidRDefault="00086079" w:rsidP="00086079">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075"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r>
      <w:tr w:rsidR="00086079" w:rsidRPr="00212761" w:rsidTr="00086079">
        <w:trPr>
          <w:trHeight w:val="375"/>
          <w:jc w:val="center"/>
        </w:trPr>
        <w:tc>
          <w:tcPr>
            <w:tcW w:w="2016" w:type="dxa"/>
            <w:vMerge w:val="restart"/>
            <w:tcBorders>
              <w:top w:val="single" w:sz="4" w:space="0" w:color="auto"/>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Искусство</w:t>
            </w:r>
          </w:p>
        </w:tc>
        <w:tc>
          <w:tcPr>
            <w:tcW w:w="2686" w:type="dxa"/>
            <w:gridSpan w:val="2"/>
            <w:tcBorders>
              <w:top w:val="single" w:sz="4" w:space="0" w:color="auto"/>
              <w:left w:val="single" w:sz="4" w:space="0" w:color="auto"/>
              <w:bottom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Музыка</w:t>
            </w:r>
          </w:p>
        </w:tc>
        <w:tc>
          <w:tcPr>
            <w:tcW w:w="1066"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1</w:t>
            </w:r>
          </w:p>
        </w:tc>
        <w:tc>
          <w:tcPr>
            <w:tcW w:w="1124"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1</w:t>
            </w:r>
          </w:p>
        </w:tc>
        <w:tc>
          <w:tcPr>
            <w:tcW w:w="1132"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1</w:t>
            </w:r>
          </w:p>
        </w:tc>
        <w:tc>
          <w:tcPr>
            <w:tcW w:w="1136" w:type="dxa"/>
            <w:tcBorders>
              <w:left w:val="single" w:sz="4" w:space="0" w:color="auto"/>
              <w:right w:val="single" w:sz="4" w:space="0" w:color="auto"/>
            </w:tcBorders>
          </w:tcPr>
          <w:p w:rsidR="00086079" w:rsidRPr="00212761" w:rsidRDefault="00086079" w:rsidP="00086079">
            <w:pPr>
              <w:spacing w:after="0" w:line="360" w:lineRule="auto"/>
              <w:jc w:val="center"/>
              <w:rPr>
                <w:rFonts w:ascii="Times New Roman" w:eastAsia="Times New Roman" w:hAnsi="Times New Roman" w:cs="Times New Roman"/>
                <w:lang w:eastAsia="ru-RU"/>
              </w:rPr>
            </w:pPr>
            <w:r w:rsidRPr="00212761">
              <w:rPr>
                <w:rFonts w:ascii="Times New Roman" w:eastAsia="Times New Roman" w:hAnsi="Times New Roman" w:cs="Times New Roman"/>
                <w:lang w:eastAsia="ru-RU"/>
              </w:rPr>
              <w:t>1</w:t>
            </w:r>
          </w:p>
        </w:tc>
        <w:tc>
          <w:tcPr>
            <w:tcW w:w="992" w:type="dxa"/>
            <w:tcBorders>
              <w:left w:val="single" w:sz="4" w:space="0" w:color="auto"/>
              <w:right w:val="single" w:sz="4" w:space="0" w:color="auto"/>
            </w:tcBorders>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w:t>
            </w:r>
          </w:p>
        </w:tc>
        <w:tc>
          <w:tcPr>
            <w:tcW w:w="1075"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4</w:t>
            </w:r>
          </w:p>
        </w:tc>
      </w:tr>
      <w:tr w:rsidR="00086079" w:rsidRPr="00212761" w:rsidTr="00086079">
        <w:trPr>
          <w:trHeight w:val="375"/>
          <w:jc w:val="center"/>
        </w:trPr>
        <w:tc>
          <w:tcPr>
            <w:tcW w:w="2016" w:type="dxa"/>
            <w:vMerge/>
            <w:tcBorders>
              <w:left w:val="single" w:sz="4" w:space="0" w:color="auto"/>
              <w:bottom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2686" w:type="dxa"/>
            <w:gridSpan w:val="2"/>
            <w:tcBorders>
              <w:top w:val="single" w:sz="4" w:space="0" w:color="auto"/>
              <w:left w:val="single" w:sz="4" w:space="0" w:color="auto"/>
              <w:bottom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Изобразительное искусство</w:t>
            </w:r>
          </w:p>
        </w:tc>
        <w:tc>
          <w:tcPr>
            <w:tcW w:w="1066"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1</w:t>
            </w:r>
          </w:p>
        </w:tc>
        <w:tc>
          <w:tcPr>
            <w:tcW w:w="1124"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1</w:t>
            </w:r>
          </w:p>
        </w:tc>
        <w:tc>
          <w:tcPr>
            <w:tcW w:w="1132"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1</w:t>
            </w:r>
          </w:p>
        </w:tc>
        <w:tc>
          <w:tcPr>
            <w:tcW w:w="1136"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w:t>
            </w:r>
          </w:p>
        </w:tc>
        <w:tc>
          <w:tcPr>
            <w:tcW w:w="992" w:type="dxa"/>
            <w:tcBorders>
              <w:left w:val="single" w:sz="4" w:space="0" w:color="auto"/>
              <w:right w:val="single" w:sz="4" w:space="0" w:color="auto"/>
            </w:tcBorders>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w:t>
            </w:r>
          </w:p>
        </w:tc>
        <w:tc>
          <w:tcPr>
            <w:tcW w:w="1075"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3</w:t>
            </w:r>
          </w:p>
        </w:tc>
      </w:tr>
      <w:tr w:rsidR="00086079" w:rsidRPr="00212761" w:rsidTr="00086079">
        <w:trPr>
          <w:trHeight w:val="375"/>
          <w:jc w:val="center"/>
        </w:trPr>
        <w:tc>
          <w:tcPr>
            <w:tcW w:w="2016" w:type="dxa"/>
            <w:tcBorders>
              <w:top w:val="single" w:sz="4" w:space="0" w:color="auto"/>
              <w:left w:val="single" w:sz="4" w:space="0" w:color="auto"/>
              <w:bottom w:val="single" w:sz="4" w:space="0" w:color="auto"/>
              <w:right w:val="single" w:sz="4" w:space="0" w:color="auto"/>
            </w:tcBorders>
            <w:vAlign w:val="bottom"/>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 xml:space="preserve">Технология </w:t>
            </w:r>
          </w:p>
        </w:tc>
        <w:tc>
          <w:tcPr>
            <w:tcW w:w="2686" w:type="dxa"/>
            <w:gridSpan w:val="2"/>
            <w:tcBorders>
              <w:top w:val="single" w:sz="4" w:space="0" w:color="auto"/>
              <w:left w:val="single" w:sz="4" w:space="0" w:color="auto"/>
              <w:bottom w:val="single" w:sz="4" w:space="0" w:color="auto"/>
              <w:right w:val="single" w:sz="4" w:space="0" w:color="auto"/>
            </w:tcBorders>
            <w:vAlign w:val="bottom"/>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 xml:space="preserve">Технология </w:t>
            </w:r>
          </w:p>
        </w:tc>
        <w:tc>
          <w:tcPr>
            <w:tcW w:w="1066"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2</w:t>
            </w:r>
          </w:p>
        </w:tc>
        <w:tc>
          <w:tcPr>
            <w:tcW w:w="1124"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2</w:t>
            </w:r>
          </w:p>
        </w:tc>
        <w:tc>
          <w:tcPr>
            <w:tcW w:w="1132"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2</w:t>
            </w:r>
          </w:p>
        </w:tc>
        <w:tc>
          <w:tcPr>
            <w:tcW w:w="1136"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w:t>
            </w:r>
          </w:p>
        </w:tc>
        <w:tc>
          <w:tcPr>
            <w:tcW w:w="992" w:type="dxa"/>
            <w:tcBorders>
              <w:left w:val="single" w:sz="4" w:space="0" w:color="auto"/>
              <w:right w:val="single" w:sz="4" w:space="0" w:color="auto"/>
            </w:tcBorders>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1075"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9</w:t>
            </w:r>
          </w:p>
        </w:tc>
      </w:tr>
      <w:tr w:rsidR="00086079" w:rsidRPr="00212761" w:rsidTr="00086079">
        <w:trPr>
          <w:trHeight w:val="315"/>
          <w:jc w:val="center"/>
        </w:trPr>
        <w:tc>
          <w:tcPr>
            <w:tcW w:w="2016" w:type="dxa"/>
            <w:vMerge w:val="restart"/>
            <w:tcBorders>
              <w:top w:val="single" w:sz="4" w:space="0" w:color="auto"/>
              <w:left w:val="single" w:sz="4" w:space="0" w:color="auto"/>
              <w:right w:val="single" w:sz="4" w:space="0" w:color="auto"/>
            </w:tcBorders>
            <w:vAlign w:val="bottom"/>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Физическая культура и ОБЖ</w:t>
            </w:r>
          </w:p>
        </w:tc>
        <w:tc>
          <w:tcPr>
            <w:tcW w:w="2686" w:type="dxa"/>
            <w:gridSpan w:val="2"/>
            <w:tcBorders>
              <w:top w:val="single" w:sz="4" w:space="0" w:color="auto"/>
              <w:left w:val="single" w:sz="4" w:space="0" w:color="auto"/>
              <w:bottom w:val="single" w:sz="4" w:space="0" w:color="auto"/>
              <w:right w:val="single" w:sz="4" w:space="0" w:color="auto"/>
            </w:tcBorders>
            <w:vAlign w:val="bottom"/>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Физическая культура</w:t>
            </w:r>
          </w:p>
        </w:tc>
        <w:tc>
          <w:tcPr>
            <w:tcW w:w="1066"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val="en-US" w:eastAsia="ru-RU"/>
              </w:rPr>
            </w:pPr>
            <w:r w:rsidRPr="00212761">
              <w:rPr>
                <w:rFonts w:ascii="Times New Roman" w:eastAsia="Times New Roman" w:hAnsi="Times New Roman" w:cs="Times New Roman"/>
                <w:bCs/>
                <w:lang w:val="en-US" w:eastAsia="ru-RU"/>
              </w:rPr>
              <w:t>2</w:t>
            </w:r>
          </w:p>
        </w:tc>
        <w:tc>
          <w:tcPr>
            <w:tcW w:w="1124"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val="en-US" w:eastAsia="ru-RU"/>
              </w:rPr>
            </w:pPr>
            <w:r w:rsidRPr="00212761">
              <w:rPr>
                <w:rFonts w:ascii="Times New Roman" w:eastAsia="Times New Roman" w:hAnsi="Times New Roman" w:cs="Times New Roman"/>
                <w:bCs/>
                <w:lang w:val="en-US" w:eastAsia="ru-RU"/>
              </w:rPr>
              <w:t>2</w:t>
            </w:r>
          </w:p>
        </w:tc>
        <w:tc>
          <w:tcPr>
            <w:tcW w:w="1132"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val="en-US" w:eastAsia="ru-RU"/>
              </w:rPr>
            </w:pPr>
            <w:r w:rsidRPr="00212761">
              <w:rPr>
                <w:rFonts w:ascii="Times New Roman" w:eastAsia="Times New Roman" w:hAnsi="Times New Roman" w:cs="Times New Roman"/>
                <w:bCs/>
                <w:lang w:val="en-US" w:eastAsia="ru-RU"/>
              </w:rPr>
              <w:t>2</w:t>
            </w:r>
          </w:p>
        </w:tc>
        <w:tc>
          <w:tcPr>
            <w:tcW w:w="1136"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val="en-US" w:eastAsia="ru-RU"/>
              </w:rPr>
            </w:pPr>
            <w:r w:rsidRPr="00212761">
              <w:rPr>
                <w:rFonts w:ascii="Times New Roman" w:eastAsia="Times New Roman" w:hAnsi="Times New Roman" w:cs="Times New Roman"/>
                <w:bCs/>
                <w:lang w:val="en-US" w:eastAsia="ru-RU"/>
              </w:rPr>
              <w:t>2</w:t>
            </w:r>
          </w:p>
        </w:tc>
        <w:tc>
          <w:tcPr>
            <w:tcW w:w="992"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val="en-US" w:eastAsia="ru-RU"/>
              </w:rPr>
              <w:t>2</w:t>
            </w:r>
          </w:p>
        </w:tc>
        <w:tc>
          <w:tcPr>
            <w:tcW w:w="1075"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10</w:t>
            </w:r>
          </w:p>
        </w:tc>
      </w:tr>
      <w:tr w:rsidR="00086079" w:rsidRPr="00212761" w:rsidTr="00086079">
        <w:trPr>
          <w:trHeight w:val="180"/>
          <w:jc w:val="center"/>
        </w:trPr>
        <w:tc>
          <w:tcPr>
            <w:tcW w:w="2016" w:type="dxa"/>
            <w:vMerge/>
            <w:tcBorders>
              <w:left w:val="single" w:sz="4" w:space="0" w:color="auto"/>
              <w:bottom w:val="single" w:sz="4" w:space="0" w:color="auto"/>
              <w:right w:val="single" w:sz="4" w:space="0" w:color="auto"/>
            </w:tcBorders>
            <w:vAlign w:val="bottom"/>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2686" w:type="dxa"/>
            <w:gridSpan w:val="2"/>
            <w:tcBorders>
              <w:top w:val="single" w:sz="4" w:space="0" w:color="auto"/>
              <w:left w:val="single" w:sz="4" w:space="0" w:color="auto"/>
              <w:bottom w:val="single" w:sz="4" w:space="0" w:color="auto"/>
              <w:right w:val="single" w:sz="4" w:space="0" w:color="auto"/>
            </w:tcBorders>
            <w:vAlign w:val="bottom"/>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r w:rsidRPr="00212761">
              <w:rPr>
                <w:rFonts w:ascii="Times New Roman" w:eastAsia="Times New Roman" w:hAnsi="Times New Roman" w:cs="Times New Roman"/>
                <w:lang w:eastAsia="ru-RU"/>
              </w:rPr>
              <w:t>Основы безопасности жизнедеятельности</w:t>
            </w:r>
          </w:p>
        </w:tc>
        <w:tc>
          <w:tcPr>
            <w:tcW w:w="1066"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w:t>
            </w:r>
          </w:p>
        </w:tc>
        <w:tc>
          <w:tcPr>
            <w:tcW w:w="1124"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w:t>
            </w:r>
          </w:p>
        </w:tc>
        <w:tc>
          <w:tcPr>
            <w:tcW w:w="1132"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val="en-US" w:eastAsia="ru-RU"/>
              </w:rPr>
            </w:pPr>
            <w:r w:rsidRPr="00212761">
              <w:rPr>
                <w:rFonts w:ascii="Times New Roman" w:eastAsia="Times New Roman" w:hAnsi="Times New Roman" w:cs="Times New Roman"/>
                <w:bCs/>
                <w:lang w:val="en-US" w:eastAsia="ru-RU"/>
              </w:rPr>
              <w:t>-</w:t>
            </w:r>
          </w:p>
        </w:tc>
        <w:tc>
          <w:tcPr>
            <w:tcW w:w="1136"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1</w:t>
            </w:r>
          </w:p>
        </w:tc>
        <w:tc>
          <w:tcPr>
            <w:tcW w:w="992"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1</w:t>
            </w:r>
          </w:p>
        </w:tc>
        <w:tc>
          <w:tcPr>
            <w:tcW w:w="1075"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2</w:t>
            </w:r>
          </w:p>
        </w:tc>
      </w:tr>
      <w:tr w:rsidR="00086079" w:rsidRPr="00212761" w:rsidTr="00086079">
        <w:trPr>
          <w:trHeight w:val="375"/>
          <w:jc w:val="center"/>
        </w:trPr>
        <w:tc>
          <w:tcPr>
            <w:tcW w:w="4702" w:type="dxa"/>
            <w:gridSpan w:val="3"/>
            <w:tcBorders>
              <w:top w:val="single" w:sz="4" w:space="0" w:color="auto"/>
              <w:left w:val="single" w:sz="4" w:space="0" w:color="auto"/>
              <w:bottom w:val="single" w:sz="4" w:space="0" w:color="auto"/>
              <w:right w:val="single" w:sz="4" w:space="0" w:color="auto"/>
            </w:tcBorders>
            <w:vAlign w:val="bottom"/>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Итого</w:t>
            </w:r>
          </w:p>
        </w:tc>
        <w:tc>
          <w:tcPr>
            <w:tcW w:w="1066"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val="en-US" w:eastAsia="ru-RU"/>
              </w:rPr>
            </w:pPr>
            <w:r w:rsidRPr="00212761">
              <w:rPr>
                <w:rFonts w:ascii="Times New Roman" w:eastAsia="Times New Roman" w:hAnsi="Times New Roman" w:cs="Times New Roman"/>
                <w:bCs/>
                <w:lang w:eastAsia="ru-RU"/>
              </w:rPr>
              <w:t>2</w:t>
            </w:r>
            <w:r w:rsidRPr="00212761">
              <w:rPr>
                <w:rFonts w:ascii="Times New Roman" w:eastAsia="Times New Roman" w:hAnsi="Times New Roman" w:cs="Times New Roman"/>
                <w:bCs/>
                <w:lang w:val="en-US" w:eastAsia="ru-RU"/>
              </w:rPr>
              <w:t>6</w:t>
            </w:r>
          </w:p>
        </w:tc>
        <w:tc>
          <w:tcPr>
            <w:tcW w:w="1124"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val="en-US" w:eastAsia="ru-RU"/>
              </w:rPr>
            </w:pPr>
            <w:r w:rsidRPr="00212761">
              <w:rPr>
                <w:rFonts w:ascii="Times New Roman" w:eastAsia="Times New Roman" w:hAnsi="Times New Roman" w:cs="Times New Roman"/>
                <w:bCs/>
                <w:lang w:eastAsia="ru-RU"/>
              </w:rPr>
              <w:t>2</w:t>
            </w:r>
            <w:r w:rsidRPr="00212761">
              <w:rPr>
                <w:rFonts w:ascii="Times New Roman" w:eastAsia="Times New Roman" w:hAnsi="Times New Roman" w:cs="Times New Roman"/>
                <w:bCs/>
                <w:lang w:val="en-US" w:eastAsia="ru-RU"/>
              </w:rPr>
              <w:t>8</w:t>
            </w:r>
          </w:p>
        </w:tc>
        <w:tc>
          <w:tcPr>
            <w:tcW w:w="1132"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val="en-US" w:eastAsia="ru-RU"/>
              </w:rPr>
            </w:pPr>
            <w:r w:rsidRPr="00212761">
              <w:rPr>
                <w:rFonts w:ascii="Times New Roman" w:eastAsia="Times New Roman" w:hAnsi="Times New Roman" w:cs="Times New Roman"/>
                <w:bCs/>
                <w:lang w:val="en-US" w:eastAsia="ru-RU"/>
              </w:rPr>
              <w:t>29</w:t>
            </w:r>
          </w:p>
        </w:tc>
        <w:tc>
          <w:tcPr>
            <w:tcW w:w="1136" w:type="dxa"/>
            <w:tcBorders>
              <w:left w:val="single" w:sz="4" w:space="0" w:color="auto"/>
              <w:right w:val="single" w:sz="4" w:space="0" w:color="auto"/>
            </w:tcBorders>
            <w:vAlign w:val="center"/>
          </w:tcPr>
          <w:p w:rsidR="00086079" w:rsidRPr="00B85B44"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3</w:t>
            </w:r>
            <w:r>
              <w:rPr>
                <w:rFonts w:ascii="Times New Roman" w:eastAsia="Times New Roman" w:hAnsi="Times New Roman" w:cs="Times New Roman"/>
                <w:bCs/>
                <w:lang w:eastAsia="ru-RU"/>
              </w:rPr>
              <w:t>1</w:t>
            </w:r>
          </w:p>
        </w:tc>
        <w:tc>
          <w:tcPr>
            <w:tcW w:w="992" w:type="dxa"/>
            <w:tcBorders>
              <w:left w:val="single" w:sz="4" w:space="0" w:color="auto"/>
              <w:right w:val="single" w:sz="4" w:space="0" w:color="auto"/>
            </w:tcBorders>
            <w:vAlign w:val="center"/>
          </w:tcPr>
          <w:p w:rsidR="00086079" w:rsidRPr="00B85B44"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3</w:t>
            </w:r>
            <w:r>
              <w:rPr>
                <w:rFonts w:ascii="Times New Roman" w:eastAsia="Times New Roman" w:hAnsi="Times New Roman" w:cs="Times New Roman"/>
                <w:bCs/>
                <w:lang w:eastAsia="ru-RU"/>
              </w:rPr>
              <w:t>1</w:t>
            </w:r>
          </w:p>
        </w:tc>
        <w:tc>
          <w:tcPr>
            <w:tcW w:w="1075" w:type="dxa"/>
            <w:tcBorders>
              <w:left w:val="single" w:sz="4" w:space="0" w:color="auto"/>
              <w:right w:val="single" w:sz="4" w:space="0" w:color="auto"/>
            </w:tcBorders>
            <w:vAlign w:val="center"/>
          </w:tcPr>
          <w:p w:rsidR="00086079" w:rsidRPr="00B85B44"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14</w:t>
            </w:r>
            <w:r>
              <w:rPr>
                <w:rFonts w:ascii="Times New Roman" w:eastAsia="Times New Roman" w:hAnsi="Times New Roman" w:cs="Times New Roman"/>
                <w:bCs/>
                <w:lang w:eastAsia="ru-RU"/>
              </w:rPr>
              <w:t>5</w:t>
            </w:r>
          </w:p>
        </w:tc>
      </w:tr>
      <w:tr w:rsidR="00086079" w:rsidRPr="00212761" w:rsidTr="00086079">
        <w:trPr>
          <w:trHeight w:val="375"/>
          <w:jc w:val="center"/>
        </w:trPr>
        <w:tc>
          <w:tcPr>
            <w:tcW w:w="11227" w:type="dxa"/>
            <w:gridSpan w:val="9"/>
            <w:tcBorders>
              <w:top w:val="single" w:sz="4" w:space="0" w:color="auto"/>
              <w:left w:val="single" w:sz="4" w:space="0" w:color="auto"/>
              <w:bottom w:val="single" w:sz="4" w:space="0" w:color="auto"/>
              <w:right w:val="single" w:sz="4" w:space="0" w:color="auto"/>
            </w:tcBorders>
            <w:vAlign w:val="bottom"/>
          </w:tcPr>
          <w:p w:rsidR="00086079" w:rsidRPr="00F57168"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i/>
                <w:lang w:eastAsia="ru-RU"/>
              </w:rPr>
            </w:pPr>
            <w:r w:rsidRPr="00212761">
              <w:rPr>
                <w:rFonts w:ascii="Times New Roman" w:eastAsia="Times New Roman" w:hAnsi="Times New Roman" w:cs="Times New Roman"/>
                <w:bCs/>
                <w:i/>
                <w:lang w:eastAsia="ru-RU"/>
              </w:rPr>
              <w:t>Часть, формируемая участ</w:t>
            </w:r>
            <w:r>
              <w:rPr>
                <w:rFonts w:ascii="Times New Roman" w:eastAsia="Times New Roman" w:hAnsi="Times New Roman" w:cs="Times New Roman"/>
                <w:bCs/>
                <w:i/>
                <w:lang w:eastAsia="ru-RU"/>
              </w:rPr>
              <w:t>никами образовательных отношений</w:t>
            </w:r>
          </w:p>
        </w:tc>
      </w:tr>
      <w:tr w:rsidR="00086079" w:rsidRPr="00212761" w:rsidTr="00086079">
        <w:trPr>
          <w:trHeight w:val="570"/>
          <w:jc w:val="center"/>
        </w:trPr>
        <w:tc>
          <w:tcPr>
            <w:tcW w:w="2071" w:type="dxa"/>
            <w:gridSpan w:val="2"/>
            <w:vMerge w:val="restart"/>
            <w:tcBorders>
              <w:top w:val="single" w:sz="4" w:space="0" w:color="auto"/>
              <w:left w:val="single" w:sz="4" w:space="0" w:color="auto"/>
              <w:right w:val="single" w:sz="4" w:space="0" w:color="auto"/>
            </w:tcBorders>
          </w:tcPr>
          <w:p w:rsidR="00086079" w:rsidRDefault="00086079" w:rsidP="00086079">
            <w:pPr>
              <w:tabs>
                <w:tab w:val="left" w:pos="4500"/>
                <w:tab w:val="left" w:pos="9180"/>
                <w:tab w:val="left" w:pos="9360"/>
              </w:tabs>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Русский язык и литература</w:t>
            </w:r>
          </w:p>
        </w:tc>
        <w:tc>
          <w:tcPr>
            <w:tcW w:w="2631" w:type="dxa"/>
            <w:tcBorders>
              <w:top w:val="single" w:sz="4" w:space="0" w:color="auto"/>
              <w:left w:val="single" w:sz="4" w:space="0" w:color="auto"/>
              <w:bottom w:val="single" w:sz="4" w:space="0" w:color="auto"/>
              <w:right w:val="single" w:sz="4" w:space="0" w:color="auto"/>
            </w:tcBorders>
            <w:vAlign w:val="center"/>
          </w:tcPr>
          <w:p w:rsidR="00086079" w:rsidRDefault="00086079" w:rsidP="00086079">
            <w:pPr>
              <w:tabs>
                <w:tab w:val="left" w:pos="4500"/>
                <w:tab w:val="left" w:pos="9180"/>
                <w:tab w:val="left" w:pos="9360"/>
              </w:tabs>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Русский язык</w:t>
            </w:r>
          </w:p>
        </w:tc>
        <w:tc>
          <w:tcPr>
            <w:tcW w:w="1066" w:type="dxa"/>
            <w:tcBorders>
              <w:left w:val="single" w:sz="4" w:space="0" w:color="auto"/>
              <w:right w:val="single" w:sz="4" w:space="0" w:color="auto"/>
            </w:tcBorders>
            <w:vAlign w:val="center"/>
          </w:tcPr>
          <w:p w:rsidR="00086079"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124" w:type="dxa"/>
            <w:tcBorders>
              <w:left w:val="single" w:sz="4" w:space="0" w:color="auto"/>
              <w:right w:val="single" w:sz="4" w:space="0" w:color="auto"/>
            </w:tcBorders>
            <w:vAlign w:val="center"/>
          </w:tcPr>
          <w:p w:rsidR="00086079"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132" w:type="dxa"/>
            <w:tcBorders>
              <w:left w:val="single" w:sz="4" w:space="0" w:color="auto"/>
              <w:right w:val="single" w:sz="4" w:space="0" w:color="auto"/>
            </w:tcBorders>
            <w:vAlign w:val="center"/>
          </w:tcPr>
          <w:p w:rsidR="00086079"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1136" w:type="dxa"/>
            <w:tcBorders>
              <w:left w:val="single" w:sz="4" w:space="0" w:color="auto"/>
              <w:right w:val="single" w:sz="4" w:space="0" w:color="auto"/>
            </w:tcBorders>
            <w:vAlign w:val="center"/>
          </w:tcPr>
          <w:p w:rsidR="00086079"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992" w:type="dxa"/>
            <w:tcBorders>
              <w:left w:val="single" w:sz="4" w:space="0" w:color="auto"/>
              <w:right w:val="single" w:sz="4" w:space="0" w:color="auto"/>
            </w:tcBorders>
            <w:vAlign w:val="center"/>
          </w:tcPr>
          <w:p w:rsidR="00086079"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075" w:type="dxa"/>
            <w:tcBorders>
              <w:left w:val="single" w:sz="4" w:space="0" w:color="auto"/>
              <w:right w:val="single" w:sz="4" w:space="0" w:color="auto"/>
            </w:tcBorders>
            <w:vAlign w:val="center"/>
          </w:tcPr>
          <w:p w:rsidR="00086079"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w:t>
            </w:r>
          </w:p>
        </w:tc>
      </w:tr>
      <w:tr w:rsidR="00086079" w:rsidRPr="00212761" w:rsidTr="00086079">
        <w:trPr>
          <w:trHeight w:val="570"/>
          <w:jc w:val="center"/>
        </w:trPr>
        <w:tc>
          <w:tcPr>
            <w:tcW w:w="2071" w:type="dxa"/>
            <w:gridSpan w:val="2"/>
            <w:vMerge/>
            <w:tcBorders>
              <w:left w:val="single" w:sz="4" w:space="0" w:color="auto"/>
              <w:right w:val="single" w:sz="4" w:space="0" w:color="auto"/>
            </w:tcBorders>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color w:val="000000"/>
                <w:lang w:eastAsia="ru-RU"/>
              </w:rPr>
            </w:pPr>
          </w:p>
        </w:tc>
        <w:tc>
          <w:tcPr>
            <w:tcW w:w="2631" w:type="dxa"/>
            <w:tcBorders>
              <w:top w:val="single" w:sz="4" w:space="0" w:color="auto"/>
              <w:left w:val="single" w:sz="4" w:space="0" w:color="auto"/>
              <w:bottom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Литература</w:t>
            </w:r>
          </w:p>
        </w:tc>
        <w:tc>
          <w:tcPr>
            <w:tcW w:w="1066" w:type="dxa"/>
            <w:tcBorders>
              <w:left w:val="single" w:sz="4" w:space="0" w:color="auto"/>
              <w:right w:val="single" w:sz="4" w:space="0" w:color="auto"/>
            </w:tcBorders>
            <w:vAlign w:val="center"/>
          </w:tcPr>
          <w:p w:rsidR="00086079"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1124" w:type="dxa"/>
            <w:tcBorders>
              <w:left w:val="single" w:sz="4" w:space="0" w:color="auto"/>
              <w:right w:val="single" w:sz="4" w:space="0" w:color="auto"/>
            </w:tcBorders>
            <w:vAlign w:val="center"/>
          </w:tcPr>
          <w:p w:rsidR="00086079"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132" w:type="dxa"/>
            <w:tcBorders>
              <w:left w:val="single" w:sz="4" w:space="0" w:color="auto"/>
              <w:right w:val="single" w:sz="4" w:space="0" w:color="auto"/>
            </w:tcBorders>
            <w:vAlign w:val="center"/>
          </w:tcPr>
          <w:p w:rsidR="00086079"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136" w:type="dxa"/>
            <w:tcBorders>
              <w:left w:val="single" w:sz="4" w:space="0" w:color="auto"/>
              <w:right w:val="single" w:sz="4" w:space="0" w:color="auto"/>
            </w:tcBorders>
            <w:vAlign w:val="center"/>
          </w:tcPr>
          <w:p w:rsidR="00086079"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992" w:type="dxa"/>
            <w:tcBorders>
              <w:left w:val="single" w:sz="4" w:space="0" w:color="auto"/>
              <w:right w:val="single" w:sz="4" w:space="0" w:color="auto"/>
            </w:tcBorders>
            <w:vAlign w:val="center"/>
          </w:tcPr>
          <w:p w:rsidR="00086079"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075" w:type="dxa"/>
            <w:tcBorders>
              <w:left w:val="single" w:sz="4" w:space="0" w:color="auto"/>
              <w:right w:val="single" w:sz="4" w:space="0" w:color="auto"/>
            </w:tcBorders>
            <w:vAlign w:val="center"/>
          </w:tcPr>
          <w:p w:rsidR="00086079"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r>
      <w:tr w:rsidR="00086079" w:rsidRPr="00212761" w:rsidTr="00086079">
        <w:trPr>
          <w:trHeight w:val="570"/>
          <w:jc w:val="center"/>
        </w:trPr>
        <w:tc>
          <w:tcPr>
            <w:tcW w:w="2071" w:type="dxa"/>
            <w:gridSpan w:val="2"/>
            <w:vMerge w:val="restart"/>
            <w:tcBorders>
              <w:top w:val="single" w:sz="4" w:space="0" w:color="auto"/>
              <w:left w:val="single" w:sz="4" w:space="0" w:color="auto"/>
              <w:right w:val="single" w:sz="4" w:space="0" w:color="auto"/>
            </w:tcBorders>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color w:val="000000"/>
                <w:lang w:eastAsia="ru-RU"/>
              </w:rPr>
            </w:pPr>
            <w:r w:rsidRPr="00212761">
              <w:rPr>
                <w:rFonts w:ascii="Times New Roman" w:eastAsia="Times New Roman" w:hAnsi="Times New Roman" w:cs="Times New Roman"/>
                <w:bCs/>
                <w:color w:val="000000"/>
                <w:lang w:eastAsia="ru-RU"/>
              </w:rPr>
              <w:t xml:space="preserve">Родной язык и </w:t>
            </w:r>
            <w:r w:rsidRPr="00212761">
              <w:rPr>
                <w:rFonts w:ascii="Times New Roman" w:eastAsia="Times New Roman" w:hAnsi="Times New Roman" w:cs="Times New Roman"/>
                <w:lang w:eastAsia="ru-RU"/>
              </w:rPr>
              <w:t xml:space="preserve"> родная литература</w:t>
            </w:r>
          </w:p>
        </w:tc>
        <w:tc>
          <w:tcPr>
            <w:tcW w:w="2631" w:type="dxa"/>
            <w:tcBorders>
              <w:top w:val="single" w:sz="4" w:space="0" w:color="auto"/>
              <w:left w:val="single" w:sz="4" w:space="0" w:color="auto"/>
              <w:bottom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r w:rsidRPr="00212761">
              <w:rPr>
                <w:rFonts w:ascii="Times New Roman" w:eastAsia="Times New Roman" w:hAnsi="Times New Roman" w:cs="Times New Roman"/>
                <w:bCs/>
                <w:color w:val="000000"/>
                <w:lang w:eastAsia="ru-RU"/>
              </w:rPr>
              <w:t>Родной язык</w:t>
            </w:r>
          </w:p>
        </w:tc>
        <w:tc>
          <w:tcPr>
            <w:tcW w:w="1066"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124"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132"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136"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992"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1075"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r>
      <w:tr w:rsidR="00086079" w:rsidRPr="00212761" w:rsidTr="00086079">
        <w:trPr>
          <w:trHeight w:val="570"/>
          <w:jc w:val="center"/>
        </w:trPr>
        <w:tc>
          <w:tcPr>
            <w:tcW w:w="2071" w:type="dxa"/>
            <w:gridSpan w:val="2"/>
            <w:vMerge/>
            <w:tcBorders>
              <w:left w:val="single" w:sz="4" w:space="0" w:color="auto"/>
              <w:bottom w:val="single" w:sz="4" w:space="0" w:color="auto"/>
              <w:right w:val="single" w:sz="4" w:space="0" w:color="auto"/>
            </w:tcBorders>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i/>
                <w:lang w:eastAsia="ru-RU"/>
              </w:rPr>
            </w:pPr>
          </w:p>
        </w:tc>
        <w:tc>
          <w:tcPr>
            <w:tcW w:w="2631" w:type="dxa"/>
            <w:tcBorders>
              <w:top w:val="single" w:sz="4" w:space="0" w:color="auto"/>
              <w:left w:val="single" w:sz="4" w:space="0" w:color="auto"/>
              <w:bottom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r w:rsidRPr="00212761">
              <w:rPr>
                <w:rFonts w:ascii="Times New Roman" w:eastAsia="Times New Roman" w:hAnsi="Times New Roman" w:cs="Times New Roman"/>
                <w:lang w:eastAsia="ru-RU"/>
              </w:rPr>
              <w:t>Родная литература</w:t>
            </w:r>
          </w:p>
        </w:tc>
        <w:tc>
          <w:tcPr>
            <w:tcW w:w="1066"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124"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132"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136"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992"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1075"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r>
      <w:tr w:rsidR="00086079" w:rsidRPr="00212761" w:rsidTr="00086079">
        <w:trPr>
          <w:trHeight w:val="570"/>
          <w:jc w:val="center"/>
        </w:trPr>
        <w:tc>
          <w:tcPr>
            <w:tcW w:w="2071" w:type="dxa"/>
            <w:gridSpan w:val="2"/>
            <w:vMerge w:val="restart"/>
            <w:tcBorders>
              <w:top w:val="single" w:sz="4" w:space="0" w:color="auto"/>
              <w:left w:val="single" w:sz="4" w:space="0" w:color="auto"/>
              <w:right w:val="single" w:sz="4" w:space="0" w:color="auto"/>
            </w:tcBorders>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i/>
                <w:lang w:eastAsia="ru-RU"/>
              </w:rPr>
            </w:pPr>
            <w:r>
              <w:rPr>
                <w:rFonts w:ascii="Times New Roman" w:eastAsia="Times New Roman" w:hAnsi="Times New Roman" w:cs="Times New Roman"/>
                <w:bCs/>
                <w:i/>
                <w:lang w:eastAsia="ru-RU"/>
              </w:rPr>
              <w:t xml:space="preserve">Общественно </w:t>
            </w:r>
            <w:proofErr w:type="gramStart"/>
            <w:r>
              <w:rPr>
                <w:rFonts w:ascii="Times New Roman" w:eastAsia="Times New Roman" w:hAnsi="Times New Roman" w:cs="Times New Roman"/>
                <w:bCs/>
                <w:i/>
                <w:lang w:eastAsia="ru-RU"/>
              </w:rPr>
              <w:t>-н</w:t>
            </w:r>
            <w:proofErr w:type="gramEnd"/>
            <w:r>
              <w:rPr>
                <w:rFonts w:ascii="Times New Roman" w:eastAsia="Times New Roman" w:hAnsi="Times New Roman" w:cs="Times New Roman"/>
                <w:bCs/>
                <w:i/>
                <w:lang w:eastAsia="ru-RU"/>
              </w:rPr>
              <w:t>аучные предметы</w:t>
            </w:r>
          </w:p>
        </w:tc>
        <w:tc>
          <w:tcPr>
            <w:tcW w:w="2631" w:type="dxa"/>
            <w:tcBorders>
              <w:top w:val="single" w:sz="4" w:space="0" w:color="auto"/>
              <w:left w:val="single" w:sz="4" w:space="0" w:color="auto"/>
              <w:bottom w:val="single" w:sz="4" w:space="0" w:color="auto"/>
              <w:right w:val="single" w:sz="4" w:space="0" w:color="auto"/>
            </w:tcBorders>
          </w:tcPr>
          <w:p w:rsidR="00086079" w:rsidRPr="00F57168"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r w:rsidRPr="00F57168">
              <w:rPr>
                <w:rFonts w:ascii="Times New Roman" w:eastAsia="Times New Roman" w:hAnsi="Times New Roman" w:cs="Times New Roman"/>
                <w:bCs/>
                <w:lang w:eastAsia="ru-RU"/>
              </w:rPr>
              <w:t>Обществознание</w:t>
            </w:r>
          </w:p>
        </w:tc>
        <w:tc>
          <w:tcPr>
            <w:tcW w:w="1066"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1124"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132"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136"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992"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075"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r>
      <w:tr w:rsidR="00086079" w:rsidRPr="00212761" w:rsidTr="00086079">
        <w:trPr>
          <w:trHeight w:val="570"/>
          <w:jc w:val="center"/>
        </w:trPr>
        <w:tc>
          <w:tcPr>
            <w:tcW w:w="2071" w:type="dxa"/>
            <w:gridSpan w:val="2"/>
            <w:vMerge/>
            <w:tcBorders>
              <w:left w:val="single" w:sz="4" w:space="0" w:color="auto"/>
              <w:bottom w:val="single" w:sz="4" w:space="0" w:color="auto"/>
              <w:right w:val="single" w:sz="4" w:space="0" w:color="auto"/>
            </w:tcBorders>
          </w:tcPr>
          <w:p w:rsidR="00086079" w:rsidRDefault="00086079" w:rsidP="00086079">
            <w:pPr>
              <w:tabs>
                <w:tab w:val="left" w:pos="4500"/>
                <w:tab w:val="left" w:pos="9180"/>
                <w:tab w:val="left" w:pos="9360"/>
              </w:tabs>
              <w:spacing w:after="0" w:line="240" w:lineRule="auto"/>
              <w:rPr>
                <w:rFonts w:ascii="Times New Roman" w:eastAsia="Times New Roman" w:hAnsi="Times New Roman" w:cs="Times New Roman"/>
                <w:bCs/>
                <w:i/>
                <w:lang w:eastAsia="ru-RU"/>
              </w:rPr>
            </w:pPr>
          </w:p>
        </w:tc>
        <w:tc>
          <w:tcPr>
            <w:tcW w:w="2631" w:type="dxa"/>
            <w:tcBorders>
              <w:top w:val="single" w:sz="4" w:space="0" w:color="auto"/>
              <w:left w:val="single" w:sz="4" w:space="0" w:color="auto"/>
              <w:bottom w:val="single" w:sz="4" w:space="0" w:color="auto"/>
              <w:right w:val="single" w:sz="4" w:space="0" w:color="auto"/>
            </w:tcBorders>
          </w:tcPr>
          <w:p w:rsidR="00086079" w:rsidRPr="00F57168"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География</w:t>
            </w:r>
          </w:p>
        </w:tc>
        <w:tc>
          <w:tcPr>
            <w:tcW w:w="1066" w:type="dxa"/>
            <w:tcBorders>
              <w:left w:val="single" w:sz="4" w:space="0" w:color="auto"/>
              <w:right w:val="single" w:sz="4" w:space="0" w:color="auto"/>
            </w:tcBorders>
            <w:vAlign w:val="center"/>
          </w:tcPr>
          <w:p w:rsidR="00086079"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124" w:type="dxa"/>
            <w:tcBorders>
              <w:left w:val="single" w:sz="4" w:space="0" w:color="auto"/>
              <w:right w:val="single" w:sz="4" w:space="0" w:color="auto"/>
            </w:tcBorders>
            <w:vAlign w:val="center"/>
          </w:tcPr>
          <w:p w:rsidR="00086079"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1132" w:type="dxa"/>
            <w:tcBorders>
              <w:left w:val="single" w:sz="4" w:space="0" w:color="auto"/>
              <w:right w:val="single" w:sz="4" w:space="0" w:color="auto"/>
            </w:tcBorders>
            <w:vAlign w:val="center"/>
          </w:tcPr>
          <w:p w:rsidR="00086079"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136" w:type="dxa"/>
            <w:tcBorders>
              <w:left w:val="single" w:sz="4" w:space="0" w:color="auto"/>
              <w:right w:val="single" w:sz="4" w:space="0" w:color="auto"/>
            </w:tcBorders>
            <w:vAlign w:val="center"/>
          </w:tcPr>
          <w:p w:rsidR="00086079"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992" w:type="dxa"/>
            <w:tcBorders>
              <w:left w:val="single" w:sz="4" w:space="0" w:color="auto"/>
              <w:right w:val="single" w:sz="4" w:space="0" w:color="auto"/>
            </w:tcBorders>
            <w:vAlign w:val="center"/>
          </w:tcPr>
          <w:p w:rsidR="00086079"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075" w:type="dxa"/>
            <w:tcBorders>
              <w:left w:val="single" w:sz="4" w:space="0" w:color="auto"/>
              <w:right w:val="single" w:sz="4" w:space="0" w:color="auto"/>
            </w:tcBorders>
            <w:vAlign w:val="center"/>
          </w:tcPr>
          <w:p w:rsidR="00086079"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r>
      <w:tr w:rsidR="00086079" w:rsidRPr="00212761" w:rsidTr="00086079">
        <w:trPr>
          <w:trHeight w:val="570"/>
          <w:jc w:val="center"/>
        </w:trPr>
        <w:tc>
          <w:tcPr>
            <w:tcW w:w="2071" w:type="dxa"/>
            <w:gridSpan w:val="2"/>
            <w:tcBorders>
              <w:top w:val="single" w:sz="4" w:space="0" w:color="auto"/>
              <w:left w:val="single" w:sz="4" w:space="0" w:color="auto"/>
              <w:bottom w:val="single" w:sz="4" w:space="0" w:color="auto"/>
              <w:right w:val="single" w:sz="4" w:space="0" w:color="auto"/>
            </w:tcBorders>
          </w:tcPr>
          <w:p w:rsidR="00086079" w:rsidRPr="00F57168"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proofErr w:type="gramStart"/>
            <w:r>
              <w:rPr>
                <w:rFonts w:ascii="Times New Roman" w:eastAsia="Times New Roman" w:hAnsi="Times New Roman" w:cs="Times New Roman"/>
                <w:bCs/>
                <w:lang w:eastAsia="ru-RU"/>
              </w:rPr>
              <w:t>Естественно-научные</w:t>
            </w:r>
            <w:proofErr w:type="gramEnd"/>
            <w:r>
              <w:rPr>
                <w:rFonts w:ascii="Times New Roman" w:eastAsia="Times New Roman" w:hAnsi="Times New Roman" w:cs="Times New Roman"/>
                <w:bCs/>
                <w:lang w:eastAsia="ru-RU"/>
              </w:rPr>
              <w:t xml:space="preserve"> предметы</w:t>
            </w:r>
          </w:p>
        </w:tc>
        <w:tc>
          <w:tcPr>
            <w:tcW w:w="2631" w:type="dxa"/>
            <w:tcBorders>
              <w:top w:val="single" w:sz="4" w:space="0" w:color="auto"/>
              <w:left w:val="single" w:sz="4" w:space="0" w:color="auto"/>
              <w:bottom w:val="single" w:sz="4" w:space="0" w:color="auto"/>
              <w:right w:val="single" w:sz="4" w:space="0" w:color="auto"/>
            </w:tcBorders>
          </w:tcPr>
          <w:p w:rsidR="00086079" w:rsidRPr="00F57168"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Биология</w:t>
            </w:r>
          </w:p>
        </w:tc>
        <w:tc>
          <w:tcPr>
            <w:tcW w:w="1066" w:type="dxa"/>
            <w:tcBorders>
              <w:left w:val="single" w:sz="4" w:space="0" w:color="auto"/>
              <w:right w:val="single" w:sz="4" w:space="0" w:color="auto"/>
            </w:tcBorders>
            <w:vAlign w:val="center"/>
          </w:tcPr>
          <w:p w:rsidR="00086079"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124" w:type="dxa"/>
            <w:tcBorders>
              <w:left w:val="single" w:sz="4" w:space="0" w:color="auto"/>
              <w:right w:val="single" w:sz="4" w:space="0" w:color="auto"/>
            </w:tcBorders>
            <w:vAlign w:val="center"/>
          </w:tcPr>
          <w:p w:rsidR="00086079"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p>
        </w:tc>
        <w:tc>
          <w:tcPr>
            <w:tcW w:w="1132"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1136"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992"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075"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r>
      <w:tr w:rsidR="00086079" w:rsidRPr="00212761" w:rsidTr="00086079">
        <w:trPr>
          <w:trHeight w:val="570"/>
          <w:jc w:val="center"/>
        </w:trPr>
        <w:tc>
          <w:tcPr>
            <w:tcW w:w="2071" w:type="dxa"/>
            <w:gridSpan w:val="2"/>
            <w:tcBorders>
              <w:top w:val="single" w:sz="4" w:space="0" w:color="auto"/>
              <w:left w:val="single" w:sz="4" w:space="0" w:color="auto"/>
              <w:bottom w:val="single" w:sz="4" w:space="0" w:color="auto"/>
              <w:right w:val="single" w:sz="4" w:space="0" w:color="auto"/>
            </w:tcBorders>
          </w:tcPr>
          <w:p w:rsidR="00086079" w:rsidRPr="00F57168"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2631" w:type="dxa"/>
            <w:tcBorders>
              <w:top w:val="single" w:sz="4" w:space="0" w:color="auto"/>
              <w:left w:val="single" w:sz="4" w:space="0" w:color="auto"/>
              <w:bottom w:val="single" w:sz="4" w:space="0" w:color="auto"/>
              <w:right w:val="single" w:sz="4" w:space="0" w:color="auto"/>
            </w:tcBorders>
          </w:tcPr>
          <w:p w:rsidR="00086079" w:rsidRPr="00F57168"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1066"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2</w:t>
            </w:r>
          </w:p>
        </w:tc>
        <w:tc>
          <w:tcPr>
            <w:tcW w:w="1124"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1</w:t>
            </w:r>
          </w:p>
        </w:tc>
        <w:tc>
          <w:tcPr>
            <w:tcW w:w="1132"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2</w:t>
            </w:r>
          </w:p>
        </w:tc>
        <w:tc>
          <w:tcPr>
            <w:tcW w:w="1136"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992"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w:t>
            </w:r>
          </w:p>
        </w:tc>
        <w:tc>
          <w:tcPr>
            <w:tcW w:w="1075"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8</w:t>
            </w:r>
          </w:p>
        </w:tc>
      </w:tr>
      <w:tr w:rsidR="00086079" w:rsidRPr="00212761" w:rsidTr="00086079">
        <w:trPr>
          <w:trHeight w:val="499"/>
          <w:jc w:val="center"/>
        </w:trPr>
        <w:tc>
          <w:tcPr>
            <w:tcW w:w="4702" w:type="dxa"/>
            <w:gridSpan w:val="3"/>
            <w:tcBorders>
              <w:top w:val="single" w:sz="4" w:space="0" w:color="auto"/>
              <w:left w:val="single" w:sz="4" w:space="0" w:color="auto"/>
              <w:bottom w:val="single" w:sz="4" w:space="0" w:color="auto"/>
              <w:right w:val="single" w:sz="4" w:space="0" w:color="auto"/>
            </w:tcBorders>
          </w:tcPr>
          <w:p w:rsidR="00086079" w:rsidRPr="00212761" w:rsidRDefault="00086079" w:rsidP="00086079">
            <w:pPr>
              <w:tabs>
                <w:tab w:val="left" w:pos="4500"/>
                <w:tab w:val="left" w:pos="9180"/>
                <w:tab w:val="left" w:pos="9360"/>
              </w:tabs>
              <w:spacing w:after="0" w:line="240" w:lineRule="auto"/>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 xml:space="preserve">Максимально допустимая недельная нагрузка </w:t>
            </w:r>
          </w:p>
        </w:tc>
        <w:tc>
          <w:tcPr>
            <w:tcW w:w="1066"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28</w:t>
            </w:r>
          </w:p>
        </w:tc>
        <w:tc>
          <w:tcPr>
            <w:tcW w:w="1124"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29</w:t>
            </w:r>
          </w:p>
        </w:tc>
        <w:tc>
          <w:tcPr>
            <w:tcW w:w="1132"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31</w:t>
            </w:r>
          </w:p>
        </w:tc>
        <w:tc>
          <w:tcPr>
            <w:tcW w:w="1136"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32</w:t>
            </w:r>
          </w:p>
        </w:tc>
        <w:tc>
          <w:tcPr>
            <w:tcW w:w="992"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33</w:t>
            </w:r>
          </w:p>
        </w:tc>
        <w:tc>
          <w:tcPr>
            <w:tcW w:w="1075" w:type="dxa"/>
            <w:tcBorders>
              <w:left w:val="single" w:sz="4" w:space="0" w:color="auto"/>
              <w:right w:val="single" w:sz="4" w:space="0" w:color="auto"/>
            </w:tcBorders>
            <w:vAlign w:val="center"/>
          </w:tcPr>
          <w:p w:rsidR="00086079" w:rsidRPr="00212761" w:rsidRDefault="00086079" w:rsidP="0008607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212761">
              <w:rPr>
                <w:rFonts w:ascii="Times New Roman" w:eastAsia="Times New Roman" w:hAnsi="Times New Roman" w:cs="Times New Roman"/>
                <w:bCs/>
                <w:lang w:eastAsia="ru-RU"/>
              </w:rPr>
              <w:t>153</w:t>
            </w:r>
          </w:p>
        </w:tc>
      </w:tr>
    </w:tbl>
    <w:p w:rsidR="007B1077" w:rsidRPr="007B1077" w:rsidRDefault="007B1077" w:rsidP="007B1077">
      <w:pPr>
        <w:widowControl w:val="0"/>
        <w:autoSpaceDE w:val="0"/>
        <w:autoSpaceDN w:val="0"/>
        <w:adjustRightInd w:val="0"/>
        <w:spacing w:after="0" w:line="240" w:lineRule="auto"/>
        <w:rPr>
          <w:rFonts w:ascii="Times New Roman" w:eastAsiaTheme="minorEastAsia" w:hAnsi="Times New Roman" w:cs="Times New Roman"/>
          <w:b/>
          <w:lang w:eastAsia="ru-RU"/>
        </w:rPr>
      </w:pPr>
    </w:p>
    <w:p w:rsidR="00897807" w:rsidRPr="00BD7C18" w:rsidRDefault="00897807" w:rsidP="00897807">
      <w:pPr>
        <w:spacing w:after="0" w:line="240" w:lineRule="auto"/>
        <w:ind w:firstLine="709"/>
        <w:jc w:val="center"/>
        <w:rPr>
          <w:rFonts w:ascii="Times New Roman" w:hAnsi="Times New Roman" w:cs="Times New Roman"/>
          <w:b/>
          <w:sz w:val="24"/>
          <w:szCs w:val="24"/>
          <w:highlight w:val="red"/>
        </w:rPr>
      </w:pPr>
    </w:p>
    <w:p w:rsidR="00A30244" w:rsidRPr="007B1077" w:rsidRDefault="00A30244" w:rsidP="00D261F9">
      <w:pPr>
        <w:shd w:val="clear" w:color="auto" w:fill="FFFFFF"/>
        <w:spacing w:after="0" w:line="240" w:lineRule="auto"/>
        <w:jc w:val="center"/>
        <w:rPr>
          <w:rFonts w:ascii="Times New Roman" w:hAnsi="Times New Roman" w:cs="Times New Roman"/>
          <w:b/>
          <w:color w:val="000000" w:themeColor="text1"/>
          <w:sz w:val="24"/>
          <w:szCs w:val="24"/>
          <w:lang w:eastAsia="ru-RU"/>
        </w:rPr>
      </w:pPr>
      <w:bookmarkStart w:id="368" w:name="_Toc414553283"/>
      <w:r w:rsidRPr="007B1077">
        <w:rPr>
          <w:rFonts w:ascii="Times New Roman" w:hAnsi="Times New Roman" w:cs="Times New Roman"/>
          <w:b/>
          <w:sz w:val="24"/>
          <w:szCs w:val="24"/>
        </w:rPr>
        <w:t xml:space="preserve">3.1.1. </w:t>
      </w:r>
      <w:bookmarkEnd w:id="368"/>
      <w:r w:rsidRPr="007B1077">
        <w:rPr>
          <w:rFonts w:ascii="Times New Roman" w:hAnsi="Times New Roman" w:cs="Times New Roman"/>
          <w:b/>
          <w:bCs/>
          <w:color w:val="000000" w:themeColor="text1"/>
          <w:sz w:val="24"/>
          <w:szCs w:val="24"/>
          <w:lang w:eastAsia="ru-RU"/>
        </w:rPr>
        <w:t xml:space="preserve">Календарный учебный график </w:t>
      </w:r>
      <w:r w:rsidRPr="007B1077">
        <w:rPr>
          <w:rFonts w:ascii="Times New Roman" w:hAnsi="Times New Roman" w:cs="Times New Roman"/>
          <w:b/>
          <w:bCs/>
          <w:color w:val="000000" w:themeColor="text1"/>
          <w:spacing w:val="-4"/>
          <w:sz w:val="24"/>
          <w:szCs w:val="24"/>
          <w:lang w:eastAsia="ru-RU"/>
        </w:rPr>
        <w:t xml:space="preserve">муниципального бюджетного общеобразовательного учреждения </w:t>
      </w:r>
      <w:r w:rsidR="0001544E" w:rsidRPr="007B1077">
        <w:rPr>
          <w:rFonts w:ascii="Times New Roman" w:hAnsi="Times New Roman" w:cs="Times New Roman"/>
          <w:b/>
          <w:bCs/>
          <w:color w:val="000000" w:themeColor="text1"/>
          <w:spacing w:val="-4"/>
          <w:sz w:val="24"/>
          <w:szCs w:val="24"/>
          <w:lang w:eastAsia="ru-RU"/>
        </w:rPr>
        <w:t>Марфин</w:t>
      </w:r>
      <w:r w:rsidRPr="007B1077">
        <w:rPr>
          <w:rFonts w:ascii="Times New Roman" w:hAnsi="Times New Roman" w:cs="Times New Roman"/>
          <w:b/>
          <w:bCs/>
          <w:color w:val="000000" w:themeColor="text1"/>
          <w:spacing w:val="-4"/>
          <w:sz w:val="24"/>
          <w:szCs w:val="24"/>
          <w:lang w:eastAsia="ru-RU"/>
        </w:rPr>
        <w:t>ской  средней общеобразовательной школы</w:t>
      </w:r>
    </w:p>
    <w:p w:rsidR="0001544E" w:rsidRPr="007B1077" w:rsidRDefault="00A30244" w:rsidP="00D261F9">
      <w:pPr>
        <w:spacing w:line="240" w:lineRule="auto"/>
        <w:contextualSpacing/>
        <w:jc w:val="center"/>
        <w:rPr>
          <w:rFonts w:ascii="Times New Roman" w:hAnsi="Times New Roman" w:cs="Times New Roman"/>
          <w:b/>
          <w:sz w:val="24"/>
          <w:szCs w:val="24"/>
        </w:rPr>
      </w:pPr>
      <w:r w:rsidRPr="007B1077">
        <w:rPr>
          <w:rFonts w:ascii="Times New Roman" w:hAnsi="Times New Roman" w:cs="Times New Roman"/>
          <w:b/>
          <w:sz w:val="24"/>
          <w:szCs w:val="24"/>
        </w:rPr>
        <w:t xml:space="preserve">в рамках федерального государственного  образовательного стандарта </w:t>
      </w:r>
    </w:p>
    <w:p w:rsidR="00A30244" w:rsidRPr="007B1077" w:rsidRDefault="00086079" w:rsidP="00D261F9">
      <w:pPr>
        <w:spacing w:line="240" w:lineRule="auto"/>
        <w:contextualSpacing/>
        <w:jc w:val="center"/>
        <w:rPr>
          <w:rFonts w:ascii="Times New Roman" w:hAnsi="Times New Roman" w:cs="Times New Roman"/>
          <w:b/>
          <w:sz w:val="24"/>
          <w:szCs w:val="24"/>
        </w:rPr>
      </w:pPr>
      <w:r>
        <w:rPr>
          <w:rFonts w:ascii="Times New Roman" w:hAnsi="Times New Roman" w:cs="Times New Roman"/>
          <w:b/>
          <w:bCs/>
          <w:color w:val="000000" w:themeColor="text1"/>
          <w:spacing w:val="-3"/>
          <w:sz w:val="24"/>
          <w:szCs w:val="24"/>
          <w:lang w:eastAsia="ru-RU"/>
        </w:rPr>
        <w:t>на 2020-2021</w:t>
      </w:r>
      <w:r w:rsidR="00A30244" w:rsidRPr="007B1077">
        <w:rPr>
          <w:rFonts w:ascii="Times New Roman" w:hAnsi="Times New Roman" w:cs="Times New Roman"/>
          <w:b/>
          <w:bCs/>
          <w:color w:val="000000" w:themeColor="text1"/>
          <w:spacing w:val="-3"/>
          <w:sz w:val="24"/>
          <w:szCs w:val="24"/>
          <w:lang w:eastAsia="ru-RU"/>
        </w:rPr>
        <w:t xml:space="preserve"> учебный год</w:t>
      </w:r>
    </w:p>
    <w:p w:rsidR="00A30244" w:rsidRPr="00BD7C18" w:rsidRDefault="00A30244" w:rsidP="00D261F9">
      <w:pPr>
        <w:shd w:val="clear" w:color="auto" w:fill="FFFFFF"/>
        <w:spacing w:after="0" w:line="240" w:lineRule="auto"/>
        <w:ind w:left="3062" w:right="1805" w:hanging="71"/>
        <w:jc w:val="center"/>
        <w:rPr>
          <w:rFonts w:ascii="Times New Roman" w:hAnsi="Times New Roman" w:cs="Times New Roman"/>
          <w:color w:val="000000" w:themeColor="text1"/>
          <w:sz w:val="24"/>
          <w:szCs w:val="24"/>
          <w:highlight w:val="red"/>
          <w:lang w:eastAsia="ru-RU"/>
        </w:rPr>
      </w:pPr>
    </w:p>
    <w:p w:rsidR="007C21BC" w:rsidRPr="007C21BC" w:rsidRDefault="007C21BC" w:rsidP="007C21BC">
      <w:pPr>
        <w:shd w:val="clear" w:color="auto" w:fill="FFFFFF"/>
        <w:spacing w:after="0" w:line="240" w:lineRule="auto"/>
        <w:rPr>
          <w:rFonts w:ascii="Times New Roman" w:eastAsia="Calibri" w:hAnsi="Times New Roman" w:cs="Times New Roman"/>
          <w:b/>
          <w:bCs/>
          <w:lang w:eastAsia="ru-RU"/>
        </w:rPr>
      </w:pPr>
      <w:bookmarkStart w:id="369" w:name="_Toc414553284"/>
      <w:r w:rsidRPr="007C21BC">
        <w:rPr>
          <w:rFonts w:ascii="Times New Roman" w:eastAsia="Calibri" w:hAnsi="Times New Roman" w:cs="Times New Roman"/>
          <w:lang w:eastAsia="ru-RU"/>
        </w:rPr>
        <w:t xml:space="preserve">              </w:t>
      </w:r>
      <w:r w:rsidRPr="007C21BC">
        <w:rPr>
          <w:rFonts w:ascii="Times New Roman" w:eastAsia="Calibri" w:hAnsi="Times New Roman" w:cs="Times New Roman"/>
          <w:b/>
          <w:bCs/>
          <w:lang w:eastAsia="ru-RU"/>
        </w:rPr>
        <w:t>Календарный учебный график  для основного  общего образования</w:t>
      </w:r>
      <w:r w:rsidR="002D3184">
        <w:rPr>
          <w:rFonts w:ascii="Times New Roman" w:eastAsia="Calibri" w:hAnsi="Times New Roman" w:cs="Times New Roman"/>
          <w:b/>
          <w:bCs/>
          <w:lang w:eastAsia="ru-RU"/>
        </w:rPr>
        <w:t xml:space="preserve">   </w:t>
      </w:r>
      <w:r w:rsidR="00086079">
        <w:rPr>
          <w:rFonts w:ascii="Times New Roman" w:eastAsia="Calibri" w:hAnsi="Times New Roman" w:cs="Times New Roman"/>
          <w:b/>
          <w:bCs/>
          <w:lang w:eastAsia="ru-RU"/>
        </w:rPr>
        <w:t xml:space="preserve"> на 2020-2021</w:t>
      </w:r>
      <w:r w:rsidRPr="007C21BC">
        <w:rPr>
          <w:rFonts w:ascii="Times New Roman" w:eastAsia="Calibri" w:hAnsi="Times New Roman" w:cs="Times New Roman"/>
          <w:b/>
          <w:bCs/>
          <w:lang w:eastAsia="ru-RU"/>
        </w:rPr>
        <w:t xml:space="preserve"> учебный год</w:t>
      </w:r>
    </w:p>
    <w:p w:rsidR="007C21BC" w:rsidRDefault="007C21BC" w:rsidP="007C21BC">
      <w:pPr>
        <w:shd w:val="clear" w:color="auto" w:fill="FFFFFF"/>
        <w:spacing w:after="0" w:line="240" w:lineRule="auto"/>
        <w:rPr>
          <w:rFonts w:ascii="Times New Roman" w:eastAsia="Calibri" w:hAnsi="Times New Roman" w:cs="Times New Roman"/>
          <w:b/>
          <w:bCs/>
          <w:lang w:eastAsia="ru-RU"/>
        </w:rPr>
      </w:pPr>
    </w:p>
    <w:p w:rsidR="00086079" w:rsidRPr="007C21BC" w:rsidRDefault="00086079" w:rsidP="007C21BC">
      <w:pPr>
        <w:shd w:val="clear" w:color="auto" w:fill="FFFFFF"/>
        <w:spacing w:after="0" w:line="240" w:lineRule="auto"/>
        <w:rPr>
          <w:rFonts w:ascii="Times New Roman" w:eastAsia="Calibri" w:hAnsi="Times New Roman" w:cs="Times New Roman"/>
          <w:b/>
          <w:bCs/>
          <w:lang w:eastAsia="ru-RU"/>
        </w:rPr>
      </w:pPr>
    </w:p>
    <w:p w:rsidR="00086079" w:rsidRPr="00086079" w:rsidRDefault="00086079" w:rsidP="00086079">
      <w:pPr>
        <w:shd w:val="clear" w:color="auto" w:fill="FFFFFF"/>
        <w:spacing w:after="0" w:line="240" w:lineRule="auto"/>
        <w:ind w:left="360"/>
        <w:rPr>
          <w:rFonts w:ascii="Times New Roman" w:eastAsia="Calibri" w:hAnsi="Times New Roman" w:cs="Times New Roman"/>
          <w:lang w:eastAsia="ru-RU"/>
        </w:rPr>
      </w:pPr>
      <w:r w:rsidRPr="00086079">
        <w:rPr>
          <w:rFonts w:ascii="Times New Roman" w:eastAsia="Calibri" w:hAnsi="Times New Roman" w:cs="Times New Roman"/>
          <w:lang w:eastAsia="ru-RU"/>
        </w:rPr>
        <w:t>1. Календарные периоды учебного года</w:t>
      </w:r>
    </w:p>
    <w:p w:rsidR="00086079" w:rsidRPr="00086079" w:rsidRDefault="00086079" w:rsidP="00086079">
      <w:pPr>
        <w:shd w:val="clear" w:color="auto" w:fill="FFFFFF"/>
        <w:spacing w:after="0" w:line="240" w:lineRule="auto"/>
        <w:ind w:left="360"/>
        <w:rPr>
          <w:rFonts w:ascii="Times New Roman" w:eastAsia="Calibri" w:hAnsi="Times New Roman" w:cs="Times New Roman"/>
          <w:lang w:eastAsia="ru-RU"/>
        </w:rPr>
      </w:pPr>
      <w:r w:rsidRPr="00086079">
        <w:rPr>
          <w:rFonts w:ascii="Times New Roman" w:eastAsia="Calibri" w:hAnsi="Times New Roman" w:cs="Times New Roman"/>
          <w:lang w:eastAsia="ru-RU"/>
        </w:rPr>
        <w:t>1.1.Дата начала учебного года (очная форма): 1 сентября 2020 года.</w:t>
      </w:r>
    </w:p>
    <w:p w:rsidR="00086079" w:rsidRPr="00086079" w:rsidRDefault="00086079" w:rsidP="00086079">
      <w:pPr>
        <w:shd w:val="clear" w:color="auto" w:fill="FFFFFF"/>
        <w:spacing w:after="0" w:line="240" w:lineRule="auto"/>
        <w:ind w:left="360"/>
        <w:rPr>
          <w:rFonts w:ascii="Times New Roman" w:eastAsia="Calibri" w:hAnsi="Times New Roman" w:cs="Times New Roman"/>
          <w:lang w:eastAsia="ru-RU"/>
        </w:rPr>
      </w:pPr>
      <w:r w:rsidRPr="00086079">
        <w:rPr>
          <w:rFonts w:ascii="Times New Roman" w:eastAsia="Calibri" w:hAnsi="Times New Roman" w:cs="Times New Roman"/>
          <w:lang w:eastAsia="ru-RU"/>
        </w:rPr>
        <w:t>1.2.Дата окончания учебного года:</w:t>
      </w:r>
    </w:p>
    <w:p w:rsidR="00086079" w:rsidRPr="00086079" w:rsidRDefault="00086079" w:rsidP="00086079">
      <w:pPr>
        <w:shd w:val="clear" w:color="auto" w:fill="FFFFFF"/>
        <w:spacing w:after="0" w:line="240" w:lineRule="auto"/>
        <w:ind w:left="360"/>
        <w:rPr>
          <w:rFonts w:ascii="Times New Roman" w:eastAsia="Calibri" w:hAnsi="Times New Roman" w:cs="Times New Roman"/>
          <w:lang w:eastAsia="ru-RU"/>
        </w:rPr>
      </w:pPr>
      <w:r w:rsidRPr="00086079">
        <w:rPr>
          <w:rFonts w:ascii="Times New Roman" w:eastAsia="Calibri" w:hAnsi="Times New Roman" w:cs="Times New Roman"/>
          <w:lang w:eastAsia="ru-RU"/>
        </w:rPr>
        <w:t>- 5-8 классы  -  28 мая 2021 года.</w:t>
      </w:r>
    </w:p>
    <w:p w:rsidR="00086079" w:rsidRPr="00086079" w:rsidRDefault="00086079" w:rsidP="00086079">
      <w:pPr>
        <w:shd w:val="clear" w:color="auto" w:fill="FFFFFF"/>
        <w:spacing w:after="0" w:line="240" w:lineRule="auto"/>
        <w:ind w:left="360"/>
        <w:rPr>
          <w:rFonts w:ascii="Times New Roman" w:eastAsia="Calibri" w:hAnsi="Times New Roman" w:cs="Times New Roman"/>
          <w:lang w:eastAsia="ru-RU"/>
        </w:rPr>
      </w:pPr>
      <w:r w:rsidRPr="00086079">
        <w:rPr>
          <w:rFonts w:ascii="Times New Roman" w:eastAsia="Calibri" w:hAnsi="Times New Roman" w:cs="Times New Roman"/>
          <w:lang w:eastAsia="ru-RU"/>
        </w:rPr>
        <w:t>- 9 класс  -  21 мая 2021 года</w:t>
      </w:r>
    </w:p>
    <w:p w:rsidR="00086079" w:rsidRPr="00086079" w:rsidRDefault="00086079" w:rsidP="00086079">
      <w:pPr>
        <w:shd w:val="clear" w:color="auto" w:fill="FFFFFF"/>
        <w:spacing w:after="0" w:line="240" w:lineRule="auto"/>
        <w:ind w:left="360"/>
        <w:rPr>
          <w:rFonts w:ascii="Times New Roman" w:eastAsia="Calibri" w:hAnsi="Times New Roman" w:cs="Times New Roman"/>
          <w:lang w:eastAsia="ru-RU"/>
        </w:rPr>
      </w:pPr>
      <w:r w:rsidRPr="00086079">
        <w:rPr>
          <w:rFonts w:ascii="Times New Roman" w:eastAsia="Calibri" w:hAnsi="Times New Roman" w:cs="Times New Roman"/>
          <w:lang w:eastAsia="ru-RU"/>
        </w:rPr>
        <w:t>1.3. Продолжительность учебного года:</w:t>
      </w:r>
    </w:p>
    <w:p w:rsidR="00086079" w:rsidRPr="00086079" w:rsidRDefault="00086079" w:rsidP="00086079">
      <w:pPr>
        <w:shd w:val="clear" w:color="auto" w:fill="FFFFFF"/>
        <w:spacing w:after="0" w:line="240" w:lineRule="auto"/>
        <w:ind w:left="720"/>
        <w:contextualSpacing/>
        <w:rPr>
          <w:rFonts w:ascii="Times New Roman" w:eastAsia="Calibri" w:hAnsi="Times New Roman" w:cs="Times New Roman"/>
          <w:lang w:eastAsia="ru-RU"/>
        </w:rPr>
      </w:pPr>
      <w:r w:rsidRPr="00086079">
        <w:rPr>
          <w:rFonts w:ascii="Times New Roman" w:eastAsia="Calibri" w:hAnsi="Times New Roman" w:cs="Times New Roman"/>
          <w:lang w:eastAsia="ru-RU"/>
        </w:rPr>
        <w:t>- 5-8  классы  – 35 недель;</w:t>
      </w:r>
    </w:p>
    <w:p w:rsidR="00086079" w:rsidRPr="00086079" w:rsidRDefault="00086079" w:rsidP="00086079">
      <w:pPr>
        <w:shd w:val="clear" w:color="auto" w:fill="FFFFFF"/>
        <w:spacing w:after="0" w:line="240" w:lineRule="auto"/>
        <w:ind w:left="720"/>
        <w:contextualSpacing/>
        <w:rPr>
          <w:rFonts w:ascii="Times New Roman" w:eastAsia="Calibri" w:hAnsi="Times New Roman" w:cs="Times New Roman"/>
          <w:lang w:eastAsia="ru-RU"/>
        </w:rPr>
      </w:pPr>
      <w:r w:rsidRPr="00086079">
        <w:rPr>
          <w:rFonts w:ascii="Times New Roman" w:eastAsia="Calibri" w:hAnsi="Times New Roman" w:cs="Times New Roman"/>
          <w:lang w:eastAsia="ru-RU"/>
        </w:rPr>
        <w:t>- 9  класс  – 34 недели.</w:t>
      </w:r>
    </w:p>
    <w:p w:rsidR="00086079" w:rsidRPr="00086079" w:rsidRDefault="00086079" w:rsidP="00086079">
      <w:pPr>
        <w:shd w:val="clear" w:color="auto" w:fill="FFFFFF"/>
        <w:spacing w:after="0" w:line="240" w:lineRule="auto"/>
        <w:rPr>
          <w:rFonts w:ascii="Times New Roman" w:eastAsia="Calibri" w:hAnsi="Times New Roman" w:cs="Times New Roman"/>
          <w:lang w:eastAsia="ru-RU"/>
        </w:rPr>
      </w:pPr>
      <w:r w:rsidRPr="00086079">
        <w:rPr>
          <w:rFonts w:ascii="Times New Roman" w:eastAsia="Calibri" w:hAnsi="Times New Roman" w:cs="Times New Roman"/>
          <w:lang w:eastAsia="ru-RU"/>
        </w:rPr>
        <w:t>2. Периоды образовательной деятельности.</w:t>
      </w:r>
    </w:p>
    <w:p w:rsidR="00086079" w:rsidRPr="00086079" w:rsidRDefault="00086079" w:rsidP="00086079">
      <w:pPr>
        <w:shd w:val="clear" w:color="auto" w:fill="FFFFFF"/>
        <w:spacing w:after="0" w:line="240" w:lineRule="auto"/>
        <w:rPr>
          <w:rFonts w:ascii="Times New Roman" w:eastAsia="Calibri" w:hAnsi="Times New Roman" w:cs="Times New Roman"/>
          <w:lang w:eastAsia="ru-RU"/>
        </w:rPr>
      </w:pPr>
      <w:r w:rsidRPr="00086079">
        <w:rPr>
          <w:rFonts w:ascii="Times New Roman" w:eastAsia="Calibri" w:hAnsi="Times New Roman" w:cs="Times New Roman"/>
          <w:lang w:eastAsia="ru-RU"/>
        </w:rPr>
        <w:t>2.1. Продолжительность учебных занятий по четвертям в учебных неделях и рабочих днях</w:t>
      </w:r>
    </w:p>
    <w:p w:rsidR="00086079" w:rsidRPr="00086079" w:rsidRDefault="00086079" w:rsidP="00086079">
      <w:pPr>
        <w:shd w:val="clear" w:color="auto" w:fill="FFFFFF"/>
        <w:spacing w:after="0" w:line="240" w:lineRule="auto"/>
        <w:rPr>
          <w:rFonts w:ascii="Times New Roman" w:eastAsia="Calibri" w:hAnsi="Times New Roman" w:cs="Times New Roman"/>
          <w:lang w:eastAsia="ru-RU"/>
        </w:rPr>
      </w:pPr>
      <w:r w:rsidRPr="00086079">
        <w:rPr>
          <w:rFonts w:ascii="Times New Roman" w:eastAsia="Calibri" w:hAnsi="Times New Roman" w:cs="Times New Roman"/>
          <w:lang w:eastAsia="ru-RU"/>
        </w:rPr>
        <w:t>5-8  классы</w:t>
      </w:r>
    </w:p>
    <w:tbl>
      <w:tblPr>
        <w:tblStyle w:val="142"/>
        <w:tblW w:w="0" w:type="auto"/>
        <w:tblLook w:val="04A0"/>
      </w:tblPr>
      <w:tblGrid>
        <w:gridCol w:w="1914"/>
        <w:gridCol w:w="1914"/>
        <w:gridCol w:w="1914"/>
        <w:gridCol w:w="1914"/>
        <w:gridCol w:w="1915"/>
      </w:tblGrid>
      <w:tr w:rsidR="00086079" w:rsidRPr="00086079" w:rsidTr="00086079">
        <w:tc>
          <w:tcPr>
            <w:tcW w:w="1914" w:type="dxa"/>
            <w:vMerge w:val="restart"/>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Учебный период</w:t>
            </w:r>
          </w:p>
        </w:tc>
        <w:tc>
          <w:tcPr>
            <w:tcW w:w="3828" w:type="dxa"/>
            <w:gridSpan w:val="2"/>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Дата</w:t>
            </w:r>
          </w:p>
        </w:tc>
        <w:tc>
          <w:tcPr>
            <w:tcW w:w="3829" w:type="dxa"/>
            <w:gridSpan w:val="2"/>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 xml:space="preserve">Продолжительность </w:t>
            </w:r>
          </w:p>
        </w:tc>
      </w:tr>
      <w:tr w:rsidR="00086079" w:rsidRPr="00086079" w:rsidTr="00086079">
        <w:tc>
          <w:tcPr>
            <w:tcW w:w="1914" w:type="dxa"/>
            <w:vMerge/>
          </w:tcPr>
          <w:p w:rsidR="00086079" w:rsidRPr="00086079" w:rsidRDefault="00086079" w:rsidP="00086079">
            <w:pPr>
              <w:rPr>
                <w:rFonts w:ascii="Times New Roman" w:eastAsia="Calibri" w:hAnsi="Times New Roman" w:cs="Times New Roman"/>
                <w:lang w:eastAsia="ru-RU"/>
              </w:rPr>
            </w:pPr>
          </w:p>
        </w:tc>
        <w:tc>
          <w:tcPr>
            <w:tcW w:w="1914"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Начало</w:t>
            </w:r>
          </w:p>
        </w:tc>
        <w:tc>
          <w:tcPr>
            <w:tcW w:w="1914"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 xml:space="preserve">Окончание </w:t>
            </w:r>
          </w:p>
        </w:tc>
        <w:tc>
          <w:tcPr>
            <w:tcW w:w="1914"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Количество учебных недель</w:t>
            </w:r>
          </w:p>
        </w:tc>
        <w:tc>
          <w:tcPr>
            <w:tcW w:w="1915"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Количество рабочих дней</w:t>
            </w:r>
          </w:p>
        </w:tc>
      </w:tr>
      <w:tr w:rsidR="00086079" w:rsidRPr="00086079" w:rsidTr="00086079">
        <w:tc>
          <w:tcPr>
            <w:tcW w:w="1914"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1 четверть</w:t>
            </w:r>
          </w:p>
        </w:tc>
        <w:tc>
          <w:tcPr>
            <w:tcW w:w="1914"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01.09.2020</w:t>
            </w:r>
          </w:p>
        </w:tc>
        <w:tc>
          <w:tcPr>
            <w:tcW w:w="1914"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25.10.2020</w:t>
            </w:r>
          </w:p>
        </w:tc>
        <w:tc>
          <w:tcPr>
            <w:tcW w:w="1914"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8</w:t>
            </w:r>
          </w:p>
        </w:tc>
        <w:tc>
          <w:tcPr>
            <w:tcW w:w="1915"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39</w:t>
            </w:r>
          </w:p>
        </w:tc>
      </w:tr>
      <w:tr w:rsidR="00086079" w:rsidRPr="00086079" w:rsidTr="00086079">
        <w:tc>
          <w:tcPr>
            <w:tcW w:w="1914"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2 четверть</w:t>
            </w:r>
          </w:p>
        </w:tc>
        <w:tc>
          <w:tcPr>
            <w:tcW w:w="1914"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04.11.2020</w:t>
            </w:r>
          </w:p>
        </w:tc>
        <w:tc>
          <w:tcPr>
            <w:tcW w:w="1914"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27.12.2020</w:t>
            </w:r>
          </w:p>
        </w:tc>
        <w:tc>
          <w:tcPr>
            <w:tcW w:w="1914"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8</w:t>
            </w:r>
          </w:p>
        </w:tc>
        <w:tc>
          <w:tcPr>
            <w:tcW w:w="1915"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37</w:t>
            </w:r>
          </w:p>
        </w:tc>
      </w:tr>
      <w:tr w:rsidR="00086079" w:rsidRPr="00086079" w:rsidTr="00086079">
        <w:tc>
          <w:tcPr>
            <w:tcW w:w="1914"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3 четверть</w:t>
            </w:r>
          </w:p>
        </w:tc>
        <w:tc>
          <w:tcPr>
            <w:tcW w:w="1914" w:type="dxa"/>
          </w:tcPr>
          <w:p w:rsidR="00086079" w:rsidRPr="00086079" w:rsidRDefault="00086079" w:rsidP="00086079">
            <w:pPr>
              <w:tabs>
                <w:tab w:val="left" w:pos="1500"/>
              </w:tabs>
              <w:rPr>
                <w:rFonts w:ascii="Times New Roman" w:eastAsia="Calibri" w:hAnsi="Times New Roman" w:cs="Times New Roman"/>
                <w:lang w:eastAsia="ru-RU"/>
              </w:rPr>
            </w:pPr>
            <w:r w:rsidRPr="00086079">
              <w:rPr>
                <w:rFonts w:ascii="Times New Roman" w:eastAsia="Calibri" w:hAnsi="Times New Roman" w:cs="Times New Roman"/>
                <w:lang w:eastAsia="ru-RU"/>
              </w:rPr>
              <w:t>11.01.2021</w:t>
            </w:r>
            <w:r w:rsidRPr="00086079">
              <w:rPr>
                <w:rFonts w:ascii="Times New Roman" w:eastAsia="Calibri" w:hAnsi="Times New Roman" w:cs="Times New Roman"/>
                <w:lang w:eastAsia="ru-RU"/>
              </w:rPr>
              <w:tab/>
            </w:r>
          </w:p>
        </w:tc>
        <w:tc>
          <w:tcPr>
            <w:tcW w:w="1914"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21.03.2021</w:t>
            </w:r>
          </w:p>
        </w:tc>
        <w:tc>
          <w:tcPr>
            <w:tcW w:w="1914"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10</w:t>
            </w:r>
          </w:p>
        </w:tc>
        <w:tc>
          <w:tcPr>
            <w:tcW w:w="1915"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48</w:t>
            </w:r>
          </w:p>
        </w:tc>
      </w:tr>
      <w:tr w:rsidR="00086079" w:rsidRPr="00086079" w:rsidTr="00086079">
        <w:tc>
          <w:tcPr>
            <w:tcW w:w="1914"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4 четверть</w:t>
            </w:r>
          </w:p>
        </w:tc>
        <w:tc>
          <w:tcPr>
            <w:tcW w:w="1914"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29.03.2021</w:t>
            </w:r>
          </w:p>
        </w:tc>
        <w:tc>
          <w:tcPr>
            <w:tcW w:w="1914"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28.05.2021</w:t>
            </w:r>
          </w:p>
        </w:tc>
        <w:tc>
          <w:tcPr>
            <w:tcW w:w="1914"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9</w:t>
            </w:r>
          </w:p>
        </w:tc>
        <w:tc>
          <w:tcPr>
            <w:tcW w:w="1915"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43</w:t>
            </w:r>
          </w:p>
        </w:tc>
      </w:tr>
      <w:tr w:rsidR="00086079" w:rsidRPr="00086079" w:rsidTr="00086079">
        <w:tc>
          <w:tcPr>
            <w:tcW w:w="5742" w:type="dxa"/>
            <w:gridSpan w:val="3"/>
          </w:tcPr>
          <w:p w:rsidR="00086079" w:rsidRPr="00086079" w:rsidRDefault="00086079" w:rsidP="00086079">
            <w:pPr>
              <w:jc w:val="right"/>
              <w:rPr>
                <w:rFonts w:ascii="Times New Roman" w:eastAsia="Calibri" w:hAnsi="Times New Roman" w:cs="Times New Roman"/>
                <w:lang w:eastAsia="ru-RU"/>
              </w:rPr>
            </w:pPr>
            <w:r w:rsidRPr="00086079">
              <w:rPr>
                <w:rFonts w:ascii="Times New Roman" w:eastAsia="Calibri" w:hAnsi="Times New Roman" w:cs="Times New Roman"/>
                <w:lang w:eastAsia="ru-RU"/>
              </w:rPr>
              <w:t>Итого в учебном году</w:t>
            </w:r>
          </w:p>
        </w:tc>
        <w:tc>
          <w:tcPr>
            <w:tcW w:w="1914"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35</w:t>
            </w:r>
          </w:p>
        </w:tc>
        <w:tc>
          <w:tcPr>
            <w:tcW w:w="1915"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167</w:t>
            </w:r>
          </w:p>
        </w:tc>
      </w:tr>
    </w:tbl>
    <w:p w:rsidR="00086079" w:rsidRPr="00086079" w:rsidRDefault="00086079" w:rsidP="00086079">
      <w:pPr>
        <w:shd w:val="clear" w:color="auto" w:fill="FFFFFF"/>
        <w:spacing w:after="0" w:line="240" w:lineRule="auto"/>
        <w:rPr>
          <w:rFonts w:ascii="Times New Roman" w:eastAsia="Calibri" w:hAnsi="Times New Roman" w:cs="Times New Roman"/>
          <w:lang w:eastAsia="ru-RU"/>
        </w:rPr>
      </w:pPr>
      <w:r w:rsidRPr="00086079">
        <w:rPr>
          <w:rFonts w:ascii="Times New Roman" w:eastAsia="Calibri" w:hAnsi="Times New Roman" w:cs="Times New Roman"/>
          <w:lang w:eastAsia="ru-RU"/>
        </w:rPr>
        <w:t>9  класс</w:t>
      </w:r>
    </w:p>
    <w:tbl>
      <w:tblPr>
        <w:tblStyle w:val="142"/>
        <w:tblW w:w="0" w:type="auto"/>
        <w:tblLook w:val="04A0"/>
      </w:tblPr>
      <w:tblGrid>
        <w:gridCol w:w="1914"/>
        <w:gridCol w:w="1914"/>
        <w:gridCol w:w="1914"/>
        <w:gridCol w:w="1914"/>
        <w:gridCol w:w="1915"/>
      </w:tblGrid>
      <w:tr w:rsidR="00086079" w:rsidRPr="00086079" w:rsidTr="00086079">
        <w:tc>
          <w:tcPr>
            <w:tcW w:w="1914" w:type="dxa"/>
            <w:vMerge w:val="restart"/>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Учебный период</w:t>
            </w:r>
          </w:p>
        </w:tc>
        <w:tc>
          <w:tcPr>
            <w:tcW w:w="3828" w:type="dxa"/>
            <w:gridSpan w:val="2"/>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Дата</w:t>
            </w:r>
          </w:p>
        </w:tc>
        <w:tc>
          <w:tcPr>
            <w:tcW w:w="3829" w:type="dxa"/>
            <w:gridSpan w:val="2"/>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 xml:space="preserve">Продолжительность </w:t>
            </w:r>
          </w:p>
        </w:tc>
      </w:tr>
      <w:tr w:rsidR="00086079" w:rsidRPr="00086079" w:rsidTr="00086079">
        <w:tc>
          <w:tcPr>
            <w:tcW w:w="1914" w:type="dxa"/>
            <w:vMerge/>
          </w:tcPr>
          <w:p w:rsidR="00086079" w:rsidRPr="00086079" w:rsidRDefault="00086079" w:rsidP="00086079">
            <w:pPr>
              <w:rPr>
                <w:rFonts w:ascii="Times New Roman" w:eastAsia="Calibri" w:hAnsi="Times New Roman" w:cs="Times New Roman"/>
                <w:lang w:eastAsia="ru-RU"/>
              </w:rPr>
            </w:pPr>
          </w:p>
        </w:tc>
        <w:tc>
          <w:tcPr>
            <w:tcW w:w="1914"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Начало</w:t>
            </w:r>
          </w:p>
        </w:tc>
        <w:tc>
          <w:tcPr>
            <w:tcW w:w="1914"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 xml:space="preserve">Окончание </w:t>
            </w:r>
          </w:p>
        </w:tc>
        <w:tc>
          <w:tcPr>
            <w:tcW w:w="1914"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Количество учебных недель</w:t>
            </w:r>
          </w:p>
        </w:tc>
        <w:tc>
          <w:tcPr>
            <w:tcW w:w="1915"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Количество рабочих дней</w:t>
            </w:r>
          </w:p>
        </w:tc>
      </w:tr>
      <w:tr w:rsidR="00086079" w:rsidRPr="00086079" w:rsidTr="00086079">
        <w:tc>
          <w:tcPr>
            <w:tcW w:w="1914"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1 четверть</w:t>
            </w:r>
          </w:p>
        </w:tc>
        <w:tc>
          <w:tcPr>
            <w:tcW w:w="1914"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01.09.2020</w:t>
            </w:r>
          </w:p>
        </w:tc>
        <w:tc>
          <w:tcPr>
            <w:tcW w:w="1914"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25.10.2020</w:t>
            </w:r>
          </w:p>
        </w:tc>
        <w:tc>
          <w:tcPr>
            <w:tcW w:w="1914"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8</w:t>
            </w:r>
          </w:p>
        </w:tc>
        <w:tc>
          <w:tcPr>
            <w:tcW w:w="1915"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39</w:t>
            </w:r>
          </w:p>
        </w:tc>
      </w:tr>
      <w:tr w:rsidR="00086079" w:rsidRPr="00086079" w:rsidTr="00086079">
        <w:tc>
          <w:tcPr>
            <w:tcW w:w="1914"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2 четверть</w:t>
            </w:r>
          </w:p>
        </w:tc>
        <w:tc>
          <w:tcPr>
            <w:tcW w:w="1914"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04.11.2020</w:t>
            </w:r>
          </w:p>
        </w:tc>
        <w:tc>
          <w:tcPr>
            <w:tcW w:w="1914"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27.12.2020</w:t>
            </w:r>
          </w:p>
        </w:tc>
        <w:tc>
          <w:tcPr>
            <w:tcW w:w="1914"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8</w:t>
            </w:r>
          </w:p>
        </w:tc>
        <w:tc>
          <w:tcPr>
            <w:tcW w:w="1915"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37</w:t>
            </w:r>
          </w:p>
        </w:tc>
      </w:tr>
      <w:tr w:rsidR="00086079" w:rsidRPr="00086079" w:rsidTr="00086079">
        <w:tc>
          <w:tcPr>
            <w:tcW w:w="1914"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3 четверть</w:t>
            </w:r>
          </w:p>
        </w:tc>
        <w:tc>
          <w:tcPr>
            <w:tcW w:w="1914" w:type="dxa"/>
          </w:tcPr>
          <w:p w:rsidR="00086079" w:rsidRPr="00086079" w:rsidRDefault="00086079" w:rsidP="00086079">
            <w:pPr>
              <w:tabs>
                <w:tab w:val="left" w:pos="1500"/>
              </w:tabs>
              <w:rPr>
                <w:rFonts w:ascii="Times New Roman" w:eastAsia="Calibri" w:hAnsi="Times New Roman" w:cs="Times New Roman"/>
                <w:lang w:eastAsia="ru-RU"/>
              </w:rPr>
            </w:pPr>
            <w:r w:rsidRPr="00086079">
              <w:rPr>
                <w:rFonts w:ascii="Times New Roman" w:eastAsia="Calibri" w:hAnsi="Times New Roman" w:cs="Times New Roman"/>
                <w:lang w:eastAsia="ru-RU"/>
              </w:rPr>
              <w:t>11.01.2021</w:t>
            </w:r>
            <w:r w:rsidRPr="00086079">
              <w:rPr>
                <w:rFonts w:ascii="Times New Roman" w:eastAsia="Calibri" w:hAnsi="Times New Roman" w:cs="Times New Roman"/>
                <w:lang w:eastAsia="ru-RU"/>
              </w:rPr>
              <w:tab/>
            </w:r>
          </w:p>
        </w:tc>
        <w:tc>
          <w:tcPr>
            <w:tcW w:w="1914"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21.03.2021</w:t>
            </w:r>
          </w:p>
        </w:tc>
        <w:tc>
          <w:tcPr>
            <w:tcW w:w="1914"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10</w:t>
            </w:r>
          </w:p>
        </w:tc>
        <w:tc>
          <w:tcPr>
            <w:tcW w:w="1915"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48</w:t>
            </w:r>
          </w:p>
        </w:tc>
      </w:tr>
      <w:tr w:rsidR="00086079" w:rsidRPr="00086079" w:rsidTr="00086079">
        <w:tc>
          <w:tcPr>
            <w:tcW w:w="1914"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4 четверть</w:t>
            </w:r>
          </w:p>
        </w:tc>
        <w:tc>
          <w:tcPr>
            <w:tcW w:w="1914"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29.03.2021</w:t>
            </w:r>
          </w:p>
        </w:tc>
        <w:tc>
          <w:tcPr>
            <w:tcW w:w="1914"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21.05.2021</w:t>
            </w:r>
          </w:p>
        </w:tc>
        <w:tc>
          <w:tcPr>
            <w:tcW w:w="1914"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8</w:t>
            </w:r>
          </w:p>
        </w:tc>
        <w:tc>
          <w:tcPr>
            <w:tcW w:w="1915"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38</w:t>
            </w:r>
          </w:p>
        </w:tc>
      </w:tr>
      <w:tr w:rsidR="00086079" w:rsidRPr="00086079" w:rsidTr="00086079">
        <w:tc>
          <w:tcPr>
            <w:tcW w:w="1914"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ГИА</w:t>
            </w:r>
          </w:p>
        </w:tc>
        <w:tc>
          <w:tcPr>
            <w:tcW w:w="1914"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21.05.2021</w:t>
            </w:r>
          </w:p>
        </w:tc>
        <w:tc>
          <w:tcPr>
            <w:tcW w:w="1914"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18.06.2021</w:t>
            </w:r>
          </w:p>
        </w:tc>
        <w:tc>
          <w:tcPr>
            <w:tcW w:w="1914"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4</w:t>
            </w:r>
          </w:p>
        </w:tc>
        <w:tc>
          <w:tcPr>
            <w:tcW w:w="1915"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20</w:t>
            </w:r>
          </w:p>
        </w:tc>
      </w:tr>
      <w:tr w:rsidR="00086079" w:rsidRPr="00086079" w:rsidTr="00086079">
        <w:tc>
          <w:tcPr>
            <w:tcW w:w="5742" w:type="dxa"/>
            <w:gridSpan w:val="3"/>
          </w:tcPr>
          <w:p w:rsidR="00086079" w:rsidRPr="00086079" w:rsidRDefault="00086079" w:rsidP="00086079">
            <w:pPr>
              <w:jc w:val="right"/>
              <w:rPr>
                <w:rFonts w:ascii="Times New Roman" w:eastAsia="Calibri" w:hAnsi="Times New Roman" w:cs="Times New Roman"/>
                <w:lang w:eastAsia="ru-RU"/>
              </w:rPr>
            </w:pPr>
            <w:r w:rsidRPr="00086079">
              <w:rPr>
                <w:rFonts w:ascii="Times New Roman" w:eastAsia="Calibri" w:hAnsi="Times New Roman" w:cs="Times New Roman"/>
                <w:lang w:eastAsia="ru-RU"/>
              </w:rPr>
              <w:t>Итого в учебном году (без учета ГИА)</w:t>
            </w:r>
          </w:p>
        </w:tc>
        <w:tc>
          <w:tcPr>
            <w:tcW w:w="1914"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34</w:t>
            </w:r>
          </w:p>
        </w:tc>
        <w:tc>
          <w:tcPr>
            <w:tcW w:w="1915"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162</w:t>
            </w:r>
          </w:p>
        </w:tc>
      </w:tr>
      <w:tr w:rsidR="00086079" w:rsidRPr="00086079" w:rsidTr="00086079">
        <w:tc>
          <w:tcPr>
            <w:tcW w:w="5742" w:type="dxa"/>
            <w:gridSpan w:val="3"/>
          </w:tcPr>
          <w:p w:rsidR="00086079" w:rsidRPr="00086079" w:rsidRDefault="00086079" w:rsidP="00086079">
            <w:pPr>
              <w:jc w:val="right"/>
              <w:rPr>
                <w:rFonts w:ascii="Times New Roman" w:eastAsia="Calibri" w:hAnsi="Times New Roman" w:cs="Times New Roman"/>
                <w:lang w:eastAsia="ru-RU"/>
              </w:rPr>
            </w:pPr>
            <w:r w:rsidRPr="00086079">
              <w:rPr>
                <w:rFonts w:ascii="Times New Roman" w:eastAsia="Calibri" w:hAnsi="Times New Roman" w:cs="Times New Roman"/>
                <w:lang w:eastAsia="ru-RU"/>
              </w:rPr>
              <w:lastRenderedPageBreak/>
              <w:t>Итого в учебном году (с учетом ГИА)</w:t>
            </w:r>
          </w:p>
        </w:tc>
        <w:tc>
          <w:tcPr>
            <w:tcW w:w="1914"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38</w:t>
            </w:r>
          </w:p>
        </w:tc>
        <w:tc>
          <w:tcPr>
            <w:tcW w:w="1915"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182</w:t>
            </w:r>
          </w:p>
        </w:tc>
      </w:tr>
    </w:tbl>
    <w:p w:rsidR="00086079" w:rsidRPr="00086079" w:rsidRDefault="00086079" w:rsidP="00086079">
      <w:pPr>
        <w:shd w:val="clear" w:color="auto" w:fill="FFFFFF"/>
        <w:spacing w:after="0" w:line="240" w:lineRule="auto"/>
        <w:rPr>
          <w:rFonts w:ascii="Times New Roman" w:eastAsia="Calibri" w:hAnsi="Times New Roman" w:cs="Times New Roman"/>
          <w:lang w:eastAsia="ru-RU"/>
        </w:rPr>
      </w:pPr>
      <w:r w:rsidRPr="00086079">
        <w:rPr>
          <w:rFonts w:ascii="Times New Roman" w:eastAsia="Calibri" w:hAnsi="Times New Roman" w:cs="Times New Roman"/>
          <w:lang w:eastAsia="ru-RU"/>
        </w:rPr>
        <w:t>2.2. Продолжительность каникул, праздничных и выходных дней</w:t>
      </w:r>
    </w:p>
    <w:p w:rsidR="00086079" w:rsidRPr="00086079" w:rsidRDefault="00086079" w:rsidP="00086079">
      <w:pPr>
        <w:shd w:val="clear" w:color="auto" w:fill="FFFFFF"/>
        <w:spacing w:after="0" w:line="240" w:lineRule="auto"/>
        <w:rPr>
          <w:rFonts w:ascii="Times New Roman" w:eastAsia="Calibri" w:hAnsi="Times New Roman" w:cs="Times New Roman"/>
          <w:lang w:eastAsia="ru-RU"/>
        </w:rPr>
      </w:pPr>
      <w:r w:rsidRPr="00086079">
        <w:rPr>
          <w:rFonts w:ascii="Times New Roman" w:eastAsia="Calibri" w:hAnsi="Times New Roman" w:cs="Times New Roman"/>
          <w:lang w:eastAsia="ru-RU"/>
        </w:rPr>
        <w:t>5-8 классы</w:t>
      </w:r>
    </w:p>
    <w:tbl>
      <w:tblPr>
        <w:tblStyle w:val="142"/>
        <w:tblW w:w="0" w:type="auto"/>
        <w:tblLook w:val="04A0"/>
      </w:tblPr>
      <w:tblGrid>
        <w:gridCol w:w="2392"/>
        <w:gridCol w:w="2393"/>
        <w:gridCol w:w="2393"/>
        <w:gridCol w:w="2393"/>
      </w:tblGrid>
      <w:tr w:rsidR="00086079" w:rsidRPr="00086079" w:rsidTr="00086079">
        <w:tc>
          <w:tcPr>
            <w:tcW w:w="2392" w:type="dxa"/>
            <w:vMerge w:val="restart"/>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Каникулярный период</w:t>
            </w:r>
          </w:p>
        </w:tc>
        <w:tc>
          <w:tcPr>
            <w:tcW w:w="4786" w:type="dxa"/>
            <w:gridSpan w:val="2"/>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Дата</w:t>
            </w:r>
          </w:p>
        </w:tc>
        <w:tc>
          <w:tcPr>
            <w:tcW w:w="2393" w:type="dxa"/>
            <w:vMerge w:val="restart"/>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Продолжительность (календарные дни)</w:t>
            </w:r>
          </w:p>
        </w:tc>
      </w:tr>
      <w:tr w:rsidR="00086079" w:rsidRPr="00086079" w:rsidTr="00086079">
        <w:tc>
          <w:tcPr>
            <w:tcW w:w="2392" w:type="dxa"/>
            <w:vMerge/>
          </w:tcPr>
          <w:p w:rsidR="00086079" w:rsidRPr="00086079" w:rsidRDefault="00086079" w:rsidP="00086079">
            <w:pPr>
              <w:rPr>
                <w:rFonts w:ascii="Times New Roman" w:eastAsia="Calibri" w:hAnsi="Times New Roman" w:cs="Times New Roman"/>
                <w:lang w:eastAsia="ru-RU"/>
              </w:rPr>
            </w:pPr>
          </w:p>
        </w:tc>
        <w:tc>
          <w:tcPr>
            <w:tcW w:w="2393"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 xml:space="preserve">Начало </w:t>
            </w:r>
          </w:p>
        </w:tc>
        <w:tc>
          <w:tcPr>
            <w:tcW w:w="2393"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 xml:space="preserve">Окончание </w:t>
            </w:r>
          </w:p>
        </w:tc>
        <w:tc>
          <w:tcPr>
            <w:tcW w:w="2393" w:type="dxa"/>
            <w:vMerge/>
          </w:tcPr>
          <w:p w:rsidR="00086079" w:rsidRPr="00086079" w:rsidRDefault="00086079" w:rsidP="00086079">
            <w:pPr>
              <w:rPr>
                <w:rFonts w:ascii="Times New Roman" w:eastAsia="Calibri" w:hAnsi="Times New Roman" w:cs="Times New Roman"/>
                <w:lang w:eastAsia="ru-RU"/>
              </w:rPr>
            </w:pPr>
          </w:p>
        </w:tc>
      </w:tr>
      <w:tr w:rsidR="00086079" w:rsidRPr="00086079" w:rsidTr="00086079">
        <w:tc>
          <w:tcPr>
            <w:tcW w:w="2392"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Осенние каникулы</w:t>
            </w:r>
          </w:p>
        </w:tc>
        <w:tc>
          <w:tcPr>
            <w:tcW w:w="2393"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26.10.2020</w:t>
            </w:r>
          </w:p>
        </w:tc>
        <w:tc>
          <w:tcPr>
            <w:tcW w:w="2393"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03.11.2020</w:t>
            </w:r>
          </w:p>
        </w:tc>
        <w:tc>
          <w:tcPr>
            <w:tcW w:w="2393"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9</w:t>
            </w:r>
          </w:p>
        </w:tc>
      </w:tr>
      <w:tr w:rsidR="00086079" w:rsidRPr="00086079" w:rsidTr="00086079">
        <w:tc>
          <w:tcPr>
            <w:tcW w:w="2392"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Зимние каникулы</w:t>
            </w:r>
          </w:p>
        </w:tc>
        <w:tc>
          <w:tcPr>
            <w:tcW w:w="2393"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28.12.2020</w:t>
            </w:r>
          </w:p>
        </w:tc>
        <w:tc>
          <w:tcPr>
            <w:tcW w:w="2393"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10.01.2021</w:t>
            </w:r>
          </w:p>
        </w:tc>
        <w:tc>
          <w:tcPr>
            <w:tcW w:w="2393"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 xml:space="preserve">14 </w:t>
            </w:r>
          </w:p>
        </w:tc>
      </w:tr>
      <w:tr w:rsidR="00086079" w:rsidRPr="00086079" w:rsidTr="00086079">
        <w:tc>
          <w:tcPr>
            <w:tcW w:w="2392"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Весенние каникулы</w:t>
            </w:r>
          </w:p>
        </w:tc>
        <w:tc>
          <w:tcPr>
            <w:tcW w:w="2393"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22.03.2021</w:t>
            </w:r>
          </w:p>
        </w:tc>
        <w:tc>
          <w:tcPr>
            <w:tcW w:w="2393"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28.03.2021</w:t>
            </w:r>
          </w:p>
        </w:tc>
        <w:tc>
          <w:tcPr>
            <w:tcW w:w="2393"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7</w:t>
            </w:r>
          </w:p>
        </w:tc>
      </w:tr>
      <w:tr w:rsidR="00086079" w:rsidRPr="00086079" w:rsidTr="00086079">
        <w:tc>
          <w:tcPr>
            <w:tcW w:w="2392"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Летние каникулы</w:t>
            </w:r>
          </w:p>
        </w:tc>
        <w:tc>
          <w:tcPr>
            <w:tcW w:w="2393"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29.05.2021</w:t>
            </w:r>
          </w:p>
        </w:tc>
        <w:tc>
          <w:tcPr>
            <w:tcW w:w="2393"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31.08.2021</w:t>
            </w:r>
          </w:p>
        </w:tc>
        <w:tc>
          <w:tcPr>
            <w:tcW w:w="2393"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109</w:t>
            </w:r>
          </w:p>
        </w:tc>
      </w:tr>
      <w:tr w:rsidR="00086079" w:rsidRPr="00086079" w:rsidTr="00086079">
        <w:tc>
          <w:tcPr>
            <w:tcW w:w="7178" w:type="dxa"/>
            <w:gridSpan w:val="3"/>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Праздничные дни</w:t>
            </w:r>
          </w:p>
        </w:tc>
        <w:tc>
          <w:tcPr>
            <w:tcW w:w="2393"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5</w:t>
            </w:r>
          </w:p>
        </w:tc>
      </w:tr>
      <w:tr w:rsidR="00086079" w:rsidRPr="00086079" w:rsidTr="00086079">
        <w:tc>
          <w:tcPr>
            <w:tcW w:w="7178" w:type="dxa"/>
            <w:gridSpan w:val="3"/>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Выходные дни</w:t>
            </w:r>
          </w:p>
        </w:tc>
        <w:tc>
          <w:tcPr>
            <w:tcW w:w="2393"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94</w:t>
            </w:r>
          </w:p>
        </w:tc>
      </w:tr>
      <w:tr w:rsidR="00086079" w:rsidRPr="00086079" w:rsidTr="00086079">
        <w:tc>
          <w:tcPr>
            <w:tcW w:w="7178" w:type="dxa"/>
            <w:gridSpan w:val="3"/>
          </w:tcPr>
          <w:p w:rsidR="00086079" w:rsidRPr="00086079" w:rsidRDefault="00086079" w:rsidP="00086079">
            <w:pPr>
              <w:jc w:val="right"/>
              <w:rPr>
                <w:rFonts w:ascii="Times New Roman" w:eastAsia="Calibri" w:hAnsi="Times New Roman" w:cs="Times New Roman"/>
                <w:lang w:eastAsia="ru-RU"/>
              </w:rPr>
            </w:pPr>
            <w:r w:rsidRPr="00086079">
              <w:rPr>
                <w:rFonts w:ascii="Times New Roman" w:eastAsia="Calibri" w:hAnsi="Times New Roman" w:cs="Times New Roman"/>
                <w:lang w:eastAsia="ru-RU"/>
              </w:rPr>
              <w:t>Итого</w:t>
            </w:r>
          </w:p>
        </w:tc>
        <w:tc>
          <w:tcPr>
            <w:tcW w:w="2393"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238</w:t>
            </w:r>
          </w:p>
        </w:tc>
      </w:tr>
    </w:tbl>
    <w:p w:rsidR="00086079" w:rsidRPr="00086079" w:rsidRDefault="00086079" w:rsidP="00086079">
      <w:pPr>
        <w:shd w:val="clear" w:color="auto" w:fill="FFFFFF"/>
        <w:spacing w:after="0" w:line="240" w:lineRule="auto"/>
        <w:rPr>
          <w:rFonts w:ascii="Times New Roman" w:eastAsia="Calibri" w:hAnsi="Times New Roman" w:cs="Times New Roman"/>
          <w:lang w:eastAsia="ru-RU"/>
        </w:rPr>
      </w:pPr>
      <w:r w:rsidRPr="00086079">
        <w:rPr>
          <w:rFonts w:ascii="Times New Roman" w:eastAsia="Calibri" w:hAnsi="Times New Roman" w:cs="Times New Roman"/>
          <w:lang w:eastAsia="ru-RU"/>
        </w:rPr>
        <w:t>9 класс</w:t>
      </w:r>
    </w:p>
    <w:tbl>
      <w:tblPr>
        <w:tblStyle w:val="142"/>
        <w:tblW w:w="0" w:type="auto"/>
        <w:tblLook w:val="04A0"/>
      </w:tblPr>
      <w:tblGrid>
        <w:gridCol w:w="2392"/>
        <w:gridCol w:w="2393"/>
        <w:gridCol w:w="2393"/>
        <w:gridCol w:w="2393"/>
      </w:tblGrid>
      <w:tr w:rsidR="00086079" w:rsidRPr="00086079" w:rsidTr="00086079">
        <w:tc>
          <w:tcPr>
            <w:tcW w:w="2392" w:type="dxa"/>
            <w:vMerge w:val="restart"/>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Каникулярный период</w:t>
            </w:r>
          </w:p>
        </w:tc>
        <w:tc>
          <w:tcPr>
            <w:tcW w:w="4786" w:type="dxa"/>
            <w:gridSpan w:val="2"/>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Дата</w:t>
            </w:r>
          </w:p>
        </w:tc>
        <w:tc>
          <w:tcPr>
            <w:tcW w:w="2393" w:type="dxa"/>
            <w:vMerge w:val="restart"/>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Продолжительность (календарные дни)</w:t>
            </w:r>
          </w:p>
        </w:tc>
      </w:tr>
      <w:tr w:rsidR="00086079" w:rsidRPr="00086079" w:rsidTr="00086079">
        <w:tc>
          <w:tcPr>
            <w:tcW w:w="2392" w:type="dxa"/>
            <w:vMerge/>
          </w:tcPr>
          <w:p w:rsidR="00086079" w:rsidRPr="00086079" w:rsidRDefault="00086079" w:rsidP="00086079">
            <w:pPr>
              <w:rPr>
                <w:rFonts w:ascii="Times New Roman" w:eastAsia="Calibri" w:hAnsi="Times New Roman" w:cs="Times New Roman"/>
                <w:lang w:eastAsia="ru-RU"/>
              </w:rPr>
            </w:pPr>
          </w:p>
        </w:tc>
        <w:tc>
          <w:tcPr>
            <w:tcW w:w="2393"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 xml:space="preserve">Начало </w:t>
            </w:r>
          </w:p>
        </w:tc>
        <w:tc>
          <w:tcPr>
            <w:tcW w:w="2393"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 xml:space="preserve">Окончание </w:t>
            </w:r>
          </w:p>
        </w:tc>
        <w:tc>
          <w:tcPr>
            <w:tcW w:w="2393" w:type="dxa"/>
            <w:vMerge/>
          </w:tcPr>
          <w:p w:rsidR="00086079" w:rsidRPr="00086079" w:rsidRDefault="00086079" w:rsidP="00086079">
            <w:pPr>
              <w:rPr>
                <w:rFonts w:ascii="Times New Roman" w:eastAsia="Calibri" w:hAnsi="Times New Roman" w:cs="Times New Roman"/>
                <w:lang w:eastAsia="ru-RU"/>
              </w:rPr>
            </w:pPr>
          </w:p>
        </w:tc>
      </w:tr>
      <w:tr w:rsidR="00086079" w:rsidRPr="00086079" w:rsidTr="00086079">
        <w:tc>
          <w:tcPr>
            <w:tcW w:w="2392"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Осенние каникулы</w:t>
            </w:r>
          </w:p>
        </w:tc>
        <w:tc>
          <w:tcPr>
            <w:tcW w:w="2393"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26.10.2020</w:t>
            </w:r>
          </w:p>
        </w:tc>
        <w:tc>
          <w:tcPr>
            <w:tcW w:w="2393"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03.11.2020</w:t>
            </w:r>
          </w:p>
        </w:tc>
        <w:tc>
          <w:tcPr>
            <w:tcW w:w="2393"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9</w:t>
            </w:r>
          </w:p>
        </w:tc>
      </w:tr>
      <w:tr w:rsidR="00086079" w:rsidRPr="00086079" w:rsidTr="00086079">
        <w:tc>
          <w:tcPr>
            <w:tcW w:w="2392"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Зимние каникулы</w:t>
            </w:r>
          </w:p>
        </w:tc>
        <w:tc>
          <w:tcPr>
            <w:tcW w:w="2393"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28.12.2020</w:t>
            </w:r>
          </w:p>
        </w:tc>
        <w:tc>
          <w:tcPr>
            <w:tcW w:w="2393"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10.01.2021</w:t>
            </w:r>
          </w:p>
        </w:tc>
        <w:tc>
          <w:tcPr>
            <w:tcW w:w="2393"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 xml:space="preserve">14 </w:t>
            </w:r>
          </w:p>
        </w:tc>
      </w:tr>
      <w:tr w:rsidR="00086079" w:rsidRPr="00086079" w:rsidTr="00086079">
        <w:tc>
          <w:tcPr>
            <w:tcW w:w="2392"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Весенние каникулы</w:t>
            </w:r>
          </w:p>
        </w:tc>
        <w:tc>
          <w:tcPr>
            <w:tcW w:w="2393"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22.03.2021</w:t>
            </w:r>
          </w:p>
        </w:tc>
        <w:tc>
          <w:tcPr>
            <w:tcW w:w="2393"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28.03.2021</w:t>
            </w:r>
          </w:p>
        </w:tc>
        <w:tc>
          <w:tcPr>
            <w:tcW w:w="2393"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7</w:t>
            </w:r>
          </w:p>
        </w:tc>
      </w:tr>
      <w:tr w:rsidR="00086079" w:rsidRPr="00086079" w:rsidTr="00086079">
        <w:tc>
          <w:tcPr>
            <w:tcW w:w="2392"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Летние каникулы</w:t>
            </w:r>
          </w:p>
        </w:tc>
        <w:tc>
          <w:tcPr>
            <w:tcW w:w="2393"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22.05.2021</w:t>
            </w:r>
          </w:p>
        </w:tc>
        <w:tc>
          <w:tcPr>
            <w:tcW w:w="2393"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31.08.2021</w:t>
            </w:r>
          </w:p>
        </w:tc>
        <w:tc>
          <w:tcPr>
            <w:tcW w:w="2393"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102</w:t>
            </w:r>
          </w:p>
        </w:tc>
      </w:tr>
      <w:tr w:rsidR="00086079" w:rsidRPr="00086079" w:rsidTr="00086079">
        <w:tc>
          <w:tcPr>
            <w:tcW w:w="7178" w:type="dxa"/>
            <w:gridSpan w:val="3"/>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Праздничные дни</w:t>
            </w:r>
          </w:p>
        </w:tc>
        <w:tc>
          <w:tcPr>
            <w:tcW w:w="2393"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5</w:t>
            </w:r>
          </w:p>
        </w:tc>
      </w:tr>
      <w:tr w:rsidR="00086079" w:rsidRPr="00086079" w:rsidTr="00086079">
        <w:tc>
          <w:tcPr>
            <w:tcW w:w="7178" w:type="dxa"/>
            <w:gridSpan w:val="3"/>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Выходные дни</w:t>
            </w:r>
          </w:p>
        </w:tc>
        <w:tc>
          <w:tcPr>
            <w:tcW w:w="2393"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94</w:t>
            </w:r>
          </w:p>
        </w:tc>
      </w:tr>
      <w:tr w:rsidR="00086079" w:rsidRPr="00086079" w:rsidTr="00086079">
        <w:tc>
          <w:tcPr>
            <w:tcW w:w="7178" w:type="dxa"/>
            <w:gridSpan w:val="3"/>
          </w:tcPr>
          <w:p w:rsidR="00086079" w:rsidRPr="00086079" w:rsidRDefault="00086079" w:rsidP="00086079">
            <w:pPr>
              <w:jc w:val="right"/>
              <w:rPr>
                <w:rFonts w:ascii="Times New Roman" w:eastAsia="Calibri" w:hAnsi="Times New Roman" w:cs="Times New Roman"/>
                <w:lang w:eastAsia="ru-RU"/>
              </w:rPr>
            </w:pPr>
            <w:r w:rsidRPr="00086079">
              <w:rPr>
                <w:rFonts w:ascii="Times New Roman" w:eastAsia="Calibri" w:hAnsi="Times New Roman" w:cs="Times New Roman"/>
                <w:lang w:eastAsia="ru-RU"/>
              </w:rPr>
              <w:t>Итого с учетом ГИА</w:t>
            </w:r>
          </w:p>
        </w:tc>
        <w:tc>
          <w:tcPr>
            <w:tcW w:w="2393" w:type="dxa"/>
          </w:tcPr>
          <w:p w:rsidR="00086079" w:rsidRPr="00086079" w:rsidRDefault="00086079" w:rsidP="00086079">
            <w:pPr>
              <w:rPr>
                <w:rFonts w:ascii="Times New Roman" w:eastAsia="Calibri" w:hAnsi="Times New Roman" w:cs="Times New Roman"/>
                <w:lang w:eastAsia="ru-RU"/>
              </w:rPr>
            </w:pPr>
            <w:r w:rsidRPr="00086079">
              <w:rPr>
                <w:rFonts w:ascii="Times New Roman" w:eastAsia="Calibri" w:hAnsi="Times New Roman" w:cs="Times New Roman"/>
                <w:lang w:eastAsia="ru-RU"/>
              </w:rPr>
              <w:t>231</w:t>
            </w:r>
          </w:p>
        </w:tc>
      </w:tr>
    </w:tbl>
    <w:p w:rsidR="00086079" w:rsidRPr="00086079" w:rsidRDefault="00086079" w:rsidP="00086079">
      <w:pPr>
        <w:shd w:val="clear" w:color="auto" w:fill="FFFFFF"/>
        <w:spacing w:after="0" w:line="240" w:lineRule="auto"/>
        <w:ind w:right="1805"/>
        <w:jc w:val="both"/>
        <w:rPr>
          <w:rFonts w:ascii="Times New Roman" w:eastAsia="Calibri" w:hAnsi="Times New Roman" w:cs="Times New Roman"/>
          <w:lang w:eastAsia="ru-RU"/>
        </w:rPr>
      </w:pPr>
    </w:p>
    <w:p w:rsidR="00086079" w:rsidRPr="00086079" w:rsidRDefault="00086079" w:rsidP="00086079">
      <w:pPr>
        <w:shd w:val="clear" w:color="auto" w:fill="FFFFFF"/>
        <w:spacing w:after="0" w:line="240" w:lineRule="auto"/>
        <w:ind w:right="1805"/>
        <w:jc w:val="both"/>
        <w:rPr>
          <w:rFonts w:ascii="Times New Roman" w:eastAsia="Calibri" w:hAnsi="Times New Roman" w:cs="Times New Roman"/>
          <w:lang w:eastAsia="ru-RU"/>
        </w:rPr>
      </w:pPr>
      <w:r w:rsidRPr="00086079">
        <w:rPr>
          <w:rFonts w:ascii="Times New Roman" w:eastAsia="Calibri" w:hAnsi="Times New Roman" w:cs="Times New Roman"/>
          <w:lang w:eastAsia="ru-RU"/>
        </w:rPr>
        <w:t>3.Режим работы школы</w:t>
      </w:r>
    </w:p>
    <w:tbl>
      <w:tblPr>
        <w:tblStyle w:val="142"/>
        <w:tblW w:w="0" w:type="auto"/>
        <w:tblLook w:val="04A0"/>
      </w:tblPr>
      <w:tblGrid>
        <w:gridCol w:w="3190"/>
        <w:gridCol w:w="3191"/>
      </w:tblGrid>
      <w:tr w:rsidR="00086079" w:rsidRPr="00086079" w:rsidTr="00086079">
        <w:tc>
          <w:tcPr>
            <w:tcW w:w="3190"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Период  учебной деятельности</w:t>
            </w:r>
          </w:p>
        </w:tc>
        <w:tc>
          <w:tcPr>
            <w:tcW w:w="3191"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5-9 классы</w:t>
            </w:r>
          </w:p>
        </w:tc>
      </w:tr>
      <w:tr w:rsidR="00086079" w:rsidRPr="00086079" w:rsidTr="00086079">
        <w:tc>
          <w:tcPr>
            <w:tcW w:w="3190"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Учебная неделя</w:t>
            </w:r>
          </w:p>
        </w:tc>
        <w:tc>
          <w:tcPr>
            <w:tcW w:w="3191"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5 дней</w:t>
            </w:r>
          </w:p>
        </w:tc>
      </w:tr>
      <w:tr w:rsidR="00086079" w:rsidRPr="00086079" w:rsidTr="00086079">
        <w:tc>
          <w:tcPr>
            <w:tcW w:w="3190"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Урок</w:t>
            </w:r>
          </w:p>
        </w:tc>
        <w:tc>
          <w:tcPr>
            <w:tcW w:w="3191"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45 минут</w:t>
            </w:r>
          </w:p>
        </w:tc>
      </w:tr>
      <w:tr w:rsidR="00086079" w:rsidRPr="00086079" w:rsidTr="00086079">
        <w:tc>
          <w:tcPr>
            <w:tcW w:w="3190"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 xml:space="preserve">Перерыв </w:t>
            </w:r>
          </w:p>
        </w:tc>
        <w:tc>
          <w:tcPr>
            <w:tcW w:w="3191"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10-20 минут</w:t>
            </w:r>
          </w:p>
        </w:tc>
      </w:tr>
      <w:tr w:rsidR="00086079" w:rsidRPr="00086079" w:rsidTr="00086079">
        <w:tc>
          <w:tcPr>
            <w:tcW w:w="3190"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Промежуточная аттестация</w:t>
            </w:r>
          </w:p>
        </w:tc>
        <w:tc>
          <w:tcPr>
            <w:tcW w:w="3191"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По четвертям</w:t>
            </w:r>
          </w:p>
        </w:tc>
      </w:tr>
    </w:tbl>
    <w:p w:rsidR="00086079" w:rsidRPr="00086079" w:rsidRDefault="00086079" w:rsidP="00086079">
      <w:pPr>
        <w:spacing w:line="240" w:lineRule="auto"/>
        <w:rPr>
          <w:rFonts w:ascii="Times New Roman" w:eastAsia="Calibri" w:hAnsi="Times New Roman" w:cs="Times New Roman"/>
        </w:rPr>
      </w:pPr>
    </w:p>
    <w:p w:rsidR="00086079" w:rsidRPr="00086079" w:rsidRDefault="00086079" w:rsidP="00086079">
      <w:pPr>
        <w:spacing w:line="240" w:lineRule="auto"/>
        <w:rPr>
          <w:rFonts w:ascii="Times New Roman" w:eastAsia="Calibri" w:hAnsi="Times New Roman" w:cs="Times New Roman"/>
        </w:rPr>
      </w:pPr>
      <w:r w:rsidRPr="00086079">
        <w:rPr>
          <w:rFonts w:ascii="Times New Roman" w:eastAsia="Calibri" w:hAnsi="Times New Roman" w:cs="Times New Roman"/>
        </w:rPr>
        <w:t>4. Распределение образовательной недельной нагрузки</w:t>
      </w:r>
    </w:p>
    <w:tbl>
      <w:tblPr>
        <w:tblStyle w:val="142"/>
        <w:tblW w:w="0" w:type="auto"/>
        <w:tblLook w:val="04A0"/>
      </w:tblPr>
      <w:tblGrid>
        <w:gridCol w:w="1891"/>
        <w:gridCol w:w="1153"/>
        <w:gridCol w:w="1047"/>
        <w:gridCol w:w="1298"/>
        <w:gridCol w:w="2194"/>
        <w:gridCol w:w="1988"/>
      </w:tblGrid>
      <w:tr w:rsidR="00086079" w:rsidRPr="00086079" w:rsidTr="00086079">
        <w:tc>
          <w:tcPr>
            <w:tcW w:w="1891" w:type="dxa"/>
            <w:vMerge w:val="restart"/>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Образовательная деятельность</w:t>
            </w:r>
          </w:p>
        </w:tc>
        <w:tc>
          <w:tcPr>
            <w:tcW w:w="7680" w:type="dxa"/>
            <w:gridSpan w:val="5"/>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Недельная  нагрузка (5-дневная учебная неделя) в часах</w:t>
            </w:r>
          </w:p>
        </w:tc>
      </w:tr>
      <w:tr w:rsidR="00086079" w:rsidRPr="00086079" w:rsidTr="00086079">
        <w:tc>
          <w:tcPr>
            <w:tcW w:w="1891" w:type="dxa"/>
            <w:vMerge/>
          </w:tcPr>
          <w:p w:rsidR="00086079" w:rsidRPr="00086079" w:rsidRDefault="00086079" w:rsidP="00086079">
            <w:pPr>
              <w:rPr>
                <w:rFonts w:ascii="Times New Roman" w:eastAsia="Calibri" w:hAnsi="Times New Roman" w:cs="Times New Roman"/>
              </w:rPr>
            </w:pPr>
          </w:p>
        </w:tc>
        <w:tc>
          <w:tcPr>
            <w:tcW w:w="1153"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5 класс</w:t>
            </w:r>
          </w:p>
        </w:tc>
        <w:tc>
          <w:tcPr>
            <w:tcW w:w="1047"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6 класс</w:t>
            </w:r>
          </w:p>
        </w:tc>
        <w:tc>
          <w:tcPr>
            <w:tcW w:w="1298"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7 класс</w:t>
            </w:r>
          </w:p>
        </w:tc>
        <w:tc>
          <w:tcPr>
            <w:tcW w:w="2194"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8 класс</w:t>
            </w:r>
          </w:p>
        </w:tc>
        <w:tc>
          <w:tcPr>
            <w:tcW w:w="1988"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9 класс</w:t>
            </w:r>
          </w:p>
        </w:tc>
      </w:tr>
      <w:tr w:rsidR="00086079" w:rsidRPr="00086079" w:rsidTr="00086079">
        <w:tc>
          <w:tcPr>
            <w:tcW w:w="1891"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Урочная деятельность</w:t>
            </w:r>
          </w:p>
        </w:tc>
        <w:tc>
          <w:tcPr>
            <w:tcW w:w="1153"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28</w:t>
            </w:r>
          </w:p>
        </w:tc>
        <w:tc>
          <w:tcPr>
            <w:tcW w:w="1047"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29</w:t>
            </w:r>
          </w:p>
        </w:tc>
        <w:tc>
          <w:tcPr>
            <w:tcW w:w="1298"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31</w:t>
            </w:r>
          </w:p>
        </w:tc>
        <w:tc>
          <w:tcPr>
            <w:tcW w:w="2194"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32</w:t>
            </w:r>
          </w:p>
        </w:tc>
        <w:tc>
          <w:tcPr>
            <w:tcW w:w="1988"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33</w:t>
            </w:r>
          </w:p>
        </w:tc>
      </w:tr>
      <w:tr w:rsidR="00086079" w:rsidRPr="00086079" w:rsidTr="00086079">
        <w:tc>
          <w:tcPr>
            <w:tcW w:w="1891"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Внеурочная деятельность</w:t>
            </w:r>
          </w:p>
        </w:tc>
        <w:tc>
          <w:tcPr>
            <w:tcW w:w="1153"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10</w:t>
            </w:r>
          </w:p>
        </w:tc>
        <w:tc>
          <w:tcPr>
            <w:tcW w:w="1047"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10</w:t>
            </w:r>
          </w:p>
        </w:tc>
        <w:tc>
          <w:tcPr>
            <w:tcW w:w="1298"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10</w:t>
            </w:r>
          </w:p>
        </w:tc>
        <w:tc>
          <w:tcPr>
            <w:tcW w:w="2194"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10</w:t>
            </w:r>
          </w:p>
        </w:tc>
        <w:tc>
          <w:tcPr>
            <w:tcW w:w="1988"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9</w:t>
            </w:r>
          </w:p>
        </w:tc>
      </w:tr>
    </w:tbl>
    <w:p w:rsidR="00086079" w:rsidRPr="00086079" w:rsidRDefault="00086079" w:rsidP="00086079">
      <w:pPr>
        <w:spacing w:line="240" w:lineRule="auto"/>
        <w:rPr>
          <w:rFonts w:ascii="Times New Roman" w:eastAsia="Calibri" w:hAnsi="Times New Roman" w:cs="Times New Roman"/>
        </w:rPr>
      </w:pPr>
    </w:p>
    <w:p w:rsidR="00086079" w:rsidRPr="00086079" w:rsidRDefault="00086079" w:rsidP="00086079">
      <w:pPr>
        <w:spacing w:line="240" w:lineRule="auto"/>
        <w:rPr>
          <w:rFonts w:ascii="Times New Roman" w:eastAsia="Calibri" w:hAnsi="Times New Roman" w:cs="Times New Roman"/>
        </w:rPr>
      </w:pPr>
      <w:r w:rsidRPr="00086079">
        <w:rPr>
          <w:rFonts w:ascii="Times New Roman" w:eastAsia="Calibri" w:hAnsi="Times New Roman" w:cs="Times New Roman"/>
        </w:rPr>
        <w:t>5. Расписание звонков и перемен</w:t>
      </w:r>
    </w:p>
    <w:p w:rsidR="00086079" w:rsidRPr="00086079" w:rsidRDefault="00086079" w:rsidP="00086079">
      <w:pPr>
        <w:spacing w:line="240" w:lineRule="auto"/>
        <w:rPr>
          <w:rFonts w:ascii="Times New Roman" w:eastAsia="Calibri" w:hAnsi="Times New Roman" w:cs="Times New Roman"/>
        </w:rPr>
      </w:pPr>
      <w:r w:rsidRPr="00086079">
        <w:rPr>
          <w:rFonts w:ascii="Times New Roman" w:eastAsia="Calibri" w:hAnsi="Times New Roman" w:cs="Times New Roman"/>
        </w:rPr>
        <w:t>5-9 классы</w:t>
      </w:r>
    </w:p>
    <w:tbl>
      <w:tblPr>
        <w:tblStyle w:val="142"/>
        <w:tblW w:w="0" w:type="auto"/>
        <w:tblLook w:val="04A0"/>
      </w:tblPr>
      <w:tblGrid>
        <w:gridCol w:w="1453"/>
        <w:gridCol w:w="2977"/>
        <w:gridCol w:w="3260"/>
      </w:tblGrid>
      <w:tr w:rsidR="00086079" w:rsidRPr="00086079" w:rsidTr="00086079">
        <w:tc>
          <w:tcPr>
            <w:tcW w:w="1453"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Урок</w:t>
            </w:r>
          </w:p>
        </w:tc>
        <w:tc>
          <w:tcPr>
            <w:tcW w:w="2977"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Продолжительность урока</w:t>
            </w:r>
          </w:p>
        </w:tc>
        <w:tc>
          <w:tcPr>
            <w:tcW w:w="3260"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Продолжительность перемены</w:t>
            </w:r>
          </w:p>
        </w:tc>
      </w:tr>
      <w:tr w:rsidR="00086079" w:rsidRPr="00086079" w:rsidTr="00086079">
        <w:tc>
          <w:tcPr>
            <w:tcW w:w="1453"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1</w:t>
            </w:r>
          </w:p>
        </w:tc>
        <w:tc>
          <w:tcPr>
            <w:tcW w:w="2977"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08.00-08.45</w:t>
            </w:r>
          </w:p>
        </w:tc>
        <w:tc>
          <w:tcPr>
            <w:tcW w:w="3260"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10 минут</w:t>
            </w:r>
          </w:p>
        </w:tc>
      </w:tr>
      <w:tr w:rsidR="00086079" w:rsidRPr="00086079" w:rsidTr="00086079">
        <w:tc>
          <w:tcPr>
            <w:tcW w:w="1453"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2</w:t>
            </w:r>
          </w:p>
        </w:tc>
        <w:tc>
          <w:tcPr>
            <w:tcW w:w="2977"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08.55-09-40</w:t>
            </w:r>
          </w:p>
        </w:tc>
        <w:tc>
          <w:tcPr>
            <w:tcW w:w="3260"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20 минут</w:t>
            </w:r>
          </w:p>
        </w:tc>
      </w:tr>
      <w:tr w:rsidR="00086079" w:rsidRPr="00086079" w:rsidTr="00086079">
        <w:tc>
          <w:tcPr>
            <w:tcW w:w="1453"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3</w:t>
            </w:r>
          </w:p>
        </w:tc>
        <w:tc>
          <w:tcPr>
            <w:tcW w:w="2977"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10.00-10.45</w:t>
            </w:r>
          </w:p>
        </w:tc>
        <w:tc>
          <w:tcPr>
            <w:tcW w:w="3260"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20 минут</w:t>
            </w:r>
          </w:p>
        </w:tc>
      </w:tr>
      <w:tr w:rsidR="00086079" w:rsidRPr="00086079" w:rsidTr="00086079">
        <w:tc>
          <w:tcPr>
            <w:tcW w:w="1453"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4</w:t>
            </w:r>
          </w:p>
        </w:tc>
        <w:tc>
          <w:tcPr>
            <w:tcW w:w="2977"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11.05- 11. 50</w:t>
            </w:r>
          </w:p>
        </w:tc>
        <w:tc>
          <w:tcPr>
            <w:tcW w:w="3260"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10 минут</w:t>
            </w:r>
          </w:p>
        </w:tc>
      </w:tr>
      <w:tr w:rsidR="00086079" w:rsidRPr="00086079" w:rsidTr="00086079">
        <w:tc>
          <w:tcPr>
            <w:tcW w:w="1453"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5</w:t>
            </w:r>
          </w:p>
        </w:tc>
        <w:tc>
          <w:tcPr>
            <w:tcW w:w="2977"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12.00-12.45</w:t>
            </w:r>
          </w:p>
        </w:tc>
        <w:tc>
          <w:tcPr>
            <w:tcW w:w="3260"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10 минут</w:t>
            </w:r>
          </w:p>
        </w:tc>
      </w:tr>
      <w:tr w:rsidR="00086079" w:rsidRPr="00086079" w:rsidTr="00086079">
        <w:tc>
          <w:tcPr>
            <w:tcW w:w="1453"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6</w:t>
            </w:r>
          </w:p>
        </w:tc>
        <w:tc>
          <w:tcPr>
            <w:tcW w:w="2977"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12.55-13.40</w:t>
            </w:r>
          </w:p>
        </w:tc>
        <w:tc>
          <w:tcPr>
            <w:tcW w:w="3260"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10 минут</w:t>
            </w:r>
          </w:p>
        </w:tc>
      </w:tr>
      <w:tr w:rsidR="00086079" w:rsidRPr="00086079" w:rsidTr="00086079">
        <w:tc>
          <w:tcPr>
            <w:tcW w:w="1453"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7</w:t>
            </w:r>
          </w:p>
        </w:tc>
        <w:tc>
          <w:tcPr>
            <w:tcW w:w="2977"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13.50-14.35</w:t>
            </w:r>
          </w:p>
        </w:tc>
        <w:tc>
          <w:tcPr>
            <w:tcW w:w="3260" w:type="dxa"/>
          </w:tcPr>
          <w:p w:rsidR="00086079" w:rsidRPr="00086079" w:rsidRDefault="00086079" w:rsidP="00086079">
            <w:pPr>
              <w:rPr>
                <w:rFonts w:ascii="Times New Roman" w:eastAsia="Calibri" w:hAnsi="Times New Roman" w:cs="Times New Roman"/>
              </w:rPr>
            </w:pPr>
            <w:r w:rsidRPr="00086079">
              <w:rPr>
                <w:rFonts w:ascii="Times New Roman" w:eastAsia="Calibri" w:hAnsi="Times New Roman" w:cs="Times New Roman"/>
              </w:rPr>
              <w:t>10 минут</w:t>
            </w:r>
          </w:p>
        </w:tc>
      </w:tr>
    </w:tbl>
    <w:p w:rsidR="00086079" w:rsidRPr="00086079" w:rsidRDefault="00086079" w:rsidP="00086079">
      <w:pPr>
        <w:spacing w:line="240" w:lineRule="auto"/>
        <w:rPr>
          <w:rFonts w:ascii="Times New Roman" w:eastAsia="Calibri" w:hAnsi="Times New Roman" w:cs="Times New Roman"/>
        </w:rPr>
      </w:pPr>
      <w:r w:rsidRPr="00086079">
        <w:rPr>
          <w:rFonts w:ascii="Times New Roman" w:eastAsia="Calibri" w:hAnsi="Times New Roman" w:cs="Times New Roman"/>
        </w:rPr>
        <w:t>6. Организация промежуточной аттестации</w:t>
      </w:r>
    </w:p>
    <w:p w:rsidR="00086079" w:rsidRPr="00086079" w:rsidRDefault="00086079" w:rsidP="00086079">
      <w:pPr>
        <w:spacing w:line="240" w:lineRule="auto"/>
        <w:rPr>
          <w:rFonts w:ascii="Times New Roman" w:eastAsia="Calibri" w:hAnsi="Times New Roman" w:cs="Times New Roman"/>
        </w:rPr>
      </w:pPr>
      <w:r w:rsidRPr="00086079">
        <w:rPr>
          <w:rFonts w:ascii="Times New Roman" w:eastAsia="Calibri" w:hAnsi="Times New Roman" w:cs="Times New Roman"/>
        </w:rPr>
        <w:t>Промежуточная аттестация проводится в переводных классах с 12 апреля по 14 мая без прекращения образовательной деятельности.</w:t>
      </w:r>
    </w:p>
    <w:tbl>
      <w:tblPr>
        <w:tblStyle w:val="313"/>
        <w:tblW w:w="0" w:type="auto"/>
        <w:tblLook w:val="04A0"/>
      </w:tblPr>
      <w:tblGrid>
        <w:gridCol w:w="765"/>
        <w:gridCol w:w="3731"/>
        <w:gridCol w:w="3432"/>
        <w:gridCol w:w="2625"/>
      </w:tblGrid>
      <w:tr w:rsidR="00086079" w:rsidRPr="00086079" w:rsidTr="00086079">
        <w:tc>
          <w:tcPr>
            <w:tcW w:w="766"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lastRenderedPageBreak/>
              <w:t>Класс</w:t>
            </w:r>
          </w:p>
        </w:tc>
        <w:tc>
          <w:tcPr>
            <w:tcW w:w="3786"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Предмет</w:t>
            </w:r>
          </w:p>
        </w:tc>
        <w:tc>
          <w:tcPr>
            <w:tcW w:w="3479"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Форма</w:t>
            </w:r>
          </w:p>
        </w:tc>
        <w:tc>
          <w:tcPr>
            <w:tcW w:w="2654"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Периодичность</w:t>
            </w:r>
          </w:p>
          <w:p w:rsidR="00086079" w:rsidRPr="00086079" w:rsidRDefault="00086079" w:rsidP="00086079">
            <w:pPr>
              <w:widowControl w:val="0"/>
              <w:autoSpaceDE w:val="0"/>
              <w:autoSpaceDN w:val="0"/>
              <w:adjustRightInd w:val="0"/>
              <w:jc w:val="center"/>
              <w:rPr>
                <w:rFonts w:eastAsiaTheme="minorEastAsia"/>
              </w:rPr>
            </w:pPr>
          </w:p>
        </w:tc>
      </w:tr>
      <w:tr w:rsidR="00086079" w:rsidRPr="00086079" w:rsidTr="00086079">
        <w:tc>
          <w:tcPr>
            <w:tcW w:w="766" w:type="dxa"/>
            <w:vMerge w:val="restart"/>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5</w:t>
            </w:r>
          </w:p>
        </w:tc>
        <w:tc>
          <w:tcPr>
            <w:tcW w:w="3786"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Русский язык</w:t>
            </w:r>
          </w:p>
        </w:tc>
        <w:tc>
          <w:tcPr>
            <w:tcW w:w="3479"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Контрольный диктант с грамматическим заданием</w:t>
            </w:r>
          </w:p>
        </w:tc>
        <w:tc>
          <w:tcPr>
            <w:tcW w:w="2654"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2 раза в четверть</w:t>
            </w:r>
          </w:p>
          <w:p w:rsidR="00086079" w:rsidRPr="00086079" w:rsidRDefault="00086079" w:rsidP="00086079">
            <w:pPr>
              <w:widowControl w:val="0"/>
              <w:autoSpaceDE w:val="0"/>
              <w:autoSpaceDN w:val="0"/>
              <w:adjustRightInd w:val="0"/>
              <w:jc w:val="center"/>
              <w:rPr>
                <w:rFonts w:eastAsiaTheme="minorEastAsia"/>
              </w:rPr>
            </w:pPr>
          </w:p>
        </w:tc>
      </w:tr>
      <w:tr w:rsidR="00086079" w:rsidRPr="00086079" w:rsidTr="00086079">
        <w:tc>
          <w:tcPr>
            <w:tcW w:w="766" w:type="dxa"/>
            <w:vMerge/>
          </w:tcPr>
          <w:p w:rsidR="00086079" w:rsidRPr="00086079" w:rsidRDefault="00086079" w:rsidP="00086079">
            <w:pPr>
              <w:widowControl w:val="0"/>
              <w:autoSpaceDE w:val="0"/>
              <w:autoSpaceDN w:val="0"/>
              <w:adjustRightInd w:val="0"/>
              <w:jc w:val="center"/>
              <w:rPr>
                <w:rFonts w:eastAsiaTheme="minorEastAsia"/>
              </w:rPr>
            </w:pPr>
          </w:p>
        </w:tc>
        <w:tc>
          <w:tcPr>
            <w:tcW w:w="3786"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Литература</w:t>
            </w:r>
          </w:p>
        </w:tc>
        <w:tc>
          <w:tcPr>
            <w:tcW w:w="3479"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Тест</w:t>
            </w:r>
          </w:p>
        </w:tc>
        <w:tc>
          <w:tcPr>
            <w:tcW w:w="2654"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1 раз в четверть</w:t>
            </w:r>
          </w:p>
          <w:p w:rsidR="00086079" w:rsidRPr="00086079" w:rsidRDefault="00086079" w:rsidP="00086079">
            <w:pPr>
              <w:widowControl w:val="0"/>
              <w:autoSpaceDE w:val="0"/>
              <w:autoSpaceDN w:val="0"/>
              <w:adjustRightInd w:val="0"/>
              <w:jc w:val="center"/>
              <w:rPr>
                <w:rFonts w:eastAsiaTheme="minorEastAsia"/>
              </w:rPr>
            </w:pPr>
          </w:p>
        </w:tc>
      </w:tr>
      <w:tr w:rsidR="00086079" w:rsidRPr="00086079" w:rsidTr="00086079">
        <w:tc>
          <w:tcPr>
            <w:tcW w:w="766" w:type="dxa"/>
            <w:vMerge/>
          </w:tcPr>
          <w:p w:rsidR="00086079" w:rsidRPr="00086079" w:rsidRDefault="00086079" w:rsidP="00086079">
            <w:pPr>
              <w:widowControl w:val="0"/>
              <w:autoSpaceDE w:val="0"/>
              <w:autoSpaceDN w:val="0"/>
              <w:adjustRightInd w:val="0"/>
              <w:jc w:val="center"/>
              <w:rPr>
                <w:rFonts w:eastAsiaTheme="minorEastAsia"/>
              </w:rPr>
            </w:pPr>
          </w:p>
        </w:tc>
        <w:tc>
          <w:tcPr>
            <w:tcW w:w="3786"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Математика</w:t>
            </w:r>
          </w:p>
        </w:tc>
        <w:tc>
          <w:tcPr>
            <w:tcW w:w="3479"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Контрольная работа</w:t>
            </w:r>
          </w:p>
        </w:tc>
        <w:tc>
          <w:tcPr>
            <w:tcW w:w="2654"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2 раза в четверть</w:t>
            </w:r>
          </w:p>
          <w:p w:rsidR="00086079" w:rsidRPr="00086079" w:rsidRDefault="00086079" w:rsidP="00086079">
            <w:pPr>
              <w:widowControl w:val="0"/>
              <w:autoSpaceDE w:val="0"/>
              <w:autoSpaceDN w:val="0"/>
              <w:adjustRightInd w:val="0"/>
              <w:jc w:val="center"/>
              <w:rPr>
                <w:rFonts w:eastAsiaTheme="minorEastAsia"/>
              </w:rPr>
            </w:pPr>
          </w:p>
        </w:tc>
      </w:tr>
      <w:tr w:rsidR="00086079" w:rsidRPr="00086079" w:rsidTr="00086079">
        <w:tc>
          <w:tcPr>
            <w:tcW w:w="766" w:type="dxa"/>
            <w:vMerge/>
          </w:tcPr>
          <w:p w:rsidR="00086079" w:rsidRPr="00086079" w:rsidRDefault="00086079" w:rsidP="00086079">
            <w:pPr>
              <w:widowControl w:val="0"/>
              <w:autoSpaceDE w:val="0"/>
              <w:autoSpaceDN w:val="0"/>
              <w:adjustRightInd w:val="0"/>
              <w:jc w:val="center"/>
              <w:rPr>
                <w:rFonts w:eastAsiaTheme="minorEastAsia"/>
              </w:rPr>
            </w:pPr>
          </w:p>
        </w:tc>
        <w:tc>
          <w:tcPr>
            <w:tcW w:w="3786"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География</w:t>
            </w:r>
          </w:p>
          <w:p w:rsidR="00086079" w:rsidRPr="00086079" w:rsidRDefault="00086079" w:rsidP="00086079">
            <w:pPr>
              <w:widowControl w:val="0"/>
              <w:autoSpaceDE w:val="0"/>
              <w:autoSpaceDN w:val="0"/>
              <w:adjustRightInd w:val="0"/>
              <w:jc w:val="center"/>
              <w:rPr>
                <w:rFonts w:eastAsiaTheme="minorEastAsia"/>
              </w:rPr>
            </w:pPr>
          </w:p>
        </w:tc>
        <w:tc>
          <w:tcPr>
            <w:tcW w:w="3479"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Тест</w:t>
            </w:r>
          </w:p>
        </w:tc>
        <w:tc>
          <w:tcPr>
            <w:tcW w:w="2654"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1 раз в четверть</w:t>
            </w:r>
          </w:p>
        </w:tc>
      </w:tr>
      <w:tr w:rsidR="00086079" w:rsidRPr="00086079" w:rsidTr="00086079">
        <w:tc>
          <w:tcPr>
            <w:tcW w:w="766" w:type="dxa"/>
            <w:vMerge w:val="restart"/>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6</w:t>
            </w:r>
          </w:p>
        </w:tc>
        <w:tc>
          <w:tcPr>
            <w:tcW w:w="3786"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Русский язык</w:t>
            </w:r>
          </w:p>
        </w:tc>
        <w:tc>
          <w:tcPr>
            <w:tcW w:w="3479"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Контрольный диктант с грамматическим заданием</w:t>
            </w:r>
          </w:p>
        </w:tc>
        <w:tc>
          <w:tcPr>
            <w:tcW w:w="2654"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2 раза в четверть</w:t>
            </w:r>
          </w:p>
          <w:p w:rsidR="00086079" w:rsidRPr="00086079" w:rsidRDefault="00086079" w:rsidP="00086079">
            <w:pPr>
              <w:widowControl w:val="0"/>
              <w:autoSpaceDE w:val="0"/>
              <w:autoSpaceDN w:val="0"/>
              <w:adjustRightInd w:val="0"/>
              <w:jc w:val="center"/>
              <w:rPr>
                <w:rFonts w:eastAsiaTheme="minorEastAsia"/>
              </w:rPr>
            </w:pPr>
          </w:p>
        </w:tc>
      </w:tr>
      <w:tr w:rsidR="00086079" w:rsidRPr="00086079" w:rsidTr="00086079">
        <w:tc>
          <w:tcPr>
            <w:tcW w:w="766" w:type="dxa"/>
            <w:vMerge/>
          </w:tcPr>
          <w:p w:rsidR="00086079" w:rsidRPr="00086079" w:rsidRDefault="00086079" w:rsidP="00086079">
            <w:pPr>
              <w:widowControl w:val="0"/>
              <w:autoSpaceDE w:val="0"/>
              <w:autoSpaceDN w:val="0"/>
              <w:adjustRightInd w:val="0"/>
              <w:jc w:val="center"/>
              <w:rPr>
                <w:rFonts w:eastAsiaTheme="minorEastAsia"/>
              </w:rPr>
            </w:pPr>
          </w:p>
        </w:tc>
        <w:tc>
          <w:tcPr>
            <w:tcW w:w="3786"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Литература</w:t>
            </w:r>
          </w:p>
        </w:tc>
        <w:tc>
          <w:tcPr>
            <w:tcW w:w="3479"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Тест</w:t>
            </w:r>
          </w:p>
        </w:tc>
        <w:tc>
          <w:tcPr>
            <w:tcW w:w="2654"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1 раз в четверть</w:t>
            </w:r>
          </w:p>
          <w:p w:rsidR="00086079" w:rsidRPr="00086079" w:rsidRDefault="00086079" w:rsidP="00086079">
            <w:pPr>
              <w:widowControl w:val="0"/>
              <w:autoSpaceDE w:val="0"/>
              <w:autoSpaceDN w:val="0"/>
              <w:adjustRightInd w:val="0"/>
              <w:jc w:val="center"/>
              <w:rPr>
                <w:rFonts w:eastAsiaTheme="minorEastAsia"/>
              </w:rPr>
            </w:pPr>
          </w:p>
        </w:tc>
      </w:tr>
      <w:tr w:rsidR="00086079" w:rsidRPr="00086079" w:rsidTr="00086079">
        <w:tc>
          <w:tcPr>
            <w:tcW w:w="766" w:type="dxa"/>
            <w:vMerge/>
          </w:tcPr>
          <w:p w:rsidR="00086079" w:rsidRPr="00086079" w:rsidRDefault="00086079" w:rsidP="00086079">
            <w:pPr>
              <w:widowControl w:val="0"/>
              <w:autoSpaceDE w:val="0"/>
              <w:autoSpaceDN w:val="0"/>
              <w:adjustRightInd w:val="0"/>
              <w:jc w:val="center"/>
              <w:rPr>
                <w:rFonts w:eastAsiaTheme="minorEastAsia"/>
              </w:rPr>
            </w:pPr>
          </w:p>
        </w:tc>
        <w:tc>
          <w:tcPr>
            <w:tcW w:w="3786"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Математика</w:t>
            </w:r>
          </w:p>
        </w:tc>
        <w:tc>
          <w:tcPr>
            <w:tcW w:w="3479"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Контрольная работа</w:t>
            </w:r>
          </w:p>
        </w:tc>
        <w:tc>
          <w:tcPr>
            <w:tcW w:w="2654"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2 раза в четверть</w:t>
            </w:r>
          </w:p>
          <w:p w:rsidR="00086079" w:rsidRPr="00086079" w:rsidRDefault="00086079" w:rsidP="00086079">
            <w:pPr>
              <w:widowControl w:val="0"/>
              <w:autoSpaceDE w:val="0"/>
              <w:autoSpaceDN w:val="0"/>
              <w:adjustRightInd w:val="0"/>
              <w:jc w:val="center"/>
              <w:rPr>
                <w:rFonts w:eastAsiaTheme="minorEastAsia"/>
              </w:rPr>
            </w:pPr>
          </w:p>
        </w:tc>
      </w:tr>
      <w:tr w:rsidR="00086079" w:rsidRPr="00086079" w:rsidTr="00086079">
        <w:tc>
          <w:tcPr>
            <w:tcW w:w="766" w:type="dxa"/>
            <w:vMerge/>
          </w:tcPr>
          <w:p w:rsidR="00086079" w:rsidRPr="00086079" w:rsidRDefault="00086079" w:rsidP="00086079">
            <w:pPr>
              <w:widowControl w:val="0"/>
              <w:autoSpaceDE w:val="0"/>
              <w:autoSpaceDN w:val="0"/>
              <w:adjustRightInd w:val="0"/>
              <w:jc w:val="center"/>
              <w:rPr>
                <w:rFonts w:eastAsiaTheme="minorEastAsia"/>
              </w:rPr>
            </w:pPr>
          </w:p>
        </w:tc>
        <w:tc>
          <w:tcPr>
            <w:tcW w:w="3786"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Биология</w:t>
            </w:r>
          </w:p>
          <w:p w:rsidR="00086079" w:rsidRPr="00086079" w:rsidRDefault="00086079" w:rsidP="00086079">
            <w:pPr>
              <w:widowControl w:val="0"/>
              <w:autoSpaceDE w:val="0"/>
              <w:autoSpaceDN w:val="0"/>
              <w:adjustRightInd w:val="0"/>
              <w:jc w:val="center"/>
              <w:rPr>
                <w:rFonts w:eastAsiaTheme="minorEastAsia"/>
              </w:rPr>
            </w:pPr>
          </w:p>
        </w:tc>
        <w:tc>
          <w:tcPr>
            <w:tcW w:w="3479"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Тест</w:t>
            </w:r>
          </w:p>
        </w:tc>
        <w:tc>
          <w:tcPr>
            <w:tcW w:w="2654"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1 раз в четверть</w:t>
            </w:r>
          </w:p>
        </w:tc>
      </w:tr>
      <w:tr w:rsidR="00086079" w:rsidRPr="00086079" w:rsidTr="00086079">
        <w:tc>
          <w:tcPr>
            <w:tcW w:w="766" w:type="dxa"/>
            <w:vMerge w:val="restart"/>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7</w:t>
            </w:r>
          </w:p>
        </w:tc>
        <w:tc>
          <w:tcPr>
            <w:tcW w:w="3786"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Русский язык</w:t>
            </w:r>
          </w:p>
        </w:tc>
        <w:tc>
          <w:tcPr>
            <w:tcW w:w="3479"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Контрольный диктант с грамматическим заданием</w:t>
            </w:r>
          </w:p>
        </w:tc>
        <w:tc>
          <w:tcPr>
            <w:tcW w:w="2654"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2 раза в четверть</w:t>
            </w:r>
          </w:p>
          <w:p w:rsidR="00086079" w:rsidRPr="00086079" w:rsidRDefault="00086079" w:rsidP="00086079">
            <w:pPr>
              <w:widowControl w:val="0"/>
              <w:autoSpaceDE w:val="0"/>
              <w:autoSpaceDN w:val="0"/>
              <w:adjustRightInd w:val="0"/>
              <w:jc w:val="center"/>
              <w:rPr>
                <w:rFonts w:eastAsiaTheme="minorEastAsia"/>
              </w:rPr>
            </w:pPr>
          </w:p>
        </w:tc>
      </w:tr>
      <w:tr w:rsidR="00086079" w:rsidRPr="00086079" w:rsidTr="00086079">
        <w:tc>
          <w:tcPr>
            <w:tcW w:w="766" w:type="dxa"/>
            <w:vMerge/>
          </w:tcPr>
          <w:p w:rsidR="00086079" w:rsidRPr="00086079" w:rsidRDefault="00086079" w:rsidP="00086079">
            <w:pPr>
              <w:widowControl w:val="0"/>
              <w:autoSpaceDE w:val="0"/>
              <w:autoSpaceDN w:val="0"/>
              <w:adjustRightInd w:val="0"/>
              <w:jc w:val="center"/>
              <w:rPr>
                <w:rFonts w:eastAsiaTheme="minorEastAsia"/>
              </w:rPr>
            </w:pPr>
          </w:p>
        </w:tc>
        <w:tc>
          <w:tcPr>
            <w:tcW w:w="3786"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Литература</w:t>
            </w:r>
          </w:p>
        </w:tc>
        <w:tc>
          <w:tcPr>
            <w:tcW w:w="3479"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Тестирование</w:t>
            </w:r>
          </w:p>
        </w:tc>
        <w:tc>
          <w:tcPr>
            <w:tcW w:w="2654"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1 раз в четверть</w:t>
            </w:r>
          </w:p>
          <w:p w:rsidR="00086079" w:rsidRPr="00086079" w:rsidRDefault="00086079" w:rsidP="00086079">
            <w:pPr>
              <w:widowControl w:val="0"/>
              <w:autoSpaceDE w:val="0"/>
              <w:autoSpaceDN w:val="0"/>
              <w:adjustRightInd w:val="0"/>
              <w:jc w:val="center"/>
              <w:rPr>
                <w:rFonts w:eastAsiaTheme="minorEastAsia"/>
              </w:rPr>
            </w:pPr>
          </w:p>
        </w:tc>
      </w:tr>
      <w:tr w:rsidR="00086079" w:rsidRPr="00086079" w:rsidTr="00086079">
        <w:tc>
          <w:tcPr>
            <w:tcW w:w="766" w:type="dxa"/>
            <w:vMerge/>
          </w:tcPr>
          <w:p w:rsidR="00086079" w:rsidRPr="00086079" w:rsidRDefault="00086079" w:rsidP="00086079">
            <w:pPr>
              <w:widowControl w:val="0"/>
              <w:autoSpaceDE w:val="0"/>
              <w:autoSpaceDN w:val="0"/>
              <w:adjustRightInd w:val="0"/>
              <w:jc w:val="center"/>
              <w:rPr>
                <w:rFonts w:eastAsiaTheme="minorEastAsia"/>
              </w:rPr>
            </w:pPr>
          </w:p>
        </w:tc>
        <w:tc>
          <w:tcPr>
            <w:tcW w:w="3786"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Алгебра</w:t>
            </w:r>
          </w:p>
        </w:tc>
        <w:tc>
          <w:tcPr>
            <w:tcW w:w="3479"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Контрольная работа</w:t>
            </w:r>
          </w:p>
        </w:tc>
        <w:tc>
          <w:tcPr>
            <w:tcW w:w="2654"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1 раз в четверть</w:t>
            </w:r>
          </w:p>
          <w:p w:rsidR="00086079" w:rsidRPr="00086079" w:rsidRDefault="00086079" w:rsidP="00086079">
            <w:pPr>
              <w:widowControl w:val="0"/>
              <w:autoSpaceDE w:val="0"/>
              <w:autoSpaceDN w:val="0"/>
              <w:adjustRightInd w:val="0"/>
              <w:jc w:val="center"/>
              <w:rPr>
                <w:rFonts w:eastAsiaTheme="minorEastAsia"/>
              </w:rPr>
            </w:pPr>
          </w:p>
        </w:tc>
      </w:tr>
      <w:tr w:rsidR="00086079" w:rsidRPr="00086079" w:rsidTr="00086079">
        <w:tc>
          <w:tcPr>
            <w:tcW w:w="766" w:type="dxa"/>
            <w:vMerge/>
          </w:tcPr>
          <w:p w:rsidR="00086079" w:rsidRPr="00086079" w:rsidRDefault="00086079" w:rsidP="00086079">
            <w:pPr>
              <w:widowControl w:val="0"/>
              <w:autoSpaceDE w:val="0"/>
              <w:autoSpaceDN w:val="0"/>
              <w:adjustRightInd w:val="0"/>
              <w:jc w:val="center"/>
              <w:rPr>
                <w:rFonts w:eastAsiaTheme="minorEastAsia"/>
              </w:rPr>
            </w:pPr>
          </w:p>
        </w:tc>
        <w:tc>
          <w:tcPr>
            <w:tcW w:w="3786"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Геометрия</w:t>
            </w:r>
          </w:p>
        </w:tc>
        <w:tc>
          <w:tcPr>
            <w:tcW w:w="3479"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Контрольная работа</w:t>
            </w:r>
          </w:p>
        </w:tc>
        <w:tc>
          <w:tcPr>
            <w:tcW w:w="2654"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1 раз в четверть</w:t>
            </w:r>
          </w:p>
          <w:p w:rsidR="00086079" w:rsidRPr="00086079" w:rsidRDefault="00086079" w:rsidP="00086079">
            <w:pPr>
              <w:widowControl w:val="0"/>
              <w:autoSpaceDE w:val="0"/>
              <w:autoSpaceDN w:val="0"/>
              <w:adjustRightInd w:val="0"/>
              <w:jc w:val="center"/>
              <w:rPr>
                <w:rFonts w:eastAsiaTheme="minorEastAsia"/>
              </w:rPr>
            </w:pPr>
          </w:p>
        </w:tc>
      </w:tr>
      <w:tr w:rsidR="00086079" w:rsidRPr="00086079" w:rsidTr="00086079">
        <w:tc>
          <w:tcPr>
            <w:tcW w:w="766" w:type="dxa"/>
            <w:vMerge/>
          </w:tcPr>
          <w:p w:rsidR="00086079" w:rsidRPr="00086079" w:rsidRDefault="00086079" w:rsidP="00086079">
            <w:pPr>
              <w:widowControl w:val="0"/>
              <w:autoSpaceDE w:val="0"/>
              <w:autoSpaceDN w:val="0"/>
              <w:adjustRightInd w:val="0"/>
              <w:jc w:val="center"/>
              <w:rPr>
                <w:rFonts w:eastAsiaTheme="minorEastAsia"/>
              </w:rPr>
            </w:pPr>
          </w:p>
        </w:tc>
        <w:tc>
          <w:tcPr>
            <w:tcW w:w="3786"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История</w:t>
            </w:r>
          </w:p>
          <w:p w:rsidR="00086079" w:rsidRPr="00086079" w:rsidRDefault="00086079" w:rsidP="00086079">
            <w:pPr>
              <w:widowControl w:val="0"/>
              <w:autoSpaceDE w:val="0"/>
              <w:autoSpaceDN w:val="0"/>
              <w:adjustRightInd w:val="0"/>
              <w:jc w:val="center"/>
              <w:rPr>
                <w:rFonts w:eastAsiaTheme="minorEastAsia"/>
              </w:rPr>
            </w:pPr>
          </w:p>
        </w:tc>
        <w:tc>
          <w:tcPr>
            <w:tcW w:w="3479"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Тест</w:t>
            </w:r>
          </w:p>
        </w:tc>
        <w:tc>
          <w:tcPr>
            <w:tcW w:w="2654"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1 раз в четверть</w:t>
            </w:r>
          </w:p>
          <w:p w:rsidR="00086079" w:rsidRPr="00086079" w:rsidRDefault="00086079" w:rsidP="00086079">
            <w:pPr>
              <w:widowControl w:val="0"/>
              <w:autoSpaceDE w:val="0"/>
              <w:autoSpaceDN w:val="0"/>
              <w:adjustRightInd w:val="0"/>
              <w:jc w:val="center"/>
              <w:rPr>
                <w:rFonts w:eastAsiaTheme="minorEastAsia"/>
              </w:rPr>
            </w:pPr>
          </w:p>
          <w:p w:rsidR="00086079" w:rsidRPr="00086079" w:rsidRDefault="00086079" w:rsidP="00086079">
            <w:pPr>
              <w:widowControl w:val="0"/>
              <w:autoSpaceDE w:val="0"/>
              <w:autoSpaceDN w:val="0"/>
              <w:adjustRightInd w:val="0"/>
              <w:jc w:val="center"/>
              <w:rPr>
                <w:rFonts w:eastAsiaTheme="minorEastAsia"/>
              </w:rPr>
            </w:pPr>
          </w:p>
          <w:p w:rsidR="00086079" w:rsidRPr="00086079" w:rsidRDefault="00086079" w:rsidP="00086079">
            <w:pPr>
              <w:widowControl w:val="0"/>
              <w:autoSpaceDE w:val="0"/>
              <w:autoSpaceDN w:val="0"/>
              <w:adjustRightInd w:val="0"/>
              <w:jc w:val="center"/>
              <w:rPr>
                <w:rFonts w:eastAsiaTheme="minorEastAsia"/>
              </w:rPr>
            </w:pPr>
          </w:p>
        </w:tc>
      </w:tr>
      <w:tr w:rsidR="00086079" w:rsidRPr="00086079" w:rsidTr="00086079">
        <w:tc>
          <w:tcPr>
            <w:tcW w:w="766" w:type="dxa"/>
            <w:vMerge w:val="restart"/>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8</w:t>
            </w:r>
          </w:p>
        </w:tc>
        <w:tc>
          <w:tcPr>
            <w:tcW w:w="3786"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Русский язык</w:t>
            </w:r>
          </w:p>
        </w:tc>
        <w:tc>
          <w:tcPr>
            <w:tcW w:w="3479"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Изложение</w:t>
            </w:r>
          </w:p>
          <w:p w:rsidR="00086079" w:rsidRPr="00086079" w:rsidRDefault="00086079" w:rsidP="00086079">
            <w:pPr>
              <w:widowControl w:val="0"/>
              <w:autoSpaceDE w:val="0"/>
              <w:autoSpaceDN w:val="0"/>
              <w:adjustRightInd w:val="0"/>
              <w:jc w:val="center"/>
              <w:rPr>
                <w:rFonts w:eastAsiaTheme="minorEastAsia"/>
              </w:rPr>
            </w:pPr>
          </w:p>
        </w:tc>
        <w:tc>
          <w:tcPr>
            <w:tcW w:w="2654"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1 раз в четверть</w:t>
            </w:r>
          </w:p>
        </w:tc>
      </w:tr>
      <w:tr w:rsidR="00086079" w:rsidRPr="00086079" w:rsidTr="00086079">
        <w:tc>
          <w:tcPr>
            <w:tcW w:w="766" w:type="dxa"/>
            <w:vMerge/>
          </w:tcPr>
          <w:p w:rsidR="00086079" w:rsidRPr="00086079" w:rsidRDefault="00086079" w:rsidP="00086079">
            <w:pPr>
              <w:widowControl w:val="0"/>
              <w:autoSpaceDE w:val="0"/>
              <w:autoSpaceDN w:val="0"/>
              <w:adjustRightInd w:val="0"/>
              <w:jc w:val="center"/>
              <w:rPr>
                <w:rFonts w:eastAsiaTheme="minorEastAsia"/>
              </w:rPr>
            </w:pPr>
          </w:p>
        </w:tc>
        <w:tc>
          <w:tcPr>
            <w:tcW w:w="3786"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Алгебра</w:t>
            </w:r>
          </w:p>
        </w:tc>
        <w:tc>
          <w:tcPr>
            <w:tcW w:w="3479"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Контрольная работа</w:t>
            </w:r>
          </w:p>
        </w:tc>
        <w:tc>
          <w:tcPr>
            <w:tcW w:w="2654"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1 раз в четверть</w:t>
            </w:r>
          </w:p>
          <w:p w:rsidR="00086079" w:rsidRPr="00086079" w:rsidRDefault="00086079" w:rsidP="00086079">
            <w:pPr>
              <w:widowControl w:val="0"/>
              <w:autoSpaceDE w:val="0"/>
              <w:autoSpaceDN w:val="0"/>
              <w:adjustRightInd w:val="0"/>
              <w:jc w:val="center"/>
              <w:rPr>
                <w:rFonts w:eastAsiaTheme="minorEastAsia"/>
              </w:rPr>
            </w:pPr>
          </w:p>
        </w:tc>
      </w:tr>
      <w:tr w:rsidR="00086079" w:rsidRPr="00086079" w:rsidTr="00086079">
        <w:tc>
          <w:tcPr>
            <w:tcW w:w="766" w:type="dxa"/>
            <w:vMerge/>
          </w:tcPr>
          <w:p w:rsidR="00086079" w:rsidRPr="00086079" w:rsidRDefault="00086079" w:rsidP="00086079">
            <w:pPr>
              <w:widowControl w:val="0"/>
              <w:autoSpaceDE w:val="0"/>
              <w:autoSpaceDN w:val="0"/>
              <w:adjustRightInd w:val="0"/>
              <w:jc w:val="center"/>
              <w:rPr>
                <w:rFonts w:eastAsiaTheme="minorEastAsia"/>
              </w:rPr>
            </w:pPr>
          </w:p>
        </w:tc>
        <w:tc>
          <w:tcPr>
            <w:tcW w:w="3786"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Геометрия</w:t>
            </w:r>
          </w:p>
        </w:tc>
        <w:tc>
          <w:tcPr>
            <w:tcW w:w="3479"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Контрольная работа</w:t>
            </w:r>
          </w:p>
        </w:tc>
        <w:tc>
          <w:tcPr>
            <w:tcW w:w="2654"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1 раз в четверть</w:t>
            </w:r>
          </w:p>
          <w:p w:rsidR="00086079" w:rsidRPr="00086079" w:rsidRDefault="00086079" w:rsidP="00086079">
            <w:pPr>
              <w:widowControl w:val="0"/>
              <w:autoSpaceDE w:val="0"/>
              <w:autoSpaceDN w:val="0"/>
              <w:adjustRightInd w:val="0"/>
              <w:jc w:val="center"/>
              <w:rPr>
                <w:rFonts w:eastAsiaTheme="minorEastAsia"/>
              </w:rPr>
            </w:pPr>
          </w:p>
        </w:tc>
      </w:tr>
      <w:tr w:rsidR="00086079" w:rsidRPr="00086079" w:rsidTr="00086079">
        <w:tc>
          <w:tcPr>
            <w:tcW w:w="766" w:type="dxa"/>
            <w:vMerge/>
          </w:tcPr>
          <w:p w:rsidR="00086079" w:rsidRPr="00086079" w:rsidRDefault="00086079" w:rsidP="00086079">
            <w:pPr>
              <w:widowControl w:val="0"/>
              <w:autoSpaceDE w:val="0"/>
              <w:autoSpaceDN w:val="0"/>
              <w:adjustRightInd w:val="0"/>
              <w:jc w:val="center"/>
              <w:rPr>
                <w:rFonts w:eastAsiaTheme="minorEastAsia"/>
              </w:rPr>
            </w:pPr>
          </w:p>
        </w:tc>
        <w:tc>
          <w:tcPr>
            <w:tcW w:w="3786"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Физика</w:t>
            </w:r>
          </w:p>
        </w:tc>
        <w:tc>
          <w:tcPr>
            <w:tcW w:w="3479"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Лабораторная работа</w:t>
            </w:r>
          </w:p>
        </w:tc>
        <w:tc>
          <w:tcPr>
            <w:tcW w:w="2654"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1 раз в четверть</w:t>
            </w:r>
          </w:p>
          <w:p w:rsidR="00086079" w:rsidRPr="00086079" w:rsidRDefault="00086079" w:rsidP="00086079">
            <w:pPr>
              <w:widowControl w:val="0"/>
              <w:autoSpaceDE w:val="0"/>
              <w:autoSpaceDN w:val="0"/>
              <w:adjustRightInd w:val="0"/>
              <w:jc w:val="center"/>
              <w:rPr>
                <w:rFonts w:eastAsiaTheme="minorEastAsia"/>
              </w:rPr>
            </w:pPr>
          </w:p>
        </w:tc>
      </w:tr>
      <w:tr w:rsidR="00086079" w:rsidRPr="00086079" w:rsidTr="00086079">
        <w:tc>
          <w:tcPr>
            <w:tcW w:w="766" w:type="dxa"/>
            <w:vMerge/>
          </w:tcPr>
          <w:p w:rsidR="00086079" w:rsidRPr="00086079" w:rsidRDefault="00086079" w:rsidP="00086079">
            <w:pPr>
              <w:widowControl w:val="0"/>
              <w:autoSpaceDE w:val="0"/>
              <w:autoSpaceDN w:val="0"/>
              <w:adjustRightInd w:val="0"/>
              <w:jc w:val="center"/>
              <w:rPr>
                <w:rFonts w:eastAsiaTheme="minorEastAsia"/>
              </w:rPr>
            </w:pPr>
          </w:p>
        </w:tc>
        <w:tc>
          <w:tcPr>
            <w:tcW w:w="3786"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Обществознание</w:t>
            </w:r>
          </w:p>
        </w:tc>
        <w:tc>
          <w:tcPr>
            <w:tcW w:w="3479"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Тест</w:t>
            </w:r>
          </w:p>
        </w:tc>
        <w:tc>
          <w:tcPr>
            <w:tcW w:w="2654"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1 раз в четверть</w:t>
            </w:r>
          </w:p>
          <w:p w:rsidR="00086079" w:rsidRPr="00086079" w:rsidRDefault="00086079" w:rsidP="00086079">
            <w:pPr>
              <w:widowControl w:val="0"/>
              <w:autoSpaceDE w:val="0"/>
              <w:autoSpaceDN w:val="0"/>
              <w:adjustRightInd w:val="0"/>
              <w:jc w:val="center"/>
              <w:rPr>
                <w:rFonts w:eastAsiaTheme="minorEastAsia"/>
              </w:rPr>
            </w:pPr>
          </w:p>
        </w:tc>
      </w:tr>
      <w:tr w:rsidR="00086079" w:rsidRPr="00086079" w:rsidTr="00086079">
        <w:tc>
          <w:tcPr>
            <w:tcW w:w="766" w:type="dxa"/>
            <w:vMerge w:val="restart"/>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9</w:t>
            </w:r>
          </w:p>
        </w:tc>
        <w:tc>
          <w:tcPr>
            <w:tcW w:w="3786"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Русский язык</w:t>
            </w:r>
          </w:p>
        </w:tc>
        <w:tc>
          <w:tcPr>
            <w:tcW w:w="3479"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Изложение, сочинение</w:t>
            </w:r>
          </w:p>
          <w:p w:rsidR="00086079" w:rsidRPr="00086079" w:rsidRDefault="00086079" w:rsidP="00086079">
            <w:pPr>
              <w:widowControl w:val="0"/>
              <w:autoSpaceDE w:val="0"/>
              <w:autoSpaceDN w:val="0"/>
              <w:adjustRightInd w:val="0"/>
              <w:jc w:val="center"/>
              <w:rPr>
                <w:rFonts w:eastAsiaTheme="minorEastAsia"/>
              </w:rPr>
            </w:pPr>
          </w:p>
        </w:tc>
        <w:tc>
          <w:tcPr>
            <w:tcW w:w="2654"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Учет текущих достижений</w:t>
            </w:r>
          </w:p>
        </w:tc>
      </w:tr>
      <w:tr w:rsidR="00086079" w:rsidRPr="00086079" w:rsidTr="00086079">
        <w:tc>
          <w:tcPr>
            <w:tcW w:w="766" w:type="dxa"/>
            <w:vMerge/>
          </w:tcPr>
          <w:p w:rsidR="00086079" w:rsidRPr="00086079" w:rsidRDefault="00086079" w:rsidP="00086079">
            <w:pPr>
              <w:widowControl w:val="0"/>
              <w:autoSpaceDE w:val="0"/>
              <w:autoSpaceDN w:val="0"/>
              <w:adjustRightInd w:val="0"/>
              <w:jc w:val="center"/>
              <w:rPr>
                <w:rFonts w:eastAsiaTheme="minorEastAsia"/>
              </w:rPr>
            </w:pPr>
          </w:p>
        </w:tc>
        <w:tc>
          <w:tcPr>
            <w:tcW w:w="3786"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Алгебра</w:t>
            </w:r>
          </w:p>
        </w:tc>
        <w:tc>
          <w:tcPr>
            <w:tcW w:w="3479"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Контрольная работа</w:t>
            </w:r>
          </w:p>
        </w:tc>
        <w:tc>
          <w:tcPr>
            <w:tcW w:w="2654"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Учет текущих достижений</w:t>
            </w:r>
          </w:p>
        </w:tc>
      </w:tr>
      <w:tr w:rsidR="00086079" w:rsidRPr="00086079" w:rsidTr="00086079">
        <w:tc>
          <w:tcPr>
            <w:tcW w:w="766" w:type="dxa"/>
            <w:vMerge/>
          </w:tcPr>
          <w:p w:rsidR="00086079" w:rsidRPr="00086079" w:rsidRDefault="00086079" w:rsidP="00086079">
            <w:pPr>
              <w:widowControl w:val="0"/>
              <w:autoSpaceDE w:val="0"/>
              <w:autoSpaceDN w:val="0"/>
              <w:adjustRightInd w:val="0"/>
              <w:jc w:val="center"/>
              <w:rPr>
                <w:rFonts w:eastAsiaTheme="minorEastAsia"/>
              </w:rPr>
            </w:pPr>
          </w:p>
        </w:tc>
        <w:tc>
          <w:tcPr>
            <w:tcW w:w="3786"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Геометрия</w:t>
            </w:r>
          </w:p>
        </w:tc>
        <w:tc>
          <w:tcPr>
            <w:tcW w:w="3479"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Контрольная работа</w:t>
            </w:r>
          </w:p>
        </w:tc>
        <w:tc>
          <w:tcPr>
            <w:tcW w:w="2654"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Учет текущих достижений</w:t>
            </w:r>
          </w:p>
        </w:tc>
      </w:tr>
      <w:tr w:rsidR="00086079" w:rsidRPr="00086079" w:rsidTr="00086079">
        <w:tc>
          <w:tcPr>
            <w:tcW w:w="766" w:type="dxa"/>
            <w:vMerge/>
          </w:tcPr>
          <w:p w:rsidR="00086079" w:rsidRPr="00086079" w:rsidRDefault="00086079" w:rsidP="00086079">
            <w:pPr>
              <w:widowControl w:val="0"/>
              <w:autoSpaceDE w:val="0"/>
              <w:autoSpaceDN w:val="0"/>
              <w:adjustRightInd w:val="0"/>
              <w:jc w:val="center"/>
              <w:rPr>
                <w:rFonts w:eastAsiaTheme="minorEastAsia"/>
              </w:rPr>
            </w:pPr>
          </w:p>
        </w:tc>
        <w:tc>
          <w:tcPr>
            <w:tcW w:w="3786"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Химия</w:t>
            </w:r>
          </w:p>
        </w:tc>
        <w:tc>
          <w:tcPr>
            <w:tcW w:w="3479"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Лабораторная работа</w:t>
            </w:r>
          </w:p>
        </w:tc>
        <w:tc>
          <w:tcPr>
            <w:tcW w:w="2654"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Учет текущих достижений</w:t>
            </w:r>
          </w:p>
        </w:tc>
      </w:tr>
      <w:tr w:rsidR="00086079" w:rsidRPr="00086079" w:rsidTr="00086079">
        <w:tc>
          <w:tcPr>
            <w:tcW w:w="766" w:type="dxa"/>
            <w:vMerge/>
          </w:tcPr>
          <w:p w:rsidR="00086079" w:rsidRPr="00086079" w:rsidRDefault="00086079" w:rsidP="00086079">
            <w:pPr>
              <w:widowControl w:val="0"/>
              <w:autoSpaceDE w:val="0"/>
              <w:autoSpaceDN w:val="0"/>
              <w:adjustRightInd w:val="0"/>
              <w:jc w:val="center"/>
              <w:rPr>
                <w:rFonts w:eastAsiaTheme="minorEastAsia"/>
              </w:rPr>
            </w:pPr>
          </w:p>
        </w:tc>
        <w:tc>
          <w:tcPr>
            <w:tcW w:w="3786"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Литература</w:t>
            </w:r>
          </w:p>
        </w:tc>
        <w:tc>
          <w:tcPr>
            <w:tcW w:w="3479"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Собеседование</w:t>
            </w:r>
          </w:p>
        </w:tc>
        <w:tc>
          <w:tcPr>
            <w:tcW w:w="2654" w:type="dxa"/>
          </w:tcPr>
          <w:p w:rsidR="00086079" w:rsidRPr="00086079" w:rsidRDefault="00086079" w:rsidP="00086079">
            <w:pPr>
              <w:widowControl w:val="0"/>
              <w:autoSpaceDE w:val="0"/>
              <w:autoSpaceDN w:val="0"/>
              <w:adjustRightInd w:val="0"/>
              <w:jc w:val="center"/>
              <w:rPr>
                <w:rFonts w:eastAsiaTheme="minorEastAsia"/>
              </w:rPr>
            </w:pPr>
            <w:r w:rsidRPr="00086079">
              <w:rPr>
                <w:rFonts w:eastAsiaTheme="minorEastAsia"/>
              </w:rPr>
              <w:t>Учет текущих достижений</w:t>
            </w:r>
          </w:p>
        </w:tc>
      </w:tr>
    </w:tbl>
    <w:p w:rsidR="00086079" w:rsidRPr="00086079" w:rsidRDefault="00086079" w:rsidP="00086079">
      <w:pPr>
        <w:spacing w:line="240" w:lineRule="auto"/>
        <w:rPr>
          <w:rFonts w:ascii="Times New Roman" w:eastAsia="Calibri" w:hAnsi="Times New Roman" w:cs="Times New Roman"/>
        </w:rPr>
      </w:pPr>
    </w:p>
    <w:p w:rsidR="00A30244" w:rsidRPr="00BD7C18" w:rsidRDefault="00A30244" w:rsidP="00D261F9">
      <w:pPr>
        <w:pStyle w:val="3"/>
        <w:spacing w:line="240" w:lineRule="auto"/>
        <w:jc w:val="center"/>
        <w:rPr>
          <w:rStyle w:val="Zag11"/>
          <w:rFonts w:ascii="Times New Roman" w:eastAsia="@Arial Unicode MS" w:hAnsi="Times New Roman" w:cs="Times New Roman"/>
          <w:color w:val="auto"/>
          <w:sz w:val="24"/>
          <w:szCs w:val="24"/>
        </w:rPr>
      </w:pPr>
      <w:r w:rsidRPr="00BD7C18">
        <w:rPr>
          <w:rStyle w:val="Zag11"/>
          <w:rFonts w:ascii="Times New Roman" w:eastAsia="@Arial Unicode MS" w:hAnsi="Times New Roman" w:cs="Times New Roman"/>
          <w:color w:val="auto"/>
          <w:sz w:val="24"/>
          <w:szCs w:val="24"/>
        </w:rPr>
        <w:t>3.1.2. План внеурочной деятельности</w:t>
      </w:r>
      <w:bookmarkEnd w:id="369"/>
    </w:p>
    <w:p w:rsidR="00A30244" w:rsidRPr="00BD7C18" w:rsidRDefault="00A30244" w:rsidP="00BE2F57">
      <w:pPr>
        <w:pStyle w:val="af8"/>
        <w:spacing w:after="0" w:line="240" w:lineRule="auto"/>
        <w:ind w:left="0" w:firstLine="709"/>
        <w:contextualSpacing/>
        <w:jc w:val="both"/>
        <w:rPr>
          <w:rFonts w:ascii="Times New Roman" w:hAnsi="Times New Roman"/>
          <w:sz w:val="24"/>
          <w:szCs w:val="24"/>
        </w:rPr>
      </w:pPr>
      <w:r w:rsidRPr="00BD7C18">
        <w:rPr>
          <w:rFonts w:ascii="Times New Roman" w:hAnsi="Times New Roman"/>
          <w:sz w:val="24"/>
          <w:szCs w:val="24"/>
        </w:rPr>
        <w:t xml:space="preserve">План внеурочной деятельности МБОУ </w:t>
      </w:r>
      <w:r w:rsidR="0001544E" w:rsidRPr="00BD7C18">
        <w:rPr>
          <w:rFonts w:ascii="Times New Roman" w:hAnsi="Times New Roman"/>
          <w:sz w:val="24"/>
          <w:szCs w:val="24"/>
        </w:rPr>
        <w:t>Марфин</w:t>
      </w:r>
      <w:r w:rsidRPr="00BD7C18">
        <w:rPr>
          <w:rFonts w:ascii="Times New Roman" w:hAnsi="Times New Roman"/>
          <w:sz w:val="24"/>
          <w:szCs w:val="24"/>
        </w:rPr>
        <w:t>ской</w:t>
      </w:r>
      <w:r w:rsidR="00086079">
        <w:rPr>
          <w:rFonts w:ascii="Times New Roman" w:hAnsi="Times New Roman"/>
          <w:sz w:val="24"/>
          <w:szCs w:val="24"/>
        </w:rPr>
        <w:t xml:space="preserve"> </w:t>
      </w:r>
      <w:r w:rsidRPr="00BD7C18">
        <w:rPr>
          <w:rFonts w:ascii="Times New Roman" w:hAnsi="Times New Roman"/>
          <w:sz w:val="24"/>
          <w:szCs w:val="24"/>
        </w:rPr>
        <w:t xml:space="preserve">сош обеспечивает введение в действие и реализацию требований Федерального государственного образовательного стандарта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A30244" w:rsidRPr="00BD7C18" w:rsidRDefault="00A30244" w:rsidP="00BE2F57">
      <w:pPr>
        <w:pStyle w:val="afa"/>
        <w:spacing w:line="240" w:lineRule="auto"/>
        <w:ind w:firstLine="709"/>
        <w:contextualSpacing/>
        <w:rPr>
          <w:rFonts w:ascii="Times New Roman" w:hAnsi="Times New Roman" w:cs="Times New Roman"/>
          <w:color w:val="auto"/>
          <w:sz w:val="24"/>
          <w:szCs w:val="24"/>
        </w:rPr>
      </w:pPr>
      <w:r w:rsidRPr="00BD7C18">
        <w:rPr>
          <w:rFonts w:ascii="Times New Roman" w:hAnsi="Times New Roman" w:cs="Times New Roman"/>
          <w:color w:val="auto"/>
          <w:sz w:val="24"/>
          <w:szCs w:val="24"/>
        </w:rPr>
        <w:t>Под внеурочной деятельностью понимается образователь</w:t>
      </w:r>
      <w:r w:rsidRPr="00BD7C18">
        <w:rPr>
          <w:rFonts w:ascii="Times New Roman" w:hAnsi="Times New Roman" w:cs="Times New Roman"/>
          <w:color w:val="auto"/>
          <w:spacing w:val="-4"/>
          <w:sz w:val="24"/>
          <w:szCs w:val="24"/>
        </w:rPr>
        <w:t>ная деятельность, осуществляемая в формах, отличных от уроч</w:t>
      </w:r>
      <w:r w:rsidRPr="00BD7C18">
        <w:rPr>
          <w:rFonts w:ascii="Times New Roman" w:hAnsi="Times New Roman" w:cs="Times New Roman"/>
          <w:color w:val="auto"/>
          <w:spacing w:val="-2"/>
          <w:sz w:val="24"/>
          <w:szCs w:val="24"/>
        </w:rPr>
        <w:t xml:space="preserve">ной, и направленная на достижение планируемых результатов </w:t>
      </w:r>
      <w:r w:rsidRPr="00BD7C18">
        <w:rPr>
          <w:rFonts w:ascii="Times New Roman" w:hAnsi="Times New Roman" w:cs="Times New Roman"/>
          <w:color w:val="auto"/>
          <w:sz w:val="24"/>
          <w:szCs w:val="24"/>
        </w:rPr>
        <w:t>освоения основной образовательной программы основного общего образования.</w:t>
      </w:r>
    </w:p>
    <w:p w:rsidR="00A30244" w:rsidRPr="00BD7C18" w:rsidRDefault="00A30244" w:rsidP="00BE2F57">
      <w:pPr>
        <w:spacing w:after="0" w:line="240" w:lineRule="auto"/>
        <w:ind w:firstLine="709"/>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На основании письма Департамента общего образования Минобрнауки РФ от 12 мая 2011 года № 03-296 «Об организации внеурочной деятельности при введении федерального государственного образовательного стандарта</w:t>
      </w:r>
      <w:r w:rsidR="007C21BC">
        <w:rPr>
          <w:rFonts w:ascii="Times New Roman" w:hAnsi="Times New Roman" w:cs="Times New Roman"/>
          <w:color w:val="000000"/>
          <w:sz w:val="24"/>
          <w:szCs w:val="24"/>
        </w:rPr>
        <w:t xml:space="preserve"> </w:t>
      </w:r>
      <w:r w:rsidRPr="00BD7C18">
        <w:rPr>
          <w:rFonts w:ascii="Times New Roman" w:hAnsi="Times New Roman" w:cs="Times New Roman"/>
          <w:color w:val="000000"/>
          <w:sz w:val="24"/>
          <w:szCs w:val="24"/>
        </w:rPr>
        <w:t xml:space="preserve">общего образования» внеурочная деятельность, осуществляемая во второй половине дня,  организуется по направлениям развития личности и </w:t>
      </w:r>
      <w:r w:rsidRPr="00BD7C18">
        <w:rPr>
          <w:rFonts w:ascii="Times New Roman" w:hAnsi="Times New Roman" w:cs="Times New Roman"/>
          <w:color w:val="000000"/>
          <w:sz w:val="24"/>
          <w:szCs w:val="24"/>
        </w:rPr>
        <w:lastRenderedPageBreak/>
        <w:t>включается в основную образовательную программу школы. В</w:t>
      </w:r>
      <w:r w:rsidR="00002D69" w:rsidRPr="00BD7C18">
        <w:rPr>
          <w:rFonts w:ascii="Times New Roman" w:hAnsi="Times New Roman" w:cs="Times New Roman"/>
          <w:color w:val="000000"/>
          <w:sz w:val="24"/>
          <w:szCs w:val="24"/>
        </w:rPr>
        <w:t xml:space="preserve">неурочная деятельность осуществляется </w:t>
      </w:r>
      <w:r w:rsidRPr="00BD7C18">
        <w:rPr>
          <w:rFonts w:ascii="Times New Roman" w:hAnsi="Times New Roman" w:cs="Times New Roman"/>
          <w:color w:val="000000"/>
          <w:sz w:val="24"/>
          <w:szCs w:val="24"/>
        </w:rPr>
        <w:t>в формах, отличных от урочной системы обучения. Основными формами организации внеурочной деятельности являются кружок, клуб, секция, студия.</w:t>
      </w:r>
    </w:p>
    <w:p w:rsidR="00FB208F" w:rsidRPr="00BD7C18" w:rsidRDefault="00A30244" w:rsidP="00BE2F57">
      <w:pPr>
        <w:shd w:val="clear" w:color="auto" w:fill="FFFFFF"/>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Длительность занятий зависит от возраста и вида деятельности. Продолжительность таких видов деятельности как чтение, музыкальные занятия, рисование, лепка, рукоделие, тихие игры, должны составлять не более полутора часов в день.</w:t>
      </w:r>
    </w:p>
    <w:p w:rsidR="00A30244" w:rsidRPr="00BD7C18" w:rsidRDefault="00FB208F" w:rsidP="00BE2F57">
      <w:pPr>
        <w:shd w:val="clear" w:color="auto" w:fill="FFFFFF"/>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w:t>
      </w:r>
    </w:p>
    <w:p w:rsidR="00A30244" w:rsidRPr="00BD7C18" w:rsidRDefault="00A30244" w:rsidP="00BE2F57">
      <w:pPr>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Целью внеурочной деятельности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A30244" w:rsidRPr="00BD7C18" w:rsidRDefault="00A30244" w:rsidP="00BE2F57">
      <w:pPr>
        <w:tabs>
          <w:tab w:val="left" w:pos="4500"/>
          <w:tab w:val="left" w:pos="9180"/>
          <w:tab w:val="left" w:pos="9360"/>
        </w:tabs>
        <w:spacing w:after="0" w:line="240" w:lineRule="auto"/>
        <w:ind w:firstLine="709"/>
        <w:contextualSpacing/>
        <w:jc w:val="both"/>
        <w:rPr>
          <w:rFonts w:ascii="Times New Roman" w:hAnsi="Times New Roman" w:cs="Times New Roman"/>
          <w:i/>
          <w:sz w:val="24"/>
          <w:szCs w:val="24"/>
        </w:rPr>
      </w:pPr>
      <w:r w:rsidRPr="00BD7C18">
        <w:rPr>
          <w:rFonts w:ascii="Times New Roman" w:hAnsi="Times New Roman" w:cs="Times New Roman"/>
          <w:b/>
          <w:i/>
          <w:sz w:val="24"/>
          <w:szCs w:val="24"/>
        </w:rPr>
        <w:t>Задачи  внеурочной деятельности:</w:t>
      </w:r>
    </w:p>
    <w:p w:rsidR="00A30244" w:rsidRPr="00BD7C18" w:rsidRDefault="00002D69" w:rsidP="00BE2F57">
      <w:pPr>
        <w:tabs>
          <w:tab w:val="left" w:pos="4500"/>
          <w:tab w:val="left" w:pos="9180"/>
          <w:tab w:val="left" w:pos="9360"/>
        </w:tabs>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1. </w:t>
      </w:r>
      <w:r w:rsidR="00A30244" w:rsidRPr="00BD7C18">
        <w:rPr>
          <w:rFonts w:ascii="Times New Roman" w:hAnsi="Times New Roman" w:cs="Times New Roman"/>
          <w:sz w:val="24"/>
          <w:szCs w:val="24"/>
        </w:rPr>
        <w:t>Организация общественно-полезной и досуговой деятельности обучающихся совместно  с общественными организациями, библиотеками, семьями обучающихся.</w:t>
      </w:r>
    </w:p>
    <w:p w:rsidR="00A30244" w:rsidRPr="00BD7C18" w:rsidRDefault="00A30244" w:rsidP="00BE2F57">
      <w:pPr>
        <w:tabs>
          <w:tab w:val="left" w:pos="4500"/>
          <w:tab w:val="left" w:pos="9180"/>
          <w:tab w:val="left" w:pos="9360"/>
        </w:tabs>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2.   Включение обучающихся в разностороннюю деятельность.</w:t>
      </w:r>
    </w:p>
    <w:p w:rsidR="00A30244" w:rsidRPr="00BD7C18" w:rsidRDefault="00A30244" w:rsidP="00BE2F57">
      <w:pPr>
        <w:tabs>
          <w:tab w:val="left" w:pos="4500"/>
          <w:tab w:val="left" w:pos="9180"/>
          <w:tab w:val="left" w:pos="9360"/>
        </w:tabs>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3.   Формирование навыков позитивного коммуникативного общения.</w:t>
      </w:r>
    </w:p>
    <w:p w:rsidR="00A30244" w:rsidRPr="00BD7C18" w:rsidRDefault="00A30244" w:rsidP="00BE2F57">
      <w:pPr>
        <w:tabs>
          <w:tab w:val="left" w:pos="4500"/>
          <w:tab w:val="left" w:pos="9180"/>
          <w:tab w:val="left" w:pos="9360"/>
        </w:tabs>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4. Развитие навыков организации и осуществления сотрудничества с педагогами,  сверстниками, родителями, старшими детьми в решении общих проблем.</w:t>
      </w:r>
    </w:p>
    <w:p w:rsidR="00A30244" w:rsidRPr="00BD7C18" w:rsidRDefault="00A30244" w:rsidP="00BE2F57">
      <w:pPr>
        <w:widowControl w:val="0"/>
        <w:tabs>
          <w:tab w:val="left" w:pos="4500"/>
          <w:tab w:val="left" w:pos="9180"/>
          <w:tab w:val="left" w:pos="9360"/>
        </w:tabs>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5. Воспитание трудолюбия, способности к преодолению трудностей, целеустремленности и настойчивости в достижении результата.</w:t>
      </w:r>
    </w:p>
    <w:p w:rsidR="00A30244" w:rsidRPr="00BD7C18" w:rsidRDefault="00A30244" w:rsidP="00BE2F57">
      <w:pPr>
        <w:widowControl w:val="0"/>
        <w:tabs>
          <w:tab w:val="left" w:pos="4500"/>
          <w:tab w:val="left" w:pos="9180"/>
          <w:tab w:val="left" w:pos="9360"/>
        </w:tabs>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6.  Развитие позитивного отношения к базовым общественным ценностям (человек, семья, Отечество, природа, мир, знания, труд, культура) – для формирования здорового образа жизни. </w:t>
      </w:r>
    </w:p>
    <w:p w:rsidR="00A30244" w:rsidRPr="00BD7C18" w:rsidRDefault="00A30244" w:rsidP="00BE2F57">
      <w:pPr>
        <w:widowControl w:val="0"/>
        <w:tabs>
          <w:tab w:val="left" w:pos="4500"/>
          <w:tab w:val="left" w:pos="9180"/>
          <w:tab w:val="left" w:pos="9360"/>
        </w:tabs>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7. Создание условий для эффективной реализации основных целевых образовательных  программ различного уровня, реализуемых во внеурочное время.</w:t>
      </w:r>
    </w:p>
    <w:p w:rsidR="00A30244" w:rsidRPr="00BD7C18" w:rsidRDefault="00A30244" w:rsidP="00BE2F57">
      <w:pPr>
        <w:tabs>
          <w:tab w:val="left" w:pos="4500"/>
          <w:tab w:val="left" w:pos="9180"/>
          <w:tab w:val="left" w:pos="9360"/>
        </w:tabs>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8.   Совершенствование  системы мониторинга эффективности воспитательной работы в школе.</w:t>
      </w:r>
    </w:p>
    <w:p w:rsidR="00A30244" w:rsidRPr="00BD7C18" w:rsidRDefault="00A30244" w:rsidP="00BE2F57">
      <w:pPr>
        <w:tabs>
          <w:tab w:val="left" w:pos="4500"/>
          <w:tab w:val="left" w:pos="9180"/>
          <w:tab w:val="left" w:pos="9360"/>
        </w:tabs>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9.  Углубление содержания, форм и методов занятости обучающихся в свободное от учёбы время.</w:t>
      </w:r>
    </w:p>
    <w:p w:rsidR="00A30244" w:rsidRPr="00BD7C18" w:rsidRDefault="00A30244" w:rsidP="00BE2F57">
      <w:pPr>
        <w:tabs>
          <w:tab w:val="left" w:pos="4500"/>
          <w:tab w:val="left" w:pos="9180"/>
          <w:tab w:val="left" w:pos="9360"/>
        </w:tabs>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10.  Организация информационной поддержки обучающихся.</w:t>
      </w:r>
    </w:p>
    <w:p w:rsidR="00A30244" w:rsidRPr="00BD7C18" w:rsidRDefault="00A30244" w:rsidP="00BE2F57">
      <w:pPr>
        <w:tabs>
          <w:tab w:val="left" w:pos="4500"/>
          <w:tab w:val="left" w:pos="9180"/>
          <w:tab w:val="left" w:pos="9360"/>
        </w:tabs>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11.  Совершенствование материально-технической базы организации досуга обучающихся.</w:t>
      </w:r>
    </w:p>
    <w:p w:rsidR="00A30244" w:rsidRPr="00BD7C18" w:rsidRDefault="00A30244" w:rsidP="00BE2F57">
      <w:pPr>
        <w:widowControl w:val="0"/>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Внеурочная деятельность в школе реализуется через системы неаудиторной занятости, дополнительного образования по следующим направлениям развития личности: </w:t>
      </w:r>
    </w:p>
    <w:p w:rsidR="00A30244" w:rsidRPr="00BD7C18" w:rsidRDefault="00A30244" w:rsidP="007B3801">
      <w:pPr>
        <w:widowControl w:val="0"/>
        <w:numPr>
          <w:ilvl w:val="1"/>
          <w:numId w:val="47"/>
        </w:numPr>
        <w:suppressAutoHyphens/>
        <w:spacing w:after="0" w:line="240" w:lineRule="auto"/>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Спортивно-оздоровительное</w:t>
      </w:r>
    </w:p>
    <w:p w:rsidR="00A30244" w:rsidRPr="00BD7C18" w:rsidRDefault="00A30244" w:rsidP="007B3801">
      <w:pPr>
        <w:widowControl w:val="0"/>
        <w:numPr>
          <w:ilvl w:val="1"/>
          <w:numId w:val="47"/>
        </w:numPr>
        <w:suppressAutoHyphens/>
        <w:spacing w:after="0" w:line="240" w:lineRule="auto"/>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Духовно-нравственное</w:t>
      </w:r>
    </w:p>
    <w:p w:rsidR="00A30244" w:rsidRPr="00BD7C18" w:rsidRDefault="00A30244" w:rsidP="007B3801">
      <w:pPr>
        <w:widowControl w:val="0"/>
        <w:numPr>
          <w:ilvl w:val="1"/>
          <w:numId w:val="47"/>
        </w:numPr>
        <w:suppressAutoHyphens/>
        <w:spacing w:after="0" w:line="240" w:lineRule="auto"/>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Социальное</w:t>
      </w:r>
    </w:p>
    <w:p w:rsidR="00A30244" w:rsidRPr="00BD7C18" w:rsidRDefault="00A30244" w:rsidP="007B3801">
      <w:pPr>
        <w:widowControl w:val="0"/>
        <w:numPr>
          <w:ilvl w:val="1"/>
          <w:numId w:val="47"/>
        </w:numPr>
        <w:suppressAutoHyphens/>
        <w:spacing w:after="0" w:line="240" w:lineRule="auto"/>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Общеинтеллектуальное</w:t>
      </w:r>
    </w:p>
    <w:p w:rsidR="00A30244" w:rsidRPr="00BD7C18" w:rsidRDefault="00A30244" w:rsidP="007B3801">
      <w:pPr>
        <w:widowControl w:val="0"/>
        <w:numPr>
          <w:ilvl w:val="1"/>
          <w:numId w:val="47"/>
        </w:numPr>
        <w:suppressAutoHyphens/>
        <w:spacing w:after="0" w:line="240" w:lineRule="auto"/>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Общекультурное.</w:t>
      </w:r>
    </w:p>
    <w:p w:rsidR="00A30244" w:rsidRPr="00BD7C18" w:rsidRDefault="00A30244" w:rsidP="00BE2F57">
      <w:pPr>
        <w:widowControl w:val="0"/>
        <w:spacing w:after="0" w:line="240" w:lineRule="auto"/>
        <w:ind w:firstLine="709"/>
        <w:contextualSpacing/>
        <w:jc w:val="center"/>
        <w:rPr>
          <w:rFonts w:ascii="Times New Roman" w:hAnsi="Times New Roman" w:cs="Times New Roman"/>
          <w:b/>
          <w:sz w:val="24"/>
          <w:szCs w:val="24"/>
        </w:rPr>
      </w:pPr>
      <w:r w:rsidRPr="00BD7C18">
        <w:rPr>
          <w:rFonts w:ascii="Times New Roman" w:hAnsi="Times New Roman" w:cs="Times New Roman"/>
          <w:b/>
          <w:sz w:val="24"/>
          <w:szCs w:val="24"/>
        </w:rPr>
        <w:t>Спортивно-оздоровительное направление</w:t>
      </w:r>
    </w:p>
    <w:p w:rsidR="00A30244" w:rsidRPr="00BD7C18" w:rsidRDefault="00A30244" w:rsidP="00BE2F57">
      <w:pPr>
        <w:spacing w:after="0" w:line="240" w:lineRule="auto"/>
        <w:ind w:firstLine="709"/>
        <w:contextualSpacing/>
        <w:rPr>
          <w:rFonts w:ascii="Times New Roman" w:hAnsi="Times New Roman" w:cs="Times New Roman"/>
          <w:sz w:val="24"/>
          <w:szCs w:val="24"/>
        </w:rPr>
      </w:pPr>
      <w:r w:rsidRPr="00BD7C18">
        <w:rPr>
          <w:rFonts w:ascii="Times New Roman" w:hAnsi="Times New Roman" w:cs="Times New Roman"/>
          <w:b/>
          <w:sz w:val="24"/>
          <w:szCs w:val="24"/>
        </w:rPr>
        <w:t xml:space="preserve">Вид внеурочной деятельности – </w:t>
      </w:r>
      <w:r w:rsidRPr="00BD7C18">
        <w:rPr>
          <w:rFonts w:ascii="Times New Roman" w:hAnsi="Times New Roman" w:cs="Times New Roman"/>
          <w:sz w:val="24"/>
          <w:szCs w:val="24"/>
        </w:rPr>
        <w:t>спортивно-оздоровительная деятельность.</w:t>
      </w:r>
    </w:p>
    <w:p w:rsidR="00002D69" w:rsidRPr="00BD7C18" w:rsidRDefault="00002D69" w:rsidP="00BE2F57">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при получении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w:t>
      </w:r>
    </w:p>
    <w:p w:rsidR="00002D69" w:rsidRPr="00BD7C18" w:rsidRDefault="00002D69" w:rsidP="00BE2F57">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Основные задачи:</w:t>
      </w:r>
    </w:p>
    <w:p w:rsidR="00002D69" w:rsidRPr="00BD7C18" w:rsidRDefault="00002D69" w:rsidP="007B3801">
      <w:pPr>
        <w:numPr>
          <w:ilvl w:val="0"/>
          <w:numId w:val="132"/>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формирование культуры здорового и безопасного образа жизни;</w:t>
      </w:r>
    </w:p>
    <w:p w:rsidR="00002D69" w:rsidRPr="00BD7C18" w:rsidRDefault="00002D69" w:rsidP="007B3801">
      <w:pPr>
        <w:numPr>
          <w:ilvl w:val="0"/>
          <w:numId w:val="132"/>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использование оптимальных двигательных режимов для детей с учётом их возрастных, психологических и иных особенностей;</w:t>
      </w:r>
    </w:p>
    <w:p w:rsidR="00002D69" w:rsidRPr="00BD7C18" w:rsidRDefault="00002D69" w:rsidP="007B3801">
      <w:pPr>
        <w:numPr>
          <w:ilvl w:val="0"/>
          <w:numId w:val="132"/>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развитие потребности в занятиях физической культурой и спортом, в том числе подготовка к выполнению нормативов Всероссийского физкультурно-спортивного комплекса «Готов к труду и обороне».</w:t>
      </w:r>
    </w:p>
    <w:p w:rsidR="00A30244" w:rsidRPr="00BD7C18" w:rsidRDefault="00A30244" w:rsidP="00BE2F57">
      <w:pPr>
        <w:spacing w:after="0" w:line="240" w:lineRule="auto"/>
        <w:ind w:firstLine="709"/>
        <w:contextualSpacing/>
        <w:rPr>
          <w:rFonts w:ascii="Times New Roman" w:hAnsi="Times New Roman" w:cs="Times New Roman"/>
          <w:b/>
          <w:bCs/>
          <w:sz w:val="24"/>
          <w:szCs w:val="24"/>
        </w:rPr>
      </w:pPr>
      <w:r w:rsidRPr="00BD7C18">
        <w:rPr>
          <w:rFonts w:ascii="Times New Roman" w:hAnsi="Times New Roman" w:cs="Times New Roman"/>
          <w:b/>
          <w:bCs/>
          <w:sz w:val="24"/>
          <w:szCs w:val="24"/>
        </w:rPr>
        <w:t xml:space="preserve">Преимущественные формы проведения внеурочных занятий: </w:t>
      </w:r>
    </w:p>
    <w:p w:rsidR="00A30244" w:rsidRPr="00BD7C18" w:rsidRDefault="00A30244" w:rsidP="007B3801">
      <w:pPr>
        <w:numPr>
          <w:ilvl w:val="0"/>
          <w:numId w:val="48"/>
        </w:numPr>
        <w:tabs>
          <w:tab w:val="left" w:pos="993"/>
        </w:tabs>
        <w:spacing w:after="0" w:line="240" w:lineRule="auto"/>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беседы о ЗОЖ, подвижные игры на свежем воздухе, настольные игры, просмотр и обсуждение фрагмента обучающего фильма;</w:t>
      </w:r>
    </w:p>
    <w:p w:rsidR="00A30244" w:rsidRPr="00BD7C18" w:rsidRDefault="00A30244" w:rsidP="007B3801">
      <w:pPr>
        <w:numPr>
          <w:ilvl w:val="0"/>
          <w:numId w:val="48"/>
        </w:numPr>
        <w:tabs>
          <w:tab w:val="left" w:pos="993"/>
        </w:tabs>
        <w:spacing w:after="0" w:line="240" w:lineRule="auto"/>
        <w:ind w:left="0" w:firstLine="709"/>
        <w:contextualSpacing/>
        <w:rPr>
          <w:rFonts w:ascii="Times New Roman" w:hAnsi="Times New Roman" w:cs="Times New Roman"/>
          <w:sz w:val="24"/>
          <w:szCs w:val="24"/>
        </w:rPr>
      </w:pPr>
      <w:r w:rsidRPr="00BD7C18">
        <w:rPr>
          <w:rFonts w:ascii="Times New Roman" w:hAnsi="Times New Roman" w:cs="Times New Roman"/>
          <w:sz w:val="24"/>
          <w:szCs w:val="24"/>
        </w:rPr>
        <w:t>школьные спортивные турниры;</w:t>
      </w:r>
    </w:p>
    <w:p w:rsidR="00A30244" w:rsidRPr="00BD7C18" w:rsidRDefault="00A30244" w:rsidP="007B3801">
      <w:pPr>
        <w:numPr>
          <w:ilvl w:val="0"/>
          <w:numId w:val="48"/>
        </w:numPr>
        <w:tabs>
          <w:tab w:val="left" w:pos="993"/>
        </w:tabs>
        <w:spacing w:after="0" w:line="240" w:lineRule="auto"/>
        <w:ind w:left="0" w:firstLine="709"/>
        <w:contextualSpacing/>
        <w:rPr>
          <w:rFonts w:ascii="Times New Roman" w:hAnsi="Times New Roman" w:cs="Times New Roman"/>
          <w:sz w:val="24"/>
          <w:szCs w:val="24"/>
        </w:rPr>
      </w:pPr>
      <w:r w:rsidRPr="00BD7C18">
        <w:rPr>
          <w:rFonts w:ascii="Times New Roman" w:hAnsi="Times New Roman" w:cs="Times New Roman"/>
          <w:sz w:val="24"/>
          <w:szCs w:val="24"/>
        </w:rPr>
        <w:t>социально значимые спортивные и оздоровительные акции-проекты.</w:t>
      </w:r>
    </w:p>
    <w:p w:rsidR="00A30244" w:rsidRPr="00BD7C18" w:rsidRDefault="00A30244" w:rsidP="00BE2F57">
      <w:pPr>
        <w:spacing w:after="0" w:line="240" w:lineRule="auto"/>
        <w:ind w:firstLine="709"/>
        <w:contextualSpacing/>
        <w:rPr>
          <w:rFonts w:ascii="Times New Roman" w:hAnsi="Times New Roman" w:cs="Times New Roman"/>
          <w:b/>
          <w:bCs/>
          <w:sz w:val="24"/>
          <w:szCs w:val="24"/>
        </w:rPr>
      </w:pPr>
      <w:r w:rsidRPr="00BD7C18">
        <w:rPr>
          <w:rFonts w:ascii="Times New Roman" w:hAnsi="Times New Roman" w:cs="Times New Roman"/>
          <w:b/>
          <w:bCs/>
          <w:sz w:val="24"/>
          <w:szCs w:val="24"/>
        </w:rPr>
        <w:t>Предполагаемые результаты внеурочной деятельности:</w:t>
      </w:r>
    </w:p>
    <w:p w:rsidR="00A30244" w:rsidRPr="00BD7C18" w:rsidRDefault="00A30244" w:rsidP="007B3801">
      <w:pPr>
        <w:pStyle w:val="af5"/>
        <w:numPr>
          <w:ilvl w:val="0"/>
          <w:numId w:val="49"/>
        </w:numPr>
        <w:tabs>
          <w:tab w:val="left" w:pos="993"/>
        </w:tabs>
        <w:ind w:left="0" w:firstLine="709"/>
        <w:contextualSpacing/>
        <w:jc w:val="left"/>
        <w:rPr>
          <w:sz w:val="24"/>
          <w:szCs w:val="24"/>
        </w:rPr>
      </w:pPr>
      <w:r w:rsidRPr="00BD7C18">
        <w:rPr>
          <w:sz w:val="24"/>
          <w:szCs w:val="24"/>
        </w:rPr>
        <w:t>сохранение здоровья обучающихся;</w:t>
      </w:r>
    </w:p>
    <w:p w:rsidR="00A30244" w:rsidRPr="00BD7C18" w:rsidRDefault="00A30244" w:rsidP="007B3801">
      <w:pPr>
        <w:pStyle w:val="af5"/>
        <w:numPr>
          <w:ilvl w:val="0"/>
          <w:numId w:val="49"/>
        </w:numPr>
        <w:tabs>
          <w:tab w:val="left" w:pos="993"/>
        </w:tabs>
        <w:ind w:left="0" w:firstLine="709"/>
        <w:contextualSpacing/>
        <w:rPr>
          <w:sz w:val="24"/>
          <w:szCs w:val="24"/>
        </w:rPr>
      </w:pPr>
      <w:r w:rsidRPr="00BD7C18">
        <w:rPr>
          <w:sz w:val="24"/>
          <w:szCs w:val="24"/>
        </w:rPr>
        <w:t>овладение обучающимися знаниями ЗОЖ, осознание ответственности за своё здоровье, умение видеть прямую связь между поведением и  здоровьем;</w:t>
      </w:r>
    </w:p>
    <w:p w:rsidR="00A30244" w:rsidRPr="00BD7C18" w:rsidRDefault="00A30244" w:rsidP="007B3801">
      <w:pPr>
        <w:numPr>
          <w:ilvl w:val="0"/>
          <w:numId w:val="49"/>
        </w:numPr>
        <w:tabs>
          <w:tab w:val="left" w:pos="993"/>
        </w:tabs>
        <w:spacing w:after="0" w:line="240" w:lineRule="auto"/>
        <w:ind w:left="0" w:firstLine="709"/>
        <w:contextualSpacing/>
        <w:rPr>
          <w:rFonts w:ascii="Times New Roman" w:hAnsi="Times New Roman" w:cs="Times New Roman"/>
          <w:sz w:val="24"/>
          <w:szCs w:val="24"/>
        </w:rPr>
      </w:pPr>
      <w:r w:rsidRPr="00BD7C18">
        <w:rPr>
          <w:rFonts w:ascii="Times New Roman" w:hAnsi="Times New Roman" w:cs="Times New Roman"/>
          <w:sz w:val="24"/>
          <w:szCs w:val="24"/>
        </w:rPr>
        <w:t>развитие двигательных умений и навыков обучающихся</w:t>
      </w:r>
      <w:r w:rsidR="00F2302E" w:rsidRPr="00BD7C18">
        <w:rPr>
          <w:rFonts w:ascii="Times New Roman" w:hAnsi="Times New Roman" w:cs="Times New Roman"/>
          <w:sz w:val="24"/>
          <w:szCs w:val="24"/>
        </w:rPr>
        <w:t>;</w:t>
      </w:r>
    </w:p>
    <w:p w:rsidR="00F2302E" w:rsidRPr="00BD7C18" w:rsidRDefault="00F2302E" w:rsidP="007B3801">
      <w:pPr>
        <w:numPr>
          <w:ilvl w:val="0"/>
          <w:numId w:val="49"/>
        </w:numPr>
        <w:tabs>
          <w:tab w:val="left" w:pos="993"/>
        </w:tabs>
        <w:spacing w:after="0" w:line="240" w:lineRule="auto"/>
        <w:ind w:left="0" w:firstLine="709"/>
        <w:contextualSpacing/>
        <w:rPr>
          <w:rFonts w:ascii="Times New Roman" w:hAnsi="Times New Roman" w:cs="Times New Roman"/>
          <w:sz w:val="24"/>
          <w:szCs w:val="24"/>
        </w:rPr>
      </w:pPr>
      <w:r w:rsidRPr="00BD7C18">
        <w:rPr>
          <w:rFonts w:ascii="Times New Roman" w:eastAsia="Times New Roman" w:hAnsi="Times New Roman" w:cs="Times New Roman"/>
          <w:color w:val="000000"/>
          <w:sz w:val="24"/>
          <w:szCs w:val="24"/>
        </w:rPr>
        <w:t>способность обучающихся правильно действовать в опасных и чрезвычайных ситуациях социального, природного и техногенного характера.</w:t>
      </w:r>
    </w:p>
    <w:p w:rsidR="007C21BC" w:rsidRDefault="00A30244" w:rsidP="00BE2F57">
      <w:pPr>
        <w:tabs>
          <w:tab w:val="left" w:pos="993"/>
        </w:tabs>
        <w:spacing w:after="0" w:line="240" w:lineRule="auto"/>
        <w:ind w:firstLine="709"/>
        <w:contextualSpacing/>
        <w:rPr>
          <w:rFonts w:ascii="Times New Roman" w:hAnsi="Times New Roman" w:cs="Times New Roman"/>
          <w:sz w:val="24"/>
          <w:szCs w:val="24"/>
        </w:rPr>
      </w:pPr>
      <w:r w:rsidRPr="00BD7C18">
        <w:rPr>
          <w:rFonts w:ascii="Times New Roman" w:hAnsi="Times New Roman" w:cs="Times New Roman"/>
          <w:sz w:val="24"/>
          <w:szCs w:val="24"/>
        </w:rPr>
        <w:t xml:space="preserve">Данное направление </w:t>
      </w:r>
      <w:r w:rsidR="00002D69" w:rsidRPr="00BD7C18">
        <w:rPr>
          <w:rFonts w:ascii="Times New Roman" w:hAnsi="Times New Roman" w:cs="Times New Roman"/>
          <w:sz w:val="24"/>
          <w:szCs w:val="24"/>
        </w:rPr>
        <w:t>реализуется</w:t>
      </w:r>
      <w:r w:rsidR="007C21BC">
        <w:rPr>
          <w:rFonts w:ascii="Times New Roman" w:hAnsi="Times New Roman" w:cs="Times New Roman"/>
          <w:sz w:val="24"/>
          <w:szCs w:val="24"/>
        </w:rPr>
        <w:t xml:space="preserve"> </w:t>
      </w:r>
      <w:r w:rsidR="00C33AFA" w:rsidRPr="00BD7C18">
        <w:rPr>
          <w:rFonts w:ascii="Times New Roman" w:hAnsi="Times New Roman" w:cs="Times New Roman"/>
          <w:sz w:val="24"/>
          <w:szCs w:val="24"/>
        </w:rPr>
        <w:t xml:space="preserve">в </w:t>
      </w:r>
      <w:r w:rsidRPr="00BD7C18">
        <w:rPr>
          <w:rFonts w:ascii="Times New Roman" w:hAnsi="Times New Roman" w:cs="Times New Roman"/>
          <w:sz w:val="24"/>
          <w:szCs w:val="24"/>
        </w:rPr>
        <w:t>программ</w:t>
      </w:r>
      <w:r w:rsidR="00C33AFA" w:rsidRPr="00BD7C18">
        <w:rPr>
          <w:rFonts w:ascii="Times New Roman" w:hAnsi="Times New Roman" w:cs="Times New Roman"/>
          <w:sz w:val="24"/>
          <w:szCs w:val="24"/>
        </w:rPr>
        <w:t>ах</w:t>
      </w:r>
      <w:r w:rsidR="007C21BC">
        <w:rPr>
          <w:rFonts w:ascii="Times New Roman" w:hAnsi="Times New Roman" w:cs="Times New Roman"/>
          <w:sz w:val="24"/>
          <w:szCs w:val="24"/>
        </w:rPr>
        <w:t xml:space="preserve"> </w:t>
      </w:r>
      <w:r w:rsidR="00002D69" w:rsidRPr="00BD7C18">
        <w:rPr>
          <w:rFonts w:ascii="Times New Roman" w:hAnsi="Times New Roman" w:cs="Times New Roman"/>
          <w:sz w:val="24"/>
          <w:szCs w:val="24"/>
        </w:rPr>
        <w:t>внеурочной деятельности</w:t>
      </w:r>
      <w:r w:rsidR="007C21BC">
        <w:rPr>
          <w:rFonts w:ascii="Times New Roman" w:hAnsi="Times New Roman" w:cs="Times New Roman"/>
          <w:sz w:val="24"/>
          <w:szCs w:val="24"/>
        </w:rPr>
        <w:t>:</w:t>
      </w:r>
    </w:p>
    <w:p w:rsidR="007C21BC" w:rsidRDefault="00967E13" w:rsidP="00BE2F57">
      <w:pPr>
        <w:tabs>
          <w:tab w:val="left" w:pos="993"/>
        </w:tabs>
        <w:spacing w:after="0" w:line="240" w:lineRule="auto"/>
        <w:ind w:firstLine="709"/>
        <w:contextualSpacing/>
        <w:rPr>
          <w:rFonts w:ascii="Times New Roman" w:hAnsi="Times New Roman" w:cs="Times New Roman"/>
          <w:sz w:val="24"/>
          <w:szCs w:val="24"/>
        </w:rPr>
      </w:pPr>
      <w:r w:rsidRPr="00BD7C18">
        <w:rPr>
          <w:rFonts w:ascii="Times New Roman" w:hAnsi="Times New Roman" w:cs="Times New Roman"/>
          <w:sz w:val="24"/>
          <w:szCs w:val="24"/>
        </w:rPr>
        <w:t>5</w:t>
      </w:r>
      <w:r w:rsidR="009354B4" w:rsidRPr="00BD7C18">
        <w:rPr>
          <w:rFonts w:ascii="Times New Roman" w:hAnsi="Times New Roman" w:cs="Times New Roman"/>
          <w:sz w:val="24"/>
          <w:szCs w:val="24"/>
        </w:rPr>
        <w:t>-7</w:t>
      </w:r>
      <w:r w:rsidRPr="00BD7C18">
        <w:rPr>
          <w:rFonts w:ascii="Times New Roman" w:hAnsi="Times New Roman" w:cs="Times New Roman"/>
          <w:sz w:val="24"/>
          <w:szCs w:val="24"/>
        </w:rPr>
        <w:t xml:space="preserve"> класс</w:t>
      </w:r>
      <w:r w:rsidR="007C21BC">
        <w:rPr>
          <w:rFonts w:ascii="Times New Roman" w:hAnsi="Times New Roman" w:cs="Times New Roman"/>
          <w:sz w:val="24"/>
          <w:szCs w:val="24"/>
        </w:rPr>
        <w:t xml:space="preserve">ов - </w:t>
      </w:r>
      <w:r w:rsidRPr="00BD7C18">
        <w:rPr>
          <w:rFonts w:ascii="Times New Roman" w:hAnsi="Times New Roman" w:cs="Times New Roman"/>
          <w:sz w:val="24"/>
          <w:szCs w:val="24"/>
        </w:rPr>
        <w:t xml:space="preserve"> «</w:t>
      </w:r>
      <w:r w:rsidR="009354B4" w:rsidRPr="00BD7C18">
        <w:rPr>
          <w:rFonts w:ascii="Times New Roman" w:hAnsi="Times New Roman" w:cs="Times New Roman"/>
          <w:sz w:val="24"/>
          <w:szCs w:val="24"/>
        </w:rPr>
        <w:t>Знатоки ОБЖ</w:t>
      </w:r>
      <w:r w:rsidRPr="00BD7C18">
        <w:rPr>
          <w:rFonts w:ascii="Times New Roman" w:hAnsi="Times New Roman" w:cs="Times New Roman"/>
          <w:sz w:val="24"/>
          <w:szCs w:val="24"/>
        </w:rPr>
        <w:t>»,</w:t>
      </w:r>
      <w:r w:rsidR="009354B4" w:rsidRPr="00BD7C18">
        <w:rPr>
          <w:rFonts w:ascii="Times New Roman" w:hAnsi="Times New Roman" w:cs="Times New Roman"/>
          <w:sz w:val="24"/>
          <w:szCs w:val="24"/>
        </w:rPr>
        <w:t xml:space="preserve"> </w:t>
      </w:r>
    </w:p>
    <w:p w:rsidR="007C21BC" w:rsidRDefault="007C21BC" w:rsidP="00BE2F57">
      <w:pPr>
        <w:tabs>
          <w:tab w:val="left" w:pos="993"/>
        </w:tabs>
        <w:spacing w:after="0"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5-9 классов - </w:t>
      </w:r>
      <w:r w:rsidR="00851C7D" w:rsidRPr="00BD7C18">
        <w:rPr>
          <w:rFonts w:ascii="Times New Roman" w:hAnsi="Times New Roman" w:cs="Times New Roman"/>
          <w:sz w:val="24"/>
          <w:szCs w:val="24"/>
        </w:rPr>
        <w:t>«Активный отдых»,</w:t>
      </w:r>
    </w:p>
    <w:p w:rsidR="00A30244" w:rsidRPr="00BD7C18" w:rsidRDefault="007C21BC" w:rsidP="00BE2F57">
      <w:pPr>
        <w:tabs>
          <w:tab w:val="left" w:pos="993"/>
        </w:tabs>
        <w:spacing w:after="0"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7</w:t>
      </w:r>
      <w:r w:rsidR="00851C7D" w:rsidRPr="00BD7C18">
        <w:rPr>
          <w:rFonts w:ascii="Times New Roman" w:hAnsi="Times New Roman" w:cs="Times New Roman"/>
          <w:sz w:val="24"/>
          <w:szCs w:val="24"/>
        </w:rPr>
        <w:t>-9 классах – «Футбол».</w:t>
      </w:r>
    </w:p>
    <w:p w:rsidR="00C33AFA" w:rsidRPr="00BD7C18" w:rsidRDefault="00C33AFA" w:rsidP="00BE2F57">
      <w:pPr>
        <w:tabs>
          <w:tab w:val="left" w:pos="993"/>
        </w:tabs>
        <w:spacing w:after="0" w:line="240" w:lineRule="auto"/>
        <w:ind w:firstLine="709"/>
        <w:contextualSpacing/>
        <w:rPr>
          <w:rFonts w:ascii="Times New Roman" w:hAnsi="Times New Roman" w:cs="Times New Roman"/>
          <w:sz w:val="24"/>
          <w:szCs w:val="24"/>
        </w:rPr>
      </w:pPr>
    </w:p>
    <w:p w:rsidR="00A30244" w:rsidRPr="00BD7C18" w:rsidRDefault="00A30244" w:rsidP="00BE2F57">
      <w:pPr>
        <w:widowControl w:val="0"/>
        <w:spacing w:after="0" w:line="240" w:lineRule="auto"/>
        <w:ind w:firstLine="709"/>
        <w:contextualSpacing/>
        <w:jc w:val="center"/>
        <w:rPr>
          <w:rFonts w:ascii="Times New Roman" w:hAnsi="Times New Roman" w:cs="Times New Roman"/>
          <w:b/>
          <w:bCs/>
          <w:sz w:val="24"/>
          <w:szCs w:val="24"/>
        </w:rPr>
      </w:pPr>
      <w:r w:rsidRPr="00BD7C18">
        <w:rPr>
          <w:rFonts w:ascii="Times New Roman" w:hAnsi="Times New Roman" w:cs="Times New Roman"/>
          <w:b/>
          <w:bCs/>
          <w:sz w:val="24"/>
          <w:szCs w:val="24"/>
        </w:rPr>
        <w:t>Духовно-нравственное направление</w:t>
      </w:r>
    </w:p>
    <w:p w:rsidR="00A30244" w:rsidRPr="00BD7C18" w:rsidRDefault="00A30244" w:rsidP="00BE2F57">
      <w:pPr>
        <w:pStyle w:val="af5"/>
        <w:contextualSpacing/>
        <w:rPr>
          <w:sz w:val="24"/>
          <w:szCs w:val="24"/>
          <w:shd w:val="clear" w:color="auto" w:fill="FFFFFF"/>
        </w:rPr>
      </w:pPr>
      <w:r w:rsidRPr="00BD7C18">
        <w:rPr>
          <w:b/>
          <w:sz w:val="24"/>
          <w:szCs w:val="24"/>
        </w:rPr>
        <w:t xml:space="preserve">Вид внеурочной деятельности – </w:t>
      </w:r>
      <w:r w:rsidRPr="00BD7C18">
        <w:rPr>
          <w:sz w:val="24"/>
          <w:szCs w:val="24"/>
          <w:shd w:val="clear" w:color="auto" w:fill="FFFFFF"/>
        </w:rPr>
        <w:t>проблемно-ценностное общение или патриотическая деятельность</w:t>
      </w:r>
      <w:r w:rsidR="00C33AFA" w:rsidRPr="00BD7C18">
        <w:rPr>
          <w:sz w:val="24"/>
          <w:szCs w:val="24"/>
          <w:shd w:val="clear" w:color="auto" w:fill="FFFFFF"/>
        </w:rPr>
        <w:t>.</w:t>
      </w:r>
    </w:p>
    <w:p w:rsidR="00C33AFA" w:rsidRPr="00BD7C18" w:rsidRDefault="00C33AFA" w:rsidP="00BE2F57">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Цель направлений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при получении основного общего образования, в формировании социальных, коммуникативных компетенций, необходимых для эффективного взаимодействия в социуме.</w:t>
      </w:r>
    </w:p>
    <w:p w:rsidR="00C33AFA" w:rsidRPr="00BD7C18" w:rsidRDefault="00C33AFA" w:rsidP="00BE2F57">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 основу работы по данным направлениям положены ключевые воспитательные задачи, базовые национальные ценности российского общества.</w:t>
      </w:r>
    </w:p>
    <w:p w:rsidR="00C33AFA" w:rsidRPr="00BD7C18" w:rsidRDefault="00C33AFA" w:rsidP="00BE2F57">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Основными задачами являются:</w:t>
      </w:r>
    </w:p>
    <w:p w:rsidR="00C33AFA" w:rsidRPr="00BD7C18" w:rsidRDefault="00C33AFA" w:rsidP="007B3801">
      <w:pPr>
        <w:numPr>
          <w:ilvl w:val="0"/>
          <w:numId w:val="133"/>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формирование общечеловеческих ценностей в контексте формирования у обучающихся гражданской идентичности;</w:t>
      </w:r>
    </w:p>
    <w:p w:rsidR="00C33AFA" w:rsidRPr="00BD7C18" w:rsidRDefault="00C33AFA" w:rsidP="007B3801">
      <w:pPr>
        <w:numPr>
          <w:ilvl w:val="0"/>
          <w:numId w:val="133"/>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воспитание нравственного, ответственного, инициативного и компетентного гражданина России;</w:t>
      </w:r>
    </w:p>
    <w:p w:rsidR="00C33AFA" w:rsidRPr="00BD7C18" w:rsidRDefault="00C33AFA" w:rsidP="007B3801">
      <w:pPr>
        <w:numPr>
          <w:ilvl w:val="0"/>
          <w:numId w:val="133"/>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приобщение обучающихся к культурным ценностям своей этнической или социокультурной группы;</w:t>
      </w:r>
    </w:p>
    <w:p w:rsidR="00C33AFA" w:rsidRPr="00BD7C18" w:rsidRDefault="00C33AFA" w:rsidP="007B3801">
      <w:pPr>
        <w:numPr>
          <w:ilvl w:val="0"/>
          <w:numId w:val="133"/>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сохранение базовых национальных ценностей российского общества;</w:t>
      </w:r>
    </w:p>
    <w:p w:rsidR="00C33AFA" w:rsidRPr="00BD7C18" w:rsidRDefault="00C33AFA" w:rsidP="007B3801">
      <w:pPr>
        <w:numPr>
          <w:ilvl w:val="0"/>
          <w:numId w:val="133"/>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последовательное расширение и укрепление ценностно-смысловой сферы личности;</w:t>
      </w:r>
    </w:p>
    <w:p w:rsidR="00C33AFA" w:rsidRPr="00BD7C18" w:rsidRDefault="00C33AFA" w:rsidP="007B3801">
      <w:pPr>
        <w:numPr>
          <w:ilvl w:val="0"/>
          <w:numId w:val="133"/>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формирование психологической культуры и коммуникативой компетенции для обеспечения эффективного и безопасного взаимодействия в социуме;</w:t>
      </w:r>
    </w:p>
    <w:p w:rsidR="00C33AFA" w:rsidRPr="00BD7C18" w:rsidRDefault="00C33AFA" w:rsidP="007B3801">
      <w:pPr>
        <w:numPr>
          <w:ilvl w:val="0"/>
          <w:numId w:val="133"/>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формирование способности обучающегося сознательно выстраивать и оценивать отношения в социуме;</w:t>
      </w:r>
    </w:p>
    <w:p w:rsidR="00C33AFA" w:rsidRPr="00BD7C18" w:rsidRDefault="00C33AFA" w:rsidP="007B3801">
      <w:pPr>
        <w:numPr>
          <w:ilvl w:val="0"/>
          <w:numId w:val="133"/>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становление гуманистических и демократических ценностных ориентаций;</w:t>
      </w:r>
    </w:p>
    <w:p w:rsidR="00C33AFA" w:rsidRPr="00BD7C18" w:rsidRDefault="00C33AFA" w:rsidP="007B3801">
      <w:pPr>
        <w:numPr>
          <w:ilvl w:val="0"/>
          <w:numId w:val="133"/>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формирование основы культуры межэтнического общения;</w:t>
      </w:r>
    </w:p>
    <w:p w:rsidR="00C33AFA" w:rsidRPr="00BD7C18" w:rsidRDefault="00C33AFA" w:rsidP="007B3801">
      <w:pPr>
        <w:numPr>
          <w:ilvl w:val="0"/>
          <w:numId w:val="133"/>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формирование отношения к семье как к основе российского общества.</w:t>
      </w:r>
    </w:p>
    <w:p w:rsidR="00A30244" w:rsidRPr="00BD7C18" w:rsidRDefault="00A30244" w:rsidP="00BE2F57">
      <w:pPr>
        <w:spacing w:after="0" w:line="240" w:lineRule="auto"/>
        <w:ind w:firstLine="709"/>
        <w:contextualSpacing/>
        <w:rPr>
          <w:rFonts w:ascii="Times New Roman" w:hAnsi="Times New Roman" w:cs="Times New Roman"/>
          <w:b/>
          <w:bCs/>
          <w:sz w:val="24"/>
          <w:szCs w:val="24"/>
        </w:rPr>
      </w:pPr>
      <w:r w:rsidRPr="00BD7C18">
        <w:rPr>
          <w:rFonts w:ascii="Times New Roman" w:hAnsi="Times New Roman" w:cs="Times New Roman"/>
          <w:b/>
          <w:bCs/>
          <w:sz w:val="24"/>
          <w:szCs w:val="24"/>
        </w:rPr>
        <w:t xml:space="preserve">Преимущественные формы проведения внеурочных занятий: </w:t>
      </w:r>
    </w:p>
    <w:p w:rsidR="00A30244" w:rsidRPr="00BD7C18" w:rsidRDefault="00A30244" w:rsidP="007B3801">
      <w:pPr>
        <w:pStyle w:val="af5"/>
        <w:numPr>
          <w:ilvl w:val="0"/>
          <w:numId w:val="50"/>
        </w:numPr>
        <w:tabs>
          <w:tab w:val="left" w:pos="993"/>
        </w:tabs>
        <w:ind w:left="0" w:firstLine="709"/>
        <w:contextualSpacing/>
        <w:rPr>
          <w:sz w:val="24"/>
          <w:szCs w:val="24"/>
        </w:rPr>
      </w:pPr>
      <w:r w:rsidRPr="00BD7C18">
        <w:rPr>
          <w:sz w:val="24"/>
          <w:szCs w:val="24"/>
        </w:rPr>
        <w:t>историческое краеведение: подготовка: поисково-исследовательская работа в архивах (семейных, школьных) и музейных фондах и др.</w:t>
      </w:r>
    </w:p>
    <w:p w:rsidR="00A30244" w:rsidRPr="00BD7C18" w:rsidRDefault="00A30244" w:rsidP="007B3801">
      <w:pPr>
        <w:pStyle w:val="af5"/>
        <w:numPr>
          <w:ilvl w:val="0"/>
          <w:numId w:val="50"/>
        </w:numPr>
        <w:tabs>
          <w:tab w:val="left" w:pos="993"/>
        </w:tabs>
        <w:ind w:left="0" w:firstLine="709"/>
        <w:contextualSpacing/>
        <w:rPr>
          <w:sz w:val="24"/>
          <w:szCs w:val="24"/>
        </w:rPr>
      </w:pPr>
      <w:r w:rsidRPr="00BD7C18">
        <w:rPr>
          <w:sz w:val="24"/>
          <w:szCs w:val="24"/>
        </w:rPr>
        <w:lastRenderedPageBreak/>
        <w:t xml:space="preserve">подготовка по основам безопасности жизнедеятельности: </w:t>
      </w:r>
      <w:r w:rsidR="007C21BC">
        <w:rPr>
          <w:sz w:val="24"/>
          <w:szCs w:val="24"/>
        </w:rPr>
        <w:t xml:space="preserve">учебно-познавательные </w:t>
      </w:r>
      <w:r w:rsidRPr="00BD7C18">
        <w:rPr>
          <w:sz w:val="24"/>
          <w:szCs w:val="24"/>
        </w:rPr>
        <w:t xml:space="preserve"> встречи с ветеранами, уроки мужества, просмотр фильмов патриотической направленности.</w:t>
      </w:r>
    </w:p>
    <w:p w:rsidR="00A30244" w:rsidRPr="00BD7C18" w:rsidRDefault="00A30244" w:rsidP="007B3801">
      <w:pPr>
        <w:pStyle w:val="af5"/>
        <w:numPr>
          <w:ilvl w:val="0"/>
          <w:numId w:val="50"/>
        </w:numPr>
        <w:tabs>
          <w:tab w:val="left" w:pos="993"/>
        </w:tabs>
        <w:ind w:left="0" w:firstLine="709"/>
        <w:contextualSpacing/>
        <w:rPr>
          <w:sz w:val="24"/>
          <w:szCs w:val="24"/>
        </w:rPr>
      </w:pPr>
      <w:r w:rsidRPr="00BD7C18">
        <w:rPr>
          <w:sz w:val="24"/>
          <w:szCs w:val="24"/>
        </w:rPr>
        <w:t>прикладная физическа</w:t>
      </w:r>
      <w:r w:rsidR="007C21BC">
        <w:rPr>
          <w:sz w:val="24"/>
          <w:szCs w:val="24"/>
        </w:rPr>
        <w:t>я подготовка: творческо-игровые</w:t>
      </w:r>
      <w:r w:rsidRPr="00BD7C18">
        <w:rPr>
          <w:sz w:val="24"/>
          <w:szCs w:val="24"/>
        </w:rPr>
        <w:t xml:space="preserve"> тематические сборы, творческие конкуры (песни, рисунка, фотографии и др.), военно-спортивные праздники («</w:t>
      </w:r>
      <w:r w:rsidR="00C33AFA" w:rsidRPr="00BD7C18">
        <w:rPr>
          <w:sz w:val="24"/>
          <w:szCs w:val="24"/>
        </w:rPr>
        <w:t>Орлёнок</w:t>
      </w:r>
      <w:r w:rsidRPr="00BD7C18">
        <w:rPr>
          <w:sz w:val="24"/>
          <w:szCs w:val="24"/>
        </w:rPr>
        <w:t>», «</w:t>
      </w:r>
      <w:r w:rsidR="00C33AFA" w:rsidRPr="00BD7C18">
        <w:rPr>
          <w:sz w:val="24"/>
          <w:szCs w:val="24"/>
        </w:rPr>
        <w:t>Стрижи</w:t>
      </w:r>
      <w:r w:rsidRPr="00BD7C18">
        <w:rPr>
          <w:sz w:val="24"/>
          <w:szCs w:val="24"/>
        </w:rPr>
        <w:t>» и др.) и др.</w:t>
      </w:r>
    </w:p>
    <w:p w:rsidR="00A30244" w:rsidRPr="00BD7C18" w:rsidRDefault="00A30244" w:rsidP="007B3801">
      <w:pPr>
        <w:pStyle w:val="af5"/>
        <w:numPr>
          <w:ilvl w:val="0"/>
          <w:numId w:val="50"/>
        </w:numPr>
        <w:tabs>
          <w:tab w:val="left" w:pos="993"/>
        </w:tabs>
        <w:ind w:left="0" w:firstLine="709"/>
        <w:contextualSpacing/>
        <w:rPr>
          <w:sz w:val="24"/>
          <w:szCs w:val="24"/>
        </w:rPr>
      </w:pPr>
      <w:r w:rsidRPr="00BD7C18">
        <w:rPr>
          <w:sz w:val="24"/>
          <w:szCs w:val="24"/>
        </w:rPr>
        <w:t>вол</w:t>
      </w:r>
      <w:r w:rsidR="007C21BC">
        <w:rPr>
          <w:sz w:val="24"/>
          <w:szCs w:val="24"/>
        </w:rPr>
        <w:t>онтёрская деятельность: шефство над воспитанниками МБДОУ «Ручеек», жителями села, имеющими статус «Дети войны» и др.</w:t>
      </w:r>
    </w:p>
    <w:p w:rsidR="00A30244" w:rsidRPr="00BD7C18" w:rsidRDefault="00A30244" w:rsidP="007B3801">
      <w:pPr>
        <w:numPr>
          <w:ilvl w:val="0"/>
          <w:numId w:val="50"/>
        </w:numPr>
        <w:tabs>
          <w:tab w:val="left" w:pos="993"/>
        </w:tabs>
        <w:spacing w:after="0" w:line="240" w:lineRule="auto"/>
        <w:ind w:left="0" w:firstLine="709"/>
        <w:contextualSpacing/>
        <w:jc w:val="both"/>
        <w:rPr>
          <w:rFonts w:ascii="Times New Roman" w:hAnsi="Times New Roman" w:cs="Times New Roman"/>
          <w:b/>
          <w:bCs/>
          <w:sz w:val="24"/>
          <w:szCs w:val="24"/>
        </w:rPr>
      </w:pPr>
      <w:r w:rsidRPr="00BD7C18">
        <w:rPr>
          <w:rFonts w:ascii="Times New Roman" w:hAnsi="Times New Roman" w:cs="Times New Roman"/>
          <w:sz w:val="24"/>
          <w:szCs w:val="24"/>
        </w:rPr>
        <w:t>церемониальные: смотры, месячник оборонно</w:t>
      </w:r>
      <w:r w:rsidRPr="00BD7C18">
        <w:rPr>
          <w:rFonts w:ascii="Times New Roman" w:hAnsi="Times New Roman" w:cs="Times New Roman"/>
          <w:b/>
          <w:i/>
          <w:sz w:val="24"/>
          <w:szCs w:val="24"/>
        </w:rPr>
        <w:t>-</w:t>
      </w:r>
      <w:r w:rsidRPr="00BD7C18">
        <w:rPr>
          <w:rFonts w:ascii="Times New Roman" w:hAnsi="Times New Roman" w:cs="Times New Roman"/>
          <w:sz w:val="24"/>
          <w:szCs w:val="24"/>
        </w:rPr>
        <w:t>массовой работы, вахта памяти и др.</w:t>
      </w:r>
    </w:p>
    <w:p w:rsidR="00A30244" w:rsidRPr="00BD7C18" w:rsidRDefault="00A30244" w:rsidP="00BE2F57">
      <w:pPr>
        <w:spacing w:after="0" w:line="240" w:lineRule="auto"/>
        <w:ind w:firstLine="709"/>
        <w:contextualSpacing/>
        <w:rPr>
          <w:rFonts w:ascii="Times New Roman" w:hAnsi="Times New Roman" w:cs="Times New Roman"/>
          <w:b/>
          <w:bCs/>
          <w:sz w:val="24"/>
          <w:szCs w:val="24"/>
        </w:rPr>
      </w:pPr>
      <w:r w:rsidRPr="00BD7C18">
        <w:rPr>
          <w:rFonts w:ascii="Times New Roman" w:hAnsi="Times New Roman" w:cs="Times New Roman"/>
          <w:b/>
          <w:bCs/>
          <w:sz w:val="24"/>
          <w:szCs w:val="24"/>
        </w:rPr>
        <w:t>Предполагаемые результаты внеурочной деятельности:</w:t>
      </w:r>
    </w:p>
    <w:p w:rsidR="00A30244" w:rsidRPr="00BD7C18" w:rsidRDefault="00A30244" w:rsidP="007B3801">
      <w:pPr>
        <w:pStyle w:val="af5"/>
        <w:numPr>
          <w:ilvl w:val="0"/>
          <w:numId w:val="51"/>
        </w:numPr>
        <w:tabs>
          <w:tab w:val="left" w:pos="993"/>
        </w:tabs>
        <w:ind w:left="0" w:firstLine="709"/>
        <w:contextualSpacing/>
        <w:rPr>
          <w:sz w:val="24"/>
          <w:szCs w:val="24"/>
        </w:rPr>
      </w:pPr>
      <w:r w:rsidRPr="00BD7C18">
        <w:rPr>
          <w:rStyle w:val="c1"/>
          <w:color w:val="000000"/>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A30244" w:rsidRPr="00BD7C18" w:rsidRDefault="00A30244" w:rsidP="007B3801">
      <w:pPr>
        <w:pStyle w:val="af5"/>
        <w:numPr>
          <w:ilvl w:val="0"/>
          <w:numId w:val="51"/>
        </w:numPr>
        <w:tabs>
          <w:tab w:val="left" w:pos="993"/>
        </w:tabs>
        <w:ind w:left="0" w:firstLine="709"/>
        <w:contextualSpacing/>
        <w:rPr>
          <w:sz w:val="24"/>
          <w:szCs w:val="24"/>
        </w:rPr>
      </w:pPr>
      <w:r w:rsidRPr="00BD7C18">
        <w:rPr>
          <w:rStyle w:val="c1"/>
          <w:color w:val="000000"/>
          <w:sz w:val="24"/>
          <w:szCs w:val="24"/>
        </w:rPr>
        <w:t>элементарные представления о России как государстве и социальной структуре российского общества, наиболее значимых страницах истории страны, о традициях и культурном достоянии своего края, о примерах исполнения гражданского и патриотического долга;</w:t>
      </w:r>
    </w:p>
    <w:p w:rsidR="00A30244" w:rsidRPr="00BD7C18" w:rsidRDefault="00A30244" w:rsidP="007B3801">
      <w:pPr>
        <w:pStyle w:val="af5"/>
        <w:numPr>
          <w:ilvl w:val="0"/>
          <w:numId w:val="51"/>
        </w:numPr>
        <w:tabs>
          <w:tab w:val="left" w:pos="993"/>
        </w:tabs>
        <w:ind w:left="0" w:firstLine="709"/>
        <w:contextualSpacing/>
        <w:rPr>
          <w:sz w:val="24"/>
          <w:szCs w:val="24"/>
        </w:rPr>
      </w:pPr>
      <w:r w:rsidRPr="00BD7C18">
        <w:rPr>
          <w:rStyle w:val="c1"/>
          <w:color w:val="000000"/>
          <w:sz w:val="24"/>
          <w:szCs w:val="24"/>
        </w:rPr>
        <w:t>первоначальный опыт постижения ценностей гражданского общества, национальной истории и культуры;</w:t>
      </w:r>
    </w:p>
    <w:p w:rsidR="00A30244" w:rsidRPr="00BD7C18" w:rsidRDefault="00A30244" w:rsidP="007B3801">
      <w:pPr>
        <w:numPr>
          <w:ilvl w:val="0"/>
          <w:numId w:val="51"/>
        </w:numPr>
        <w:tabs>
          <w:tab w:val="left" w:pos="993"/>
        </w:tabs>
        <w:spacing w:after="0" w:line="240" w:lineRule="auto"/>
        <w:ind w:left="0" w:firstLine="709"/>
        <w:contextualSpacing/>
        <w:jc w:val="both"/>
        <w:rPr>
          <w:rFonts w:ascii="Times New Roman" w:hAnsi="Times New Roman" w:cs="Times New Roman"/>
          <w:b/>
          <w:bCs/>
          <w:sz w:val="24"/>
          <w:szCs w:val="24"/>
        </w:rPr>
      </w:pPr>
      <w:r w:rsidRPr="00BD7C18">
        <w:rPr>
          <w:rStyle w:val="c1"/>
          <w:rFonts w:ascii="Times New Roman" w:hAnsi="Times New Roman" w:cs="Times New Roman"/>
          <w:color w:val="000000"/>
          <w:sz w:val="24"/>
          <w:szCs w:val="24"/>
        </w:rPr>
        <w:t>начальные представления о правах и обязанностях человека, гражданина, семьянина, товарища;</w:t>
      </w:r>
    </w:p>
    <w:p w:rsidR="00F2302E" w:rsidRPr="00BD7C18" w:rsidRDefault="00F2302E" w:rsidP="00BE2F57">
      <w:pPr>
        <w:pStyle w:val="a9"/>
        <w:tabs>
          <w:tab w:val="left" w:pos="993"/>
        </w:tabs>
        <w:spacing w:after="0" w:line="240" w:lineRule="auto"/>
        <w:ind w:left="0" w:firstLine="709"/>
        <w:rPr>
          <w:rFonts w:ascii="Times New Roman" w:hAnsi="Times New Roman"/>
          <w:sz w:val="24"/>
          <w:szCs w:val="24"/>
        </w:rPr>
      </w:pPr>
      <w:r w:rsidRPr="00BD7C18">
        <w:rPr>
          <w:rFonts w:ascii="Times New Roman" w:hAnsi="Times New Roman"/>
          <w:sz w:val="24"/>
          <w:szCs w:val="24"/>
        </w:rPr>
        <w:t>Данное направление реализуется в программах внеурочной деятельности 5</w:t>
      </w:r>
      <w:r w:rsidR="009354B4" w:rsidRPr="00BD7C18">
        <w:rPr>
          <w:rFonts w:ascii="Times New Roman" w:hAnsi="Times New Roman"/>
          <w:sz w:val="24"/>
          <w:szCs w:val="24"/>
        </w:rPr>
        <w:t>-9</w:t>
      </w:r>
      <w:r w:rsidRPr="00BD7C18">
        <w:rPr>
          <w:rFonts w:ascii="Times New Roman" w:hAnsi="Times New Roman"/>
          <w:sz w:val="24"/>
          <w:szCs w:val="24"/>
        </w:rPr>
        <w:t xml:space="preserve"> класс</w:t>
      </w:r>
      <w:r w:rsidR="009354B4" w:rsidRPr="00BD7C18">
        <w:rPr>
          <w:rFonts w:ascii="Times New Roman" w:hAnsi="Times New Roman"/>
          <w:sz w:val="24"/>
          <w:szCs w:val="24"/>
        </w:rPr>
        <w:t>ах</w:t>
      </w:r>
      <w:r w:rsidRPr="00BD7C18">
        <w:rPr>
          <w:rFonts w:ascii="Times New Roman" w:hAnsi="Times New Roman"/>
          <w:sz w:val="24"/>
          <w:szCs w:val="24"/>
        </w:rPr>
        <w:t xml:space="preserve"> - «</w:t>
      </w:r>
      <w:r w:rsidR="009354B4" w:rsidRPr="00BD7C18">
        <w:rPr>
          <w:rFonts w:ascii="Times New Roman" w:hAnsi="Times New Roman"/>
          <w:sz w:val="24"/>
          <w:szCs w:val="24"/>
        </w:rPr>
        <w:t>Тропинка к своему я</w:t>
      </w:r>
      <w:r w:rsidRPr="00BD7C18">
        <w:rPr>
          <w:rFonts w:ascii="Times New Roman" w:hAnsi="Times New Roman"/>
          <w:sz w:val="24"/>
          <w:szCs w:val="24"/>
        </w:rPr>
        <w:t>», «</w:t>
      </w:r>
      <w:r w:rsidR="009354B4" w:rsidRPr="00BD7C18">
        <w:rPr>
          <w:rFonts w:ascii="Times New Roman" w:hAnsi="Times New Roman"/>
          <w:sz w:val="24"/>
          <w:szCs w:val="24"/>
        </w:rPr>
        <w:t>Мой класс – моя семья</w:t>
      </w:r>
      <w:r w:rsidR="000C27FA">
        <w:rPr>
          <w:rFonts w:ascii="Times New Roman" w:hAnsi="Times New Roman"/>
          <w:sz w:val="24"/>
          <w:szCs w:val="24"/>
        </w:rPr>
        <w:t>»</w:t>
      </w:r>
    </w:p>
    <w:p w:rsidR="000C27FA" w:rsidRDefault="000C27FA" w:rsidP="00BE2F57">
      <w:pPr>
        <w:widowControl w:val="0"/>
        <w:spacing w:after="0" w:line="240" w:lineRule="auto"/>
        <w:ind w:firstLine="709"/>
        <w:contextualSpacing/>
        <w:jc w:val="center"/>
        <w:rPr>
          <w:rFonts w:ascii="Times New Roman" w:hAnsi="Times New Roman" w:cs="Times New Roman"/>
          <w:b/>
          <w:bCs/>
          <w:sz w:val="24"/>
          <w:szCs w:val="24"/>
        </w:rPr>
      </w:pPr>
    </w:p>
    <w:p w:rsidR="00A30244" w:rsidRPr="00BD7C18" w:rsidRDefault="00A30244" w:rsidP="00BE2F57">
      <w:pPr>
        <w:widowControl w:val="0"/>
        <w:spacing w:after="0" w:line="240" w:lineRule="auto"/>
        <w:ind w:firstLine="709"/>
        <w:contextualSpacing/>
        <w:jc w:val="center"/>
        <w:rPr>
          <w:rFonts w:ascii="Times New Roman" w:hAnsi="Times New Roman" w:cs="Times New Roman"/>
          <w:b/>
          <w:bCs/>
          <w:sz w:val="24"/>
          <w:szCs w:val="24"/>
        </w:rPr>
      </w:pPr>
      <w:r w:rsidRPr="00BD7C18">
        <w:rPr>
          <w:rFonts w:ascii="Times New Roman" w:hAnsi="Times New Roman" w:cs="Times New Roman"/>
          <w:b/>
          <w:bCs/>
          <w:sz w:val="24"/>
          <w:szCs w:val="24"/>
        </w:rPr>
        <w:t>Социальное направление</w:t>
      </w:r>
    </w:p>
    <w:p w:rsidR="00A30244" w:rsidRPr="00BD7C18" w:rsidRDefault="00A30244" w:rsidP="00BE2F57">
      <w:pPr>
        <w:pStyle w:val="af5"/>
        <w:contextualSpacing/>
        <w:rPr>
          <w:color w:val="000000"/>
          <w:sz w:val="24"/>
          <w:szCs w:val="24"/>
        </w:rPr>
      </w:pPr>
      <w:r w:rsidRPr="00BD7C18">
        <w:rPr>
          <w:b/>
          <w:sz w:val="24"/>
          <w:szCs w:val="24"/>
        </w:rPr>
        <w:t xml:space="preserve">Вид внеурочной деятельности – </w:t>
      </w:r>
      <w:r w:rsidRPr="00BD7C18">
        <w:rPr>
          <w:color w:val="000000"/>
          <w:sz w:val="24"/>
          <w:szCs w:val="24"/>
        </w:rPr>
        <w:t>общественно-полезная</w:t>
      </w:r>
      <w:r w:rsidR="00BA599E" w:rsidRPr="00BD7C18">
        <w:rPr>
          <w:color w:val="000000"/>
          <w:sz w:val="24"/>
          <w:szCs w:val="24"/>
        </w:rPr>
        <w:t>,</w:t>
      </w:r>
      <w:r w:rsidR="000C27FA">
        <w:rPr>
          <w:color w:val="000000"/>
          <w:sz w:val="24"/>
          <w:szCs w:val="24"/>
        </w:rPr>
        <w:t xml:space="preserve"> </w:t>
      </w:r>
      <w:r w:rsidR="00BA599E" w:rsidRPr="00BD7C18">
        <w:rPr>
          <w:color w:val="000000"/>
          <w:sz w:val="24"/>
          <w:szCs w:val="24"/>
        </w:rPr>
        <w:t xml:space="preserve">социально-значимая </w:t>
      </w:r>
      <w:r w:rsidRPr="00BD7C18">
        <w:rPr>
          <w:color w:val="000000"/>
          <w:sz w:val="24"/>
          <w:szCs w:val="24"/>
        </w:rPr>
        <w:t>деятельность.</w:t>
      </w:r>
    </w:p>
    <w:p w:rsidR="00D92E80" w:rsidRPr="00BD7C18" w:rsidRDefault="00D92E80" w:rsidP="00BE2F57">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Цель социального направления - создание условий для перевода ребенка в позицию активного члена гражданского общества, способного самоопределяться на основе ценностей, вырабатывать собственное понимание и цели, разрабатывать проекты преобразования общества, реализовывать данные проекты.</w:t>
      </w:r>
    </w:p>
    <w:p w:rsidR="00D92E80" w:rsidRPr="00BD7C18" w:rsidRDefault="00D92E80" w:rsidP="00BE2F57">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Основными задачами являются:</w:t>
      </w:r>
    </w:p>
    <w:p w:rsidR="00D92E80" w:rsidRPr="00BD7C18" w:rsidRDefault="00D92E80" w:rsidP="007B3801">
      <w:pPr>
        <w:pStyle w:val="a9"/>
        <w:numPr>
          <w:ilvl w:val="0"/>
          <w:numId w:val="134"/>
        </w:numPr>
        <w:spacing w:after="0" w:line="240" w:lineRule="auto"/>
        <w:ind w:left="0" w:firstLine="709"/>
        <w:jc w:val="both"/>
        <w:rPr>
          <w:rFonts w:ascii="Times New Roman" w:hAnsi="Times New Roman"/>
          <w:color w:val="000000"/>
          <w:sz w:val="24"/>
          <w:szCs w:val="24"/>
        </w:rPr>
      </w:pPr>
      <w:r w:rsidRPr="00BD7C18">
        <w:rPr>
          <w:rFonts w:ascii="Times New Roman" w:hAnsi="Times New Roman"/>
          <w:color w:val="000000"/>
          <w:sz w:val="24"/>
          <w:szCs w:val="24"/>
        </w:rPr>
        <w:t>формирование позитивного отношения к базовым ценностям;</w:t>
      </w:r>
    </w:p>
    <w:p w:rsidR="00D92E80" w:rsidRPr="00BD7C18" w:rsidRDefault="00D92E80" w:rsidP="007B3801">
      <w:pPr>
        <w:pStyle w:val="a9"/>
        <w:numPr>
          <w:ilvl w:val="0"/>
          <w:numId w:val="134"/>
        </w:numPr>
        <w:spacing w:after="0" w:line="240" w:lineRule="auto"/>
        <w:ind w:left="0" w:firstLine="709"/>
        <w:jc w:val="both"/>
        <w:rPr>
          <w:rFonts w:ascii="Times New Roman" w:hAnsi="Times New Roman"/>
          <w:color w:val="000000"/>
          <w:sz w:val="24"/>
          <w:szCs w:val="24"/>
        </w:rPr>
      </w:pPr>
      <w:r w:rsidRPr="00BD7C18">
        <w:rPr>
          <w:rFonts w:ascii="Times New Roman" w:hAnsi="Times New Roman"/>
          <w:color w:val="000000"/>
          <w:sz w:val="24"/>
          <w:szCs w:val="24"/>
        </w:rPr>
        <w:t>формирование навыков труда, позитивного отношения к трудовой деятельности;</w:t>
      </w:r>
    </w:p>
    <w:p w:rsidR="00D92E80" w:rsidRPr="00BD7C18" w:rsidRDefault="00D92E80" w:rsidP="007B3801">
      <w:pPr>
        <w:pStyle w:val="a9"/>
        <w:numPr>
          <w:ilvl w:val="0"/>
          <w:numId w:val="134"/>
        </w:numPr>
        <w:spacing w:after="0" w:line="240" w:lineRule="auto"/>
        <w:ind w:left="0" w:firstLine="709"/>
        <w:jc w:val="both"/>
        <w:rPr>
          <w:rFonts w:ascii="Times New Roman" w:hAnsi="Times New Roman"/>
          <w:color w:val="000000"/>
          <w:sz w:val="24"/>
          <w:szCs w:val="24"/>
        </w:rPr>
      </w:pPr>
      <w:r w:rsidRPr="00BD7C18">
        <w:rPr>
          <w:rFonts w:ascii="Times New Roman" w:hAnsi="Times New Roman"/>
          <w:color w:val="000000"/>
          <w:sz w:val="24"/>
          <w:szCs w:val="24"/>
        </w:rPr>
        <w:t>выработка чувства ответственности и уверенности в своих силах;</w:t>
      </w:r>
    </w:p>
    <w:p w:rsidR="00D92E80" w:rsidRPr="00BD7C18" w:rsidRDefault="00D92E80" w:rsidP="007B3801">
      <w:pPr>
        <w:pStyle w:val="a9"/>
        <w:numPr>
          <w:ilvl w:val="0"/>
          <w:numId w:val="134"/>
        </w:numPr>
        <w:spacing w:after="0" w:line="240" w:lineRule="auto"/>
        <w:ind w:left="0" w:firstLine="709"/>
        <w:jc w:val="both"/>
        <w:rPr>
          <w:rFonts w:ascii="Times New Roman" w:hAnsi="Times New Roman"/>
          <w:color w:val="000000"/>
          <w:sz w:val="24"/>
          <w:szCs w:val="24"/>
        </w:rPr>
      </w:pPr>
      <w:r w:rsidRPr="00BD7C18">
        <w:rPr>
          <w:rFonts w:ascii="Times New Roman" w:hAnsi="Times New Roman"/>
          <w:color w:val="000000"/>
          <w:sz w:val="24"/>
          <w:szCs w:val="24"/>
        </w:rPr>
        <w:t>стремление активно участвовать в общих интересах в делах класса, школы, села;</w:t>
      </w:r>
    </w:p>
    <w:p w:rsidR="00D92E80" w:rsidRPr="00BD7C18" w:rsidRDefault="00D92E80" w:rsidP="007B3801">
      <w:pPr>
        <w:pStyle w:val="a9"/>
        <w:numPr>
          <w:ilvl w:val="0"/>
          <w:numId w:val="134"/>
        </w:numPr>
        <w:spacing w:after="0" w:line="240" w:lineRule="auto"/>
        <w:ind w:left="0" w:firstLine="709"/>
        <w:rPr>
          <w:rFonts w:ascii="Times New Roman" w:hAnsi="Times New Roman"/>
          <w:sz w:val="24"/>
          <w:szCs w:val="24"/>
        </w:rPr>
      </w:pPr>
      <w:r w:rsidRPr="00BD7C18">
        <w:rPr>
          <w:rFonts w:ascii="Times New Roman" w:hAnsi="Times New Roman"/>
          <w:sz w:val="24"/>
          <w:szCs w:val="24"/>
        </w:rPr>
        <w:t>разностороннему раскрытию индивидуальных способностей ребенка, которые не всегда удаётся рассмотреть на уроке;</w:t>
      </w:r>
    </w:p>
    <w:p w:rsidR="00D92E80" w:rsidRPr="00BD7C18" w:rsidRDefault="00D92E80" w:rsidP="007B3801">
      <w:pPr>
        <w:pStyle w:val="a9"/>
        <w:numPr>
          <w:ilvl w:val="0"/>
          <w:numId w:val="134"/>
        </w:numPr>
        <w:spacing w:after="0" w:line="240" w:lineRule="auto"/>
        <w:ind w:left="0" w:firstLine="709"/>
        <w:rPr>
          <w:rFonts w:ascii="Times New Roman" w:hAnsi="Times New Roman"/>
          <w:sz w:val="24"/>
          <w:szCs w:val="24"/>
        </w:rPr>
      </w:pPr>
      <w:r w:rsidRPr="00BD7C18">
        <w:rPr>
          <w:rFonts w:ascii="Times New Roman" w:hAnsi="Times New Roman"/>
          <w:sz w:val="24"/>
          <w:szCs w:val="24"/>
        </w:rPr>
        <w:t>развити</w:t>
      </w:r>
      <w:r w:rsidR="00346264" w:rsidRPr="00BD7C18">
        <w:rPr>
          <w:rFonts w:ascii="Times New Roman" w:hAnsi="Times New Roman"/>
          <w:sz w:val="24"/>
          <w:szCs w:val="24"/>
        </w:rPr>
        <w:t>е</w:t>
      </w:r>
      <w:r w:rsidRPr="00BD7C18">
        <w:rPr>
          <w:rFonts w:ascii="Times New Roman" w:hAnsi="Times New Roman"/>
          <w:sz w:val="24"/>
          <w:szCs w:val="24"/>
        </w:rPr>
        <w:t xml:space="preserve"> у детей интереса к различным видам деятельности;</w:t>
      </w:r>
    </w:p>
    <w:p w:rsidR="00D92E80" w:rsidRPr="00BD7C18" w:rsidRDefault="00D92E80" w:rsidP="007B3801">
      <w:pPr>
        <w:pStyle w:val="a9"/>
        <w:numPr>
          <w:ilvl w:val="0"/>
          <w:numId w:val="134"/>
        </w:numPr>
        <w:spacing w:after="0" w:line="240" w:lineRule="auto"/>
        <w:ind w:left="0" w:firstLine="709"/>
        <w:rPr>
          <w:rFonts w:ascii="Times New Roman" w:hAnsi="Times New Roman"/>
          <w:sz w:val="24"/>
          <w:szCs w:val="24"/>
        </w:rPr>
      </w:pPr>
      <w:r w:rsidRPr="00BD7C18">
        <w:rPr>
          <w:rFonts w:ascii="Times New Roman" w:hAnsi="Times New Roman"/>
          <w:sz w:val="24"/>
          <w:szCs w:val="24"/>
        </w:rPr>
        <w:t>желанию активно участвовать в продуктивной общественной деятельности;</w:t>
      </w:r>
    </w:p>
    <w:p w:rsidR="00D92E80" w:rsidRPr="00BD7C18" w:rsidRDefault="00D92E80" w:rsidP="007B3801">
      <w:pPr>
        <w:pStyle w:val="a9"/>
        <w:numPr>
          <w:ilvl w:val="0"/>
          <w:numId w:val="134"/>
        </w:numPr>
        <w:spacing w:after="0" w:line="240" w:lineRule="auto"/>
        <w:ind w:left="0" w:firstLine="709"/>
        <w:rPr>
          <w:rFonts w:ascii="Times New Roman" w:hAnsi="Times New Roman"/>
          <w:sz w:val="24"/>
          <w:szCs w:val="24"/>
        </w:rPr>
      </w:pPr>
      <w:r w:rsidRPr="00BD7C18">
        <w:rPr>
          <w:rFonts w:ascii="Times New Roman" w:hAnsi="Times New Roman"/>
          <w:sz w:val="24"/>
          <w:szCs w:val="24"/>
        </w:rPr>
        <w:t>умению самостоятельно организовать своё свободное время.</w:t>
      </w:r>
    </w:p>
    <w:p w:rsidR="00A30244" w:rsidRPr="00BD7C18" w:rsidRDefault="00A30244" w:rsidP="00BE2F57">
      <w:pPr>
        <w:spacing w:after="0" w:line="240" w:lineRule="auto"/>
        <w:ind w:firstLine="709"/>
        <w:rPr>
          <w:rFonts w:ascii="Times New Roman" w:hAnsi="Times New Roman" w:cs="Times New Roman"/>
          <w:b/>
          <w:bCs/>
          <w:sz w:val="24"/>
          <w:szCs w:val="24"/>
        </w:rPr>
      </w:pPr>
      <w:r w:rsidRPr="00BD7C18">
        <w:rPr>
          <w:rFonts w:ascii="Times New Roman" w:hAnsi="Times New Roman" w:cs="Times New Roman"/>
          <w:b/>
          <w:bCs/>
          <w:sz w:val="24"/>
          <w:szCs w:val="24"/>
        </w:rPr>
        <w:t xml:space="preserve">Преимущественные формы проведения внеурочных занятий: </w:t>
      </w:r>
    </w:p>
    <w:p w:rsidR="00A30244" w:rsidRPr="00BD7C18" w:rsidRDefault="00A30244" w:rsidP="007B3801">
      <w:pPr>
        <w:pStyle w:val="a9"/>
        <w:numPr>
          <w:ilvl w:val="0"/>
          <w:numId w:val="134"/>
        </w:numPr>
        <w:spacing w:after="0" w:line="240" w:lineRule="auto"/>
        <w:ind w:left="0" w:firstLine="709"/>
        <w:jc w:val="both"/>
        <w:rPr>
          <w:rFonts w:ascii="Times New Roman" w:hAnsi="Times New Roman"/>
          <w:sz w:val="24"/>
          <w:szCs w:val="24"/>
        </w:rPr>
      </w:pPr>
      <w:r w:rsidRPr="00BD7C18">
        <w:rPr>
          <w:rFonts w:ascii="Times New Roman" w:hAnsi="Times New Roman"/>
          <w:sz w:val="24"/>
          <w:szCs w:val="24"/>
        </w:rPr>
        <w:t xml:space="preserve">работа в рамках проекта «Благоустройство школьной территории»; </w:t>
      </w:r>
    </w:p>
    <w:p w:rsidR="00A30244" w:rsidRPr="00BD7C18" w:rsidRDefault="00A30244" w:rsidP="007B3801">
      <w:pPr>
        <w:pStyle w:val="a9"/>
        <w:numPr>
          <w:ilvl w:val="0"/>
          <w:numId w:val="134"/>
        </w:numPr>
        <w:spacing w:after="0" w:line="240" w:lineRule="auto"/>
        <w:ind w:left="0" w:firstLine="709"/>
        <w:jc w:val="both"/>
        <w:rPr>
          <w:rFonts w:ascii="Times New Roman" w:hAnsi="Times New Roman"/>
          <w:sz w:val="24"/>
          <w:szCs w:val="24"/>
        </w:rPr>
      </w:pPr>
      <w:r w:rsidRPr="00BD7C18">
        <w:rPr>
          <w:rFonts w:ascii="Times New Roman" w:hAnsi="Times New Roman"/>
          <w:sz w:val="24"/>
          <w:szCs w:val="24"/>
        </w:rPr>
        <w:t xml:space="preserve">работа по озеленению класса, школы; </w:t>
      </w:r>
    </w:p>
    <w:p w:rsidR="00A30244" w:rsidRPr="00BD7C18" w:rsidRDefault="00A30244" w:rsidP="007B3801">
      <w:pPr>
        <w:pStyle w:val="a9"/>
        <w:numPr>
          <w:ilvl w:val="0"/>
          <w:numId w:val="134"/>
        </w:numPr>
        <w:spacing w:after="0" w:line="240" w:lineRule="auto"/>
        <w:ind w:left="0" w:firstLine="709"/>
        <w:jc w:val="both"/>
        <w:rPr>
          <w:rFonts w:ascii="Times New Roman" w:hAnsi="Times New Roman"/>
          <w:sz w:val="24"/>
          <w:szCs w:val="24"/>
        </w:rPr>
      </w:pPr>
      <w:r w:rsidRPr="00BD7C18">
        <w:rPr>
          <w:rFonts w:ascii="Times New Roman" w:hAnsi="Times New Roman"/>
          <w:sz w:val="24"/>
          <w:szCs w:val="24"/>
        </w:rPr>
        <w:t xml:space="preserve">организация дежурства в классе; </w:t>
      </w:r>
    </w:p>
    <w:p w:rsidR="00A30244" w:rsidRPr="00BD7C18" w:rsidRDefault="00A30244" w:rsidP="007B3801">
      <w:pPr>
        <w:pStyle w:val="a9"/>
        <w:numPr>
          <w:ilvl w:val="0"/>
          <w:numId w:val="134"/>
        </w:numPr>
        <w:spacing w:after="0" w:line="240" w:lineRule="auto"/>
        <w:ind w:left="0" w:firstLine="709"/>
        <w:jc w:val="both"/>
        <w:rPr>
          <w:rFonts w:ascii="Times New Roman" w:hAnsi="Times New Roman"/>
          <w:sz w:val="24"/>
          <w:szCs w:val="24"/>
        </w:rPr>
      </w:pPr>
      <w:r w:rsidRPr="00BD7C18">
        <w:rPr>
          <w:rFonts w:ascii="Times New Roman" w:hAnsi="Times New Roman"/>
          <w:sz w:val="24"/>
          <w:szCs w:val="24"/>
        </w:rPr>
        <w:t xml:space="preserve">профориентационные беседы, встречи с представителями разных профессий; </w:t>
      </w:r>
    </w:p>
    <w:p w:rsidR="00A30244" w:rsidRPr="00BD7C18" w:rsidRDefault="00A30244" w:rsidP="007B3801">
      <w:pPr>
        <w:pStyle w:val="a9"/>
        <w:numPr>
          <w:ilvl w:val="0"/>
          <w:numId w:val="134"/>
        </w:numPr>
        <w:spacing w:after="0" w:line="240" w:lineRule="auto"/>
        <w:ind w:left="0" w:firstLine="709"/>
        <w:jc w:val="both"/>
        <w:rPr>
          <w:rFonts w:ascii="Times New Roman" w:hAnsi="Times New Roman"/>
          <w:sz w:val="24"/>
          <w:szCs w:val="24"/>
        </w:rPr>
      </w:pPr>
      <w:r w:rsidRPr="00BD7C18">
        <w:rPr>
          <w:rFonts w:ascii="Times New Roman" w:hAnsi="Times New Roman"/>
          <w:sz w:val="24"/>
          <w:szCs w:val="24"/>
        </w:rPr>
        <w:t xml:space="preserve">выставки поделок и детского творчества; </w:t>
      </w:r>
    </w:p>
    <w:p w:rsidR="00A30244" w:rsidRPr="00BD7C18" w:rsidRDefault="00A30244" w:rsidP="007B3801">
      <w:pPr>
        <w:pStyle w:val="a9"/>
        <w:numPr>
          <w:ilvl w:val="0"/>
          <w:numId w:val="134"/>
        </w:numPr>
        <w:spacing w:after="0" w:line="240" w:lineRule="auto"/>
        <w:ind w:left="0" w:firstLine="709"/>
        <w:jc w:val="both"/>
        <w:rPr>
          <w:rFonts w:ascii="Times New Roman" w:hAnsi="Times New Roman"/>
          <w:sz w:val="24"/>
          <w:szCs w:val="24"/>
        </w:rPr>
      </w:pPr>
      <w:r w:rsidRPr="00BD7C18">
        <w:rPr>
          <w:rFonts w:ascii="Times New Roman" w:hAnsi="Times New Roman"/>
          <w:sz w:val="24"/>
          <w:szCs w:val="24"/>
        </w:rPr>
        <w:t xml:space="preserve">трудовые десанты, субботники; </w:t>
      </w:r>
    </w:p>
    <w:p w:rsidR="00A30244" w:rsidRPr="00BD7C18" w:rsidRDefault="00A30244" w:rsidP="007B3801">
      <w:pPr>
        <w:pStyle w:val="a9"/>
        <w:numPr>
          <w:ilvl w:val="0"/>
          <w:numId w:val="134"/>
        </w:numPr>
        <w:tabs>
          <w:tab w:val="left" w:pos="993"/>
        </w:tabs>
        <w:spacing w:after="0" w:line="240" w:lineRule="auto"/>
        <w:ind w:left="0" w:firstLine="709"/>
        <w:jc w:val="both"/>
        <w:rPr>
          <w:rFonts w:ascii="Times New Roman" w:hAnsi="Times New Roman"/>
          <w:bCs/>
          <w:sz w:val="24"/>
          <w:szCs w:val="24"/>
        </w:rPr>
      </w:pPr>
      <w:r w:rsidRPr="00BD7C18">
        <w:rPr>
          <w:rFonts w:ascii="Times New Roman" w:hAnsi="Times New Roman"/>
          <w:sz w:val="24"/>
          <w:szCs w:val="24"/>
        </w:rPr>
        <w:t>с</w:t>
      </w:r>
      <w:r w:rsidRPr="00BD7C18">
        <w:rPr>
          <w:rFonts w:ascii="Times New Roman" w:hAnsi="Times New Roman"/>
          <w:bCs/>
          <w:sz w:val="24"/>
          <w:szCs w:val="24"/>
        </w:rPr>
        <w:t xml:space="preserve">оциальные пробы (инициативное участие ребенка в социальных акциях, организованных взрослыми); </w:t>
      </w:r>
    </w:p>
    <w:p w:rsidR="00A30244" w:rsidRPr="00BD7C18" w:rsidRDefault="00A30244" w:rsidP="007B3801">
      <w:pPr>
        <w:pStyle w:val="a9"/>
        <w:numPr>
          <w:ilvl w:val="0"/>
          <w:numId w:val="134"/>
        </w:numPr>
        <w:spacing w:after="0" w:line="240" w:lineRule="auto"/>
        <w:ind w:left="0" w:firstLine="709"/>
        <w:jc w:val="both"/>
        <w:rPr>
          <w:rFonts w:ascii="Times New Roman" w:hAnsi="Times New Roman"/>
          <w:bCs/>
          <w:sz w:val="24"/>
          <w:szCs w:val="24"/>
        </w:rPr>
      </w:pPr>
      <w:r w:rsidRPr="00BD7C18">
        <w:rPr>
          <w:rFonts w:ascii="Times New Roman" w:hAnsi="Times New Roman"/>
          <w:bCs/>
          <w:sz w:val="24"/>
          <w:szCs w:val="24"/>
        </w:rPr>
        <w:t xml:space="preserve">КТД (коллективное творческое дело); </w:t>
      </w:r>
    </w:p>
    <w:p w:rsidR="00A30244" w:rsidRPr="00BD7C18" w:rsidRDefault="00A30244" w:rsidP="007B3801">
      <w:pPr>
        <w:pStyle w:val="a9"/>
        <w:numPr>
          <w:ilvl w:val="0"/>
          <w:numId w:val="134"/>
        </w:numPr>
        <w:spacing w:after="0" w:line="240" w:lineRule="auto"/>
        <w:ind w:left="0" w:firstLine="709"/>
        <w:jc w:val="both"/>
        <w:rPr>
          <w:rFonts w:ascii="Times New Roman" w:hAnsi="Times New Roman"/>
          <w:b/>
          <w:bCs/>
          <w:sz w:val="24"/>
          <w:szCs w:val="24"/>
        </w:rPr>
      </w:pPr>
      <w:r w:rsidRPr="00BD7C18">
        <w:rPr>
          <w:rFonts w:ascii="Times New Roman" w:hAnsi="Times New Roman"/>
          <w:bCs/>
          <w:sz w:val="24"/>
          <w:szCs w:val="24"/>
        </w:rPr>
        <w:t>социально-образовательные проекты; сюжетно-ролевые продуктивные игры («Почта», «Город мастеров», «Фабрика») и др.</w:t>
      </w:r>
    </w:p>
    <w:p w:rsidR="00A30244" w:rsidRPr="00BD7C18" w:rsidRDefault="00A30244" w:rsidP="00BE2F57">
      <w:pPr>
        <w:spacing w:after="0" w:line="240" w:lineRule="auto"/>
        <w:ind w:firstLine="709"/>
        <w:contextualSpacing/>
        <w:rPr>
          <w:rFonts w:ascii="Times New Roman" w:hAnsi="Times New Roman" w:cs="Times New Roman"/>
          <w:b/>
          <w:bCs/>
          <w:sz w:val="24"/>
          <w:szCs w:val="24"/>
        </w:rPr>
      </w:pPr>
      <w:r w:rsidRPr="00BD7C18">
        <w:rPr>
          <w:rFonts w:ascii="Times New Roman" w:hAnsi="Times New Roman" w:cs="Times New Roman"/>
          <w:b/>
          <w:bCs/>
          <w:sz w:val="24"/>
          <w:szCs w:val="24"/>
        </w:rPr>
        <w:t>Предполагаемые результаты внеурочной деятельности:</w:t>
      </w:r>
    </w:p>
    <w:p w:rsidR="00EC4E7F" w:rsidRPr="00BD7C18" w:rsidRDefault="00A30244" w:rsidP="002D3184">
      <w:pPr>
        <w:pStyle w:val="a9"/>
        <w:numPr>
          <w:ilvl w:val="0"/>
          <w:numId w:val="135"/>
        </w:numPr>
        <w:spacing w:after="0" w:line="240" w:lineRule="auto"/>
        <w:ind w:left="0" w:firstLine="709"/>
        <w:jc w:val="both"/>
        <w:rPr>
          <w:rFonts w:ascii="Times New Roman" w:hAnsi="Times New Roman"/>
          <w:sz w:val="24"/>
          <w:szCs w:val="24"/>
        </w:rPr>
      </w:pPr>
      <w:r w:rsidRPr="00BD7C18">
        <w:rPr>
          <w:rFonts w:ascii="Times New Roman" w:hAnsi="Times New Roman"/>
          <w:color w:val="000000"/>
          <w:sz w:val="24"/>
          <w:szCs w:val="24"/>
        </w:rPr>
        <w:lastRenderedPageBreak/>
        <w:t>воспитывать с ранних лет коллективизм, требовательность к себе и друг другу, честность и правдивость, стойкость, трудолюбие, потребность приносить пользу окружающим, целенаправленно формировать мотивационно - потребностную сферу растущего человека.</w:t>
      </w:r>
      <w:r w:rsidR="00EC4E7F" w:rsidRPr="00BD7C18">
        <w:rPr>
          <w:rFonts w:ascii="Times New Roman" w:hAnsi="Times New Roman"/>
          <w:sz w:val="24"/>
          <w:szCs w:val="24"/>
        </w:rPr>
        <w:t xml:space="preserve"> разностороннему раскрытию индивидуальных способностей ребенка, которые не всегда удаётся рассмотреть на уроке;</w:t>
      </w:r>
    </w:p>
    <w:p w:rsidR="00EC4E7F" w:rsidRPr="00BD7C18" w:rsidRDefault="00EC4E7F" w:rsidP="007B3801">
      <w:pPr>
        <w:pStyle w:val="a9"/>
        <w:numPr>
          <w:ilvl w:val="0"/>
          <w:numId w:val="135"/>
        </w:numPr>
        <w:spacing w:after="0" w:line="240" w:lineRule="auto"/>
        <w:ind w:left="0" w:firstLine="709"/>
        <w:rPr>
          <w:rFonts w:ascii="Times New Roman" w:hAnsi="Times New Roman"/>
          <w:sz w:val="24"/>
          <w:szCs w:val="24"/>
        </w:rPr>
      </w:pPr>
      <w:r w:rsidRPr="00BD7C18">
        <w:rPr>
          <w:rFonts w:ascii="Times New Roman" w:hAnsi="Times New Roman"/>
          <w:sz w:val="24"/>
          <w:szCs w:val="24"/>
        </w:rPr>
        <w:t>развитию у детей интереса к различным видам деятельности;</w:t>
      </w:r>
    </w:p>
    <w:p w:rsidR="00EC4E7F" w:rsidRPr="00BD7C18" w:rsidRDefault="00EC4E7F" w:rsidP="007B3801">
      <w:pPr>
        <w:pStyle w:val="a9"/>
        <w:numPr>
          <w:ilvl w:val="0"/>
          <w:numId w:val="135"/>
        </w:numPr>
        <w:spacing w:after="0" w:line="240" w:lineRule="auto"/>
        <w:ind w:left="0" w:firstLine="709"/>
        <w:rPr>
          <w:rFonts w:ascii="Times New Roman" w:hAnsi="Times New Roman"/>
          <w:sz w:val="24"/>
          <w:szCs w:val="24"/>
        </w:rPr>
      </w:pPr>
      <w:r w:rsidRPr="00BD7C18">
        <w:rPr>
          <w:rFonts w:ascii="Times New Roman" w:hAnsi="Times New Roman"/>
          <w:sz w:val="24"/>
          <w:szCs w:val="24"/>
        </w:rPr>
        <w:t>желанию активно участвовать в продуктивной общественной деятельности;</w:t>
      </w:r>
    </w:p>
    <w:p w:rsidR="00A30244" w:rsidRPr="00BD7C18" w:rsidRDefault="00EC4E7F" w:rsidP="007B3801">
      <w:pPr>
        <w:pStyle w:val="a9"/>
        <w:numPr>
          <w:ilvl w:val="0"/>
          <w:numId w:val="135"/>
        </w:numPr>
        <w:spacing w:after="0" w:line="240" w:lineRule="auto"/>
        <w:ind w:left="0" w:firstLine="709"/>
        <w:rPr>
          <w:rFonts w:ascii="Times New Roman" w:hAnsi="Times New Roman"/>
          <w:sz w:val="24"/>
          <w:szCs w:val="24"/>
        </w:rPr>
      </w:pPr>
      <w:r w:rsidRPr="00BD7C18">
        <w:rPr>
          <w:rFonts w:ascii="Times New Roman" w:hAnsi="Times New Roman"/>
          <w:sz w:val="24"/>
          <w:szCs w:val="24"/>
        </w:rPr>
        <w:t>умению самостоятельно организовать своё свободное время.</w:t>
      </w:r>
    </w:p>
    <w:p w:rsidR="000C27FA" w:rsidRDefault="000C27FA" w:rsidP="009354B4">
      <w:pPr>
        <w:tabs>
          <w:tab w:val="left" w:pos="993"/>
        </w:tabs>
        <w:spacing w:after="0" w:line="240" w:lineRule="auto"/>
        <w:ind w:firstLine="709"/>
        <w:rPr>
          <w:rFonts w:ascii="Times New Roman" w:hAnsi="Times New Roman" w:cs="Times New Roman"/>
          <w:sz w:val="24"/>
          <w:szCs w:val="24"/>
        </w:rPr>
      </w:pPr>
    </w:p>
    <w:p w:rsidR="000C27FA" w:rsidRDefault="00EC4E7F" w:rsidP="009354B4">
      <w:pPr>
        <w:tabs>
          <w:tab w:val="left" w:pos="993"/>
        </w:tabs>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Данное направление реализуется в прог</w:t>
      </w:r>
      <w:r w:rsidR="009354B4" w:rsidRPr="00BD7C18">
        <w:rPr>
          <w:rFonts w:ascii="Times New Roman" w:hAnsi="Times New Roman" w:cs="Times New Roman"/>
          <w:sz w:val="24"/>
          <w:szCs w:val="24"/>
        </w:rPr>
        <w:t>р</w:t>
      </w:r>
      <w:r w:rsidR="000C27FA">
        <w:rPr>
          <w:rFonts w:ascii="Times New Roman" w:hAnsi="Times New Roman" w:cs="Times New Roman"/>
          <w:sz w:val="24"/>
          <w:szCs w:val="24"/>
        </w:rPr>
        <w:t>аммах внеурочной деятельности :</w:t>
      </w:r>
    </w:p>
    <w:p w:rsidR="000C27FA" w:rsidRDefault="000C27FA" w:rsidP="009354B4">
      <w:pPr>
        <w:tabs>
          <w:tab w:val="left" w:pos="993"/>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5 - 8 классов</w:t>
      </w:r>
      <w:r w:rsidR="00EC4E7F" w:rsidRPr="00BD7C18">
        <w:rPr>
          <w:rFonts w:ascii="Times New Roman" w:hAnsi="Times New Roman" w:cs="Times New Roman"/>
          <w:sz w:val="24"/>
          <w:szCs w:val="24"/>
        </w:rPr>
        <w:t xml:space="preserve"> - «</w:t>
      </w:r>
      <w:r w:rsidR="009354B4" w:rsidRPr="00BD7C18">
        <w:rPr>
          <w:rFonts w:ascii="Times New Roman" w:hAnsi="Times New Roman" w:cs="Times New Roman"/>
          <w:sz w:val="24"/>
          <w:szCs w:val="24"/>
        </w:rPr>
        <w:t>Страницы истории спорта</w:t>
      </w:r>
      <w:r w:rsidR="00EC4E7F" w:rsidRPr="00BD7C18">
        <w:rPr>
          <w:rFonts w:ascii="Times New Roman" w:hAnsi="Times New Roman" w:cs="Times New Roman"/>
          <w:sz w:val="24"/>
          <w:szCs w:val="24"/>
        </w:rPr>
        <w:t>»</w:t>
      </w:r>
      <w:r>
        <w:rPr>
          <w:rFonts w:ascii="Times New Roman" w:hAnsi="Times New Roman" w:cs="Times New Roman"/>
          <w:sz w:val="24"/>
          <w:szCs w:val="24"/>
        </w:rPr>
        <w:t>,</w:t>
      </w:r>
    </w:p>
    <w:p w:rsidR="000C27FA" w:rsidRDefault="000C27FA" w:rsidP="009354B4">
      <w:pPr>
        <w:tabs>
          <w:tab w:val="left" w:pos="993"/>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5-9 классов</w:t>
      </w:r>
      <w:r w:rsidR="009354B4" w:rsidRPr="00BD7C18">
        <w:rPr>
          <w:rFonts w:ascii="Times New Roman" w:hAnsi="Times New Roman" w:cs="Times New Roman"/>
          <w:sz w:val="24"/>
          <w:szCs w:val="24"/>
        </w:rPr>
        <w:t xml:space="preserve"> -</w:t>
      </w:r>
      <w:r>
        <w:rPr>
          <w:rFonts w:ascii="Times New Roman" w:hAnsi="Times New Roman" w:cs="Times New Roman"/>
          <w:sz w:val="24"/>
          <w:szCs w:val="24"/>
        </w:rPr>
        <w:t xml:space="preserve"> «В мире школьных праздников»,</w:t>
      </w:r>
      <w:r w:rsidR="009354B4" w:rsidRPr="00BD7C18">
        <w:rPr>
          <w:rFonts w:ascii="Times New Roman" w:hAnsi="Times New Roman" w:cs="Times New Roman"/>
          <w:sz w:val="24"/>
          <w:szCs w:val="24"/>
        </w:rPr>
        <w:t xml:space="preserve"> </w:t>
      </w:r>
    </w:p>
    <w:p w:rsidR="00A30244" w:rsidRPr="00BD7C18" w:rsidRDefault="000C27FA" w:rsidP="009354B4">
      <w:pPr>
        <w:tabs>
          <w:tab w:val="left" w:pos="993"/>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6 - 8</w:t>
      </w:r>
      <w:r w:rsidR="009354B4" w:rsidRPr="00BD7C18">
        <w:rPr>
          <w:rFonts w:ascii="Times New Roman" w:hAnsi="Times New Roman" w:cs="Times New Roman"/>
          <w:sz w:val="24"/>
          <w:szCs w:val="24"/>
        </w:rPr>
        <w:t xml:space="preserve"> </w:t>
      </w:r>
      <w:r w:rsidR="00EC4E7F" w:rsidRPr="00BD7C18">
        <w:rPr>
          <w:rFonts w:ascii="Times New Roman" w:hAnsi="Times New Roman" w:cs="Times New Roman"/>
          <w:sz w:val="24"/>
          <w:szCs w:val="24"/>
        </w:rPr>
        <w:t xml:space="preserve"> класс</w:t>
      </w:r>
      <w:r>
        <w:rPr>
          <w:rFonts w:ascii="Times New Roman" w:hAnsi="Times New Roman" w:cs="Times New Roman"/>
          <w:sz w:val="24"/>
          <w:szCs w:val="24"/>
        </w:rPr>
        <w:t>ов</w:t>
      </w:r>
      <w:r w:rsidR="009354B4" w:rsidRPr="00BD7C18">
        <w:rPr>
          <w:rFonts w:ascii="Times New Roman" w:hAnsi="Times New Roman" w:cs="Times New Roman"/>
          <w:sz w:val="24"/>
          <w:szCs w:val="24"/>
        </w:rPr>
        <w:t xml:space="preserve"> – «Волшебный клубок».</w:t>
      </w:r>
    </w:p>
    <w:p w:rsidR="000C27FA" w:rsidRDefault="000C27FA" w:rsidP="00BE2F57">
      <w:pPr>
        <w:widowControl w:val="0"/>
        <w:spacing w:after="0" w:line="240" w:lineRule="auto"/>
        <w:ind w:firstLine="709"/>
        <w:contextualSpacing/>
        <w:jc w:val="center"/>
        <w:rPr>
          <w:rFonts w:ascii="Times New Roman" w:hAnsi="Times New Roman" w:cs="Times New Roman"/>
          <w:b/>
          <w:bCs/>
          <w:sz w:val="24"/>
          <w:szCs w:val="24"/>
        </w:rPr>
      </w:pPr>
    </w:p>
    <w:p w:rsidR="00A30244" w:rsidRPr="00BD7C18" w:rsidRDefault="00A30244" w:rsidP="00BE2F57">
      <w:pPr>
        <w:widowControl w:val="0"/>
        <w:spacing w:after="0" w:line="240" w:lineRule="auto"/>
        <w:ind w:firstLine="709"/>
        <w:contextualSpacing/>
        <w:jc w:val="center"/>
        <w:rPr>
          <w:rFonts w:ascii="Times New Roman" w:hAnsi="Times New Roman" w:cs="Times New Roman"/>
          <w:b/>
          <w:bCs/>
          <w:sz w:val="24"/>
          <w:szCs w:val="24"/>
        </w:rPr>
      </w:pPr>
      <w:r w:rsidRPr="00BD7C18">
        <w:rPr>
          <w:rFonts w:ascii="Times New Roman" w:hAnsi="Times New Roman" w:cs="Times New Roman"/>
          <w:b/>
          <w:bCs/>
          <w:sz w:val="24"/>
          <w:szCs w:val="24"/>
        </w:rPr>
        <w:t>Общеинтеллектуальное направление</w:t>
      </w:r>
    </w:p>
    <w:p w:rsidR="00A30244" w:rsidRPr="00BD7C18" w:rsidRDefault="00A30244" w:rsidP="00BE2F57">
      <w:pPr>
        <w:pStyle w:val="af5"/>
        <w:contextualSpacing/>
        <w:rPr>
          <w:color w:val="000000"/>
          <w:sz w:val="24"/>
          <w:szCs w:val="24"/>
        </w:rPr>
      </w:pPr>
      <w:r w:rsidRPr="00BD7C18">
        <w:rPr>
          <w:b/>
          <w:sz w:val="24"/>
          <w:szCs w:val="24"/>
        </w:rPr>
        <w:t xml:space="preserve">Вид внеурочной деятельности – </w:t>
      </w:r>
      <w:r w:rsidRPr="00BD7C18">
        <w:rPr>
          <w:sz w:val="24"/>
          <w:szCs w:val="24"/>
        </w:rPr>
        <w:t>научно-познавательная и проектная деятельность обучающихся</w:t>
      </w:r>
      <w:r w:rsidRPr="00BD7C18">
        <w:rPr>
          <w:color w:val="000000"/>
          <w:sz w:val="24"/>
          <w:szCs w:val="24"/>
        </w:rPr>
        <w:t>.</w:t>
      </w:r>
    </w:p>
    <w:p w:rsidR="00BA599E" w:rsidRPr="00BD7C18" w:rsidRDefault="00BA599E" w:rsidP="00BE2F57">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Данное направление призвано обеспечить достижения планируемых результатов освоения основной образовательной программы основного общего образования.</w:t>
      </w:r>
    </w:p>
    <w:p w:rsidR="00BA599E" w:rsidRPr="00BD7C18" w:rsidRDefault="00BA599E" w:rsidP="00BE2F57">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Основными задачами являются:</w:t>
      </w:r>
    </w:p>
    <w:p w:rsidR="00BA599E" w:rsidRPr="00BD7C18" w:rsidRDefault="00BA599E" w:rsidP="007B3801">
      <w:pPr>
        <w:numPr>
          <w:ilvl w:val="0"/>
          <w:numId w:val="136"/>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формирование навыков научно-интеллектуального труда;</w:t>
      </w:r>
    </w:p>
    <w:p w:rsidR="00BA599E" w:rsidRPr="00BD7C18" w:rsidRDefault="00BA599E" w:rsidP="007B3801">
      <w:pPr>
        <w:numPr>
          <w:ilvl w:val="0"/>
          <w:numId w:val="136"/>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развитие культуры логического и алгоритмического мышления, воображения;</w:t>
      </w:r>
    </w:p>
    <w:p w:rsidR="00BA599E" w:rsidRPr="00BD7C18" w:rsidRDefault="00BA599E" w:rsidP="007B3801">
      <w:pPr>
        <w:numPr>
          <w:ilvl w:val="0"/>
          <w:numId w:val="136"/>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формирование первоначального опыта практической преобразовательной деятельности;</w:t>
      </w:r>
    </w:p>
    <w:p w:rsidR="00BA599E" w:rsidRPr="00BD7C18" w:rsidRDefault="00BA599E" w:rsidP="007B3801">
      <w:pPr>
        <w:numPr>
          <w:ilvl w:val="0"/>
          <w:numId w:val="136"/>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овладение навыками универсальных учебных действий обучающихся при получении основного общего образования.</w:t>
      </w:r>
    </w:p>
    <w:p w:rsidR="00A30244" w:rsidRPr="00BD7C18" w:rsidRDefault="00A30244" w:rsidP="00BE2F57">
      <w:pPr>
        <w:spacing w:after="0" w:line="240" w:lineRule="auto"/>
        <w:ind w:firstLine="709"/>
        <w:contextualSpacing/>
        <w:jc w:val="both"/>
        <w:rPr>
          <w:rFonts w:ascii="Times New Roman" w:hAnsi="Times New Roman" w:cs="Times New Roman"/>
          <w:b/>
          <w:bCs/>
          <w:sz w:val="24"/>
          <w:szCs w:val="24"/>
        </w:rPr>
      </w:pPr>
      <w:r w:rsidRPr="00BD7C18">
        <w:rPr>
          <w:rFonts w:ascii="Times New Roman" w:hAnsi="Times New Roman" w:cs="Times New Roman"/>
          <w:b/>
          <w:bCs/>
          <w:sz w:val="24"/>
          <w:szCs w:val="24"/>
        </w:rPr>
        <w:t xml:space="preserve">Преимущественные формы проведения внеурочных занятий: </w:t>
      </w:r>
    </w:p>
    <w:p w:rsidR="00A30244" w:rsidRPr="00BD7C18" w:rsidRDefault="00A30244" w:rsidP="007B3801">
      <w:pPr>
        <w:pStyle w:val="af5"/>
        <w:numPr>
          <w:ilvl w:val="0"/>
          <w:numId w:val="52"/>
        </w:numPr>
        <w:tabs>
          <w:tab w:val="left" w:pos="993"/>
          <w:tab w:val="left" w:pos="1276"/>
        </w:tabs>
        <w:ind w:left="0" w:firstLine="709"/>
        <w:contextualSpacing/>
        <w:rPr>
          <w:sz w:val="24"/>
          <w:szCs w:val="24"/>
          <w:lang w:eastAsia="ru-RU"/>
        </w:rPr>
      </w:pPr>
      <w:r w:rsidRPr="00BD7C18">
        <w:rPr>
          <w:sz w:val="24"/>
          <w:szCs w:val="24"/>
          <w:lang w:eastAsia="ru-RU"/>
        </w:rPr>
        <w:t>викторины, познавательные игры, познавательные беседы, общественный смотр знаний;</w:t>
      </w:r>
    </w:p>
    <w:p w:rsidR="00A30244" w:rsidRPr="00BD7C18" w:rsidRDefault="00A30244" w:rsidP="007B3801">
      <w:pPr>
        <w:pStyle w:val="af5"/>
        <w:numPr>
          <w:ilvl w:val="0"/>
          <w:numId w:val="52"/>
        </w:numPr>
        <w:tabs>
          <w:tab w:val="left" w:pos="993"/>
          <w:tab w:val="left" w:pos="1276"/>
        </w:tabs>
        <w:ind w:left="0" w:firstLine="709"/>
        <w:contextualSpacing/>
        <w:rPr>
          <w:sz w:val="24"/>
          <w:szCs w:val="24"/>
          <w:lang w:eastAsia="ru-RU"/>
        </w:rPr>
      </w:pPr>
      <w:r w:rsidRPr="00BD7C18">
        <w:rPr>
          <w:sz w:val="24"/>
          <w:szCs w:val="24"/>
          <w:lang w:eastAsia="ru-RU"/>
        </w:rPr>
        <w:t>детские исследовательские проекты, внешкольные акции познавательной направленности (олимпиады, конференции учащихся, интеллектуальные марафоны);</w:t>
      </w:r>
    </w:p>
    <w:p w:rsidR="00A30244" w:rsidRPr="00BD7C18" w:rsidRDefault="00A30244" w:rsidP="007B3801">
      <w:pPr>
        <w:pStyle w:val="af5"/>
        <w:numPr>
          <w:ilvl w:val="0"/>
          <w:numId w:val="52"/>
        </w:numPr>
        <w:tabs>
          <w:tab w:val="left" w:pos="993"/>
          <w:tab w:val="left" w:pos="1276"/>
        </w:tabs>
        <w:ind w:left="0" w:firstLine="709"/>
        <w:contextualSpacing/>
        <w:rPr>
          <w:sz w:val="24"/>
          <w:szCs w:val="24"/>
          <w:lang w:eastAsia="ru-RU"/>
        </w:rPr>
      </w:pPr>
      <w:r w:rsidRPr="00BD7C18">
        <w:rPr>
          <w:sz w:val="24"/>
          <w:szCs w:val="24"/>
          <w:lang w:eastAsia="ru-RU"/>
        </w:rPr>
        <w:t>просмотр  фильмов, экскурсии, прогулки.</w:t>
      </w:r>
    </w:p>
    <w:p w:rsidR="00A30244" w:rsidRPr="00BD7C18" w:rsidRDefault="00A30244" w:rsidP="00BE2F57">
      <w:pPr>
        <w:spacing w:after="0" w:line="240" w:lineRule="auto"/>
        <w:ind w:firstLine="709"/>
        <w:contextualSpacing/>
        <w:rPr>
          <w:rFonts w:ascii="Times New Roman" w:hAnsi="Times New Roman" w:cs="Times New Roman"/>
          <w:b/>
          <w:bCs/>
          <w:sz w:val="24"/>
          <w:szCs w:val="24"/>
        </w:rPr>
      </w:pPr>
      <w:r w:rsidRPr="00BD7C18">
        <w:rPr>
          <w:rFonts w:ascii="Times New Roman" w:hAnsi="Times New Roman" w:cs="Times New Roman"/>
          <w:b/>
          <w:bCs/>
          <w:sz w:val="24"/>
          <w:szCs w:val="24"/>
        </w:rPr>
        <w:t>Предполагаемые результаты внеурочной деятельности:</w:t>
      </w:r>
    </w:p>
    <w:p w:rsidR="00A30244" w:rsidRPr="00BD7C18" w:rsidRDefault="00A30244" w:rsidP="007B3801">
      <w:pPr>
        <w:numPr>
          <w:ilvl w:val="0"/>
          <w:numId w:val="53"/>
        </w:numPr>
        <w:tabs>
          <w:tab w:val="left" w:pos="993"/>
        </w:tabs>
        <w:spacing w:after="0" w:line="240" w:lineRule="auto"/>
        <w:ind w:left="0" w:firstLine="709"/>
        <w:contextualSpacing/>
        <w:jc w:val="both"/>
        <w:rPr>
          <w:rFonts w:ascii="Times New Roman" w:hAnsi="Times New Roman" w:cs="Times New Roman"/>
          <w:color w:val="333333"/>
          <w:sz w:val="24"/>
          <w:szCs w:val="24"/>
          <w:shd w:val="clear" w:color="auto" w:fill="FFFFFF"/>
        </w:rPr>
      </w:pPr>
      <w:r w:rsidRPr="00BD7C18">
        <w:rPr>
          <w:rFonts w:ascii="Times New Roman" w:hAnsi="Times New Roman" w:cs="Times New Roman"/>
          <w:color w:val="333333"/>
          <w:sz w:val="24"/>
          <w:szCs w:val="24"/>
          <w:shd w:val="clear" w:color="auto" w:fill="FFFFFF"/>
        </w:rPr>
        <w:t>приобретение знания об интеллектуальной деятельности, о способах и средствах выполнения заданий;</w:t>
      </w:r>
    </w:p>
    <w:p w:rsidR="00A30244" w:rsidRPr="00BD7C18" w:rsidRDefault="00A30244" w:rsidP="007B3801">
      <w:pPr>
        <w:numPr>
          <w:ilvl w:val="0"/>
          <w:numId w:val="53"/>
        </w:numPr>
        <w:tabs>
          <w:tab w:val="left" w:pos="993"/>
        </w:tabs>
        <w:spacing w:after="0" w:line="240" w:lineRule="auto"/>
        <w:ind w:left="0" w:firstLine="709"/>
        <w:contextualSpacing/>
        <w:jc w:val="both"/>
        <w:rPr>
          <w:rFonts w:ascii="Times New Roman" w:hAnsi="Times New Roman" w:cs="Times New Roman"/>
          <w:b/>
          <w:bCs/>
          <w:sz w:val="24"/>
          <w:szCs w:val="24"/>
        </w:rPr>
      </w:pPr>
      <w:r w:rsidRPr="00BD7C18">
        <w:rPr>
          <w:rFonts w:ascii="Times New Roman" w:hAnsi="Times New Roman" w:cs="Times New Roman"/>
          <w:color w:val="333333"/>
          <w:sz w:val="24"/>
          <w:szCs w:val="24"/>
          <w:shd w:val="clear" w:color="auto" w:fill="FFFFFF"/>
        </w:rPr>
        <w:t>формирование мотивации к учению через внеурочную деятельность, умение  высказывать мнения, обобщать, классифицировать, обсуждать.</w:t>
      </w:r>
    </w:p>
    <w:p w:rsidR="00BA599E" w:rsidRPr="00BD7C18" w:rsidRDefault="00BA599E" w:rsidP="00BE2F57">
      <w:pPr>
        <w:tabs>
          <w:tab w:val="left" w:pos="993"/>
        </w:tabs>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Данное направление реализуется в программах внеу</w:t>
      </w:r>
      <w:r w:rsidR="009354B4" w:rsidRPr="00BD7C18">
        <w:rPr>
          <w:rFonts w:ascii="Times New Roman" w:hAnsi="Times New Roman" w:cs="Times New Roman"/>
          <w:sz w:val="24"/>
          <w:szCs w:val="24"/>
        </w:rPr>
        <w:t>рочной деятельности 5-9 классов - «Живая</w:t>
      </w:r>
      <w:r w:rsidRPr="00BD7C18">
        <w:rPr>
          <w:rFonts w:ascii="Times New Roman" w:hAnsi="Times New Roman" w:cs="Times New Roman"/>
          <w:sz w:val="24"/>
          <w:szCs w:val="24"/>
        </w:rPr>
        <w:t xml:space="preserve"> математ</w:t>
      </w:r>
      <w:r w:rsidR="009354B4" w:rsidRPr="00BD7C18">
        <w:rPr>
          <w:rFonts w:ascii="Times New Roman" w:hAnsi="Times New Roman" w:cs="Times New Roman"/>
          <w:sz w:val="24"/>
          <w:szCs w:val="24"/>
        </w:rPr>
        <w:t>ика», «Что скрывает слово»; 9</w:t>
      </w:r>
      <w:r w:rsidRPr="00BD7C18">
        <w:rPr>
          <w:rFonts w:ascii="Times New Roman" w:hAnsi="Times New Roman" w:cs="Times New Roman"/>
          <w:sz w:val="24"/>
          <w:szCs w:val="24"/>
        </w:rPr>
        <w:t xml:space="preserve"> класс –</w:t>
      </w:r>
      <w:r w:rsidR="009354B4" w:rsidRPr="00BD7C18">
        <w:rPr>
          <w:rFonts w:ascii="Times New Roman" w:hAnsi="Times New Roman" w:cs="Times New Roman"/>
          <w:sz w:val="24"/>
          <w:szCs w:val="24"/>
        </w:rPr>
        <w:t xml:space="preserve"> «Эврика».</w:t>
      </w:r>
    </w:p>
    <w:p w:rsidR="00BA599E" w:rsidRPr="00BD7C18" w:rsidRDefault="00BA599E" w:rsidP="00BE2F57">
      <w:pPr>
        <w:tabs>
          <w:tab w:val="left" w:pos="993"/>
        </w:tabs>
        <w:spacing w:after="0" w:line="240" w:lineRule="auto"/>
        <w:ind w:firstLine="709"/>
        <w:contextualSpacing/>
        <w:jc w:val="both"/>
        <w:rPr>
          <w:rFonts w:ascii="Times New Roman" w:hAnsi="Times New Roman" w:cs="Times New Roman"/>
          <w:b/>
          <w:bCs/>
          <w:sz w:val="24"/>
          <w:szCs w:val="24"/>
        </w:rPr>
      </w:pPr>
    </w:p>
    <w:p w:rsidR="00A30244" w:rsidRPr="00BD7C18" w:rsidRDefault="00A30244" w:rsidP="00BE2F57">
      <w:pPr>
        <w:widowControl w:val="0"/>
        <w:spacing w:after="0" w:line="240" w:lineRule="auto"/>
        <w:ind w:firstLine="709"/>
        <w:contextualSpacing/>
        <w:jc w:val="center"/>
        <w:rPr>
          <w:rFonts w:ascii="Times New Roman" w:hAnsi="Times New Roman" w:cs="Times New Roman"/>
          <w:b/>
          <w:bCs/>
          <w:sz w:val="24"/>
          <w:szCs w:val="24"/>
        </w:rPr>
      </w:pPr>
      <w:r w:rsidRPr="00BD7C18">
        <w:rPr>
          <w:rFonts w:ascii="Times New Roman" w:hAnsi="Times New Roman" w:cs="Times New Roman"/>
          <w:b/>
          <w:bCs/>
          <w:sz w:val="24"/>
          <w:szCs w:val="24"/>
        </w:rPr>
        <w:t>Общекультурное направление</w:t>
      </w:r>
    </w:p>
    <w:p w:rsidR="00924C11" w:rsidRPr="00BD7C18" w:rsidRDefault="00924C11" w:rsidP="00BE2F57">
      <w:pPr>
        <w:spacing w:after="0" w:line="240" w:lineRule="auto"/>
        <w:ind w:firstLine="709"/>
        <w:contextualSpacing/>
        <w:jc w:val="both"/>
        <w:rPr>
          <w:rFonts w:ascii="Times New Roman" w:eastAsia="Times New Roman" w:hAnsi="Times New Roman" w:cs="Times New Roman"/>
          <w:sz w:val="24"/>
          <w:szCs w:val="24"/>
          <w:lang w:eastAsia="ru-RU"/>
        </w:rPr>
      </w:pPr>
      <w:r w:rsidRPr="00BD7C18">
        <w:rPr>
          <w:rFonts w:ascii="Times New Roman" w:hAnsi="Times New Roman" w:cs="Times New Roman"/>
          <w:b/>
          <w:sz w:val="24"/>
          <w:szCs w:val="24"/>
        </w:rPr>
        <w:t xml:space="preserve">Вид внеурочной деятельности – </w:t>
      </w:r>
      <w:r w:rsidRPr="00BD7C18">
        <w:rPr>
          <w:rFonts w:ascii="Times New Roman" w:hAnsi="Times New Roman" w:cs="Times New Roman"/>
          <w:sz w:val="24"/>
          <w:szCs w:val="24"/>
        </w:rPr>
        <w:t>х</w:t>
      </w:r>
      <w:r w:rsidRPr="00BD7C18">
        <w:rPr>
          <w:rFonts w:ascii="Times New Roman" w:eastAsia="Times New Roman" w:hAnsi="Times New Roman" w:cs="Times New Roman"/>
          <w:sz w:val="24"/>
          <w:szCs w:val="24"/>
          <w:lang w:eastAsia="ru-RU"/>
        </w:rPr>
        <w:t>удожественно-эстетическая  деятельность (музыка, ИЗО, литература)</w:t>
      </w:r>
      <w:r w:rsidRPr="00BD7C18">
        <w:rPr>
          <w:rFonts w:ascii="Times New Roman" w:hAnsi="Times New Roman" w:cs="Times New Roman"/>
          <w:sz w:val="24"/>
          <w:szCs w:val="24"/>
        </w:rPr>
        <w:t>.</w:t>
      </w:r>
    </w:p>
    <w:p w:rsidR="00BA599E" w:rsidRPr="00BD7C18" w:rsidRDefault="00BA599E" w:rsidP="00BE2F57">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Цель общекультурного направления - 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BA599E" w:rsidRPr="00BD7C18" w:rsidRDefault="00BA599E" w:rsidP="00BE2F57">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Основными задачами являются:</w:t>
      </w:r>
    </w:p>
    <w:p w:rsidR="00BA599E" w:rsidRPr="00BD7C18" w:rsidRDefault="00BA599E" w:rsidP="007B3801">
      <w:pPr>
        <w:numPr>
          <w:ilvl w:val="0"/>
          <w:numId w:val="137"/>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формирование ценностных ориентаций общечеловеческого содержания;</w:t>
      </w:r>
    </w:p>
    <w:p w:rsidR="00BA599E" w:rsidRPr="00BD7C18" w:rsidRDefault="00BA599E" w:rsidP="007B3801">
      <w:pPr>
        <w:numPr>
          <w:ilvl w:val="0"/>
          <w:numId w:val="137"/>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становление активной жизненной позиции;</w:t>
      </w:r>
    </w:p>
    <w:p w:rsidR="00BA599E" w:rsidRPr="00BD7C18" w:rsidRDefault="00BA599E" w:rsidP="007B3801">
      <w:pPr>
        <w:numPr>
          <w:ilvl w:val="0"/>
          <w:numId w:val="137"/>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воспитание основ правовой, эстетической, физической и экологической культуры.</w:t>
      </w:r>
    </w:p>
    <w:p w:rsidR="00A30244" w:rsidRPr="00BD7C18" w:rsidRDefault="00A30244" w:rsidP="00BE2F57">
      <w:pPr>
        <w:spacing w:after="0" w:line="240" w:lineRule="auto"/>
        <w:ind w:firstLine="709"/>
        <w:contextualSpacing/>
        <w:jc w:val="both"/>
        <w:rPr>
          <w:rFonts w:ascii="Times New Roman" w:hAnsi="Times New Roman" w:cs="Times New Roman"/>
          <w:b/>
          <w:bCs/>
          <w:sz w:val="24"/>
          <w:szCs w:val="24"/>
        </w:rPr>
      </w:pPr>
      <w:r w:rsidRPr="00BD7C18">
        <w:rPr>
          <w:rFonts w:ascii="Times New Roman" w:hAnsi="Times New Roman" w:cs="Times New Roman"/>
          <w:b/>
          <w:bCs/>
          <w:sz w:val="24"/>
          <w:szCs w:val="24"/>
        </w:rPr>
        <w:t xml:space="preserve">Преимущественные формы проведения внеурочных занятий: </w:t>
      </w:r>
    </w:p>
    <w:p w:rsidR="00A30244" w:rsidRPr="00BD7C18" w:rsidRDefault="00A30244" w:rsidP="007B3801">
      <w:pPr>
        <w:widowControl w:val="0"/>
        <w:numPr>
          <w:ilvl w:val="0"/>
          <w:numId w:val="54"/>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BD7C18">
        <w:rPr>
          <w:rFonts w:ascii="Times New Roman" w:hAnsi="Times New Roman" w:cs="Times New Roman"/>
          <w:sz w:val="24"/>
          <w:szCs w:val="24"/>
        </w:rPr>
        <w:lastRenderedPageBreak/>
        <w:t>к</w:t>
      </w:r>
      <w:r w:rsidRPr="00BD7C18">
        <w:rPr>
          <w:rFonts w:ascii="Times New Roman" w:eastAsia="Times New Roman" w:hAnsi="Times New Roman" w:cs="Times New Roman"/>
          <w:sz w:val="24"/>
          <w:szCs w:val="24"/>
          <w:lang w:eastAsia="ru-RU"/>
        </w:rPr>
        <w:t xml:space="preserve">ультпоходы в музеи, </w:t>
      </w:r>
      <w:r w:rsidRPr="00BD7C18">
        <w:rPr>
          <w:rFonts w:ascii="Times New Roman" w:hAnsi="Times New Roman" w:cs="Times New Roman"/>
          <w:sz w:val="24"/>
          <w:szCs w:val="24"/>
        </w:rPr>
        <w:t>театры,</w:t>
      </w:r>
      <w:r w:rsidRPr="00BD7C18">
        <w:rPr>
          <w:rFonts w:ascii="Times New Roman" w:eastAsia="Times New Roman" w:hAnsi="Times New Roman" w:cs="Times New Roman"/>
          <w:sz w:val="24"/>
          <w:szCs w:val="24"/>
          <w:lang w:eastAsia="ru-RU"/>
        </w:rPr>
        <w:t xml:space="preserve"> выставки</w:t>
      </w:r>
      <w:r w:rsidRPr="00BD7C18">
        <w:rPr>
          <w:rFonts w:ascii="Times New Roman" w:hAnsi="Times New Roman" w:cs="Times New Roman"/>
          <w:sz w:val="24"/>
          <w:szCs w:val="24"/>
        </w:rPr>
        <w:t>;</w:t>
      </w:r>
    </w:p>
    <w:p w:rsidR="00A30244" w:rsidRPr="00BD7C18" w:rsidRDefault="00A30244" w:rsidP="007B3801">
      <w:pPr>
        <w:pStyle w:val="af5"/>
        <w:widowControl w:val="0"/>
        <w:numPr>
          <w:ilvl w:val="0"/>
          <w:numId w:val="54"/>
        </w:numPr>
        <w:tabs>
          <w:tab w:val="left" w:pos="993"/>
        </w:tabs>
        <w:ind w:left="0" w:firstLine="709"/>
        <w:contextualSpacing/>
        <w:rPr>
          <w:rFonts w:eastAsia="Times New Roman"/>
          <w:sz w:val="24"/>
          <w:szCs w:val="24"/>
          <w:lang w:eastAsia="ru-RU"/>
        </w:rPr>
      </w:pPr>
      <w:r w:rsidRPr="00BD7C18">
        <w:rPr>
          <w:rFonts w:eastAsia="Times New Roman"/>
          <w:sz w:val="24"/>
          <w:szCs w:val="24"/>
          <w:lang w:eastAsia="ru-RU"/>
        </w:rPr>
        <w:t>школьные</w:t>
      </w:r>
      <w:r w:rsidR="00924C11" w:rsidRPr="00BD7C18">
        <w:rPr>
          <w:rFonts w:eastAsia="Times New Roman"/>
          <w:sz w:val="24"/>
          <w:szCs w:val="24"/>
          <w:lang w:eastAsia="ru-RU"/>
        </w:rPr>
        <w:t xml:space="preserve"> тематические</w:t>
      </w:r>
      <w:r w:rsidRPr="00BD7C18">
        <w:rPr>
          <w:rFonts w:eastAsia="Times New Roman"/>
          <w:sz w:val="24"/>
          <w:szCs w:val="24"/>
          <w:lang w:eastAsia="ru-RU"/>
        </w:rPr>
        <w:t xml:space="preserve"> концерты, выставки, конкурсы рисунков, виртуальные экскурсии;</w:t>
      </w:r>
    </w:p>
    <w:p w:rsidR="00A30244" w:rsidRPr="00BD7C18" w:rsidRDefault="00A30244" w:rsidP="007B3801">
      <w:pPr>
        <w:pStyle w:val="af5"/>
        <w:widowControl w:val="0"/>
        <w:numPr>
          <w:ilvl w:val="0"/>
          <w:numId w:val="54"/>
        </w:numPr>
        <w:tabs>
          <w:tab w:val="left" w:pos="993"/>
        </w:tabs>
        <w:ind w:left="0" w:firstLine="709"/>
        <w:contextualSpacing/>
        <w:rPr>
          <w:rFonts w:eastAsia="Times New Roman"/>
          <w:sz w:val="24"/>
          <w:szCs w:val="24"/>
          <w:lang w:eastAsia="ru-RU"/>
        </w:rPr>
      </w:pPr>
      <w:r w:rsidRPr="00BD7C18">
        <w:rPr>
          <w:rFonts w:eastAsia="Times New Roman"/>
          <w:sz w:val="24"/>
          <w:szCs w:val="24"/>
          <w:lang w:eastAsia="ru-RU"/>
        </w:rPr>
        <w:t xml:space="preserve">проекты на основе художественной деятельности, </w:t>
      </w:r>
      <w:r w:rsidRPr="00BD7C18">
        <w:rPr>
          <w:sz w:val="24"/>
          <w:szCs w:val="24"/>
        </w:rPr>
        <w:t>художественные акции школьников в окружающем школу социуме,</w:t>
      </w:r>
      <w:r w:rsidR="000C27FA">
        <w:rPr>
          <w:sz w:val="24"/>
          <w:szCs w:val="24"/>
        </w:rPr>
        <w:t xml:space="preserve"> </w:t>
      </w:r>
      <w:r w:rsidRPr="00BD7C18">
        <w:rPr>
          <w:sz w:val="24"/>
          <w:szCs w:val="24"/>
        </w:rPr>
        <w:t xml:space="preserve">игры-миниатюры, инсценирование сюжетов из истории, этические беседы, </w:t>
      </w:r>
      <w:r w:rsidRPr="00BD7C18">
        <w:rPr>
          <w:rFonts w:eastAsia="Times New Roman"/>
          <w:sz w:val="24"/>
          <w:szCs w:val="24"/>
          <w:lang w:eastAsia="ru-RU"/>
        </w:rPr>
        <w:t>чтение книг.</w:t>
      </w:r>
    </w:p>
    <w:p w:rsidR="00A30244" w:rsidRPr="00BD7C18" w:rsidRDefault="00A30244" w:rsidP="00BE2F57">
      <w:pPr>
        <w:spacing w:after="0" w:line="240" w:lineRule="auto"/>
        <w:ind w:firstLine="709"/>
        <w:contextualSpacing/>
        <w:rPr>
          <w:rFonts w:ascii="Times New Roman" w:hAnsi="Times New Roman" w:cs="Times New Roman"/>
          <w:b/>
          <w:bCs/>
          <w:sz w:val="24"/>
          <w:szCs w:val="24"/>
        </w:rPr>
      </w:pPr>
      <w:r w:rsidRPr="00BD7C18">
        <w:rPr>
          <w:rFonts w:ascii="Times New Roman" w:hAnsi="Times New Roman" w:cs="Times New Roman"/>
          <w:b/>
          <w:bCs/>
          <w:sz w:val="24"/>
          <w:szCs w:val="24"/>
        </w:rPr>
        <w:t>Предполагаемые результаты внеурочной деятельности:</w:t>
      </w:r>
    </w:p>
    <w:p w:rsidR="00A30244" w:rsidRPr="00BD7C18" w:rsidRDefault="00A30244" w:rsidP="007B3801">
      <w:pPr>
        <w:pStyle w:val="af5"/>
        <w:numPr>
          <w:ilvl w:val="0"/>
          <w:numId w:val="55"/>
        </w:numPr>
        <w:tabs>
          <w:tab w:val="left" w:pos="993"/>
        </w:tabs>
        <w:ind w:left="0" w:firstLine="709"/>
        <w:contextualSpacing/>
        <w:rPr>
          <w:sz w:val="24"/>
          <w:szCs w:val="24"/>
        </w:rPr>
      </w:pPr>
      <w:r w:rsidRPr="00BD7C18">
        <w:rPr>
          <w:sz w:val="24"/>
          <w:szCs w:val="24"/>
        </w:rPr>
        <w:t>освоение культуры отношений человека с человеком;</w:t>
      </w:r>
    </w:p>
    <w:p w:rsidR="00A30244" w:rsidRPr="00BD7C18" w:rsidRDefault="00A30244" w:rsidP="007B3801">
      <w:pPr>
        <w:pStyle w:val="af5"/>
        <w:numPr>
          <w:ilvl w:val="0"/>
          <w:numId w:val="55"/>
        </w:numPr>
        <w:tabs>
          <w:tab w:val="left" w:pos="993"/>
        </w:tabs>
        <w:ind w:left="0" w:firstLine="709"/>
        <w:contextualSpacing/>
        <w:rPr>
          <w:sz w:val="24"/>
          <w:szCs w:val="24"/>
        </w:rPr>
      </w:pPr>
      <w:r w:rsidRPr="00BD7C18">
        <w:rPr>
          <w:sz w:val="24"/>
          <w:szCs w:val="24"/>
        </w:rPr>
        <w:t>освоение культуры быта, поведения в семье и обществе;</w:t>
      </w:r>
    </w:p>
    <w:p w:rsidR="00A30244" w:rsidRPr="00BD7C18" w:rsidRDefault="00A30244" w:rsidP="007B3801">
      <w:pPr>
        <w:pStyle w:val="af5"/>
        <w:numPr>
          <w:ilvl w:val="0"/>
          <w:numId w:val="55"/>
        </w:numPr>
        <w:tabs>
          <w:tab w:val="left" w:pos="993"/>
        </w:tabs>
        <w:ind w:left="0" w:firstLine="709"/>
        <w:contextualSpacing/>
        <w:rPr>
          <w:sz w:val="24"/>
          <w:szCs w:val="24"/>
        </w:rPr>
      </w:pPr>
      <w:r w:rsidRPr="00BD7C18">
        <w:rPr>
          <w:sz w:val="24"/>
          <w:szCs w:val="24"/>
        </w:rPr>
        <w:t xml:space="preserve">освоение культуры образования; </w:t>
      </w:r>
    </w:p>
    <w:p w:rsidR="00A30244" w:rsidRPr="00BD7C18" w:rsidRDefault="00A30244" w:rsidP="007B3801">
      <w:pPr>
        <w:pStyle w:val="af5"/>
        <w:numPr>
          <w:ilvl w:val="0"/>
          <w:numId w:val="55"/>
        </w:numPr>
        <w:tabs>
          <w:tab w:val="left" w:pos="993"/>
        </w:tabs>
        <w:ind w:left="0" w:firstLine="709"/>
        <w:contextualSpacing/>
        <w:rPr>
          <w:sz w:val="24"/>
          <w:szCs w:val="24"/>
        </w:rPr>
      </w:pPr>
      <w:r w:rsidRPr="00BD7C18">
        <w:rPr>
          <w:sz w:val="24"/>
          <w:szCs w:val="24"/>
        </w:rPr>
        <w:t xml:space="preserve">освоение культуры труда; </w:t>
      </w:r>
    </w:p>
    <w:p w:rsidR="00A30244" w:rsidRPr="00BD7C18" w:rsidRDefault="00A30244" w:rsidP="007B3801">
      <w:pPr>
        <w:pStyle w:val="af5"/>
        <w:numPr>
          <w:ilvl w:val="0"/>
          <w:numId w:val="55"/>
        </w:numPr>
        <w:tabs>
          <w:tab w:val="left" w:pos="993"/>
        </w:tabs>
        <w:ind w:left="0" w:firstLine="709"/>
        <w:contextualSpacing/>
        <w:rPr>
          <w:sz w:val="24"/>
          <w:szCs w:val="24"/>
        </w:rPr>
      </w:pPr>
      <w:r w:rsidRPr="00BD7C18">
        <w:rPr>
          <w:sz w:val="24"/>
          <w:szCs w:val="24"/>
        </w:rPr>
        <w:t>освоение культуры творчества;</w:t>
      </w:r>
    </w:p>
    <w:p w:rsidR="00A30244" w:rsidRPr="00BD7C18" w:rsidRDefault="00A30244" w:rsidP="007B3801">
      <w:pPr>
        <w:pStyle w:val="af5"/>
        <w:widowControl w:val="0"/>
        <w:numPr>
          <w:ilvl w:val="0"/>
          <w:numId w:val="55"/>
        </w:numPr>
        <w:tabs>
          <w:tab w:val="left" w:pos="993"/>
        </w:tabs>
        <w:ind w:left="0" w:firstLine="709"/>
        <w:contextualSpacing/>
        <w:rPr>
          <w:sz w:val="24"/>
          <w:szCs w:val="24"/>
        </w:rPr>
      </w:pPr>
      <w:r w:rsidRPr="00BD7C18">
        <w:rPr>
          <w:sz w:val="24"/>
          <w:szCs w:val="24"/>
        </w:rPr>
        <w:t xml:space="preserve">способность видеть красоту окружающего мира; </w:t>
      </w:r>
    </w:p>
    <w:p w:rsidR="00A30244" w:rsidRPr="00BD7C18" w:rsidRDefault="00A30244" w:rsidP="007B3801">
      <w:pPr>
        <w:pStyle w:val="af5"/>
        <w:widowControl w:val="0"/>
        <w:numPr>
          <w:ilvl w:val="0"/>
          <w:numId w:val="55"/>
        </w:numPr>
        <w:tabs>
          <w:tab w:val="left" w:pos="993"/>
        </w:tabs>
        <w:ind w:left="0" w:firstLine="709"/>
        <w:contextualSpacing/>
        <w:rPr>
          <w:sz w:val="24"/>
          <w:szCs w:val="24"/>
        </w:rPr>
      </w:pPr>
      <w:r w:rsidRPr="00BD7C18">
        <w:rPr>
          <w:sz w:val="24"/>
          <w:szCs w:val="24"/>
        </w:rPr>
        <w:t xml:space="preserve">пробуждение эстетических чувств и интереса к художественной деятельности; </w:t>
      </w:r>
    </w:p>
    <w:p w:rsidR="00A30244" w:rsidRPr="00BD7C18" w:rsidRDefault="00A30244" w:rsidP="007B3801">
      <w:pPr>
        <w:pStyle w:val="af5"/>
        <w:widowControl w:val="0"/>
        <w:numPr>
          <w:ilvl w:val="0"/>
          <w:numId w:val="55"/>
        </w:numPr>
        <w:tabs>
          <w:tab w:val="left" w:pos="993"/>
        </w:tabs>
        <w:ind w:left="0" w:firstLine="709"/>
        <w:contextualSpacing/>
        <w:rPr>
          <w:sz w:val="24"/>
          <w:szCs w:val="24"/>
        </w:rPr>
      </w:pPr>
      <w:r w:rsidRPr="00BD7C18">
        <w:rPr>
          <w:sz w:val="24"/>
          <w:szCs w:val="24"/>
        </w:rPr>
        <w:t xml:space="preserve">развитие творческого начала; </w:t>
      </w:r>
    </w:p>
    <w:p w:rsidR="00A30244" w:rsidRPr="00BD7C18" w:rsidRDefault="00A30244" w:rsidP="007B3801">
      <w:pPr>
        <w:pStyle w:val="af5"/>
        <w:widowControl w:val="0"/>
        <w:numPr>
          <w:ilvl w:val="0"/>
          <w:numId w:val="55"/>
        </w:numPr>
        <w:tabs>
          <w:tab w:val="left" w:pos="993"/>
        </w:tabs>
        <w:ind w:left="0" w:firstLine="709"/>
        <w:contextualSpacing/>
        <w:rPr>
          <w:rFonts w:eastAsia="Times New Roman"/>
          <w:sz w:val="24"/>
          <w:szCs w:val="24"/>
          <w:lang w:eastAsia="ru-RU"/>
        </w:rPr>
      </w:pPr>
      <w:r w:rsidRPr="00BD7C18">
        <w:rPr>
          <w:sz w:val="24"/>
          <w:szCs w:val="24"/>
        </w:rPr>
        <w:t>воспитание таких качеств, как доброта и любовь.</w:t>
      </w:r>
    </w:p>
    <w:p w:rsidR="000C27FA" w:rsidRDefault="00924C11" w:rsidP="00BE2F57">
      <w:pPr>
        <w:tabs>
          <w:tab w:val="left" w:pos="993"/>
        </w:tabs>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Данное направление реализуется в программах внеурочной деятельности</w:t>
      </w:r>
      <w:r w:rsidR="000C27FA">
        <w:rPr>
          <w:rFonts w:ascii="Times New Roman" w:hAnsi="Times New Roman" w:cs="Times New Roman"/>
          <w:sz w:val="24"/>
          <w:szCs w:val="24"/>
        </w:rPr>
        <w:t>:</w:t>
      </w:r>
    </w:p>
    <w:p w:rsidR="000C27FA" w:rsidRDefault="00924C11" w:rsidP="00BE2F57">
      <w:pPr>
        <w:tabs>
          <w:tab w:val="left" w:pos="993"/>
        </w:tabs>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 5</w:t>
      </w:r>
      <w:r w:rsidR="00C542E7" w:rsidRPr="00BD7C18">
        <w:rPr>
          <w:rFonts w:ascii="Times New Roman" w:hAnsi="Times New Roman" w:cs="Times New Roman"/>
          <w:sz w:val="24"/>
          <w:szCs w:val="24"/>
        </w:rPr>
        <w:t>-6</w:t>
      </w:r>
      <w:r w:rsidRPr="00BD7C18">
        <w:rPr>
          <w:rFonts w:ascii="Times New Roman" w:hAnsi="Times New Roman" w:cs="Times New Roman"/>
          <w:sz w:val="24"/>
          <w:szCs w:val="24"/>
        </w:rPr>
        <w:t xml:space="preserve"> класс</w:t>
      </w:r>
      <w:r w:rsidR="00C542E7" w:rsidRPr="00BD7C18">
        <w:rPr>
          <w:rFonts w:ascii="Times New Roman" w:hAnsi="Times New Roman" w:cs="Times New Roman"/>
          <w:sz w:val="24"/>
          <w:szCs w:val="24"/>
        </w:rPr>
        <w:t>ов</w:t>
      </w:r>
      <w:r w:rsidRPr="00BD7C18">
        <w:rPr>
          <w:rFonts w:ascii="Times New Roman" w:hAnsi="Times New Roman" w:cs="Times New Roman"/>
          <w:sz w:val="24"/>
          <w:szCs w:val="24"/>
        </w:rPr>
        <w:t xml:space="preserve"> - «Литературная гостиная</w:t>
      </w:r>
      <w:r w:rsidR="009354B4" w:rsidRPr="00BD7C18">
        <w:rPr>
          <w:rFonts w:ascii="Times New Roman" w:hAnsi="Times New Roman" w:cs="Times New Roman"/>
          <w:sz w:val="24"/>
          <w:szCs w:val="24"/>
        </w:rPr>
        <w:t>»</w:t>
      </w:r>
      <w:r w:rsidR="000C27FA">
        <w:rPr>
          <w:rFonts w:ascii="Times New Roman" w:hAnsi="Times New Roman" w:cs="Times New Roman"/>
          <w:sz w:val="24"/>
          <w:szCs w:val="24"/>
        </w:rPr>
        <w:t>,</w:t>
      </w:r>
      <w:r w:rsidRPr="00BD7C18">
        <w:rPr>
          <w:rFonts w:ascii="Times New Roman" w:hAnsi="Times New Roman" w:cs="Times New Roman"/>
          <w:sz w:val="24"/>
          <w:szCs w:val="24"/>
        </w:rPr>
        <w:t xml:space="preserve"> </w:t>
      </w:r>
    </w:p>
    <w:p w:rsidR="00924C11" w:rsidRPr="00BD7C18" w:rsidRDefault="000C27FA" w:rsidP="00BE2F57">
      <w:pPr>
        <w:tabs>
          <w:tab w:val="left" w:pos="993"/>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924C11" w:rsidRPr="00BD7C18">
        <w:rPr>
          <w:rFonts w:ascii="Times New Roman" w:hAnsi="Times New Roman" w:cs="Times New Roman"/>
          <w:sz w:val="24"/>
          <w:szCs w:val="24"/>
        </w:rPr>
        <w:t>7</w:t>
      </w:r>
      <w:r w:rsidR="00C542E7" w:rsidRPr="00BD7C18">
        <w:rPr>
          <w:rFonts w:ascii="Times New Roman" w:hAnsi="Times New Roman" w:cs="Times New Roman"/>
          <w:sz w:val="24"/>
          <w:szCs w:val="24"/>
        </w:rPr>
        <w:t>-9</w:t>
      </w:r>
      <w:r w:rsidR="00924C11" w:rsidRPr="00BD7C18">
        <w:rPr>
          <w:rFonts w:ascii="Times New Roman" w:hAnsi="Times New Roman" w:cs="Times New Roman"/>
          <w:sz w:val="24"/>
          <w:szCs w:val="24"/>
        </w:rPr>
        <w:t xml:space="preserve"> класс – «Страницы истории»</w:t>
      </w:r>
      <w:r w:rsidR="00C542E7" w:rsidRPr="00BD7C18">
        <w:rPr>
          <w:rFonts w:ascii="Times New Roman" w:hAnsi="Times New Roman" w:cs="Times New Roman"/>
          <w:sz w:val="24"/>
          <w:szCs w:val="24"/>
        </w:rPr>
        <w:t>, «Мастерок»,</w:t>
      </w:r>
      <w:r w:rsidR="009354B4" w:rsidRPr="00BD7C18">
        <w:rPr>
          <w:rFonts w:ascii="Times New Roman" w:hAnsi="Times New Roman" w:cs="Times New Roman"/>
          <w:sz w:val="24"/>
          <w:szCs w:val="24"/>
        </w:rPr>
        <w:t xml:space="preserve"> «Лабораториум»</w:t>
      </w:r>
      <w:r w:rsidR="00924C11" w:rsidRPr="00BD7C18">
        <w:rPr>
          <w:rFonts w:ascii="Times New Roman" w:hAnsi="Times New Roman" w:cs="Times New Roman"/>
          <w:sz w:val="24"/>
          <w:szCs w:val="24"/>
        </w:rPr>
        <w:t>.</w:t>
      </w:r>
    </w:p>
    <w:p w:rsidR="00A30244" w:rsidRPr="00BD7C18" w:rsidRDefault="00A30244" w:rsidP="00D261F9">
      <w:pPr>
        <w:spacing w:line="240" w:lineRule="auto"/>
        <w:ind w:firstLine="709"/>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Внеурочная деятельность является неотъемлемой частью образовательного процесса в школе. В процессе внеурочной деятельности формируются осознанные и осмысленные отношения к миру, ценностные отношения в реальной конкретной действительной жизни школьника обретают личностный смысл и находят адекватное реальное отражение в практических действиях «здесь и сейчас». Часы внеурочной деятельности используются по желанию обучающихся.</w:t>
      </w:r>
    </w:p>
    <w:p w:rsidR="00A30244" w:rsidRPr="00BD7C18" w:rsidRDefault="00A30244" w:rsidP="00D261F9">
      <w:pPr>
        <w:spacing w:line="240" w:lineRule="auto"/>
        <w:ind w:firstLine="709"/>
        <w:contextualSpacing/>
        <w:jc w:val="both"/>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Внеурочная деятельность представлена тематическими образовательными программами, комплексом проектов, программами кружковой работы, планом исследовательской деятельности. При наличии стержневого подхода в содержании и формах реализации часов внеурочной деятельности необходимо учитывать принципы интегративности тематического наполнения, связи общего и дополнительного образования, доминирующей роли игровой деятельности и реальных ситуаций. Такие подходы позволят вызвать у обучающихся мотивированную активность во внеурочной деятельности.</w:t>
      </w:r>
    </w:p>
    <w:p w:rsidR="00A30244" w:rsidRPr="00BD7C18" w:rsidRDefault="00A30244" w:rsidP="00D261F9">
      <w:pPr>
        <w:spacing w:after="0" w:line="240" w:lineRule="auto"/>
        <w:ind w:firstLine="567"/>
        <w:jc w:val="both"/>
        <w:rPr>
          <w:rFonts w:ascii="Times New Roman" w:hAnsi="Times New Roman" w:cs="Times New Roman"/>
          <w:sz w:val="24"/>
          <w:szCs w:val="24"/>
        </w:rPr>
      </w:pPr>
      <w:r w:rsidRPr="00BD7C18">
        <w:rPr>
          <w:rFonts w:ascii="Times New Roman" w:hAnsi="Times New Roman" w:cs="Times New Roman"/>
          <w:sz w:val="24"/>
          <w:szCs w:val="24"/>
        </w:rPr>
        <w:t xml:space="preserve">Результаты внеурочной деятельности не являются предметом контрольно-оценочных процедур. </w:t>
      </w:r>
    </w:p>
    <w:p w:rsidR="004645BA" w:rsidRPr="00BD7C18" w:rsidRDefault="004645BA" w:rsidP="00FB208F">
      <w:pPr>
        <w:spacing w:after="0"/>
        <w:jc w:val="center"/>
        <w:rPr>
          <w:rFonts w:ascii="Times New Roman" w:hAnsi="Times New Roman" w:cs="Times New Roman"/>
          <w:sz w:val="24"/>
          <w:szCs w:val="24"/>
        </w:rPr>
      </w:pPr>
    </w:p>
    <w:p w:rsidR="00FB208F" w:rsidRPr="00BD7C18" w:rsidRDefault="00FB208F" w:rsidP="00FB208F">
      <w:pPr>
        <w:spacing w:after="0"/>
        <w:jc w:val="center"/>
        <w:rPr>
          <w:rFonts w:ascii="Times New Roman" w:hAnsi="Times New Roman" w:cs="Times New Roman"/>
          <w:sz w:val="24"/>
          <w:szCs w:val="24"/>
        </w:rPr>
      </w:pPr>
      <w:r w:rsidRPr="00BD7C18">
        <w:rPr>
          <w:rFonts w:ascii="Times New Roman" w:hAnsi="Times New Roman" w:cs="Times New Roman"/>
          <w:sz w:val="24"/>
          <w:szCs w:val="24"/>
        </w:rPr>
        <w:t xml:space="preserve">Расписание занятий  внеурочной деятельности  ФГОС ООО </w:t>
      </w:r>
    </w:p>
    <w:p w:rsidR="00FB208F" w:rsidRPr="00BD7C18" w:rsidRDefault="00086079" w:rsidP="00FB208F">
      <w:pPr>
        <w:spacing w:after="0"/>
        <w:jc w:val="center"/>
        <w:rPr>
          <w:rFonts w:ascii="Times New Roman" w:hAnsi="Times New Roman" w:cs="Times New Roman"/>
          <w:sz w:val="24"/>
          <w:szCs w:val="24"/>
        </w:rPr>
      </w:pPr>
      <w:r>
        <w:rPr>
          <w:rFonts w:ascii="Times New Roman" w:hAnsi="Times New Roman" w:cs="Times New Roman"/>
          <w:sz w:val="24"/>
          <w:szCs w:val="24"/>
        </w:rPr>
        <w:t>на 2020-2021</w:t>
      </w:r>
      <w:r w:rsidR="00FB208F" w:rsidRPr="00BD7C18">
        <w:rPr>
          <w:rFonts w:ascii="Times New Roman" w:hAnsi="Times New Roman" w:cs="Times New Roman"/>
          <w:sz w:val="24"/>
          <w:szCs w:val="24"/>
        </w:rPr>
        <w:t xml:space="preserve"> учебный год</w:t>
      </w:r>
    </w:p>
    <w:p w:rsidR="00A30244" w:rsidRDefault="00C542E7" w:rsidP="00086079">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5 класс</w:t>
      </w:r>
    </w:p>
    <w:p w:rsidR="007B7DDC" w:rsidRPr="007B7DDC" w:rsidRDefault="007B7DDC" w:rsidP="007B7DDC">
      <w:pPr>
        <w:spacing w:after="0" w:line="240" w:lineRule="auto"/>
        <w:rPr>
          <w:rFonts w:ascii="Times New Roman" w:eastAsia="Times New Roman" w:hAnsi="Times New Roman" w:cs="Times New Roman"/>
          <w:sz w:val="24"/>
          <w:szCs w:val="24"/>
        </w:rPr>
      </w:pPr>
    </w:p>
    <w:tbl>
      <w:tblPr>
        <w:tblStyle w:val="a8"/>
        <w:tblW w:w="9497" w:type="dxa"/>
        <w:tblInd w:w="392" w:type="dxa"/>
        <w:tblLayout w:type="fixed"/>
        <w:tblLook w:val="04A0"/>
      </w:tblPr>
      <w:tblGrid>
        <w:gridCol w:w="2802"/>
        <w:gridCol w:w="2693"/>
        <w:gridCol w:w="1559"/>
        <w:gridCol w:w="2443"/>
      </w:tblGrid>
      <w:tr w:rsidR="007B7DDC" w:rsidRPr="007B7DDC" w:rsidTr="00007F5E">
        <w:tc>
          <w:tcPr>
            <w:tcW w:w="2802"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Направление </w:t>
            </w:r>
          </w:p>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внеурочной </w:t>
            </w:r>
          </w:p>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деятельности</w:t>
            </w: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Программа </w:t>
            </w:r>
          </w:p>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внеурочной </w:t>
            </w:r>
          </w:p>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деятельности</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Количество часов в неделю</w:t>
            </w:r>
          </w:p>
        </w:tc>
        <w:tc>
          <w:tcPr>
            <w:tcW w:w="244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Ф.И.О. учителя</w:t>
            </w:r>
          </w:p>
        </w:tc>
      </w:tr>
      <w:tr w:rsidR="007B7DDC" w:rsidRPr="007B7DDC" w:rsidTr="00007F5E">
        <w:tc>
          <w:tcPr>
            <w:tcW w:w="2802" w:type="dxa"/>
            <w:vMerge w:val="restart"/>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Духовно-нравственное</w:t>
            </w: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«Мой класс – моя семья»</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1 </w:t>
            </w:r>
          </w:p>
        </w:tc>
        <w:tc>
          <w:tcPr>
            <w:tcW w:w="244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Гайворонская Г.В.</w:t>
            </w:r>
          </w:p>
        </w:tc>
      </w:tr>
      <w:tr w:rsidR="007B7DDC" w:rsidRPr="007B7DDC" w:rsidTr="00007F5E">
        <w:tc>
          <w:tcPr>
            <w:tcW w:w="2802" w:type="dxa"/>
            <w:vMerge/>
          </w:tcPr>
          <w:p w:rsidR="007B7DDC" w:rsidRPr="007B7DDC" w:rsidRDefault="007B7DDC" w:rsidP="007B7DDC">
            <w:pPr>
              <w:rPr>
                <w:rFonts w:ascii="Times New Roman" w:hAnsi="Times New Roman" w:cs="Times New Roman"/>
                <w:sz w:val="24"/>
                <w:szCs w:val="24"/>
              </w:rPr>
            </w:pP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«Тропинка к своему Я»</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1 </w:t>
            </w:r>
          </w:p>
        </w:tc>
        <w:tc>
          <w:tcPr>
            <w:tcW w:w="244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Ковач А.В.</w:t>
            </w:r>
          </w:p>
        </w:tc>
      </w:tr>
      <w:tr w:rsidR="007B7DDC" w:rsidRPr="007B7DDC" w:rsidTr="00007F5E">
        <w:tc>
          <w:tcPr>
            <w:tcW w:w="2802" w:type="dxa"/>
            <w:vMerge w:val="restart"/>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Социальное </w:t>
            </w: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«Страницы истории спорта»</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1 </w:t>
            </w:r>
          </w:p>
        </w:tc>
        <w:tc>
          <w:tcPr>
            <w:tcW w:w="244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Езжалов А.А.</w:t>
            </w:r>
          </w:p>
        </w:tc>
      </w:tr>
      <w:tr w:rsidR="007B7DDC" w:rsidRPr="007B7DDC" w:rsidTr="00007F5E">
        <w:tc>
          <w:tcPr>
            <w:tcW w:w="2802" w:type="dxa"/>
            <w:vMerge/>
          </w:tcPr>
          <w:p w:rsidR="007B7DDC" w:rsidRPr="007B7DDC" w:rsidRDefault="007B7DDC" w:rsidP="007B7DDC">
            <w:pPr>
              <w:rPr>
                <w:rFonts w:ascii="Times New Roman" w:hAnsi="Times New Roman" w:cs="Times New Roman"/>
                <w:sz w:val="24"/>
                <w:szCs w:val="24"/>
              </w:rPr>
            </w:pP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«Литературная гостинная»</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1</w:t>
            </w:r>
          </w:p>
        </w:tc>
        <w:tc>
          <w:tcPr>
            <w:tcW w:w="244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Федченко Г.В.</w:t>
            </w:r>
          </w:p>
        </w:tc>
      </w:tr>
      <w:tr w:rsidR="007B7DDC" w:rsidRPr="007B7DDC" w:rsidTr="00007F5E">
        <w:tc>
          <w:tcPr>
            <w:tcW w:w="2802"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Общеинтеллектуальное</w:t>
            </w: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«Живая математика»</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1</w:t>
            </w:r>
          </w:p>
        </w:tc>
        <w:tc>
          <w:tcPr>
            <w:tcW w:w="244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Молчанова А.В.</w:t>
            </w:r>
          </w:p>
        </w:tc>
      </w:tr>
      <w:tr w:rsidR="007B7DDC" w:rsidRPr="007B7DDC" w:rsidTr="00007F5E">
        <w:tc>
          <w:tcPr>
            <w:tcW w:w="2802" w:type="dxa"/>
          </w:tcPr>
          <w:p w:rsidR="007B7DDC" w:rsidRPr="007B7DDC" w:rsidRDefault="007B7DDC" w:rsidP="007B7DDC">
            <w:pPr>
              <w:rPr>
                <w:rFonts w:ascii="Times New Roman" w:hAnsi="Times New Roman" w:cs="Times New Roman"/>
                <w:sz w:val="24"/>
                <w:szCs w:val="24"/>
              </w:rPr>
            </w:pP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«Что скрывает слово?»</w:t>
            </w:r>
          </w:p>
        </w:tc>
        <w:tc>
          <w:tcPr>
            <w:tcW w:w="1559" w:type="dxa"/>
          </w:tcPr>
          <w:p w:rsidR="007B7DDC" w:rsidRPr="007B7DDC" w:rsidRDefault="007B7DDC" w:rsidP="007B7DDC">
            <w:pPr>
              <w:rPr>
                <w:rFonts w:ascii="Times New Roman" w:hAnsi="Times New Roman" w:cs="Times New Roman"/>
                <w:sz w:val="24"/>
                <w:szCs w:val="24"/>
              </w:rPr>
            </w:pPr>
          </w:p>
        </w:tc>
        <w:tc>
          <w:tcPr>
            <w:tcW w:w="2443" w:type="dxa"/>
          </w:tcPr>
          <w:p w:rsidR="007B7DDC" w:rsidRPr="007B7DDC" w:rsidRDefault="007B7DDC" w:rsidP="007B7DDC">
            <w:pPr>
              <w:rPr>
                <w:rFonts w:ascii="Times New Roman" w:hAnsi="Times New Roman" w:cs="Times New Roman"/>
                <w:sz w:val="24"/>
                <w:szCs w:val="24"/>
              </w:rPr>
            </w:pPr>
          </w:p>
        </w:tc>
      </w:tr>
      <w:tr w:rsidR="007B7DDC" w:rsidRPr="007B7DDC" w:rsidTr="00007F5E">
        <w:trPr>
          <w:trHeight w:val="308"/>
        </w:trPr>
        <w:tc>
          <w:tcPr>
            <w:tcW w:w="2802" w:type="dxa"/>
            <w:vMerge w:val="restart"/>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Спортивно-</w:t>
            </w:r>
            <w:r w:rsidRPr="007B7DDC">
              <w:rPr>
                <w:rFonts w:ascii="Times New Roman" w:hAnsi="Times New Roman" w:cs="Times New Roman"/>
                <w:sz w:val="24"/>
                <w:szCs w:val="24"/>
              </w:rPr>
              <w:lastRenderedPageBreak/>
              <w:t>оздоровительное</w:t>
            </w: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lastRenderedPageBreak/>
              <w:t xml:space="preserve">«Знатоки ОБЖ» </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1</w:t>
            </w:r>
          </w:p>
        </w:tc>
        <w:tc>
          <w:tcPr>
            <w:tcW w:w="244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Гавриков Г.М.</w:t>
            </w:r>
          </w:p>
        </w:tc>
      </w:tr>
      <w:tr w:rsidR="007B7DDC" w:rsidRPr="007B7DDC" w:rsidTr="00007F5E">
        <w:tc>
          <w:tcPr>
            <w:tcW w:w="2802" w:type="dxa"/>
            <w:vMerge/>
          </w:tcPr>
          <w:p w:rsidR="007B7DDC" w:rsidRPr="007B7DDC" w:rsidRDefault="007B7DDC" w:rsidP="007B7DDC">
            <w:pPr>
              <w:rPr>
                <w:rFonts w:ascii="Times New Roman" w:hAnsi="Times New Roman" w:cs="Times New Roman"/>
                <w:sz w:val="24"/>
                <w:szCs w:val="24"/>
              </w:rPr>
            </w:pP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«Активный отдых»</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1 </w:t>
            </w:r>
          </w:p>
        </w:tc>
        <w:tc>
          <w:tcPr>
            <w:tcW w:w="244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Гавриков Г.М.</w:t>
            </w:r>
          </w:p>
        </w:tc>
      </w:tr>
      <w:tr w:rsidR="007B7DDC" w:rsidRPr="007B7DDC" w:rsidTr="00007F5E">
        <w:tc>
          <w:tcPr>
            <w:tcW w:w="2802" w:type="dxa"/>
            <w:vMerge w:val="restart"/>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lastRenderedPageBreak/>
              <w:t xml:space="preserve">Общекультурное </w:t>
            </w:r>
          </w:p>
          <w:p w:rsidR="007B7DDC" w:rsidRPr="007B7DDC" w:rsidRDefault="007B7DDC" w:rsidP="007B7DDC">
            <w:pPr>
              <w:rPr>
                <w:rFonts w:ascii="Times New Roman" w:hAnsi="Times New Roman" w:cs="Times New Roman"/>
                <w:sz w:val="24"/>
                <w:szCs w:val="24"/>
              </w:rPr>
            </w:pP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«В мире школьных праздников»</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1</w:t>
            </w:r>
          </w:p>
        </w:tc>
        <w:tc>
          <w:tcPr>
            <w:tcW w:w="244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Гайворонская Г.В.</w:t>
            </w:r>
          </w:p>
        </w:tc>
      </w:tr>
      <w:tr w:rsidR="007B7DDC" w:rsidRPr="007B7DDC" w:rsidTr="00007F5E">
        <w:tc>
          <w:tcPr>
            <w:tcW w:w="2802" w:type="dxa"/>
            <w:vMerge/>
          </w:tcPr>
          <w:p w:rsidR="007B7DDC" w:rsidRPr="007B7DDC" w:rsidRDefault="007B7DDC" w:rsidP="007B7DDC">
            <w:pPr>
              <w:rPr>
                <w:rFonts w:ascii="Times New Roman" w:hAnsi="Times New Roman" w:cs="Times New Roman"/>
                <w:sz w:val="24"/>
                <w:szCs w:val="24"/>
              </w:rPr>
            </w:pP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ОДКНР</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1</w:t>
            </w:r>
          </w:p>
        </w:tc>
        <w:tc>
          <w:tcPr>
            <w:tcW w:w="244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Ковач А.В.</w:t>
            </w:r>
          </w:p>
        </w:tc>
      </w:tr>
      <w:tr w:rsidR="007B7DDC" w:rsidRPr="007B7DDC" w:rsidTr="00007F5E">
        <w:tc>
          <w:tcPr>
            <w:tcW w:w="5495" w:type="dxa"/>
            <w:gridSpan w:val="2"/>
          </w:tcPr>
          <w:p w:rsidR="007B7DDC" w:rsidRPr="007B7DDC" w:rsidRDefault="007B7DDC" w:rsidP="007B7DDC">
            <w:pPr>
              <w:rPr>
                <w:rFonts w:ascii="Times New Roman" w:eastAsia="Times New Roman" w:hAnsi="Times New Roman" w:cs="Times New Roman"/>
                <w:sz w:val="24"/>
                <w:szCs w:val="24"/>
              </w:rPr>
            </w:pPr>
            <w:r w:rsidRPr="007B7DDC">
              <w:rPr>
                <w:rFonts w:ascii="Times New Roman" w:eastAsia="Times New Roman" w:hAnsi="Times New Roman" w:cs="Times New Roman"/>
                <w:sz w:val="24"/>
                <w:szCs w:val="24"/>
              </w:rPr>
              <w:t>Итого:</w:t>
            </w:r>
          </w:p>
        </w:tc>
        <w:tc>
          <w:tcPr>
            <w:tcW w:w="1559" w:type="dxa"/>
          </w:tcPr>
          <w:p w:rsidR="007B7DDC" w:rsidRPr="007B7DDC" w:rsidRDefault="007B7DDC" w:rsidP="007B7DDC">
            <w:pPr>
              <w:rPr>
                <w:rFonts w:ascii="Times New Roman" w:eastAsia="Times New Roman" w:hAnsi="Times New Roman" w:cs="Times New Roman"/>
                <w:sz w:val="24"/>
                <w:szCs w:val="24"/>
              </w:rPr>
            </w:pPr>
            <w:r w:rsidRPr="007B7DDC">
              <w:rPr>
                <w:rFonts w:ascii="Times New Roman" w:eastAsia="Times New Roman" w:hAnsi="Times New Roman" w:cs="Times New Roman"/>
                <w:sz w:val="24"/>
                <w:szCs w:val="24"/>
              </w:rPr>
              <w:t>10</w:t>
            </w:r>
          </w:p>
        </w:tc>
        <w:tc>
          <w:tcPr>
            <w:tcW w:w="2443" w:type="dxa"/>
          </w:tcPr>
          <w:p w:rsidR="007B7DDC" w:rsidRPr="007B7DDC" w:rsidRDefault="007B7DDC" w:rsidP="007B7DDC">
            <w:pPr>
              <w:rPr>
                <w:rFonts w:ascii="Times New Roman" w:eastAsia="Times New Roman" w:hAnsi="Times New Roman" w:cs="Times New Roman"/>
                <w:sz w:val="24"/>
                <w:szCs w:val="24"/>
              </w:rPr>
            </w:pPr>
          </w:p>
        </w:tc>
      </w:tr>
    </w:tbl>
    <w:p w:rsidR="007B7DDC" w:rsidRDefault="007B7DDC" w:rsidP="007B7DD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класс</w:t>
      </w:r>
    </w:p>
    <w:p w:rsidR="007B7DDC" w:rsidRPr="007B7DDC" w:rsidRDefault="007B7DDC" w:rsidP="007B7DDC">
      <w:pPr>
        <w:spacing w:after="0" w:line="240" w:lineRule="auto"/>
        <w:jc w:val="center"/>
        <w:rPr>
          <w:rFonts w:ascii="Times New Roman" w:eastAsia="Times New Roman" w:hAnsi="Times New Roman" w:cs="Times New Roman"/>
          <w:sz w:val="24"/>
          <w:szCs w:val="24"/>
        </w:rPr>
      </w:pPr>
    </w:p>
    <w:p w:rsidR="007B7DDC" w:rsidRPr="007B7DDC" w:rsidRDefault="007B7DDC" w:rsidP="007B7DDC">
      <w:pPr>
        <w:spacing w:after="0" w:line="240" w:lineRule="auto"/>
        <w:ind w:left="1140"/>
        <w:contextualSpacing/>
        <w:rPr>
          <w:rFonts w:ascii="Times New Roman" w:eastAsia="Times New Roman" w:hAnsi="Times New Roman" w:cs="Times New Roman"/>
          <w:sz w:val="24"/>
          <w:szCs w:val="24"/>
        </w:rPr>
      </w:pPr>
    </w:p>
    <w:tbl>
      <w:tblPr>
        <w:tblStyle w:val="a8"/>
        <w:tblW w:w="9497" w:type="dxa"/>
        <w:tblInd w:w="392" w:type="dxa"/>
        <w:tblLayout w:type="fixed"/>
        <w:tblLook w:val="04A0"/>
      </w:tblPr>
      <w:tblGrid>
        <w:gridCol w:w="2802"/>
        <w:gridCol w:w="2693"/>
        <w:gridCol w:w="1559"/>
        <w:gridCol w:w="2443"/>
      </w:tblGrid>
      <w:tr w:rsidR="007B7DDC" w:rsidRPr="007B7DDC" w:rsidTr="00007F5E">
        <w:tc>
          <w:tcPr>
            <w:tcW w:w="2802"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Направление </w:t>
            </w:r>
          </w:p>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внеурочной </w:t>
            </w:r>
          </w:p>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деятельности</w:t>
            </w: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Программа </w:t>
            </w:r>
          </w:p>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внеурочной </w:t>
            </w:r>
          </w:p>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деятельности</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Количество часов в неделю</w:t>
            </w:r>
          </w:p>
        </w:tc>
        <w:tc>
          <w:tcPr>
            <w:tcW w:w="244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Ф.И.О. учителя</w:t>
            </w:r>
          </w:p>
        </w:tc>
      </w:tr>
      <w:tr w:rsidR="007B7DDC" w:rsidRPr="007B7DDC" w:rsidTr="00007F5E">
        <w:tc>
          <w:tcPr>
            <w:tcW w:w="2802" w:type="dxa"/>
            <w:vMerge w:val="restart"/>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Духовно-нравственное</w:t>
            </w: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«Мой класс – моя семья»</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1 </w:t>
            </w:r>
          </w:p>
        </w:tc>
        <w:tc>
          <w:tcPr>
            <w:tcW w:w="244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Калякина А.В.</w:t>
            </w:r>
          </w:p>
        </w:tc>
      </w:tr>
      <w:tr w:rsidR="007B7DDC" w:rsidRPr="007B7DDC" w:rsidTr="00007F5E">
        <w:tc>
          <w:tcPr>
            <w:tcW w:w="2802" w:type="dxa"/>
            <w:vMerge/>
          </w:tcPr>
          <w:p w:rsidR="007B7DDC" w:rsidRPr="007B7DDC" w:rsidRDefault="007B7DDC" w:rsidP="007B7DDC">
            <w:pPr>
              <w:rPr>
                <w:rFonts w:ascii="Times New Roman" w:hAnsi="Times New Roman" w:cs="Times New Roman"/>
                <w:sz w:val="24"/>
                <w:szCs w:val="24"/>
              </w:rPr>
            </w:pP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«Тропинка к своему Я»</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1 </w:t>
            </w:r>
          </w:p>
        </w:tc>
        <w:tc>
          <w:tcPr>
            <w:tcW w:w="244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Ковач А.В.</w:t>
            </w:r>
          </w:p>
        </w:tc>
      </w:tr>
      <w:tr w:rsidR="007B7DDC" w:rsidRPr="007B7DDC" w:rsidTr="00007F5E">
        <w:tc>
          <w:tcPr>
            <w:tcW w:w="2802" w:type="dxa"/>
            <w:vMerge w:val="restart"/>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Социальное </w:t>
            </w: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«Страницы истории спорта»</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1 </w:t>
            </w:r>
          </w:p>
        </w:tc>
        <w:tc>
          <w:tcPr>
            <w:tcW w:w="244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Езжалов А. А.</w:t>
            </w:r>
          </w:p>
        </w:tc>
      </w:tr>
      <w:tr w:rsidR="007B7DDC" w:rsidRPr="007B7DDC" w:rsidTr="00007F5E">
        <w:tc>
          <w:tcPr>
            <w:tcW w:w="2802" w:type="dxa"/>
            <w:vMerge/>
          </w:tcPr>
          <w:p w:rsidR="007B7DDC" w:rsidRPr="007B7DDC" w:rsidRDefault="007B7DDC" w:rsidP="007B7DDC">
            <w:pPr>
              <w:rPr>
                <w:rFonts w:ascii="Times New Roman" w:hAnsi="Times New Roman" w:cs="Times New Roman"/>
                <w:sz w:val="24"/>
                <w:szCs w:val="24"/>
              </w:rPr>
            </w:pP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«Литературная гостиная»</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1</w:t>
            </w:r>
          </w:p>
        </w:tc>
        <w:tc>
          <w:tcPr>
            <w:tcW w:w="244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Федченко Г. В.</w:t>
            </w:r>
          </w:p>
        </w:tc>
      </w:tr>
      <w:tr w:rsidR="007B7DDC" w:rsidRPr="007B7DDC" w:rsidTr="00007F5E">
        <w:tc>
          <w:tcPr>
            <w:tcW w:w="2802" w:type="dxa"/>
            <w:vMerge w:val="restart"/>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Общеинтеллектуальное</w:t>
            </w:r>
          </w:p>
          <w:p w:rsidR="007B7DDC" w:rsidRPr="007B7DDC" w:rsidRDefault="007B7DDC" w:rsidP="007B7DDC">
            <w:pPr>
              <w:rPr>
                <w:rFonts w:ascii="Times New Roman" w:hAnsi="Times New Roman" w:cs="Times New Roman"/>
                <w:sz w:val="24"/>
                <w:szCs w:val="24"/>
              </w:rPr>
            </w:pP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«Живая математика»</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1</w:t>
            </w:r>
          </w:p>
        </w:tc>
        <w:tc>
          <w:tcPr>
            <w:tcW w:w="244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Молчанова А. В.</w:t>
            </w:r>
          </w:p>
        </w:tc>
      </w:tr>
      <w:tr w:rsidR="007B7DDC" w:rsidRPr="007B7DDC" w:rsidTr="00007F5E">
        <w:trPr>
          <w:trHeight w:val="329"/>
        </w:trPr>
        <w:tc>
          <w:tcPr>
            <w:tcW w:w="2802" w:type="dxa"/>
            <w:vMerge/>
          </w:tcPr>
          <w:p w:rsidR="007B7DDC" w:rsidRPr="007B7DDC" w:rsidRDefault="007B7DDC" w:rsidP="007B7DDC">
            <w:pPr>
              <w:rPr>
                <w:rFonts w:ascii="Times New Roman" w:hAnsi="Times New Roman" w:cs="Times New Roman"/>
                <w:sz w:val="24"/>
                <w:szCs w:val="24"/>
              </w:rPr>
            </w:pP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«Что скрывает слово?»</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1</w:t>
            </w:r>
          </w:p>
        </w:tc>
        <w:tc>
          <w:tcPr>
            <w:tcW w:w="244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Федченко Г. В.</w:t>
            </w:r>
          </w:p>
        </w:tc>
      </w:tr>
      <w:tr w:rsidR="007B7DDC" w:rsidRPr="007B7DDC" w:rsidTr="00007F5E">
        <w:trPr>
          <w:trHeight w:val="308"/>
        </w:trPr>
        <w:tc>
          <w:tcPr>
            <w:tcW w:w="2802" w:type="dxa"/>
            <w:vMerge w:val="restart"/>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Спортивно-оздоровительное</w:t>
            </w: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«Знатоки ОБЖ» </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1</w:t>
            </w:r>
          </w:p>
        </w:tc>
        <w:tc>
          <w:tcPr>
            <w:tcW w:w="244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Гавриков Г. М.</w:t>
            </w:r>
          </w:p>
        </w:tc>
      </w:tr>
      <w:tr w:rsidR="007B7DDC" w:rsidRPr="007B7DDC" w:rsidTr="00007F5E">
        <w:tc>
          <w:tcPr>
            <w:tcW w:w="2802" w:type="dxa"/>
            <w:vMerge/>
          </w:tcPr>
          <w:p w:rsidR="007B7DDC" w:rsidRPr="007B7DDC" w:rsidRDefault="007B7DDC" w:rsidP="007B7DDC">
            <w:pPr>
              <w:rPr>
                <w:rFonts w:ascii="Times New Roman" w:hAnsi="Times New Roman" w:cs="Times New Roman"/>
                <w:sz w:val="24"/>
                <w:szCs w:val="24"/>
              </w:rPr>
            </w:pP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«Активный отдых»</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1 </w:t>
            </w:r>
          </w:p>
        </w:tc>
        <w:tc>
          <w:tcPr>
            <w:tcW w:w="244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Гавриков Г. М.</w:t>
            </w:r>
          </w:p>
        </w:tc>
      </w:tr>
      <w:tr w:rsidR="007B7DDC" w:rsidRPr="007B7DDC" w:rsidTr="00007F5E">
        <w:tc>
          <w:tcPr>
            <w:tcW w:w="2802" w:type="dxa"/>
            <w:vMerge w:val="restart"/>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Общекультурное </w:t>
            </w:r>
          </w:p>
          <w:p w:rsidR="007B7DDC" w:rsidRPr="007B7DDC" w:rsidRDefault="007B7DDC" w:rsidP="007B7DDC">
            <w:pPr>
              <w:rPr>
                <w:rFonts w:ascii="Times New Roman" w:hAnsi="Times New Roman" w:cs="Times New Roman"/>
                <w:sz w:val="24"/>
                <w:szCs w:val="24"/>
              </w:rPr>
            </w:pP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Правила дорожного движения</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1</w:t>
            </w:r>
          </w:p>
        </w:tc>
        <w:tc>
          <w:tcPr>
            <w:tcW w:w="244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Селезнёва Е.М.</w:t>
            </w:r>
          </w:p>
        </w:tc>
      </w:tr>
      <w:tr w:rsidR="007B7DDC" w:rsidRPr="007B7DDC" w:rsidTr="00007F5E">
        <w:tc>
          <w:tcPr>
            <w:tcW w:w="2802" w:type="dxa"/>
            <w:vMerge/>
          </w:tcPr>
          <w:p w:rsidR="007B7DDC" w:rsidRPr="007B7DDC" w:rsidRDefault="007B7DDC" w:rsidP="007B7DDC">
            <w:pPr>
              <w:rPr>
                <w:rFonts w:ascii="Times New Roman" w:hAnsi="Times New Roman" w:cs="Times New Roman"/>
                <w:sz w:val="24"/>
                <w:szCs w:val="24"/>
              </w:rPr>
            </w:pP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«В мире школьных праздников»</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1</w:t>
            </w:r>
          </w:p>
        </w:tc>
        <w:tc>
          <w:tcPr>
            <w:tcW w:w="244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Езжалов А. А.</w:t>
            </w:r>
          </w:p>
        </w:tc>
      </w:tr>
      <w:tr w:rsidR="007B7DDC" w:rsidRPr="007B7DDC" w:rsidTr="00007F5E">
        <w:tc>
          <w:tcPr>
            <w:tcW w:w="5495" w:type="dxa"/>
            <w:gridSpan w:val="2"/>
          </w:tcPr>
          <w:p w:rsidR="007B7DDC" w:rsidRPr="007B7DDC" w:rsidRDefault="007B7DDC" w:rsidP="007B7DDC">
            <w:pPr>
              <w:rPr>
                <w:rFonts w:ascii="Times New Roman" w:eastAsia="Times New Roman" w:hAnsi="Times New Roman" w:cs="Times New Roman"/>
                <w:sz w:val="24"/>
                <w:szCs w:val="24"/>
              </w:rPr>
            </w:pPr>
            <w:r w:rsidRPr="007B7DDC">
              <w:rPr>
                <w:rFonts w:ascii="Times New Roman" w:eastAsia="Times New Roman" w:hAnsi="Times New Roman" w:cs="Times New Roman"/>
                <w:sz w:val="24"/>
                <w:szCs w:val="24"/>
              </w:rPr>
              <w:t>Итого:</w:t>
            </w:r>
          </w:p>
        </w:tc>
        <w:tc>
          <w:tcPr>
            <w:tcW w:w="1559" w:type="dxa"/>
          </w:tcPr>
          <w:p w:rsidR="007B7DDC" w:rsidRPr="007B7DDC" w:rsidRDefault="007B7DDC" w:rsidP="007B7DDC">
            <w:pPr>
              <w:rPr>
                <w:rFonts w:ascii="Times New Roman" w:eastAsia="Times New Roman" w:hAnsi="Times New Roman" w:cs="Times New Roman"/>
                <w:sz w:val="24"/>
                <w:szCs w:val="24"/>
              </w:rPr>
            </w:pPr>
            <w:r w:rsidRPr="007B7DDC">
              <w:rPr>
                <w:rFonts w:ascii="Times New Roman" w:eastAsia="Times New Roman" w:hAnsi="Times New Roman" w:cs="Times New Roman"/>
                <w:sz w:val="24"/>
                <w:szCs w:val="24"/>
              </w:rPr>
              <w:t>10</w:t>
            </w:r>
          </w:p>
        </w:tc>
        <w:tc>
          <w:tcPr>
            <w:tcW w:w="2443" w:type="dxa"/>
          </w:tcPr>
          <w:p w:rsidR="007B7DDC" w:rsidRPr="007B7DDC" w:rsidRDefault="007B7DDC" w:rsidP="007B7DDC">
            <w:pPr>
              <w:rPr>
                <w:rFonts w:ascii="Times New Roman" w:eastAsia="Times New Roman" w:hAnsi="Times New Roman" w:cs="Times New Roman"/>
                <w:sz w:val="24"/>
                <w:szCs w:val="24"/>
              </w:rPr>
            </w:pPr>
          </w:p>
        </w:tc>
      </w:tr>
    </w:tbl>
    <w:p w:rsidR="007B7DDC" w:rsidRDefault="007B7DDC" w:rsidP="007B7DDC">
      <w:pPr>
        <w:jc w:val="center"/>
        <w:rPr>
          <w:rFonts w:ascii="Times New Roman" w:hAnsi="Times New Roman" w:cs="Times New Roman"/>
          <w:bCs/>
          <w:color w:val="000000"/>
          <w:sz w:val="24"/>
          <w:szCs w:val="24"/>
        </w:rPr>
      </w:pPr>
      <w:r w:rsidRPr="007B7DDC">
        <w:rPr>
          <w:rFonts w:ascii="Times New Roman" w:hAnsi="Times New Roman" w:cs="Times New Roman"/>
          <w:bCs/>
          <w:color w:val="000000"/>
          <w:sz w:val="24"/>
          <w:szCs w:val="24"/>
        </w:rPr>
        <w:t>7класс</w:t>
      </w:r>
    </w:p>
    <w:p w:rsidR="007B7DDC" w:rsidRPr="007B7DDC" w:rsidRDefault="007B7DDC" w:rsidP="007B7DDC">
      <w:pPr>
        <w:spacing w:after="0" w:line="240" w:lineRule="auto"/>
        <w:ind w:left="1140"/>
        <w:contextualSpacing/>
        <w:rPr>
          <w:rFonts w:ascii="Times New Roman" w:eastAsia="Times New Roman" w:hAnsi="Times New Roman" w:cs="Times New Roman"/>
          <w:sz w:val="24"/>
          <w:szCs w:val="24"/>
        </w:rPr>
      </w:pPr>
    </w:p>
    <w:tbl>
      <w:tblPr>
        <w:tblStyle w:val="a8"/>
        <w:tblW w:w="9639" w:type="dxa"/>
        <w:tblInd w:w="250" w:type="dxa"/>
        <w:tblLayout w:type="fixed"/>
        <w:tblLook w:val="04A0"/>
      </w:tblPr>
      <w:tblGrid>
        <w:gridCol w:w="2802"/>
        <w:gridCol w:w="2693"/>
        <w:gridCol w:w="1559"/>
        <w:gridCol w:w="2585"/>
      </w:tblGrid>
      <w:tr w:rsidR="007B7DDC" w:rsidRPr="007B7DDC" w:rsidTr="00007F5E">
        <w:tc>
          <w:tcPr>
            <w:tcW w:w="2802"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Направление </w:t>
            </w:r>
          </w:p>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внеурочной </w:t>
            </w:r>
          </w:p>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деятельности</w:t>
            </w: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Программа </w:t>
            </w:r>
          </w:p>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внеурочной </w:t>
            </w:r>
          </w:p>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деятельности</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Количество часов в неделю</w:t>
            </w:r>
          </w:p>
        </w:tc>
        <w:tc>
          <w:tcPr>
            <w:tcW w:w="2585"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Ф.И.О. учителя</w:t>
            </w:r>
          </w:p>
        </w:tc>
      </w:tr>
      <w:tr w:rsidR="007B7DDC" w:rsidRPr="007B7DDC" w:rsidTr="00007F5E">
        <w:tc>
          <w:tcPr>
            <w:tcW w:w="2802" w:type="dxa"/>
            <w:vMerge w:val="restart"/>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Духовно-нравственное</w:t>
            </w: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«Мой класс – моя семья»</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1 </w:t>
            </w:r>
          </w:p>
        </w:tc>
        <w:tc>
          <w:tcPr>
            <w:tcW w:w="2585"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Федченко Г. В.</w:t>
            </w:r>
          </w:p>
        </w:tc>
      </w:tr>
      <w:tr w:rsidR="007B7DDC" w:rsidRPr="007B7DDC" w:rsidTr="00007F5E">
        <w:tc>
          <w:tcPr>
            <w:tcW w:w="2802" w:type="dxa"/>
            <w:vMerge/>
          </w:tcPr>
          <w:p w:rsidR="007B7DDC" w:rsidRPr="007B7DDC" w:rsidRDefault="007B7DDC" w:rsidP="007B7DDC">
            <w:pPr>
              <w:rPr>
                <w:rFonts w:ascii="Times New Roman" w:hAnsi="Times New Roman" w:cs="Times New Roman"/>
                <w:sz w:val="24"/>
                <w:szCs w:val="24"/>
              </w:rPr>
            </w:pP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«Тропинка к своему Я»</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1 </w:t>
            </w:r>
          </w:p>
        </w:tc>
        <w:tc>
          <w:tcPr>
            <w:tcW w:w="2585"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Ковач А.В.</w:t>
            </w:r>
          </w:p>
        </w:tc>
      </w:tr>
      <w:tr w:rsidR="007B7DDC" w:rsidRPr="007B7DDC" w:rsidTr="00007F5E">
        <w:tc>
          <w:tcPr>
            <w:tcW w:w="2802" w:type="dxa"/>
            <w:vMerge w:val="restart"/>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Социальное </w:t>
            </w: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«Страницы истории спорта»</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1 </w:t>
            </w:r>
          </w:p>
        </w:tc>
        <w:tc>
          <w:tcPr>
            <w:tcW w:w="2585"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Езжалов А. А.</w:t>
            </w:r>
          </w:p>
        </w:tc>
      </w:tr>
      <w:tr w:rsidR="007B7DDC" w:rsidRPr="007B7DDC" w:rsidTr="00007F5E">
        <w:tc>
          <w:tcPr>
            <w:tcW w:w="2802" w:type="dxa"/>
            <w:vMerge/>
          </w:tcPr>
          <w:p w:rsidR="007B7DDC" w:rsidRPr="007B7DDC" w:rsidRDefault="007B7DDC" w:rsidP="007B7DDC">
            <w:pPr>
              <w:rPr>
                <w:rFonts w:ascii="Times New Roman" w:hAnsi="Times New Roman" w:cs="Times New Roman"/>
                <w:sz w:val="24"/>
                <w:szCs w:val="24"/>
              </w:rPr>
            </w:pP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«Литературная гостиная»</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1</w:t>
            </w:r>
          </w:p>
        </w:tc>
        <w:tc>
          <w:tcPr>
            <w:tcW w:w="2585"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Федченко Г. В.</w:t>
            </w:r>
          </w:p>
        </w:tc>
      </w:tr>
      <w:tr w:rsidR="007B7DDC" w:rsidRPr="007B7DDC" w:rsidTr="00007F5E">
        <w:tc>
          <w:tcPr>
            <w:tcW w:w="2802" w:type="dxa"/>
            <w:vMerge w:val="restart"/>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Общеинтеллектуальное</w:t>
            </w:r>
          </w:p>
          <w:p w:rsidR="007B7DDC" w:rsidRPr="007B7DDC" w:rsidRDefault="007B7DDC" w:rsidP="007B7DDC">
            <w:pPr>
              <w:rPr>
                <w:rFonts w:ascii="Times New Roman" w:hAnsi="Times New Roman" w:cs="Times New Roman"/>
                <w:sz w:val="24"/>
                <w:szCs w:val="24"/>
              </w:rPr>
            </w:pP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«Живая математика»</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1</w:t>
            </w:r>
          </w:p>
        </w:tc>
        <w:tc>
          <w:tcPr>
            <w:tcW w:w="2585"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Молчанова А. В.</w:t>
            </w:r>
          </w:p>
        </w:tc>
      </w:tr>
      <w:tr w:rsidR="007B7DDC" w:rsidRPr="007B7DDC" w:rsidTr="00007F5E">
        <w:trPr>
          <w:trHeight w:val="329"/>
        </w:trPr>
        <w:tc>
          <w:tcPr>
            <w:tcW w:w="2802" w:type="dxa"/>
            <w:vMerge/>
          </w:tcPr>
          <w:p w:rsidR="007B7DDC" w:rsidRPr="007B7DDC" w:rsidRDefault="007B7DDC" w:rsidP="007B7DDC">
            <w:pPr>
              <w:rPr>
                <w:rFonts w:ascii="Times New Roman" w:hAnsi="Times New Roman" w:cs="Times New Roman"/>
                <w:sz w:val="24"/>
                <w:szCs w:val="24"/>
              </w:rPr>
            </w:pP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Правила дорожного движения</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1</w:t>
            </w:r>
          </w:p>
        </w:tc>
        <w:tc>
          <w:tcPr>
            <w:tcW w:w="2585"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Селезнёва Е.М.</w:t>
            </w:r>
          </w:p>
        </w:tc>
      </w:tr>
      <w:tr w:rsidR="007B7DDC" w:rsidRPr="007B7DDC" w:rsidTr="00007F5E">
        <w:trPr>
          <w:trHeight w:val="308"/>
        </w:trPr>
        <w:tc>
          <w:tcPr>
            <w:tcW w:w="2802" w:type="dxa"/>
            <w:vMerge w:val="restart"/>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Спортивно-оздоровительное</w:t>
            </w: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«Знатоки ОБЖ» </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1</w:t>
            </w:r>
          </w:p>
        </w:tc>
        <w:tc>
          <w:tcPr>
            <w:tcW w:w="2585"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Гавриков Г. М.</w:t>
            </w:r>
          </w:p>
        </w:tc>
      </w:tr>
      <w:tr w:rsidR="007B7DDC" w:rsidRPr="007B7DDC" w:rsidTr="00007F5E">
        <w:tc>
          <w:tcPr>
            <w:tcW w:w="2802" w:type="dxa"/>
            <w:vMerge/>
          </w:tcPr>
          <w:p w:rsidR="007B7DDC" w:rsidRPr="007B7DDC" w:rsidRDefault="007B7DDC" w:rsidP="007B7DDC">
            <w:pPr>
              <w:rPr>
                <w:rFonts w:ascii="Times New Roman" w:hAnsi="Times New Roman" w:cs="Times New Roman"/>
                <w:sz w:val="24"/>
                <w:szCs w:val="24"/>
              </w:rPr>
            </w:pP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«Активный отдых»</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1 </w:t>
            </w:r>
          </w:p>
        </w:tc>
        <w:tc>
          <w:tcPr>
            <w:tcW w:w="2585"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Гавриков Г. М.</w:t>
            </w:r>
          </w:p>
        </w:tc>
      </w:tr>
      <w:tr w:rsidR="007B7DDC" w:rsidRPr="007B7DDC" w:rsidTr="00007F5E">
        <w:tc>
          <w:tcPr>
            <w:tcW w:w="2802" w:type="dxa"/>
            <w:vMerge w:val="restart"/>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Общекультурное </w:t>
            </w:r>
          </w:p>
          <w:p w:rsidR="007B7DDC" w:rsidRPr="007B7DDC" w:rsidRDefault="007B7DDC" w:rsidP="007B7DDC">
            <w:pPr>
              <w:rPr>
                <w:rFonts w:ascii="Times New Roman" w:hAnsi="Times New Roman" w:cs="Times New Roman"/>
                <w:sz w:val="24"/>
                <w:szCs w:val="24"/>
              </w:rPr>
            </w:pP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«Что скрывает слово?»</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1</w:t>
            </w:r>
          </w:p>
        </w:tc>
        <w:tc>
          <w:tcPr>
            <w:tcW w:w="2585"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Федченко Г.В.</w:t>
            </w:r>
          </w:p>
        </w:tc>
      </w:tr>
      <w:tr w:rsidR="007B7DDC" w:rsidRPr="007B7DDC" w:rsidTr="00007F5E">
        <w:tc>
          <w:tcPr>
            <w:tcW w:w="2802" w:type="dxa"/>
            <w:vMerge/>
          </w:tcPr>
          <w:p w:rsidR="007B7DDC" w:rsidRPr="007B7DDC" w:rsidRDefault="007B7DDC" w:rsidP="007B7DDC">
            <w:pPr>
              <w:rPr>
                <w:rFonts w:ascii="Times New Roman" w:hAnsi="Times New Roman" w:cs="Times New Roman"/>
                <w:sz w:val="24"/>
                <w:szCs w:val="24"/>
              </w:rPr>
            </w:pP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«В мире школьных праздников»</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1</w:t>
            </w:r>
          </w:p>
        </w:tc>
        <w:tc>
          <w:tcPr>
            <w:tcW w:w="2585"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Езжалов А. А.</w:t>
            </w:r>
          </w:p>
        </w:tc>
      </w:tr>
      <w:tr w:rsidR="007B7DDC" w:rsidRPr="007B7DDC" w:rsidTr="00007F5E">
        <w:tc>
          <w:tcPr>
            <w:tcW w:w="5495" w:type="dxa"/>
            <w:gridSpan w:val="2"/>
          </w:tcPr>
          <w:p w:rsidR="007B7DDC" w:rsidRPr="007B7DDC" w:rsidRDefault="007B7DDC" w:rsidP="007B7DDC">
            <w:pPr>
              <w:rPr>
                <w:rFonts w:ascii="Times New Roman" w:eastAsia="Times New Roman" w:hAnsi="Times New Roman" w:cs="Times New Roman"/>
                <w:sz w:val="24"/>
                <w:szCs w:val="24"/>
              </w:rPr>
            </w:pPr>
            <w:r w:rsidRPr="007B7DDC">
              <w:rPr>
                <w:rFonts w:ascii="Times New Roman" w:eastAsia="Times New Roman" w:hAnsi="Times New Roman" w:cs="Times New Roman"/>
                <w:sz w:val="24"/>
                <w:szCs w:val="24"/>
              </w:rPr>
              <w:t>Итого:</w:t>
            </w:r>
          </w:p>
        </w:tc>
        <w:tc>
          <w:tcPr>
            <w:tcW w:w="1559" w:type="dxa"/>
          </w:tcPr>
          <w:p w:rsidR="007B7DDC" w:rsidRPr="007B7DDC" w:rsidRDefault="007B7DDC" w:rsidP="007B7DDC">
            <w:pPr>
              <w:rPr>
                <w:rFonts w:ascii="Times New Roman" w:eastAsia="Times New Roman" w:hAnsi="Times New Roman" w:cs="Times New Roman"/>
                <w:sz w:val="24"/>
                <w:szCs w:val="24"/>
              </w:rPr>
            </w:pPr>
            <w:r w:rsidRPr="007B7DDC">
              <w:rPr>
                <w:rFonts w:ascii="Times New Roman" w:eastAsia="Times New Roman" w:hAnsi="Times New Roman" w:cs="Times New Roman"/>
                <w:sz w:val="24"/>
                <w:szCs w:val="24"/>
              </w:rPr>
              <w:t>10</w:t>
            </w:r>
          </w:p>
        </w:tc>
        <w:tc>
          <w:tcPr>
            <w:tcW w:w="2585" w:type="dxa"/>
          </w:tcPr>
          <w:p w:rsidR="007B7DDC" w:rsidRPr="007B7DDC" w:rsidRDefault="007B7DDC" w:rsidP="007B7DDC">
            <w:pPr>
              <w:rPr>
                <w:rFonts w:ascii="Times New Roman" w:eastAsia="Times New Roman" w:hAnsi="Times New Roman" w:cs="Times New Roman"/>
                <w:sz w:val="24"/>
                <w:szCs w:val="24"/>
              </w:rPr>
            </w:pPr>
          </w:p>
        </w:tc>
      </w:tr>
    </w:tbl>
    <w:p w:rsidR="007B7DDC" w:rsidRDefault="007B7DDC" w:rsidP="007B7DDC">
      <w:pPr>
        <w:jc w:val="center"/>
        <w:rPr>
          <w:rFonts w:ascii="Times New Roman" w:hAnsi="Times New Roman" w:cs="Times New Roman"/>
          <w:bCs/>
          <w:color w:val="000000"/>
          <w:sz w:val="24"/>
          <w:szCs w:val="24"/>
        </w:rPr>
      </w:pPr>
    </w:p>
    <w:p w:rsidR="007B7DDC" w:rsidRDefault="007B7DDC" w:rsidP="007B7DD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8класс</w:t>
      </w:r>
    </w:p>
    <w:p w:rsidR="007B7DDC" w:rsidRPr="007B7DDC" w:rsidRDefault="007B7DDC" w:rsidP="007B7DDC">
      <w:pPr>
        <w:spacing w:after="0" w:line="240" w:lineRule="auto"/>
        <w:ind w:left="1140"/>
        <w:contextualSpacing/>
        <w:rPr>
          <w:rFonts w:ascii="Times New Roman" w:eastAsia="Times New Roman" w:hAnsi="Times New Roman" w:cs="Times New Roman"/>
          <w:b/>
          <w:sz w:val="24"/>
          <w:szCs w:val="24"/>
        </w:rPr>
      </w:pPr>
    </w:p>
    <w:tbl>
      <w:tblPr>
        <w:tblStyle w:val="a8"/>
        <w:tblW w:w="9497" w:type="dxa"/>
        <w:tblInd w:w="250" w:type="dxa"/>
        <w:tblLayout w:type="fixed"/>
        <w:tblLook w:val="04A0"/>
      </w:tblPr>
      <w:tblGrid>
        <w:gridCol w:w="2802"/>
        <w:gridCol w:w="2693"/>
        <w:gridCol w:w="1559"/>
        <w:gridCol w:w="2443"/>
      </w:tblGrid>
      <w:tr w:rsidR="007B7DDC" w:rsidRPr="007B7DDC" w:rsidTr="00007F5E">
        <w:tc>
          <w:tcPr>
            <w:tcW w:w="2802"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Направление </w:t>
            </w:r>
          </w:p>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внеурочной </w:t>
            </w:r>
          </w:p>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деятельности</w:t>
            </w: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Программа </w:t>
            </w:r>
          </w:p>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внеурочной </w:t>
            </w:r>
          </w:p>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деятельности</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Количество часов в неделю</w:t>
            </w:r>
          </w:p>
        </w:tc>
        <w:tc>
          <w:tcPr>
            <w:tcW w:w="244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Ф.И.О. учителя</w:t>
            </w:r>
          </w:p>
        </w:tc>
      </w:tr>
      <w:tr w:rsidR="007B7DDC" w:rsidRPr="007B7DDC" w:rsidTr="00007F5E">
        <w:tc>
          <w:tcPr>
            <w:tcW w:w="2802" w:type="dxa"/>
            <w:vMerge w:val="restart"/>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Духовно-нравственное</w:t>
            </w: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«Мой класс – моя семья»</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1 </w:t>
            </w:r>
          </w:p>
        </w:tc>
        <w:tc>
          <w:tcPr>
            <w:tcW w:w="244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Молчанова А.В.</w:t>
            </w:r>
          </w:p>
        </w:tc>
      </w:tr>
      <w:tr w:rsidR="007B7DDC" w:rsidRPr="007B7DDC" w:rsidTr="00007F5E">
        <w:tc>
          <w:tcPr>
            <w:tcW w:w="2802" w:type="dxa"/>
            <w:vMerge/>
          </w:tcPr>
          <w:p w:rsidR="007B7DDC" w:rsidRPr="007B7DDC" w:rsidRDefault="007B7DDC" w:rsidP="007B7DDC">
            <w:pPr>
              <w:rPr>
                <w:rFonts w:ascii="Times New Roman" w:hAnsi="Times New Roman" w:cs="Times New Roman"/>
                <w:sz w:val="24"/>
                <w:szCs w:val="24"/>
              </w:rPr>
            </w:pP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«Тропинка к своему Я»</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1 </w:t>
            </w:r>
          </w:p>
        </w:tc>
        <w:tc>
          <w:tcPr>
            <w:tcW w:w="244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Ковач А.В.</w:t>
            </w:r>
          </w:p>
        </w:tc>
      </w:tr>
      <w:tr w:rsidR="007B7DDC" w:rsidRPr="007B7DDC" w:rsidTr="00007F5E">
        <w:tc>
          <w:tcPr>
            <w:tcW w:w="2802"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Социальное </w:t>
            </w: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«Знатоки родного края»</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1 </w:t>
            </w:r>
          </w:p>
        </w:tc>
        <w:tc>
          <w:tcPr>
            <w:tcW w:w="244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Ковач А.В. </w:t>
            </w:r>
          </w:p>
        </w:tc>
      </w:tr>
      <w:tr w:rsidR="007B7DDC" w:rsidRPr="007B7DDC" w:rsidTr="00007F5E">
        <w:tc>
          <w:tcPr>
            <w:tcW w:w="2802" w:type="dxa"/>
          </w:tcPr>
          <w:p w:rsidR="007B7DDC" w:rsidRPr="007B7DDC" w:rsidRDefault="007B7DDC" w:rsidP="007B7DDC">
            <w:pPr>
              <w:rPr>
                <w:rFonts w:ascii="Times New Roman" w:hAnsi="Times New Roman" w:cs="Times New Roman"/>
                <w:sz w:val="24"/>
                <w:szCs w:val="24"/>
              </w:rPr>
            </w:pP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«Литературная гостиная»</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1</w:t>
            </w:r>
          </w:p>
        </w:tc>
        <w:tc>
          <w:tcPr>
            <w:tcW w:w="244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Федченко Г. В.</w:t>
            </w:r>
          </w:p>
        </w:tc>
      </w:tr>
      <w:tr w:rsidR="007B7DDC" w:rsidRPr="007B7DDC" w:rsidTr="00007F5E">
        <w:tc>
          <w:tcPr>
            <w:tcW w:w="2802" w:type="dxa"/>
            <w:vMerge w:val="restart"/>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Общеинтеллектуальное</w:t>
            </w:r>
          </w:p>
          <w:p w:rsidR="007B7DDC" w:rsidRPr="007B7DDC" w:rsidRDefault="007B7DDC" w:rsidP="007B7DDC">
            <w:pPr>
              <w:rPr>
                <w:rFonts w:ascii="Times New Roman" w:hAnsi="Times New Roman" w:cs="Times New Roman"/>
                <w:sz w:val="24"/>
                <w:szCs w:val="24"/>
              </w:rPr>
            </w:pP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«Живая математика»</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1</w:t>
            </w:r>
          </w:p>
        </w:tc>
        <w:tc>
          <w:tcPr>
            <w:tcW w:w="244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Молчанова А. В.</w:t>
            </w:r>
          </w:p>
        </w:tc>
      </w:tr>
      <w:tr w:rsidR="007B7DDC" w:rsidRPr="007B7DDC" w:rsidTr="00007F5E">
        <w:trPr>
          <w:trHeight w:val="329"/>
        </w:trPr>
        <w:tc>
          <w:tcPr>
            <w:tcW w:w="2802" w:type="dxa"/>
            <w:vMerge/>
          </w:tcPr>
          <w:p w:rsidR="007B7DDC" w:rsidRPr="007B7DDC" w:rsidRDefault="007B7DDC" w:rsidP="007B7DDC">
            <w:pPr>
              <w:rPr>
                <w:rFonts w:ascii="Times New Roman" w:hAnsi="Times New Roman" w:cs="Times New Roman"/>
                <w:sz w:val="24"/>
                <w:szCs w:val="24"/>
              </w:rPr>
            </w:pP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«Лабораториум»</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1</w:t>
            </w:r>
          </w:p>
        </w:tc>
        <w:tc>
          <w:tcPr>
            <w:tcW w:w="244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Суркова О.П.</w:t>
            </w:r>
          </w:p>
        </w:tc>
      </w:tr>
      <w:tr w:rsidR="007B7DDC" w:rsidRPr="007B7DDC" w:rsidTr="00007F5E">
        <w:trPr>
          <w:trHeight w:val="308"/>
        </w:trPr>
        <w:tc>
          <w:tcPr>
            <w:tcW w:w="2802" w:type="dxa"/>
            <w:vMerge w:val="restart"/>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Спортивно-оздоровительное</w:t>
            </w: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«Футбол» </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1</w:t>
            </w:r>
          </w:p>
        </w:tc>
        <w:tc>
          <w:tcPr>
            <w:tcW w:w="244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Езжалов А. А.</w:t>
            </w:r>
          </w:p>
        </w:tc>
      </w:tr>
      <w:tr w:rsidR="007B7DDC" w:rsidRPr="007B7DDC" w:rsidTr="00007F5E">
        <w:tc>
          <w:tcPr>
            <w:tcW w:w="2802" w:type="dxa"/>
            <w:vMerge/>
          </w:tcPr>
          <w:p w:rsidR="007B7DDC" w:rsidRPr="007B7DDC" w:rsidRDefault="007B7DDC" w:rsidP="007B7DDC">
            <w:pPr>
              <w:rPr>
                <w:rFonts w:ascii="Times New Roman" w:hAnsi="Times New Roman" w:cs="Times New Roman"/>
                <w:sz w:val="24"/>
                <w:szCs w:val="24"/>
              </w:rPr>
            </w:pP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«Активный отдых»</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1 </w:t>
            </w:r>
          </w:p>
        </w:tc>
        <w:tc>
          <w:tcPr>
            <w:tcW w:w="244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Гавриков Г. М.</w:t>
            </w:r>
          </w:p>
        </w:tc>
      </w:tr>
      <w:tr w:rsidR="007B7DDC" w:rsidRPr="007B7DDC" w:rsidTr="00007F5E">
        <w:tc>
          <w:tcPr>
            <w:tcW w:w="2802" w:type="dxa"/>
            <w:vMerge w:val="restart"/>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Общекультурное </w:t>
            </w:r>
          </w:p>
          <w:p w:rsidR="007B7DDC" w:rsidRPr="007B7DDC" w:rsidRDefault="007B7DDC" w:rsidP="007B7DDC">
            <w:pPr>
              <w:rPr>
                <w:rFonts w:ascii="Times New Roman" w:hAnsi="Times New Roman" w:cs="Times New Roman"/>
                <w:sz w:val="24"/>
                <w:szCs w:val="24"/>
              </w:rPr>
            </w:pP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Правила дорожного движения</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1</w:t>
            </w:r>
          </w:p>
        </w:tc>
        <w:tc>
          <w:tcPr>
            <w:tcW w:w="244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Селезнёва Е.М.</w:t>
            </w:r>
          </w:p>
        </w:tc>
      </w:tr>
      <w:tr w:rsidR="007B7DDC" w:rsidRPr="007B7DDC" w:rsidTr="00007F5E">
        <w:tc>
          <w:tcPr>
            <w:tcW w:w="2802" w:type="dxa"/>
            <w:vMerge/>
          </w:tcPr>
          <w:p w:rsidR="007B7DDC" w:rsidRPr="007B7DDC" w:rsidRDefault="007B7DDC" w:rsidP="007B7DDC">
            <w:pPr>
              <w:rPr>
                <w:rFonts w:ascii="Times New Roman" w:hAnsi="Times New Roman" w:cs="Times New Roman"/>
                <w:sz w:val="24"/>
                <w:szCs w:val="24"/>
              </w:rPr>
            </w:pP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«В мире школьных праздников»</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1</w:t>
            </w:r>
          </w:p>
        </w:tc>
        <w:tc>
          <w:tcPr>
            <w:tcW w:w="244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Езжалов А. А.</w:t>
            </w:r>
          </w:p>
        </w:tc>
      </w:tr>
      <w:tr w:rsidR="007B7DDC" w:rsidRPr="007B7DDC" w:rsidTr="00007F5E">
        <w:tc>
          <w:tcPr>
            <w:tcW w:w="5495" w:type="dxa"/>
            <w:gridSpan w:val="2"/>
          </w:tcPr>
          <w:p w:rsidR="007B7DDC" w:rsidRPr="007B7DDC" w:rsidRDefault="007B7DDC" w:rsidP="007B7DDC">
            <w:pPr>
              <w:rPr>
                <w:rFonts w:ascii="Times New Roman" w:eastAsia="Times New Roman" w:hAnsi="Times New Roman" w:cs="Times New Roman"/>
                <w:sz w:val="24"/>
                <w:szCs w:val="24"/>
              </w:rPr>
            </w:pPr>
            <w:r w:rsidRPr="007B7DDC">
              <w:rPr>
                <w:rFonts w:ascii="Times New Roman" w:eastAsia="Times New Roman" w:hAnsi="Times New Roman" w:cs="Times New Roman"/>
                <w:sz w:val="24"/>
                <w:szCs w:val="24"/>
              </w:rPr>
              <w:t>Итого:</w:t>
            </w:r>
          </w:p>
        </w:tc>
        <w:tc>
          <w:tcPr>
            <w:tcW w:w="1559" w:type="dxa"/>
          </w:tcPr>
          <w:p w:rsidR="007B7DDC" w:rsidRPr="007B7DDC" w:rsidRDefault="007B7DDC" w:rsidP="007B7DDC">
            <w:pPr>
              <w:rPr>
                <w:rFonts w:ascii="Times New Roman" w:eastAsia="Times New Roman" w:hAnsi="Times New Roman" w:cs="Times New Roman"/>
                <w:sz w:val="24"/>
                <w:szCs w:val="24"/>
              </w:rPr>
            </w:pPr>
            <w:r w:rsidRPr="007B7DDC">
              <w:rPr>
                <w:rFonts w:ascii="Times New Roman" w:eastAsia="Times New Roman" w:hAnsi="Times New Roman" w:cs="Times New Roman"/>
                <w:sz w:val="24"/>
                <w:szCs w:val="24"/>
              </w:rPr>
              <w:t>10</w:t>
            </w:r>
          </w:p>
        </w:tc>
        <w:tc>
          <w:tcPr>
            <w:tcW w:w="2443" w:type="dxa"/>
          </w:tcPr>
          <w:p w:rsidR="007B7DDC" w:rsidRPr="007B7DDC" w:rsidRDefault="007B7DDC" w:rsidP="007B7DDC">
            <w:pPr>
              <w:rPr>
                <w:rFonts w:ascii="Times New Roman" w:eastAsia="Times New Roman" w:hAnsi="Times New Roman" w:cs="Times New Roman"/>
                <w:sz w:val="24"/>
                <w:szCs w:val="24"/>
              </w:rPr>
            </w:pPr>
          </w:p>
        </w:tc>
      </w:tr>
    </w:tbl>
    <w:p w:rsidR="007B7DDC" w:rsidRDefault="007B7DDC" w:rsidP="007B7DDC">
      <w:pPr>
        <w:jc w:val="center"/>
        <w:rPr>
          <w:rFonts w:ascii="Times New Roman" w:hAnsi="Times New Roman" w:cs="Times New Roman"/>
          <w:bCs/>
          <w:color w:val="000000"/>
          <w:sz w:val="24"/>
          <w:szCs w:val="24"/>
        </w:rPr>
      </w:pPr>
    </w:p>
    <w:p w:rsidR="007B7DDC" w:rsidRDefault="007B7DDC" w:rsidP="007B7DD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9 класс</w:t>
      </w:r>
    </w:p>
    <w:p w:rsidR="007B7DDC" w:rsidRPr="007B7DDC" w:rsidRDefault="007B7DDC" w:rsidP="007B7DDC">
      <w:pPr>
        <w:spacing w:after="0" w:line="240" w:lineRule="auto"/>
        <w:ind w:left="1140"/>
        <w:contextualSpacing/>
        <w:rPr>
          <w:rFonts w:ascii="Times New Roman" w:eastAsia="Times New Roman" w:hAnsi="Times New Roman" w:cs="Times New Roman"/>
          <w:b/>
          <w:sz w:val="24"/>
          <w:szCs w:val="24"/>
        </w:rPr>
      </w:pPr>
    </w:p>
    <w:tbl>
      <w:tblPr>
        <w:tblStyle w:val="a8"/>
        <w:tblW w:w="9497" w:type="dxa"/>
        <w:tblInd w:w="250" w:type="dxa"/>
        <w:tblLayout w:type="fixed"/>
        <w:tblLook w:val="04A0"/>
      </w:tblPr>
      <w:tblGrid>
        <w:gridCol w:w="2802"/>
        <w:gridCol w:w="2693"/>
        <w:gridCol w:w="1559"/>
        <w:gridCol w:w="2443"/>
      </w:tblGrid>
      <w:tr w:rsidR="007B7DDC" w:rsidRPr="007B7DDC" w:rsidTr="00007F5E">
        <w:tc>
          <w:tcPr>
            <w:tcW w:w="2802"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Направление </w:t>
            </w:r>
          </w:p>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внеурочной </w:t>
            </w:r>
          </w:p>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деятельности</w:t>
            </w: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Программа </w:t>
            </w:r>
          </w:p>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внеурочной </w:t>
            </w:r>
          </w:p>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деятельности</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Количество часов в неделю</w:t>
            </w:r>
          </w:p>
        </w:tc>
        <w:tc>
          <w:tcPr>
            <w:tcW w:w="244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Ф.И.О. учителя</w:t>
            </w:r>
          </w:p>
        </w:tc>
      </w:tr>
      <w:tr w:rsidR="007B7DDC" w:rsidRPr="007B7DDC" w:rsidTr="00007F5E">
        <w:tc>
          <w:tcPr>
            <w:tcW w:w="2802" w:type="dxa"/>
            <w:vMerge w:val="restart"/>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Духовно-нравственное</w:t>
            </w: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«Мой класс – моя семья»</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1 </w:t>
            </w:r>
          </w:p>
        </w:tc>
        <w:tc>
          <w:tcPr>
            <w:tcW w:w="244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Селезнёва Е.М.</w:t>
            </w:r>
          </w:p>
        </w:tc>
      </w:tr>
      <w:tr w:rsidR="007B7DDC" w:rsidRPr="007B7DDC" w:rsidTr="00007F5E">
        <w:tc>
          <w:tcPr>
            <w:tcW w:w="2802" w:type="dxa"/>
            <w:vMerge/>
          </w:tcPr>
          <w:p w:rsidR="007B7DDC" w:rsidRPr="007B7DDC" w:rsidRDefault="007B7DDC" w:rsidP="007B7DDC">
            <w:pPr>
              <w:rPr>
                <w:rFonts w:ascii="Times New Roman" w:hAnsi="Times New Roman" w:cs="Times New Roman"/>
                <w:sz w:val="24"/>
                <w:szCs w:val="24"/>
              </w:rPr>
            </w:pP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«Тропинка к своему Я»</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1 </w:t>
            </w:r>
          </w:p>
        </w:tc>
        <w:tc>
          <w:tcPr>
            <w:tcW w:w="244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Ковач А.В.</w:t>
            </w:r>
          </w:p>
        </w:tc>
      </w:tr>
      <w:tr w:rsidR="007B7DDC" w:rsidRPr="007B7DDC" w:rsidTr="00007F5E">
        <w:tc>
          <w:tcPr>
            <w:tcW w:w="2802"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Социальное </w:t>
            </w: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«Знатоки родного края»</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1 </w:t>
            </w:r>
          </w:p>
        </w:tc>
        <w:tc>
          <w:tcPr>
            <w:tcW w:w="244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Ковач А.В. </w:t>
            </w:r>
          </w:p>
        </w:tc>
      </w:tr>
      <w:tr w:rsidR="007B7DDC" w:rsidRPr="007B7DDC" w:rsidTr="00007F5E">
        <w:tc>
          <w:tcPr>
            <w:tcW w:w="2802" w:type="dxa"/>
          </w:tcPr>
          <w:p w:rsidR="007B7DDC" w:rsidRPr="007B7DDC" w:rsidRDefault="007B7DDC" w:rsidP="007B7DDC">
            <w:pPr>
              <w:rPr>
                <w:rFonts w:ascii="Times New Roman" w:hAnsi="Times New Roman" w:cs="Times New Roman"/>
                <w:sz w:val="24"/>
                <w:szCs w:val="24"/>
              </w:rPr>
            </w:pP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«Мастерок»</w:t>
            </w:r>
          </w:p>
        </w:tc>
        <w:tc>
          <w:tcPr>
            <w:tcW w:w="1559" w:type="dxa"/>
          </w:tcPr>
          <w:p w:rsidR="007B7DDC" w:rsidRPr="007B7DDC" w:rsidRDefault="007B7DDC" w:rsidP="007B7DDC">
            <w:pPr>
              <w:rPr>
                <w:rFonts w:ascii="Times New Roman" w:hAnsi="Times New Roman" w:cs="Times New Roman"/>
                <w:sz w:val="24"/>
                <w:szCs w:val="24"/>
              </w:rPr>
            </w:pPr>
          </w:p>
        </w:tc>
        <w:tc>
          <w:tcPr>
            <w:tcW w:w="244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Гавриков Г. М.</w:t>
            </w:r>
          </w:p>
        </w:tc>
      </w:tr>
      <w:tr w:rsidR="007B7DDC" w:rsidRPr="007B7DDC" w:rsidTr="00007F5E">
        <w:tc>
          <w:tcPr>
            <w:tcW w:w="2802" w:type="dxa"/>
            <w:vMerge w:val="restart"/>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Общеинтеллектуальное</w:t>
            </w:r>
          </w:p>
          <w:p w:rsidR="007B7DDC" w:rsidRPr="007B7DDC" w:rsidRDefault="007B7DDC" w:rsidP="007B7DDC">
            <w:pPr>
              <w:rPr>
                <w:rFonts w:ascii="Times New Roman" w:hAnsi="Times New Roman" w:cs="Times New Roman"/>
                <w:sz w:val="24"/>
                <w:szCs w:val="24"/>
              </w:rPr>
            </w:pP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«Живая математика»</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1</w:t>
            </w:r>
          </w:p>
        </w:tc>
        <w:tc>
          <w:tcPr>
            <w:tcW w:w="244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Молчанова А.В.</w:t>
            </w:r>
          </w:p>
        </w:tc>
      </w:tr>
      <w:tr w:rsidR="007B7DDC" w:rsidRPr="007B7DDC" w:rsidTr="00007F5E">
        <w:trPr>
          <w:trHeight w:val="329"/>
        </w:trPr>
        <w:tc>
          <w:tcPr>
            <w:tcW w:w="2802" w:type="dxa"/>
            <w:vMerge/>
          </w:tcPr>
          <w:p w:rsidR="007B7DDC" w:rsidRPr="007B7DDC" w:rsidRDefault="007B7DDC" w:rsidP="007B7DDC">
            <w:pPr>
              <w:rPr>
                <w:rFonts w:ascii="Times New Roman" w:hAnsi="Times New Roman" w:cs="Times New Roman"/>
                <w:sz w:val="24"/>
                <w:szCs w:val="24"/>
              </w:rPr>
            </w:pP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«Лабораториум»</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1</w:t>
            </w:r>
          </w:p>
        </w:tc>
        <w:tc>
          <w:tcPr>
            <w:tcW w:w="244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Суркова О.П.</w:t>
            </w:r>
          </w:p>
        </w:tc>
      </w:tr>
      <w:tr w:rsidR="007B7DDC" w:rsidRPr="007B7DDC" w:rsidTr="00007F5E">
        <w:trPr>
          <w:trHeight w:val="308"/>
        </w:trPr>
        <w:tc>
          <w:tcPr>
            <w:tcW w:w="2802" w:type="dxa"/>
            <w:vMerge w:val="restart"/>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Спортивно-оздоровительное</w:t>
            </w: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«Футбол» </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1</w:t>
            </w:r>
          </w:p>
        </w:tc>
        <w:tc>
          <w:tcPr>
            <w:tcW w:w="244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Езжалов А. А.</w:t>
            </w:r>
          </w:p>
        </w:tc>
      </w:tr>
      <w:tr w:rsidR="007B7DDC" w:rsidRPr="007B7DDC" w:rsidTr="00007F5E">
        <w:tc>
          <w:tcPr>
            <w:tcW w:w="2802" w:type="dxa"/>
            <w:vMerge/>
          </w:tcPr>
          <w:p w:rsidR="007B7DDC" w:rsidRPr="007B7DDC" w:rsidRDefault="007B7DDC" w:rsidP="007B7DDC">
            <w:pPr>
              <w:rPr>
                <w:rFonts w:ascii="Times New Roman" w:hAnsi="Times New Roman" w:cs="Times New Roman"/>
                <w:sz w:val="24"/>
                <w:szCs w:val="24"/>
              </w:rPr>
            </w:pP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«Активный отдых»</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1 </w:t>
            </w:r>
          </w:p>
        </w:tc>
        <w:tc>
          <w:tcPr>
            <w:tcW w:w="244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Гавриков Г. М.</w:t>
            </w:r>
          </w:p>
        </w:tc>
      </w:tr>
      <w:tr w:rsidR="007B7DDC" w:rsidRPr="007B7DDC" w:rsidTr="00007F5E">
        <w:tc>
          <w:tcPr>
            <w:tcW w:w="2802"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 xml:space="preserve">Общекультурное </w:t>
            </w:r>
          </w:p>
          <w:p w:rsidR="007B7DDC" w:rsidRPr="007B7DDC" w:rsidRDefault="007B7DDC" w:rsidP="007B7DDC">
            <w:pPr>
              <w:rPr>
                <w:rFonts w:ascii="Times New Roman" w:hAnsi="Times New Roman" w:cs="Times New Roman"/>
                <w:sz w:val="24"/>
                <w:szCs w:val="24"/>
              </w:rPr>
            </w:pPr>
          </w:p>
        </w:tc>
        <w:tc>
          <w:tcPr>
            <w:tcW w:w="269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«В мире школьных праздников»</w:t>
            </w:r>
          </w:p>
        </w:tc>
        <w:tc>
          <w:tcPr>
            <w:tcW w:w="1559"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1</w:t>
            </w:r>
          </w:p>
        </w:tc>
        <w:tc>
          <w:tcPr>
            <w:tcW w:w="2443" w:type="dxa"/>
          </w:tcPr>
          <w:p w:rsidR="007B7DDC" w:rsidRPr="007B7DDC" w:rsidRDefault="007B7DDC" w:rsidP="007B7DDC">
            <w:pPr>
              <w:rPr>
                <w:rFonts w:ascii="Times New Roman" w:hAnsi="Times New Roman" w:cs="Times New Roman"/>
                <w:sz w:val="24"/>
                <w:szCs w:val="24"/>
              </w:rPr>
            </w:pPr>
            <w:r w:rsidRPr="007B7DDC">
              <w:rPr>
                <w:rFonts w:ascii="Times New Roman" w:hAnsi="Times New Roman" w:cs="Times New Roman"/>
                <w:sz w:val="24"/>
                <w:szCs w:val="24"/>
              </w:rPr>
              <w:t>Езжалов А. А.</w:t>
            </w:r>
          </w:p>
        </w:tc>
      </w:tr>
      <w:tr w:rsidR="007B7DDC" w:rsidRPr="007B7DDC" w:rsidTr="00007F5E">
        <w:tc>
          <w:tcPr>
            <w:tcW w:w="5495" w:type="dxa"/>
            <w:gridSpan w:val="2"/>
          </w:tcPr>
          <w:p w:rsidR="007B7DDC" w:rsidRPr="007B7DDC" w:rsidRDefault="007B7DDC" w:rsidP="007B7DDC">
            <w:pPr>
              <w:rPr>
                <w:rFonts w:ascii="Times New Roman" w:eastAsia="Times New Roman" w:hAnsi="Times New Roman" w:cs="Times New Roman"/>
                <w:sz w:val="24"/>
                <w:szCs w:val="24"/>
              </w:rPr>
            </w:pPr>
            <w:r w:rsidRPr="007B7DDC">
              <w:rPr>
                <w:rFonts w:ascii="Times New Roman" w:eastAsia="Times New Roman" w:hAnsi="Times New Roman" w:cs="Times New Roman"/>
                <w:sz w:val="24"/>
                <w:szCs w:val="24"/>
              </w:rPr>
              <w:t>Итого:</w:t>
            </w:r>
          </w:p>
        </w:tc>
        <w:tc>
          <w:tcPr>
            <w:tcW w:w="1559" w:type="dxa"/>
          </w:tcPr>
          <w:p w:rsidR="007B7DDC" w:rsidRPr="007B7DDC" w:rsidRDefault="007B7DDC" w:rsidP="007B7DDC">
            <w:pPr>
              <w:rPr>
                <w:rFonts w:ascii="Times New Roman" w:eastAsia="Times New Roman" w:hAnsi="Times New Roman" w:cs="Times New Roman"/>
                <w:sz w:val="24"/>
                <w:szCs w:val="24"/>
              </w:rPr>
            </w:pPr>
            <w:r w:rsidRPr="007B7DDC">
              <w:rPr>
                <w:rFonts w:ascii="Times New Roman" w:eastAsia="Times New Roman" w:hAnsi="Times New Roman" w:cs="Times New Roman"/>
                <w:sz w:val="24"/>
                <w:szCs w:val="24"/>
              </w:rPr>
              <w:t>9</w:t>
            </w:r>
          </w:p>
        </w:tc>
        <w:tc>
          <w:tcPr>
            <w:tcW w:w="2443" w:type="dxa"/>
          </w:tcPr>
          <w:p w:rsidR="007B7DDC" w:rsidRPr="007B7DDC" w:rsidRDefault="007B7DDC" w:rsidP="007B7DDC">
            <w:pPr>
              <w:rPr>
                <w:rFonts w:ascii="Times New Roman" w:eastAsia="Times New Roman" w:hAnsi="Times New Roman" w:cs="Times New Roman"/>
                <w:sz w:val="24"/>
                <w:szCs w:val="24"/>
              </w:rPr>
            </w:pPr>
          </w:p>
        </w:tc>
      </w:tr>
    </w:tbl>
    <w:p w:rsidR="007B7DDC" w:rsidRPr="007B7DDC" w:rsidRDefault="007B7DDC" w:rsidP="007B7DDC">
      <w:pPr>
        <w:jc w:val="center"/>
        <w:rPr>
          <w:rFonts w:ascii="Times New Roman" w:hAnsi="Times New Roman" w:cs="Times New Roman"/>
          <w:bCs/>
          <w:color w:val="000000"/>
          <w:sz w:val="24"/>
          <w:szCs w:val="24"/>
        </w:rPr>
      </w:pPr>
    </w:p>
    <w:p w:rsidR="00B24155" w:rsidRPr="00BD7C18" w:rsidRDefault="00B24155" w:rsidP="00D261F9">
      <w:pPr>
        <w:pStyle w:val="20"/>
        <w:spacing w:line="240" w:lineRule="auto"/>
        <w:ind w:left="405"/>
        <w:jc w:val="center"/>
        <w:rPr>
          <w:rFonts w:ascii="Times New Roman" w:hAnsi="Times New Roman" w:cs="Times New Roman"/>
          <w:caps/>
          <w:color w:val="auto"/>
          <w:sz w:val="24"/>
          <w:szCs w:val="24"/>
        </w:rPr>
      </w:pPr>
      <w:bookmarkStart w:id="370" w:name="_Toc406059071"/>
      <w:bookmarkStart w:id="371" w:name="_Toc409691735"/>
      <w:bookmarkStart w:id="372" w:name="_Toc410654075"/>
      <w:bookmarkStart w:id="373" w:name="_Toc414553285"/>
      <w:r w:rsidRPr="00BD7C18">
        <w:rPr>
          <w:rFonts w:ascii="Times New Roman" w:hAnsi="Times New Roman" w:cs="Times New Roman"/>
          <w:caps/>
          <w:color w:val="auto"/>
          <w:sz w:val="24"/>
          <w:szCs w:val="24"/>
        </w:rPr>
        <w:t>3. 2. Система условий</w:t>
      </w:r>
      <w:bookmarkEnd w:id="370"/>
      <w:r w:rsidRPr="00BD7C18">
        <w:rPr>
          <w:rFonts w:ascii="Times New Roman" w:hAnsi="Times New Roman" w:cs="Times New Roman"/>
          <w:caps/>
          <w:color w:val="auto"/>
          <w:sz w:val="24"/>
          <w:szCs w:val="24"/>
        </w:rPr>
        <w:t xml:space="preserve"> реализации основной образовательной программы</w:t>
      </w:r>
      <w:bookmarkEnd w:id="371"/>
      <w:bookmarkEnd w:id="372"/>
      <w:bookmarkEnd w:id="373"/>
    </w:p>
    <w:p w:rsidR="00B24155" w:rsidRPr="00BD7C18" w:rsidRDefault="00B24155" w:rsidP="00D261F9">
      <w:pPr>
        <w:pStyle w:val="afa"/>
        <w:spacing w:line="240" w:lineRule="auto"/>
        <w:ind w:firstLine="709"/>
        <w:rPr>
          <w:rFonts w:ascii="Times New Roman" w:hAnsi="Times New Roman" w:cs="Times New Roman"/>
          <w:color w:val="auto"/>
          <w:spacing w:val="-2"/>
          <w:sz w:val="24"/>
          <w:szCs w:val="24"/>
        </w:rPr>
      </w:pPr>
      <w:r w:rsidRPr="00BD7C18">
        <w:rPr>
          <w:rFonts w:ascii="Times New Roman" w:hAnsi="Times New Roman" w:cs="Times New Roman"/>
          <w:color w:val="auto"/>
          <w:spacing w:val="-2"/>
          <w:sz w:val="24"/>
          <w:szCs w:val="24"/>
        </w:rPr>
        <w:t>Интегративным результатом выполнения требований к ус</w:t>
      </w:r>
      <w:r w:rsidRPr="00BD7C18">
        <w:rPr>
          <w:rFonts w:ascii="Times New Roman" w:hAnsi="Times New Roman" w:cs="Times New Roman"/>
          <w:color w:val="auto"/>
          <w:spacing w:val="2"/>
          <w:sz w:val="24"/>
          <w:szCs w:val="24"/>
        </w:rPr>
        <w:t xml:space="preserve">ловиям реализации основной образовательной программы </w:t>
      </w:r>
      <w:r w:rsidRPr="00BD7C18">
        <w:rPr>
          <w:rFonts w:ascii="Times New Roman" w:hAnsi="Times New Roman" w:cs="Times New Roman"/>
          <w:color w:val="auto"/>
          <w:sz w:val="24"/>
          <w:szCs w:val="24"/>
        </w:rPr>
        <w:t xml:space="preserve">школы должно быть создание и поддержание комфортной развивающей образовательной среды, </w:t>
      </w:r>
      <w:r w:rsidRPr="00BD7C18">
        <w:rPr>
          <w:rFonts w:ascii="Times New Roman" w:hAnsi="Times New Roman" w:cs="Times New Roman"/>
          <w:color w:val="auto"/>
          <w:spacing w:val="2"/>
          <w:sz w:val="24"/>
          <w:szCs w:val="24"/>
        </w:rPr>
        <w:t xml:space="preserve">адекватной задачам достижения личностного, социального, </w:t>
      </w:r>
      <w:r w:rsidRPr="00BD7C18">
        <w:rPr>
          <w:rFonts w:ascii="Times New Roman" w:hAnsi="Times New Roman" w:cs="Times New Roman"/>
          <w:color w:val="auto"/>
          <w:sz w:val="24"/>
          <w:szCs w:val="24"/>
        </w:rPr>
        <w:t>познавательного (интеллектуального), коммуникативного, эс</w:t>
      </w:r>
      <w:r w:rsidRPr="00BD7C18">
        <w:rPr>
          <w:rFonts w:ascii="Times New Roman" w:hAnsi="Times New Roman" w:cs="Times New Roman"/>
          <w:color w:val="auto"/>
          <w:spacing w:val="-2"/>
          <w:sz w:val="24"/>
          <w:szCs w:val="24"/>
        </w:rPr>
        <w:t>тетического, физического, трудового развития обучающихся.</w:t>
      </w:r>
    </w:p>
    <w:p w:rsidR="00B24155" w:rsidRPr="00BD7C18" w:rsidRDefault="00B24155" w:rsidP="00D261F9">
      <w:pPr>
        <w:pStyle w:val="afa"/>
        <w:spacing w:line="240" w:lineRule="auto"/>
        <w:ind w:firstLine="709"/>
        <w:rPr>
          <w:rFonts w:ascii="Times New Roman" w:hAnsi="Times New Roman" w:cs="Times New Roman"/>
          <w:color w:val="auto"/>
          <w:sz w:val="24"/>
          <w:szCs w:val="24"/>
        </w:rPr>
      </w:pPr>
      <w:r w:rsidRPr="00BD7C18">
        <w:rPr>
          <w:rFonts w:ascii="Times New Roman" w:hAnsi="Times New Roman" w:cs="Times New Roman"/>
          <w:color w:val="auto"/>
          <w:sz w:val="24"/>
          <w:szCs w:val="24"/>
        </w:rPr>
        <w:t>Созданные в школе условия:</w:t>
      </w:r>
    </w:p>
    <w:p w:rsidR="00B24155" w:rsidRPr="00BD7C18" w:rsidRDefault="00B24155" w:rsidP="00D261F9">
      <w:pPr>
        <w:pStyle w:val="21"/>
        <w:spacing w:line="240" w:lineRule="auto"/>
        <w:ind w:firstLine="709"/>
        <w:rPr>
          <w:sz w:val="24"/>
        </w:rPr>
      </w:pPr>
      <w:r w:rsidRPr="00BD7C18">
        <w:rPr>
          <w:sz w:val="24"/>
        </w:rPr>
        <w:t>соответствуют требованиям ФГОС ООО;</w:t>
      </w:r>
    </w:p>
    <w:p w:rsidR="00B24155" w:rsidRPr="00BD7C18" w:rsidRDefault="00B24155" w:rsidP="00D261F9">
      <w:pPr>
        <w:pStyle w:val="21"/>
        <w:spacing w:line="240" w:lineRule="auto"/>
        <w:ind w:firstLine="709"/>
        <w:rPr>
          <w:sz w:val="24"/>
        </w:rPr>
      </w:pPr>
      <w:r w:rsidRPr="00BD7C18">
        <w:rPr>
          <w:spacing w:val="2"/>
          <w:sz w:val="24"/>
        </w:rPr>
        <w:t xml:space="preserve">гарантируют сохранность и укрепление физического, </w:t>
      </w:r>
      <w:r w:rsidRPr="00BD7C18">
        <w:rPr>
          <w:sz w:val="24"/>
        </w:rPr>
        <w:t xml:space="preserve">психологического и социального здоровья обучающихся; </w:t>
      </w:r>
    </w:p>
    <w:p w:rsidR="00B24155" w:rsidRPr="00BD7C18" w:rsidRDefault="00B24155" w:rsidP="00D261F9">
      <w:pPr>
        <w:pStyle w:val="21"/>
        <w:spacing w:line="240" w:lineRule="auto"/>
        <w:ind w:firstLine="709"/>
        <w:rPr>
          <w:sz w:val="24"/>
        </w:rPr>
      </w:pPr>
      <w:r w:rsidRPr="00BD7C18">
        <w:rPr>
          <w:spacing w:val="-2"/>
          <w:sz w:val="24"/>
        </w:rPr>
        <w:lastRenderedPageBreak/>
        <w:t>обеспечивают реализацию основной образовательной про</w:t>
      </w:r>
      <w:r w:rsidRPr="00BD7C18">
        <w:rPr>
          <w:sz w:val="24"/>
        </w:rPr>
        <w:t>граммы школы и достижение планируемых результатов её освоения;</w:t>
      </w:r>
    </w:p>
    <w:p w:rsidR="00B24155" w:rsidRPr="00BD7C18" w:rsidRDefault="00B24155" w:rsidP="00D261F9">
      <w:pPr>
        <w:pStyle w:val="21"/>
        <w:spacing w:line="240" w:lineRule="auto"/>
        <w:ind w:firstLine="709"/>
        <w:rPr>
          <w:sz w:val="24"/>
        </w:rPr>
      </w:pPr>
      <w:r w:rsidRPr="00BD7C18">
        <w:rPr>
          <w:spacing w:val="-2"/>
          <w:sz w:val="24"/>
        </w:rPr>
        <w:t xml:space="preserve">учитывают особенности школы, </w:t>
      </w:r>
      <w:r w:rsidRPr="00BD7C18">
        <w:rPr>
          <w:sz w:val="24"/>
        </w:rPr>
        <w:t xml:space="preserve">ее </w:t>
      </w:r>
      <w:r w:rsidRPr="00BD7C18">
        <w:rPr>
          <w:spacing w:val="2"/>
          <w:sz w:val="24"/>
        </w:rPr>
        <w:t xml:space="preserve">организационную структуру, запросы участников </w:t>
      </w:r>
      <w:r w:rsidRPr="00BD7C18">
        <w:rPr>
          <w:sz w:val="24"/>
        </w:rPr>
        <w:t>образовательных отношений;</w:t>
      </w:r>
    </w:p>
    <w:p w:rsidR="00B24155" w:rsidRPr="00BD7C18" w:rsidRDefault="00B24155" w:rsidP="00D261F9">
      <w:pPr>
        <w:pStyle w:val="21"/>
        <w:spacing w:line="240" w:lineRule="auto"/>
        <w:ind w:firstLine="709"/>
        <w:rPr>
          <w:sz w:val="24"/>
        </w:rPr>
      </w:pPr>
      <w:r w:rsidRPr="00BD7C18">
        <w:rPr>
          <w:spacing w:val="2"/>
          <w:sz w:val="24"/>
        </w:rPr>
        <w:t>представляют возможность взаимодействия с социаль</w:t>
      </w:r>
      <w:r w:rsidRPr="00BD7C18">
        <w:rPr>
          <w:sz w:val="24"/>
        </w:rPr>
        <w:t>ными партнёрами, использования ресурсов социума.</w:t>
      </w:r>
    </w:p>
    <w:p w:rsidR="00B24155" w:rsidRPr="00BD7C18" w:rsidRDefault="00B24155" w:rsidP="00D261F9">
      <w:pPr>
        <w:pStyle w:val="21"/>
        <w:numPr>
          <w:ilvl w:val="0"/>
          <w:numId w:val="0"/>
        </w:numPr>
        <w:spacing w:line="240" w:lineRule="auto"/>
        <w:ind w:firstLine="709"/>
        <w:rPr>
          <w:sz w:val="24"/>
        </w:rPr>
      </w:pPr>
      <w:r w:rsidRPr="00BD7C18">
        <w:rPr>
          <w:spacing w:val="-2"/>
          <w:sz w:val="24"/>
        </w:rPr>
        <w:t>Раздел, характеризующий систему условий,</w:t>
      </w:r>
      <w:r w:rsidRPr="00BD7C18">
        <w:rPr>
          <w:sz w:val="24"/>
        </w:rPr>
        <w:t xml:space="preserve"> содержит:</w:t>
      </w:r>
    </w:p>
    <w:p w:rsidR="00B24155" w:rsidRPr="00BD7C18" w:rsidRDefault="00B24155" w:rsidP="00D261F9">
      <w:pPr>
        <w:pStyle w:val="21"/>
        <w:spacing w:line="240" w:lineRule="auto"/>
        <w:ind w:firstLine="709"/>
        <w:rPr>
          <w:sz w:val="24"/>
        </w:rPr>
      </w:pPr>
      <w:r w:rsidRPr="00BD7C18">
        <w:rPr>
          <w:spacing w:val="2"/>
          <w:sz w:val="24"/>
        </w:rPr>
        <w:t>описание кадровых, психолого­педагогических, финан</w:t>
      </w:r>
      <w:r w:rsidRPr="00BD7C18">
        <w:rPr>
          <w:sz w:val="24"/>
        </w:rPr>
        <w:t>совых, материально­технических, информационно­методических условий и ресурсов;</w:t>
      </w:r>
    </w:p>
    <w:p w:rsidR="00B24155" w:rsidRPr="00BD7C18" w:rsidRDefault="00B24155" w:rsidP="00D261F9">
      <w:pPr>
        <w:pStyle w:val="21"/>
        <w:spacing w:line="240" w:lineRule="auto"/>
        <w:ind w:firstLine="709"/>
        <w:rPr>
          <w:sz w:val="24"/>
        </w:rPr>
      </w:pPr>
      <w:r w:rsidRPr="00BD7C18">
        <w:rPr>
          <w:sz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школы;</w:t>
      </w:r>
    </w:p>
    <w:p w:rsidR="00B24155" w:rsidRPr="00BD7C18" w:rsidRDefault="00B24155" w:rsidP="00D261F9">
      <w:pPr>
        <w:pStyle w:val="21"/>
        <w:spacing w:line="240" w:lineRule="auto"/>
        <w:ind w:firstLine="709"/>
        <w:rPr>
          <w:sz w:val="24"/>
        </w:rPr>
      </w:pPr>
      <w:r w:rsidRPr="00BD7C18">
        <w:rPr>
          <w:spacing w:val="2"/>
          <w:sz w:val="24"/>
        </w:rPr>
        <w:t xml:space="preserve">механизмы достижения целевых ориентиров в системе </w:t>
      </w:r>
      <w:r w:rsidRPr="00BD7C18">
        <w:rPr>
          <w:sz w:val="24"/>
        </w:rPr>
        <w:t>условий;</w:t>
      </w:r>
    </w:p>
    <w:p w:rsidR="00B24155" w:rsidRPr="00BD7C18" w:rsidRDefault="00B24155" w:rsidP="00D261F9">
      <w:pPr>
        <w:pStyle w:val="21"/>
        <w:spacing w:line="240" w:lineRule="auto"/>
        <w:ind w:firstLine="709"/>
        <w:rPr>
          <w:sz w:val="24"/>
        </w:rPr>
      </w:pPr>
      <w:r w:rsidRPr="00BD7C18">
        <w:rPr>
          <w:sz w:val="24"/>
        </w:rPr>
        <w:t>сетевой график (дорожную карту) по формированию необходимой системы условий;</w:t>
      </w:r>
    </w:p>
    <w:p w:rsidR="00B24155" w:rsidRPr="00BD7C18" w:rsidRDefault="00B24155" w:rsidP="00D261F9">
      <w:pPr>
        <w:pStyle w:val="21"/>
        <w:spacing w:line="240" w:lineRule="auto"/>
        <w:ind w:firstLine="709"/>
        <w:rPr>
          <w:sz w:val="24"/>
        </w:rPr>
      </w:pPr>
      <w:r w:rsidRPr="00BD7C18">
        <w:rPr>
          <w:sz w:val="24"/>
        </w:rPr>
        <w:t>контроль за состоянием системы условий.</w:t>
      </w:r>
    </w:p>
    <w:p w:rsidR="00B24155" w:rsidRPr="00BD7C18" w:rsidRDefault="00B24155" w:rsidP="00D261F9">
      <w:pPr>
        <w:pStyle w:val="20"/>
        <w:spacing w:line="240" w:lineRule="auto"/>
        <w:jc w:val="center"/>
        <w:rPr>
          <w:rFonts w:ascii="Times New Roman" w:hAnsi="Times New Roman" w:cs="Times New Roman"/>
          <w:color w:val="auto"/>
          <w:sz w:val="24"/>
          <w:szCs w:val="24"/>
        </w:rPr>
      </w:pPr>
      <w:bookmarkStart w:id="374" w:name="_Toc414553286"/>
      <w:r w:rsidRPr="00BD7C18">
        <w:rPr>
          <w:rFonts w:ascii="Times New Roman" w:hAnsi="Times New Roman" w:cs="Times New Roman"/>
          <w:color w:val="auto"/>
          <w:sz w:val="24"/>
          <w:szCs w:val="24"/>
        </w:rPr>
        <w:t>3.2.1. Описание кадровых условий реализации основной образовательной программы основного общего образования</w:t>
      </w:r>
      <w:bookmarkEnd w:id="374"/>
    </w:p>
    <w:p w:rsidR="00B24155" w:rsidRPr="00BD7C18" w:rsidRDefault="00B24155" w:rsidP="00D261F9">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школы, способными к инновационной профессиональной деятельности.</w:t>
      </w:r>
    </w:p>
    <w:p w:rsidR="00B24155" w:rsidRPr="00BD7C18" w:rsidRDefault="00B24155" w:rsidP="00D261F9">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B24155" w:rsidRPr="00BD7C18" w:rsidRDefault="00B24155" w:rsidP="00D261F9">
      <w:pPr>
        <w:widowControl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В основу должностных обязанностей могут быть положены представленные в профессиональном стандарте </w:t>
      </w:r>
      <w:r w:rsidRPr="00BD7C18">
        <w:rPr>
          <w:rFonts w:ascii="Times New Roman" w:hAnsi="Times New Roman" w:cs="Times New Roman"/>
          <w:color w:val="373737"/>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D7C18">
        <w:rPr>
          <w:rFonts w:ascii="Times New Roman" w:hAnsi="Times New Roman" w:cs="Times New Roman"/>
          <w:sz w:val="24"/>
          <w:szCs w:val="24"/>
        </w:rPr>
        <w:t>обобщенные трудовые функции, которые могут быть поручены работнику, занимающему данную должность.</w:t>
      </w:r>
    </w:p>
    <w:p w:rsidR="00B24155" w:rsidRPr="00BD7C18" w:rsidRDefault="00B24155" w:rsidP="00D261F9">
      <w:pPr>
        <w:shd w:val="clear" w:color="auto" w:fill="FFFFFF"/>
        <w:tabs>
          <w:tab w:val="left" w:pos="720"/>
        </w:tabs>
        <w:spacing w:after="0" w:line="240" w:lineRule="auto"/>
        <w:ind w:firstLine="454"/>
        <w:jc w:val="both"/>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Образовательная организация укомплектована педагогическими работниками, работниками пищеблока, вспомогательным и техническим персоналом.</w:t>
      </w:r>
    </w:p>
    <w:p w:rsidR="00B24155" w:rsidRPr="00BD7C18" w:rsidRDefault="00B24155" w:rsidP="00D261F9">
      <w:pPr>
        <w:shd w:val="clear" w:color="auto" w:fill="FFFFFF"/>
        <w:tabs>
          <w:tab w:val="left" w:pos="720"/>
        </w:tabs>
        <w:spacing w:after="0" w:line="240" w:lineRule="auto"/>
        <w:ind w:firstLine="454"/>
        <w:jc w:val="both"/>
        <w:rPr>
          <w:rFonts w:ascii="Times New Roman" w:hAnsi="Times New Roman" w:cs="Times New Roman"/>
          <w:bCs/>
          <w:color w:val="000000"/>
          <w:sz w:val="24"/>
          <w:szCs w:val="24"/>
        </w:rPr>
      </w:pPr>
    </w:p>
    <w:p w:rsidR="00B24155" w:rsidRPr="00BD7C18" w:rsidRDefault="00B24155" w:rsidP="00D261F9">
      <w:pPr>
        <w:spacing w:line="240" w:lineRule="auto"/>
        <w:contextualSpacing/>
        <w:jc w:val="center"/>
        <w:rPr>
          <w:rFonts w:ascii="Times New Roman" w:eastAsia="Arial Unicode MS" w:hAnsi="Times New Roman" w:cs="Times New Roman"/>
          <w:b/>
          <w:color w:val="000000"/>
          <w:sz w:val="24"/>
          <w:szCs w:val="24"/>
        </w:rPr>
      </w:pPr>
      <w:r w:rsidRPr="00BD7C18">
        <w:rPr>
          <w:rFonts w:ascii="Times New Roman" w:eastAsia="Arial Unicode MS" w:hAnsi="Times New Roman" w:cs="Times New Roman"/>
          <w:b/>
          <w:color w:val="000000"/>
          <w:sz w:val="24"/>
          <w:szCs w:val="24"/>
        </w:rPr>
        <w:t xml:space="preserve">Кадровое обеспечение реализации основной образовательной программы  </w:t>
      </w:r>
    </w:p>
    <w:tbl>
      <w:tblPr>
        <w:tblW w:w="1043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2"/>
        <w:gridCol w:w="2409"/>
        <w:gridCol w:w="993"/>
        <w:gridCol w:w="4050"/>
        <w:gridCol w:w="1276"/>
      </w:tblGrid>
      <w:tr w:rsidR="00B24155" w:rsidRPr="00BD7C18" w:rsidTr="000C5806">
        <w:tc>
          <w:tcPr>
            <w:tcW w:w="1702" w:type="dxa"/>
            <w:vMerge w:val="restart"/>
          </w:tcPr>
          <w:p w:rsidR="00B24155" w:rsidRPr="00BD7C18" w:rsidRDefault="00B24155" w:rsidP="00D261F9">
            <w:pPr>
              <w:widowControl w:val="0"/>
              <w:spacing w:after="0"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Должность</w:t>
            </w:r>
          </w:p>
        </w:tc>
        <w:tc>
          <w:tcPr>
            <w:tcW w:w="2409" w:type="dxa"/>
            <w:vMerge w:val="restart"/>
          </w:tcPr>
          <w:p w:rsidR="00B24155" w:rsidRPr="00BD7C18" w:rsidRDefault="00B24155" w:rsidP="00D261F9">
            <w:pPr>
              <w:spacing w:after="0" w:line="240" w:lineRule="auto"/>
              <w:contextualSpacing/>
              <w:jc w:val="center"/>
              <w:rPr>
                <w:rFonts w:ascii="Times New Roman" w:hAnsi="Times New Roman" w:cs="Times New Roman"/>
                <w:sz w:val="24"/>
                <w:szCs w:val="24"/>
              </w:rPr>
            </w:pPr>
            <w:r w:rsidRPr="00BD7C18">
              <w:rPr>
                <w:rFonts w:ascii="Times New Roman" w:hAnsi="Times New Roman" w:cs="Times New Roman"/>
                <w:bCs/>
                <w:color w:val="000000"/>
                <w:spacing w:val="6"/>
                <w:sz w:val="24"/>
                <w:szCs w:val="24"/>
                <w:shd w:val="clear" w:color="auto" w:fill="FFFFFF"/>
              </w:rPr>
              <w:t>Должностные</w:t>
            </w:r>
          </w:p>
          <w:p w:rsidR="00B24155" w:rsidRPr="00BD7C18" w:rsidRDefault="00B24155" w:rsidP="00D261F9">
            <w:pPr>
              <w:widowControl w:val="0"/>
              <w:spacing w:after="0"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обязанности</w:t>
            </w:r>
          </w:p>
        </w:tc>
        <w:tc>
          <w:tcPr>
            <w:tcW w:w="993" w:type="dxa"/>
            <w:vMerge w:val="restart"/>
          </w:tcPr>
          <w:p w:rsidR="00B24155" w:rsidRPr="00BD7C18" w:rsidRDefault="00B24155" w:rsidP="00D261F9">
            <w:pPr>
              <w:spacing w:line="240" w:lineRule="auto"/>
              <w:contextualSpacing/>
              <w:jc w:val="center"/>
              <w:rPr>
                <w:rFonts w:ascii="Times New Roman" w:hAnsi="Times New Roman" w:cs="Times New Roman"/>
                <w:bCs/>
                <w:color w:val="000000"/>
                <w:spacing w:val="6"/>
                <w:sz w:val="24"/>
                <w:szCs w:val="24"/>
                <w:shd w:val="clear" w:color="auto" w:fill="FFFFFF"/>
              </w:rPr>
            </w:pPr>
            <w:r w:rsidRPr="00BD7C18">
              <w:rPr>
                <w:rFonts w:ascii="Times New Roman" w:hAnsi="Times New Roman" w:cs="Times New Roman"/>
                <w:bCs/>
                <w:color w:val="000000"/>
                <w:spacing w:val="6"/>
                <w:sz w:val="24"/>
                <w:szCs w:val="24"/>
                <w:shd w:val="clear" w:color="auto" w:fill="FFFFFF"/>
              </w:rPr>
              <w:t xml:space="preserve">Кол-во </w:t>
            </w:r>
          </w:p>
          <w:p w:rsidR="00B24155" w:rsidRPr="00BD7C18" w:rsidRDefault="00B24155" w:rsidP="00D261F9">
            <w:pPr>
              <w:spacing w:line="240" w:lineRule="auto"/>
              <w:contextualSpacing/>
              <w:jc w:val="center"/>
              <w:rPr>
                <w:rFonts w:ascii="Times New Roman" w:hAnsi="Times New Roman" w:cs="Times New Roman"/>
                <w:bCs/>
                <w:color w:val="000000"/>
                <w:spacing w:val="6"/>
                <w:sz w:val="24"/>
                <w:szCs w:val="24"/>
                <w:shd w:val="clear" w:color="auto" w:fill="FFFFFF"/>
              </w:rPr>
            </w:pPr>
            <w:r w:rsidRPr="00BD7C18">
              <w:rPr>
                <w:rFonts w:ascii="Times New Roman" w:hAnsi="Times New Roman" w:cs="Times New Roman"/>
                <w:bCs/>
                <w:color w:val="000000"/>
                <w:spacing w:val="6"/>
                <w:sz w:val="24"/>
                <w:szCs w:val="24"/>
                <w:shd w:val="clear" w:color="auto" w:fill="FFFFFF"/>
              </w:rPr>
              <w:t xml:space="preserve">работников в ОУ </w:t>
            </w:r>
          </w:p>
          <w:p w:rsidR="00B24155" w:rsidRPr="00BD7C18" w:rsidRDefault="00B24155" w:rsidP="00D261F9">
            <w:pPr>
              <w:widowControl w:val="0"/>
              <w:spacing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(требуется/ имеет</w:t>
            </w:r>
            <w:r w:rsidR="000C5806">
              <w:rPr>
                <w:rFonts w:ascii="Times New Roman" w:hAnsi="Times New Roman" w:cs="Times New Roman"/>
                <w:color w:val="000000"/>
                <w:spacing w:val="6"/>
                <w:sz w:val="24"/>
                <w:szCs w:val="24"/>
                <w:shd w:val="clear" w:color="auto" w:fill="FFFFFF"/>
              </w:rPr>
              <w:t>-</w:t>
            </w:r>
            <w:r w:rsidRPr="00BD7C18">
              <w:rPr>
                <w:rFonts w:ascii="Times New Roman" w:hAnsi="Times New Roman" w:cs="Times New Roman"/>
                <w:color w:val="000000"/>
                <w:spacing w:val="6"/>
                <w:sz w:val="24"/>
                <w:szCs w:val="24"/>
                <w:shd w:val="clear" w:color="auto" w:fill="FFFFFF"/>
              </w:rPr>
              <w:t>ся)</w:t>
            </w:r>
          </w:p>
        </w:tc>
        <w:tc>
          <w:tcPr>
            <w:tcW w:w="5326" w:type="dxa"/>
            <w:gridSpan w:val="2"/>
          </w:tcPr>
          <w:p w:rsidR="00B24155" w:rsidRPr="00BD7C18" w:rsidRDefault="00B24155" w:rsidP="00D261F9">
            <w:pPr>
              <w:widowControl w:val="0"/>
              <w:spacing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Уровень квалификации работников ОУ</w:t>
            </w:r>
          </w:p>
        </w:tc>
      </w:tr>
      <w:tr w:rsidR="00B24155" w:rsidRPr="00BD7C18" w:rsidTr="000C5806">
        <w:tc>
          <w:tcPr>
            <w:tcW w:w="1702" w:type="dxa"/>
            <w:vMerge/>
          </w:tcPr>
          <w:p w:rsidR="00B24155" w:rsidRPr="00BD7C18" w:rsidRDefault="00B24155" w:rsidP="00D261F9">
            <w:pPr>
              <w:widowControl w:val="0"/>
              <w:spacing w:after="0" w:line="240" w:lineRule="auto"/>
              <w:contextualSpacing/>
              <w:jc w:val="center"/>
              <w:rPr>
                <w:rFonts w:ascii="Times New Roman" w:hAnsi="Times New Roman" w:cs="Times New Roman"/>
                <w:color w:val="000000"/>
                <w:spacing w:val="6"/>
                <w:sz w:val="24"/>
                <w:szCs w:val="24"/>
                <w:shd w:val="clear" w:color="auto" w:fill="FFFFFF"/>
              </w:rPr>
            </w:pPr>
          </w:p>
        </w:tc>
        <w:tc>
          <w:tcPr>
            <w:tcW w:w="2409" w:type="dxa"/>
            <w:vMerge/>
          </w:tcPr>
          <w:p w:rsidR="00B24155" w:rsidRPr="00BD7C18" w:rsidRDefault="00B24155" w:rsidP="00D261F9">
            <w:pPr>
              <w:widowControl w:val="0"/>
              <w:spacing w:after="0" w:line="240" w:lineRule="auto"/>
              <w:contextualSpacing/>
              <w:jc w:val="center"/>
              <w:rPr>
                <w:rFonts w:ascii="Times New Roman" w:hAnsi="Times New Roman" w:cs="Times New Roman"/>
                <w:color w:val="000000"/>
                <w:spacing w:val="6"/>
                <w:sz w:val="24"/>
                <w:szCs w:val="24"/>
                <w:shd w:val="clear" w:color="auto" w:fill="FFFFFF"/>
              </w:rPr>
            </w:pPr>
          </w:p>
        </w:tc>
        <w:tc>
          <w:tcPr>
            <w:tcW w:w="993" w:type="dxa"/>
            <w:vMerge/>
          </w:tcPr>
          <w:p w:rsidR="00B24155" w:rsidRPr="00BD7C18" w:rsidRDefault="00B24155" w:rsidP="00D261F9">
            <w:pPr>
              <w:widowControl w:val="0"/>
              <w:spacing w:line="240" w:lineRule="auto"/>
              <w:contextualSpacing/>
              <w:jc w:val="center"/>
              <w:rPr>
                <w:rFonts w:ascii="Times New Roman" w:hAnsi="Times New Roman" w:cs="Times New Roman"/>
                <w:color w:val="000000"/>
                <w:spacing w:val="6"/>
                <w:sz w:val="24"/>
                <w:szCs w:val="24"/>
                <w:shd w:val="clear" w:color="auto" w:fill="FFFFFF"/>
              </w:rPr>
            </w:pPr>
          </w:p>
        </w:tc>
        <w:tc>
          <w:tcPr>
            <w:tcW w:w="4050" w:type="dxa"/>
          </w:tcPr>
          <w:p w:rsidR="00B24155" w:rsidRPr="00BD7C18" w:rsidRDefault="00B24155" w:rsidP="00D261F9">
            <w:pPr>
              <w:widowControl w:val="0"/>
              <w:spacing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требования к уровню квалификации</w:t>
            </w:r>
          </w:p>
        </w:tc>
        <w:tc>
          <w:tcPr>
            <w:tcW w:w="1276" w:type="dxa"/>
          </w:tcPr>
          <w:p w:rsidR="00B24155" w:rsidRPr="00BD7C18" w:rsidRDefault="00B24155" w:rsidP="00D261F9">
            <w:pPr>
              <w:widowControl w:val="0"/>
              <w:spacing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фактический (квалификационная категория)</w:t>
            </w:r>
          </w:p>
        </w:tc>
      </w:tr>
      <w:tr w:rsidR="00B24155" w:rsidRPr="00BD7C18" w:rsidTr="000C5806">
        <w:tc>
          <w:tcPr>
            <w:tcW w:w="1702" w:type="dxa"/>
          </w:tcPr>
          <w:p w:rsidR="00B24155" w:rsidRPr="00BD7C18" w:rsidRDefault="00B24155" w:rsidP="00D261F9">
            <w:pPr>
              <w:widowControl w:val="0"/>
              <w:spacing w:after="0" w:line="240" w:lineRule="auto"/>
              <w:contextualSpacing/>
              <w:jc w:val="both"/>
              <w:rPr>
                <w:rFonts w:ascii="Times New Roman" w:hAnsi="Times New Roman" w:cs="Times New Roman"/>
                <w:bCs/>
                <w:spacing w:val="6"/>
                <w:sz w:val="24"/>
                <w:szCs w:val="24"/>
              </w:rPr>
            </w:pPr>
            <w:r w:rsidRPr="00BD7C18">
              <w:rPr>
                <w:rFonts w:ascii="Times New Roman" w:hAnsi="Times New Roman" w:cs="Times New Roman"/>
                <w:bCs/>
                <w:spacing w:val="6"/>
                <w:sz w:val="24"/>
                <w:szCs w:val="24"/>
              </w:rPr>
              <w:t>руководитель образовательной     организации –</w:t>
            </w:r>
            <w:r w:rsidRPr="00BD7C18">
              <w:rPr>
                <w:rFonts w:ascii="Times New Roman" w:hAnsi="Times New Roman" w:cs="Times New Roman"/>
                <w:bCs/>
                <w:color w:val="000000"/>
                <w:spacing w:val="6"/>
                <w:sz w:val="24"/>
                <w:szCs w:val="24"/>
              </w:rPr>
              <w:t xml:space="preserve">  директор  </w:t>
            </w:r>
          </w:p>
        </w:tc>
        <w:tc>
          <w:tcPr>
            <w:tcW w:w="2409" w:type="dxa"/>
          </w:tcPr>
          <w:p w:rsidR="00B24155" w:rsidRPr="00BD7C18" w:rsidRDefault="00B24155" w:rsidP="00D261F9">
            <w:pPr>
              <w:tabs>
                <w:tab w:val="left" w:pos="720"/>
              </w:tabs>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обеспечивает системную образовательную и административно -хозяйственную работу образовательного учреждения</w:t>
            </w:r>
          </w:p>
          <w:p w:rsidR="00B24155" w:rsidRPr="00BD7C18" w:rsidRDefault="00B24155" w:rsidP="00D261F9">
            <w:pPr>
              <w:widowControl w:val="0"/>
              <w:spacing w:after="0" w:line="240" w:lineRule="auto"/>
              <w:contextualSpacing/>
              <w:rPr>
                <w:rFonts w:ascii="Times New Roman" w:hAnsi="Times New Roman" w:cs="Times New Roman"/>
                <w:color w:val="000000"/>
                <w:spacing w:val="6"/>
                <w:sz w:val="24"/>
                <w:szCs w:val="24"/>
                <w:shd w:val="clear" w:color="auto" w:fill="FFFFFF"/>
              </w:rPr>
            </w:pPr>
          </w:p>
        </w:tc>
        <w:tc>
          <w:tcPr>
            <w:tcW w:w="993" w:type="dxa"/>
          </w:tcPr>
          <w:p w:rsidR="00B24155" w:rsidRPr="00BD7C18" w:rsidRDefault="00B24155" w:rsidP="00D261F9">
            <w:pPr>
              <w:widowControl w:val="0"/>
              <w:spacing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1/1</w:t>
            </w:r>
          </w:p>
        </w:tc>
        <w:tc>
          <w:tcPr>
            <w:tcW w:w="4050" w:type="dxa"/>
          </w:tcPr>
          <w:p w:rsidR="00B24155" w:rsidRPr="00BD7C18" w:rsidRDefault="00B24155" w:rsidP="00D261F9">
            <w:pPr>
              <w:widowControl w:val="0"/>
              <w:spacing w:line="240" w:lineRule="auto"/>
              <w:contextualSpacing/>
              <w:jc w:val="both"/>
              <w:rPr>
                <w:rFonts w:ascii="Times New Roman" w:hAnsi="Times New Roman" w:cs="Times New Roman"/>
                <w:b/>
                <w:color w:val="000000"/>
                <w:spacing w:val="6"/>
                <w:sz w:val="24"/>
                <w:szCs w:val="24"/>
                <w:shd w:val="clear" w:color="auto" w:fill="FFFFFF"/>
              </w:rPr>
            </w:pPr>
            <w:r w:rsidRPr="00BD7C18">
              <w:rPr>
                <w:rFonts w:ascii="Times New Roman" w:hAnsi="Times New Roman" w:cs="Times New Roman"/>
                <w:bCs/>
                <w:spacing w:val="6"/>
                <w:sz w:val="24"/>
                <w:szCs w:val="24"/>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w:t>
            </w:r>
            <w:r w:rsidRPr="00BD7C18">
              <w:rPr>
                <w:rFonts w:ascii="Times New Roman" w:hAnsi="Times New Roman" w:cs="Times New Roman"/>
                <w:bCs/>
                <w:spacing w:val="6"/>
                <w:sz w:val="24"/>
                <w:szCs w:val="24"/>
              </w:rPr>
              <w:lastRenderedPageBreak/>
              <w:t>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276" w:type="dxa"/>
          </w:tcPr>
          <w:p w:rsidR="00B24155" w:rsidRPr="00BD7C18" w:rsidRDefault="00B24155" w:rsidP="00D261F9">
            <w:pPr>
              <w:widowControl w:val="0"/>
              <w:spacing w:line="240" w:lineRule="auto"/>
              <w:contextualSpacing/>
              <w:rPr>
                <w:rFonts w:ascii="Times New Roman" w:hAnsi="Times New Roman" w:cs="Times New Roman"/>
                <w:color w:val="000000"/>
                <w:spacing w:val="6"/>
                <w:sz w:val="24"/>
                <w:szCs w:val="24"/>
                <w:shd w:val="clear" w:color="auto" w:fill="FFFFFF"/>
              </w:rPr>
            </w:pPr>
            <w:r w:rsidRPr="00BD7C18">
              <w:rPr>
                <w:rFonts w:ascii="Times New Roman" w:hAnsi="Times New Roman" w:cs="Times New Roman"/>
                <w:bCs/>
                <w:color w:val="000000"/>
                <w:spacing w:val="6"/>
                <w:sz w:val="24"/>
                <w:szCs w:val="24"/>
              </w:rPr>
              <w:lastRenderedPageBreak/>
              <w:t>соответствует</w:t>
            </w:r>
          </w:p>
        </w:tc>
      </w:tr>
      <w:tr w:rsidR="00B24155" w:rsidRPr="00BD7C18" w:rsidTr="000C5806">
        <w:tc>
          <w:tcPr>
            <w:tcW w:w="1702" w:type="dxa"/>
          </w:tcPr>
          <w:p w:rsidR="00B24155" w:rsidRPr="00BD7C18" w:rsidRDefault="00B24155" w:rsidP="00D261F9">
            <w:pPr>
              <w:spacing w:after="0" w:line="240" w:lineRule="auto"/>
              <w:contextualSpacing/>
              <w:jc w:val="both"/>
              <w:rPr>
                <w:rFonts w:ascii="Times New Roman" w:hAnsi="Times New Roman" w:cs="Times New Roman"/>
                <w:sz w:val="24"/>
                <w:szCs w:val="24"/>
              </w:rPr>
            </w:pPr>
            <w:r w:rsidRPr="00BD7C18">
              <w:rPr>
                <w:rFonts w:ascii="Times New Roman" w:hAnsi="Times New Roman" w:cs="Times New Roman"/>
                <w:bCs/>
                <w:color w:val="000000"/>
                <w:spacing w:val="6"/>
                <w:sz w:val="24"/>
                <w:szCs w:val="24"/>
                <w:shd w:val="clear" w:color="auto" w:fill="FFFFFF"/>
              </w:rPr>
              <w:lastRenderedPageBreak/>
              <w:t>заместитель</w:t>
            </w:r>
          </w:p>
          <w:p w:rsidR="00B24155" w:rsidRPr="00BD7C18" w:rsidRDefault="00B24155" w:rsidP="00D261F9">
            <w:pPr>
              <w:widowControl w:val="0"/>
              <w:spacing w:after="0" w:line="240" w:lineRule="auto"/>
              <w:ind w:right="-168"/>
              <w:contextualSpacing/>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руководителя – заместитель директора</w:t>
            </w:r>
          </w:p>
        </w:tc>
        <w:tc>
          <w:tcPr>
            <w:tcW w:w="2409" w:type="dxa"/>
          </w:tcPr>
          <w:p w:rsidR="00B24155" w:rsidRPr="00BD7C18" w:rsidRDefault="00B24155" w:rsidP="00D261F9">
            <w:pPr>
              <w:tabs>
                <w:tab w:val="left" w:pos="720"/>
              </w:tabs>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качества образовательного процесса</w:t>
            </w:r>
          </w:p>
        </w:tc>
        <w:tc>
          <w:tcPr>
            <w:tcW w:w="993" w:type="dxa"/>
          </w:tcPr>
          <w:p w:rsidR="00B24155" w:rsidRPr="00BD7C18" w:rsidRDefault="00B24155" w:rsidP="00D261F9">
            <w:pPr>
              <w:widowControl w:val="0"/>
              <w:spacing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2/2</w:t>
            </w:r>
          </w:p>
        </w:tc>
        <w:tc>
          <w:tcPr>
            <w:tcW w:w="4050" w:type="dxa"/>
          </w:tcPr>
          <w:p w:rsidR="00B24155" w:rsidRPr="00BD7C18" w:rsidRDefault="00B24155" w:rsidP="00D261F9">
            <w:pPr>
              <w:tabs>
                <w:tab w:val="left" w:pos="720"/>
              </w:tabs>
              <w:spacing w:line="240" w:lineRule="auto"/>
              <w:contextualSpacing/>
              <w:jc w:val="both"/>
              <w:rPr>
                <w:rFonts w:ascii="Times New Roman" w:hAnsi="Times New Roman" w:cs="Times New Roman"/>
                <w:b/>
                <w:bCs/>
                <w:color w:val="000000"/>
                <w:spacing w:val="6"/>
                <w:sz w:val="24"/>
                <w:szCs w:val="24"/>
                <w:shd w:val="clear" w:color="auto" w:fill="FFFFFF"/>
              </w:rPr>
            </w:pPr>
            <w:r w:rsidRPr="00BD7C18">
              <w:rPr>
                <w:rFonts w:ascii="Times New Roman" w:hAnsi="Times New Roman" w:cs="Times New Roman"/>
                <w:color w:val="000000"/>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276" w:type="dxa"/>
          </w:tcPr>
          <w:p w:rsidR="00B24155" w:rsidRPr="00BD7C18" w:rsidRDefault="00B24155" w:rsidP="00D261F9">
            <w:pPr>
              <w:widowControl w:val="0"/>
              <w:spacing w:line="240" w:lineRule="auto"/>
              <w:contextualSpacing/>
              <w:rPr>
                <w:rFonts w:ascii="Times New Roman" w:hAnsi="Times New Roman" w:cs="Times New Roman"/>
                <w:color w:val="000000"/>
                <w:spacing w:val="6"/>
                <w:sz w:val="24"/>
                <w:szCs w:val="24"/>
                <w:shd w:val="clear" w:color="auto" w:fill="FFFFFF"/>
              </w:rPr>
            </w:pPr>
            <w:r w:rsidRPr="00BD7C18">
              <w:rPr>
                <w:rFonts w:ascii="Times New Roman" w:hAnsi="Times New Roman" w:cs="Times New Roman"/>
                <w:bCs/>
                <w:color w:val="000000"/>
                <w:spacing w:val="6"/>
                <w:sz w:val="24"/>
                <w:szCs w:val="24"/>
              </w:rPr>
              <w:t>соответствует</w:t>
            </w:r>
          </w:p>
        </w:tc>
      </w:tr>
      <w:tr w:rsidR="00B24155" w:rsidRPr="00BD7C18" w:rsidTr="000C5806">
        <w:tc>
          <w:tcPr>
            <w:tcW w:w="1702" w:type="dxa"/>
          </w:tcPr>
          <w:p w:rsidR="00B24155" w:rsidRPr="00BD7C18" w:rsidRDefault="00B24155" w:rsidP="00D261F9">
            <w:pPr>
              <w:spacing w:after="0" w:line="240" w:lineRule="auto"/>
              <w:contextualSpacing/>
              <w:jc w:val="both"/>
              <w:rPr>
                <w:rFonts w:ascii="Times New Roman" w:hAnsi="Times New Roman" w:cs="Times New Roman"/>
                <w:bCs/>
                <w:color w:val="000000"/>
                <w:spacing w:val="6"/>
                <w:sz w:val="24"/>
                <w:szCs w:val="24"/>
                <w:shd w:val="clear" w:color="auto" w:fill="FFFFFF"/>
              </w:rPr>
            </w:pPr>
            <w:r w:rsidRPr="00BD7C18">
              <w:rPr>
                <w:rFonts w:ascii="Times New Roman" w:hAnsi="Times New Roman" w:cs="Times New Roman"/>
                <w:bCs/>
                <w:color w:val="000000"/>
                <w:spacing w:val="6"/>
                <w:sz w:val="24"/>
                <w:szCs w:val="24"/>
                <w:shd w:val="clear" w:color="auto" w:fill="FFFFFF"/>
              </w:rPr>
              <w:t>библиотекарь</w:t>
            </w:r>
          </w:p>
        </w:tc>
        <w:tc>
          <w:tcPr>
            <w:tcW w:w="2409" w:type="dxa"/>
          </w:tcPr>
          <w:p w:rsidR="00B24155" w:rsidRPr="00BD7C18" w:rsidRDefault="00B24155" w:rsidP="00D261F9">
            <w:pPr>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обеспечивает</w:t>
            </w:r>
          </w:p>
          <w:p w:rsidR="00B24155" w:rsidRPr="00BD7C18" w:rsidRDefault="00B24155" w:rsidP="00D261F9">
            <w:pPr>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доступ обучающихся к информационным ресурсам, участвует в их духовно</w:t>
            </w:r>
            <w:r w:rsidRPr="00BD7C18">
              <w:rPr>
                <w:rFonts w:ascii="Times New Roman" w:hAnsi="Times New Roman" w:cs="Times New Roman"/>
                <w:color w:val="000000"/>
                <w:sz w:val="24"/>
                <w:szCs w:val="24"/>
              </w:rPr>
              <w:softHyphen/>
              <w:t>нравственном воспитании, профориентации и социализации, содействует формированию информационной</w:t>
            </w:r>
          </w:p>
          <w:p w:rsidR="00B24155" w:rsidRPr="00BD7C18" w:rsidRDefault="00B24155" w:rsidP="00D261F9">
            <w:pPr>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компетентности</w:t>
            </w:r>
          </w:p>
          <w:p w:rsidR="00B24155" w:rsidRPr="00BD7C18" w:rsidRDefault="00B24155" w:rsidP="00D261F9">
            <w:pPr>
              <w:widowControl w:val="0"/>
              <w:spacing w:after="0" w:line="240" w:lineRule="auto"/>
              <w:contextualSpacing/>
              <w:rPr>
                <w:rFonts w:ascii="Times New Roman" w:hAnsi="Times New Roman" w:cs="Times New Roman"/>
                <w:color w:val="000000"/>
                <w:spacing w:val="6"/>
                <w:sz w:val="24"/>
                <w:szCs w:val="24"/>
                <w:shd w:val="clear" w:color="auto" w:fill="FFFFFF"/>
              </w:rPr>
            </w:pPr>
            <w:r w:rsidRPr="00BD7C18">
              <w:rPr>
                <w:rFonts w:ascii="Times New Roman" w:hAnsi="Times New Roman" w:cs="Times New Roman"/>
                <w:bCs/>
                <w:color w:val="000000"/>
                <w:spacing w:val="6"/>
                <w:sz w:val="24"/>
                <w:szCs w:val="24"/>
              </w:rPr>
              <w:t>обучающихся</w:t>
            </w:r>
          </w:p>
        </w:tc>
        <w:tc>
          <w:tcPr>
            <w:tcW w:w="993" w:type="dxa"/>
          </w:tcPr>
          <w:p w:rsidR="00B24155" w:rsidRPr="00BD7C18" w:rsidRDefault="00B24155" w:rsidP="00D261F9">
            <w:pPr>
              <w:widowControl w:val="0"/>
              <w:spacing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1/1</w:t>
            </w:r>
          </w:p>
        </w:tc>
        <w:tc>
          <w:tcPr>
            <w:tcW w:w="4050" w:type="dxa"/>
          </w:tcPr>
          <w:p w:rsidR="00B24155" w:rsidRPr="00BD7C18" w:rsidRDefault="00B24155" w:rsidP="00D261F9">
            <w:pPr>
              <w:spacing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высшее или среднее профессиональное образование по специальности «Библиотечно</w:t>
            </w:r>
            <w:r w:rsidRPr="00BD7C18">
              <w:rPr>
                <w:rFonts w:ascii="Times New Roman" w:hAnsi="Times New Roman" w:cs="Times New Roman"/>
                <w:color w:val="000000"/>
                <w:sz w:val="24"/>
                <w:szCs w:val="24"/>
              </w:rPr>
              <w:softHyphen/>
              <w:t>-инфор-мационная</w:t>
            </w:r>
            <w:r w:rsidRPr="00BD7C18">
              <w:rPr>
                <w:rFonts w:ascii="Times New Roman" w:hAnsi="Times New Roman" w:cs="Times New Roman"/>
                <w:bCs/>
                <w:color w:val="000000"/>
                <w:spacing w:val="6"/>
                <w:sz w:val="24"/>
                <w:szCs w:val="24"/>
              </w:rPr>
              <w:t>деятельность».</w:t>
            </w:r>
          </w:p>
        </w:tc>
        <w:tc>
          <w:tcPr>
            <w:tcW w:w="1276" w:type="dxa"/>
          </w:tcPr>
          <w:p w:rsidR="00B24155" w:rsidRPr="00BD7C18" w:rsidRDefault="00B24155" w:rsidP="00D261F9">
            <w:pPr>
              <w:widowControl w:val="0"/>
              <w:spacing w:line="240" w:lineRule="auto"/>
              <w:contextualSpacing/>
              <w:rPr>
                <w:rFonts w:ascii="Times New Roman" w:hAnsi="Times New Roman" w:cs="Times New Roman"/>
                <w:color w:val="000000"/>
                <w:spacing w:val="6"/>
                <w:sz w:val="24"/>
                <w:szCs w:val="24"/>
                <w:shd w:val="clear" w:color="auto" w:fill="FFFFFF"/>
              </w:rPr>
            </w:pPr>
            <w:r w:rsidRPr="00BD7C18">
              <w:rPr>
                <w:rFonts w:ascii="Times New Roman" w:hAnsi="Times New Roman" w:cs="Times New Roman"/>
                <w:bCs/>
                <w:color w:val="000000"/>
                <w:spacing w:val="6"/>
                <w:sz w:val="24"/>
                <w:szCs w:val="24"/>
              </w:rPr>
              <w:t>соответствует</w:t>
            </w:r>
          </w:p>
        </w:tc>
      </w:tr>
      <w:tr w:rsidR="00B24155" w:rsidRPr="00BD7C18" w:rsidTr="000C5806">
        <w:tc>
          <w:tcPr>
            <w:tcW w:w="1702" w:type="dxa"/>
          </w:tcPr>
          <w:p w:rsidR="00B24155" w:rsidRPr="00BD7C18" w:rsidRDefault="00B24155" w:rsidP="00D261F9">
            <w:pPr>
              <w:widowControl w:val="0"/>
              <w:spacing w:after="0"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учитель</w:t>
            </w:r>
          </w:p>
        </w:tc>
        <w:tc>
          <w:tcPr>
            <w:tcW w:w="2409" w:type="dxa"/>
          </w:tcPr>
          <w:p w:rsidR="00B24155" w:rsidRPr="00BD7C18" w:rsidRDefault="00B24155" w:rsidP="00D261F9">
            <w:pPr>
              <w:tabs>
                <w:tab w:val="left" w:pos="720"/>
              </w:tabs>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B24155" w:rsidRPr="00BD7C18" w:rsidRDefault="00B24155" w:rsidP="00D261F9">
            <w:pPr>
              <w:widowControl w:val="0"/>
              <w:spacing w:after="0" w:line="240" w:lineRule="auto"/>
              <w:contextualSpacing/>
              <w:rPr>
                <w:rFonts w:ascii="Times New Roman" w:hAnsi="Times New Roman" w:cs="Times New Roman"/>
                <w:color w:val="000000"/>
                <w:spacing w:val="6"/>
                <w:sz w:val="24"/>
                <w:szCs w:val="24"/>
                <w:shd w:val="clear" w:color="auto" w:fill="FFFFFF"/>
              </w:rPr>
            </w:pPr>
          </w:p>
        </w:tc>
        <w:tc>
          <w:tcPr>
            <w:tcW w:w="993" w:type="dxa"/>
          </w:tcPr>
          <w:p w:rsidR="00B24155" w:rsidRPr="00BD7C18" w:rsidRDefault="00B24155" w:rsidP="00D261F9">
            <w:pPr>
              <w:widowControl w:val="0"/>
              <w:spacing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11/11</w:t>
            </w:r>
          </w:p>
        </w:tc>
        <w:tc>
          <w:tcPr>
            <w:tcW w:w="4050" w:type="dxa"/>
          </w:tcPr>
          <w:p w:rsidR="00B24155" w:rsidRPr="00BD7C18" w:rsidRDefault="00B24155" w:rsidP="00D261F9">
            <w:pPr>
              <w:tabs>
                <w:tab w:val="left" w:pos="720"/>
              </w:tabs>
              <w:spacing w:line="240" w:lineRule="auto"/>
              <w:contextualSpacing/>
              <w:rPr>
                <w:rFonts w:ascii="Times New Roman" w:hAnsi="Times New Roman" w:cs="Times New Roman"/>
                <w:b/>
                <w:bCs/>
                <w:color w:val="000000"/>
                <w:spacing w:val="6"/>
                <w:sz w:val="24"/>
                <w:szCs w:val="24"/>
                <w:shd w:val="clear" w:color="auto" w:fill="FFFFFF"/>
              </w:rPr>
            </w:pPr>
            <w:r w:rsidRPr="00BD7C18">
              <w:rPr>
                <w:rFonts w:ascii="Times New Roman" w:hAnsi="Times New Roman" w:cs="Times New Roman"/>
                <w:color w:val="000000"/>
                <w:sz w:val="24"/>
                <w:szCs w:val="24"/>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w:t>
            </w:r>
            <w:r w:rsidRPr="00BD7C18">
              <w:rPr>
                <w:rFonts w:ascii="Times New Roman" w:hAnsi="Times New Roman" w:cs="Times New Roman"/>
                <w:color w:val="000000"/>
                <w:sz w:val="24"/>
                <w:szCs w:val="24"/>
              </w:rPr>
              <w:lastRenderedPageBreak/>
              <w:t>работы</w:t>
            </w:r>
          </w:p>
        </w:tc>
        <w:tc>
          <w:tcPr>
            <w:tcW w:w="1276" w:type="dxa"/>
          </w:tcPr>
          <w:p w:rsidR="00B24155" w:rsidRPr="00BD7C18" w:rsidRDefault="00B24155" w:rsidP="00D261F9">
            <w:pPr>
              <w:widowControl w:val="0"/>
              <w:spacing w:line="240" w:lineRule="auto"/>
              <w:ind w:right="-123"/>
              <w:contextualSpacing/>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lastRenderedPageBreak/>
              <w:t xml:space="preserve">соответствует, (первая квалификационная категория – 6 учителей)  </w:t>
            </w:r>
          </w:p>
        </w:tc>
      </w:tr>
      <w:tr w:rsidR="00B24155" w:rsidRPr="00BD7C18" w:rsidTr="000C5806">
        <w:tc>
          <w:tcPr>
            <w:tcW w:w="1702" w:type="dxa"/>
          </w:tcPr>
          <w:p w:rsidR="00B24155" w:rsidRPr="00BD7C18" w:rsidRDefault="00B24155" w:rsidP="00D261F9">
            <w:pPr>
              <w:spacing w:after="0" w:line="240" w:lineRule="auto"/>
              <w:contextualSpacing/>
              <w:jc w:val="both"/>
              <w:rPr>
                <w:rFonts w:ascii="Times New Roman" w:hAnsi="Times New Roman" w:cs="Times New Roman"/>
                <w:bCs/>
                <w:color w:val="000000"/>
                <w:spacing w:val="6"/>
                <w:sz w:val="24"/>
                <w:szCs w:val="24"/>
                <w:shd w:val="clear" w:color="auto" w:fill="FFFFFF"/>
              </w:rPr>
            </w:pPr>
            <w:r w:rsidRPr="00BD7C18">
              <w:rPr>
                <w:rFonts w:ascii="Times New Roman" w:hAnsi="Times New Roman" w:cs="Times New Roman"/>
                <w:bCs/>
                <w:color w:val="000000"/>
                <w:spacing w:val="6"/>
                <w:sz w:val="24"/>
                <w:szCs w:val="24"/>
                <w:shd w:val="clear" w:color="auto" w:fill="FFFFFF"/>
              </w:rPr>
              <w:lastRenderedPageBreak/>
              <w:t>педагог - психолог</w:t>
            </w:r>
          </w:p>
        </w:tc>
        <w:tc>
          <w:tcPr>
            <w:tcW w:w="2409" w:type="dxa"/>
          </w:tcPr>
          <w:p w:rsidR="00B24155" w:rsidRPr="00BD7C18" w:rsidRDefault="00B24155" w:rsidP="00D261F9">
            <w:pPr>
              <w:tabs>
                <w:tab w:val="left" w:pos="720"/>
              </w:tabs>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993" w:type="dxa"/>
          </w:tcPr>
          <w:p w:rsidR="00B24155" w:rsidRPr="00BD7C18" w:rsidRDefault="00B24155" w:rsidP="00D261F9">
            <w:pPr>
              <w:widowControl w:val="0"/>
              <w:spacing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1/1</w:t>
            </w:r>
          </w:p>
        </w:tc>
        <w:tc>
          <w:tcPr>
            <w:tcW w:w="4050" w:type="dxa"/>
          </w:tcPr>
          <w:p w:rsidR="00B24155" w:rsidRPr="00BD7C18" w:rsidRDefault="00B24155" w:rsidP="00D261F9">
            <w:pPr>
              <w:tabs>
                <w:tab w:val="left" w:pos="720"/>
              </w:tabs>
              <w:spacing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276" w:type="dxa"/>
          </w:tcPr>
          <w:p w:rsidR="00B24155" w:rsidRPr="00BD7C18" w:rsidRDefault="00B24155" w:rsidP="00D261F9">
            <w:pPr>
              <w:widowControl w:val="0"/>
              <w:spacing w:line="240" w:lineRule="auto"/>
              <w:contextualSpacing/>
              <w:rPr>
                <w:rFonts w:ascii="Times New Roman" w:hAnsi="Times New Roman" w:cs="Times New Roman"/>
                <w:color w:val="000000"/>
                <w:spacing w:val="6"/>
                <w:sz w:val="24"/>
                <w:szCs w:val="24"/>
                <w:shd w:val="clear" w:color="auto" w:fill="FFFFFF"/>
              </w:rPr>
            </w:pPr>
            <w:r w:rsidRPr="00BD7C18">
              <w:rPr>
                <w:rFonts w:ascii="Times New Roman" w:hAnsi="Times New Roman" w:cs="Times New Roman"/>
                <w:bCs/>
                <w:color w:val="000000"/>
                <w:spacing w:val="6"/>
                <w:sz w:val="24"/>
                <w:szCs w:val="24"/>
              </w:rPr>
              <w:t>соответствует</w:t>
            </w:r>
          </w:p>
        </w:tc>
      </w:tr>
      <w:tr w:rsidR="00B24155" w:rsidRPr="00BD7C18" w:rsidTr="000C5806">
        <w:tc>
          <w:tcPr>
            <w:tcW w:w="1702" w:type="dxa"/>
          </w:tcPr>
          <w:p w:rsidR="00B24155" w:rsidRPr="00BD7C18" w:rsidRDefault="00B24155" w:rsidP="00D261F9">
            <w:pPr>
              <w:tabs>
                <w:tab w:val="left" w:pos="720"/>
              </w:tabs>
              <w:spacing w:after="0" w:line="240" w:lineRule="auto"/>
              <w:ind w:right="-168"/>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преподаватель-</w:t>
            </w:r>
          </w:p>
          <w:p w:rsidR="00B24155" w:rsidRPr="00BD7C18" w:rsidRDefault="00B24155" w:rsidP="00D261F9">
            <w:pPr>
              <w:tabs>
                <w:tab w:val="left" w:pos="720"/>
              </w:tabs>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организатор основ      безопасности жизнедеятельности</w:t>
            </w:r>
          </w:p>
          <w:p w:rsidR="00B24155" w:rsidRPr="00BD7C18" w:rsidRDefault="00B24155" w:rsidP="00D261F9">
            <w:pPr>
              <w:spacing w:after="0" w:line="240" w:lineRule="auto"/>
              <w:contextualSpacing/>
              <w:jc w:val="both"/>
              <w:rPr>
                <w:rFonts w:ascii="Times New Roman" w:hAnsi="Times New Roman" w:cs="Times New Roman"/>
                <w:bCs/>
                <w:color w:val="000000"/>
                <w:spacing w:val="6"/>
                <w:sz w:val="24"/>
                <w:szCs w:val="24"/>
                <w:shd w:val="clear" w:color="auto" w:fill="FFFFFF"/>
              </w:rPr>
            </w:pPr>
          </w:p>
        </w:tc>
        <w:tc>
          <w:tcPr>
            <w:tcW w:w="2409" w:type="dxa"/>
          </w:tcPr>
          <w:p w:rsidR="00B24155" w:rsidRPr="00BD7C18" w:rsidRDefault="00B24155" w:rsidP="00D261F9">
            <w:pPr>
              <w:tabs>
                <w:tab w:val="left" w:pos="720"/>
              </w:tabs>
              <w:spacing w:after="0" w:line="240" w:lineRule="auto"/>
              <w:contextualSpacing/>
              <w:jc w:val="both"/>
              <w:rPr>
                <w:rFonts w:ascii="Times New Roman" w:hAnsi="Times New Roman" w:cs="Times New Roman"/>
                <w:b/>
                <w:bCs/>
                <w:color w:val="000000"/>
                <w:spacing w:val="6"/>
                <w:sz w:val="24"/>
                <w:szCs w:val="24"/>
                <w:shd w:val="clear" w:color="auto" w:fill="FFFFFF"/>
              </w:rPr>
            </w:pPr>
            <w:r w:rsidRPr="00BD7C18">
              <w:rPr>
                <w:rFonts w:ascii="Times New Roman" w:hAnsi="Times New Roman" w:cs="Times New Roman"/>
                <w:color w:val="000000"/>
                <w:sz w:val="24"/>
                <w:szCs w:val="24"/>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993" w:type="dxa"/>
          </w:tcPr>
          <w:p w:rsidR="00B24155" w:rsidRPr="00BD7C18" w:rsidRDefault="00B24155" w:rsidP="00D261F9">
            <w:pPr>
              <w:widowControl w:val="0"/>
              <w:spacing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1/1</w:t>
            </w:r>
          </w:p>
        </w:tc>
        <w:tc>
          <w:tcPr>
            <w:tcW w:w="4050" w:type="dxa"/>
          </w:tcPr>
          <w:p w:rsidR="00B24155" w:rsidRPr="00BD7C18" w:rsidRDefault="00B24155" w:rsidP="00D261F9">
            <w:pPr>
              <w:tabs>
                <w:tab w:val="left" w:pos="720"/>
              </w:tabs>
              <w:spacing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276" w:type="dxa"/>
          </w:tcPr>
          <w:p w:rsidR="00B24155" w:rsidRPr="00BD7C18" w:rsidRDefault="00B24155" w:rsidP="00D261F9">
            <w:pPr>
              <w:widowControl w:val="0"/>
              <w:spacing w:line="240" w:lineRule="auto"/>
              <w:contextualSpacing/>
              <w:rPr>
                <w:rFonts w:ascii="Times New Roman" w:hAnsi="Times New Roman" w:cs="Times New Roman"/>
                <w:color w:val="000000"/>
                <w:spacing w:val="6"/>
                <w:sz w:val="24"/>
                <w:szCs w:val="24"/>
                <w:shd w:val="clear" w:color="auto" w:fill="FFFFFF"/>
              </w:rPr>
            </w:pPr>
            <w:r w:rsidRPr="00BD7C18">
              <w:rPr>
                <w:rFonts w:ascii="Times New Roman" w:hAnsi="Times New Roman" w:cs="Times New Roman"/>
                <w:bCs/>
                <w:color w:val="000000"/>
                <w:spacing w:val="6"/>
                <w:sz w:val="24"/>
                <w:szCs w:val="24"/>
              </w:rPr>
              <w:t>соответствует</w:t>
            </w:r>
          </w:p>
        </w:tc>
      </w:tr>
      <w:tr w:rsidR="00B24155" w:rsidRPr="00BD7C18" w:rsidTr="000C5806">
        <w:tc>
          <w:tcPr>
            <w:tcW w:w="1702" w:type="dxa"/>
          </w:tcPr>
          <w:p w:rsidR="00B24155" w:rsidRPr="00BD7C18" w:rsidRDefault="00B24155" w:rsidP="00D261F9">
            <w:pPr>
              <w:tabs>
                <w:tab w:val="left" w:pos="720"/>
              </w:tabs>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старший    вожатый</w:t>
            </w:r>
          </w:p>
          <w:p w:rsidR="00B24155" w:rsidRPr="00BD7C18" w:rsidRDefault="00B24155" w:rsidP="00D261F9">
            <w:pPr>
              <w:tabs>
                <w:tab w:val="left" w:pos="720"/>
              </w:tabs>
              <w:spacing w:after="0" w:line="240" w:lineRule="auto"/>
              <w:ind w:right="-168"/>
              <w:contextualSpacing/>
              <w:jc w:val="both"/>
              <w:rPr>
                <w:rFonts w:ascii="Times New Roman" w:hAnsi="Times New Roman" w:cs="Times New Roman"/>
                <w:color w:val="000000"/>
                <w:sz w:val="24"/>
                <w:szCs w:val="24"/>
              </w:rPr>
            </w:pPr>
          </w:p>
        </w:tc>
        <w:tc>
          <w:tcPr>
            <w:tcW w:w="2409" w:type="dxa"/>
          </w:tcPr>
          <w:p w:rsidR="00B24155" w:rsidRPr="00BD7C18" w:rsidRDefault="00B24155" w:rsidP="00D261F9">
            <w:pPr>
              <w:tabs>
                <w:tab w:val="left" w:pos="720"/>
              </w:tabs>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способствует развитию и деятельности детских общественных организаций, объединений</w:t>
            </w:r>
          </w:p>
        </w:tc>
        <w:tc>
          <w:tcPr>
            <w:tcW w:w="993" w:type="dxa"/>
          </w:tcPr>
          <w:p w:rsidR="00B24155" w:rsidRPr="00BD7C18" w:rsidRDefault="00B24155" w:rsidP="00D261F9">
            <w:pPr>
              <w:widowControl w:val="0"/>
              <w:spacing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1/1</w:t>
            </w:r>
          </w:p>
        </w:tc>
        <w:tc>
          <w:tcPr>
            <w:tcW w:w="4050" w:type="dxa"/>
          </w:tcPr>
          <w:p w:rsidR="00B24155" w:rsidRPr="00BD7C18" w:rsidRDefault="00B24155" w:rsidP="00D261F9">
            <w:pPr>
              <w:tabs>
                <w:tab w:val="left" w:pos="720"/>
              </w:tabs>
              <w:spacing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высшее профессиональное образование или среднее профессиональное образование без предъявления требований к стажу работы</w:t>
            </w:r>
          </w:p>
        </w:tc>
        <w:tc>
          <w:tcPr>
            <w:tcW w:w="1276" w:type="dxa"/>
          </w:tcPr>
          <w:p w:rsidR="00B24155" w:rsidRPr="00BD7C18" w:rsidRDefault="00B24155" w:rsidP="00D261F9">
            <w:pPr>
              <w:widowControl w:val="0"/>
              <w:spacing w:line="240" w:lineRule="auto"/>
              <w:contextualSpacing/>
              <w:rPr>
                <w:rFonts w:ascii="Times New Roman" w:hAnsi="Times New Roman" w:cs="Times New Roman"/>
                <w:color w:val="000000"/>
                <w:spacing w:val="6"/>
                <w:sz w:val="24"/>
                <w:szCs w:val="24"/>
                <w:shd w:val="clear" w:color="auto" w:fill="FFFFFF"/>
              </w:rPr>
            </w:pPr>
            <w:r w:rsidRPr="00BD7C18">
              <w:rPr>
                <w:rFonts w:ascii="Times New Roman" w:hAnsi="Times New Roman" w:cs="Times New Roman"/>
                <w:bCs/>
                <w:color w:val="000000"/>
                <w:spacing w:val="6"/>
                <w:sz w:val="24"/>
                <w:szCs w:val="24"/>
              </w:rPr>
              <w:t>соответствует</w:t>
            </w:r>
          </w:p>
        </w:tc>
      </w:tr>
      <w:tr w:rsidR="00B24155" w:rsidRPr="00BD7C18" w:rsidTr="000C5806">
        <w:tc>
          <w:tcPr>
            <w:tcW w:w="1702" w:type="dxa"/>
          </w:tcPr>
          <w:p w:rsidR="00B24155" w:rsidRPr="00BD7C18" w:rsidRDefault="00B24155" w:rsidP="00D261F9">
            <w:pPr>
              <w:spacing w:after="0" w:line="240" w:lineRule="auto"/>
              <w:contextualSpacing/>
              <w:jc w:val="both"/>
              <w:rPr>
                <w:rFonts w:ascii="Times New Roman" w:hAnsi="Times New Roman" w:cs="Times New Roman"/>
                <w:b/>
                <w:bCs/>
                <w:color w:val="000000"/>
                <w:spacing w:val="6"/>
                <w:sz w:val="24"/>
                <w:szCs w:val="24"/>
                <w:shd w:val="clear" w:color="auto" w:fill="FFFFFF"/>
              </w:rPr>
            </w:pPr>
            <w:r w:rsidRPr="00BD7C18">
              <w:rPr>
                <w:rFonts w:ascii="Times New Roman" w:hAnsi="Times New Roman" w:cs="Times New Roman"/>
                <w:sz w:val="24"/>
                <w:szCs w:val="24"/>
              </w:rPr>
              <w:t>педагог      дополнительного           образования</w:t>
            </w:r>
          </w:p>
        </w:tc>
        <w:tc>
          <w:tcPr>
            <w:tcW w:w="2409" w:type="dxa"/>
          </w:tcPr>
          <w:p w:rsidR="00B24155" w:rsidRPr="00BD7C18" w:rsidRDefault="00B24155" w:rsidP="00D261F9">
            <w:pPr>
              <w:tabs>
                <w:tab w:val="left" w:pos="720"/>
              </w:tabs>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993" w:type="dxa"/>
          </w:tcPr>
          <w:p w:rsidR="00B24155" w:rsidRPr="00BD7C18" w:rsidRDefault="00B24155" w:rsidP="00D261F9">
            <w:pPr>
              <w:widowControl w:val="0"/>
              <w:spacing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4/4</w:t>
            </w:r>
          </w:p>
        </w:tc>
        <w:tc>
          <w:tcPr>
            <w:tcW w:w="4050" w:type="dxa"/>
          </w:tcPr>
          <w:p w:rsidR="00B24155" w:rsidRPr="00BD7C18" w:rsidRDefault="00B24155" w:rsidP="00D261F9">
            <w:pPr>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sz w:val="24"/>
                <w:szCs w:val="24"/>
              </w:rPr>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w:t>
            </w:r>
            <w:r w:rsidRPr="00BD7C18">
              <w:rPr>
                <w:rFonts w:ascii="Times New Roman" w:hAnsi="Times New Roman" w:cs="Times New Roman"/>
                <w:sz w:val="24"/>
                <w:szCs w:val="24"/>
              </w:rPr>
              <w:lastRenderedPageBreak/>
              <w:t>направлению «Образование и педагогика» без предъявления требований к стажу работы</w:t>
            </w:r>
          </w:p>
        </w:tc>
        <w:tc>
          <w:tcPr>
            <w:tcW w:w="1276" w:type="dxa"/>
          </w:tcPr>
          <w:p w:rsidR="00B24155" w:rsidRPr="00BD7C18" w:rsidRDefault="00B24155" w:rsidP="00D261F9">
            <w:pPr>
              <w:widowControl w:val="0"/>
              <w:spacing w:line="240" w:lineRule="auto"/>
              <w:contextualSpacing/>
              <w:rPr>
                <w:rFonts w:ascii="Times New Roman" w:hAnsi="Times New Roman" w:cs="Times New Roman"/>
                <w:color w:val="000000"/>
                <w:spacing w:val="6"/>
                <w:sz w:val="24"/>
                <w:szCs w:val="24"/>
                <w:shd w:val="clear" w:color="auto" w:fill="FFFFFF"/>
              </w:rPr>
            </w:pPr>
            <w:r w:rsidRPr="00BD7C18">
              <w:rPr>
                <w:rFonts w:ascii="Times New Roman" w:hAnsi="Times New Roman" w:cs="Times New Roman"/>
                <w:bCs/>
                <w:color w:val="000000"/>
                <w:spacing w:val="6"/>
                <w:sz w:val="24"/>
                <w:szCs w:val="24"/>
              </w:rPr>
              <w:lastRenderedPageBreak/>
              <w:t>соответствует</w:t>
            </w:r>
          </w:p>
        </w:tc>
      </w:tr>
      <w:tr w:rsidR="00B24155" w:rsidRPr="00BD7C18" w:rsidTr="000C5806">
        <w:tc>
          <w:tcPr>
            <w:tcW w:w="1702" w:type="dxa"/>
          </w:tcPr>
          <w:p w:rsidR="00B24155" w:rsidRPr="00BD7C18" w:rsidRDefault="00B24155" w:rsidP="00D261F9">
            <w:pPr>
              <w:pStyle w:val="af"/>
              <w:spacing w:after="0" w:line="240" w:lineRule="auto"/>
              <w:rPr>
                <w:rFonts w:ascii="Times New Roman" w:hAnsi="Times New Roman"/>
                <w:sz w:val="24"/>
                <w:szCs w:val="24"/>
              </w:rPr>
            </w:pPr>
            <w:r w:rsidRPr="00BD7C18">
              <w:rPr>
                <w:rFonts w:ascii="Times New Roman" w:hAnsi="Times New Roman"/>
                <w:sz w:val="24"/>
                <w:szCs w:val="24"/>
              </w:rPr>
              <w:lastRenderedPageBreak/>
              <w:t>лаборант</w:t>
            </w:r>
          </w:p>
        </w:tc>
        <w:tc>
          <w:tcPr>
            <w:tcW w:w="2409" w:type="dxa"/>
          </w:tcPr>
          <w:p w:rsidR="00B24155" w:rsidRPr="00BD7C18" w:rsidRDefault="00B24155" w:rsidP="00D261F9">
            <w:pPr>
              <w:tabs>
                <w:tab w:val="left" w:pos="720"/>
              </w:tabs>
              <w:spacing w:after="0" w:line="240" w:lineRule="auto"/>
              <w:jc w:val="both"/>
              <w:rPr>
                <w:rFonts w:ascii="Times New Roman" w:hAnsi="Times New Roman" w:cs="Times New Roman"/>
                <w:sz w:val="24"/>
                <w:szCs w:val="24"/>
              </w:rPr>
            </w:pPr>
            <w:r w:rsidRPr="00BD7C18">
              <w:rPr>
                <w:rFonts w:ascii="Times New Roman" w:hAnsi="Times New Roman" w:cs="Times New Roman"/>
                <w:sz w:val="24"/>
                <w:szCs w:val="24"/>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993" w:type="dxa"/>
          </w:tcPr>
          <w:p w:rsidR="00B24155" w:rsidRPr="00BD7C18" w:rsidRDefault="00B24155" w:rsidP="00D261F9">
            <w:pPr>
              <w:pStyle w:val="afd"/>
              <w:shd w:val="clear" w:color="auto" w:fill="auto"/>
              <w:spacing w:line="240" w:lineRule="auto"/>
              <w:jc w:val="center"/>
              <w:rPr>
                <w:rStyle w:val="afc"/>
                <w:color w:val="000000"/>
                <w:sz w:val="24"/>
                <w:szCs w:val="24"/>
              </w:rPr>
            </w:pPr>
            <w:r w:rsidRPr="00BD7C18">
              <w:rPr>
                <w:rStyle w:val="afc"/>
                <w:color w:val="000000"/>
                <w:sz w:val="24"/>
                <w:szCs w:val="24"/>
              </w:rPr>
              <w:t>1/1</w:t>
            </w:r>
          </w:p>
        </w:tc>
        <w:tc>
          <w:tcPr>
            <w:tcW w:w="4050" w:type="dxa"/>
          </w:tcPr>
          <w:p w:rsidR="00B24155" w:rsidRPr="00BD7C18" w:rsidRDefault="00B24155" w:rsidP="00D261F9">
            <w:pPr>
              <w:tabs>
                <w:tab w:val="left" w:pos="720"/>
              </w:tabs>
              <w:spacing w:after="0" w:line="240" w:lineRule="auto"/>
              <w:jc w:val="both"/>
              <w:rPr>
                <w:rFonts w:ascii="Times New Roman" w:hAnsi="Times New Roman" w:cs="Times New Roman"/>
                <w:sz w:val="24"/>
                <w:szCs w:val="24"/>
              </w:rPr>
            </w:pPr>
            <w:r w:rsidRPr="00BD7C18">
              <w:rPr>
                <w:rFonts w:ascii="Times New Roman" w:hAnsi="Times New Roman" w:cs="Times New Roman"/>
                <w:sz w:val="24"/>
                <w:szCs w:val="24"/>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p w:rsidR="00B24155" w:rsidRPr="00BD7C18" w:rsidRDefault="00B24155" w:rsidP="00D261F9">
            <w:pPr>
              <w:pStyle w:val="af"/>
              <w:spacing w:line="240" w:lineRule="auto"/>
              <w:rPr>
                <w:rFonts w:ascii="Times New Roman" w:hAnsi="Times New Roman"/>
                <w:sz w:val="24"/>
                <w:szCs w:val="24"/>
              </w:rPr>
            </w:pPr>
          </w:p>
        </w:tc>
        <w:tc>
          <w:tcPr>
            <w:tcW w:w="1276" w:type="dxa"/>
          </w:tcPr>
          <w:p w:rsidR="00B24155" w:rsidRPr="00BD7C18" w:rsidRDefault="00B24155" w:rsidP="00D261F9">
            <w:pPr>
              <w:pStyle w:val="afd"/>
              <w:shd w:val="clear" w:color="auto" w:fill="auto"/>
              <w:spacing w:line="240" w:lineRule="auto"/>
              <w:ind w:firstLine="0"/>
              <w:rPr>
                <w:rStyle w:val="afc"/>
                <w:color w:val="000000"/>
                <w:sz w:val="24"/>
                <w:szCs w:val="24"/>
              </w:rPr>
            </w:pPr>
            <w:r w:rsidRPr="00BD7C18">
              <w:rPr>
                <w:color w:val="000000"/>
                <w:sz w:val="24"/>
                <w:szCs w:val="24"/>
              </w:rPr>
              <w:t>соответствует</w:t>
            </w:r>
          </w:p>
        </w:tc>
      </w:tr>
    </w:tbl>
    <w:p w:rsidR="00B24155" w:rsidRPr="00BD7C18" w:rsidRDefault="00B24155" w:rsidP="00D261F9">
      <w:pPr>
        <w:spacing w:line="240" w:lineRule="auto"/>
        <w:contextualSpacing/>
        <w:rPr>
          <w:rFonts w:ascii="Times New Roman" w:hAnsi="Times New Roman" w:cs="Times New Roman"/>
          <w:bCs/>
          <w:color w:val="000000"/>
          <w:sz w:val="24"/>
          <w:szCs w:val="24"/>
        </w:rPr>
      </w:pPr>
    </w:p>
    <w:p w:rsidR="00B24155" w:rsidRPr="00BD7C18" w:rsidRDefault="00B24155" w:rsidP="00B24155">
      <w:pPr>
        <w:spacing w:after="0" w:line="240" w:lineRule="atLeast"/>
        <w:contextualSpacing/>
        <w:rPr>
          <w:rStyle w:val="af4"/>
          <w:rFonts w:ascii="Times New Roman" w:hAnsi="Times New Roman" w:cs="Times New Roman"/>
          <w:b w:val="0"/>
          <w:bCs w:val="0"/>
          <w:color w:val="000000"/>
          <w:sz w:val="24"/>
          <w:szCs w:val="24"/>
        </w:rPr>
      </w:pPr>
      <w:r w:rsidRPr="00BD7C18">
        <w:rPr>
          <w:rStyle w:val="af4"/>
          <w:rFonts w:ascii="Times New Roman" w:hAnsi="Times New Roman" w:cs="Times New Roman"/>
          <w:i/>
          <w:color w:val="000000"/>
          <w:sz w:val="24"/>
          <w:szCs w:val="24"/>
        </w:rPr>
        <w:t>Педагогический коллектив школы ведёт поиск, направленный на:</w:t>
      </w:r>
    </w:p>
    <w:p w:rsidR="00B24155" w:rsidRPr="00BD7C18" w:rsidRDefault="00B24155" w:rsidP="00B24155">
      <w:pPr>
        <w:pStyle w:val="af"/>
        <w:widowControl w:val="0"/>
        <w:suppressAutoHyphens/>
        <w:spacing w:line="240" w:lineRule="atLeast"/>
        <w:contextualSpacing/>
        <w:rPr>
          <w:rStyle w:val="af4"/>
          <w:rFonts w:ascii="Times New Roman" w:hAnsi="Times New Roman"/>
          <w:b w:val="0"/>
          <w:color w:val="000000"/>
          <w:sz w:val="24"/>
          <w:szCs w:val="24"/>
        </w:rPr>
      </w:pPr>
      <w:r w:rsidRPr="00BD7C18">
        <w:rPr>
          <w:rStyle w:val="af4"/>
          <w:rFonts w:ascii="Times New Roman" w:hAnsi="Times New Roman"/>
          <w:b w:val="0"/>
          <w:color w:val="000000"/>
          <w:sz w:val="24"/>
          <w:szCs w:val="24"/>
        </w:rPr>
        <w:t>- обеспечение  равных условий для реализации конституционного права граждан на образование;</w:t>
      </w:r>
    </w:p>
    <w:p w:rsidR="00B24155" w:rsidRPr="00BD7C18" w:rsidRDefault="00B24155" w:rsidP="00B24155">
      <w:pPr>
        <w:pStyle w:val="af"/>
        <w:widowControl w:val="0"/>
        <w:suppressAutoHyphens/>
        <w:spacing w:line="240" w:lineRule="atLeast"/>
        <w:contextualSpacing/>
        <w:rPr>
          <w:rStyle w:val="af4"/>
          <w:rFonts w:ascii="Times New Roman" w:hAnsi="Times New Roman"/>
          <w:b w:val="0"/>
          <w:color w:val="000000"/>
          <w:sz w:val="24"/>
          <w:szCs w:val="24"/>
        </w:rPr>
      </w:pPr>
      <w:r w:rsidRPr="00BD7C18">
        <w:rPr>
          <w:rStyle w:val="af4"/>
          <w:rFonts w:ascii="Times New Roman" w:hAnsi="Times New Roman"/>
          <w:b w:val="0"/>
          <w:color w:val="000000"/>
          <w:sz w:val="24"/>
          <w:szCs w:val="24"/>
        </w:rPr>
        <w:t>- создание условий для непрерывного образования в соответствии с интересами личности;</w:t>
      </w:r>
    </w:p>
    <w:p w:rsidR="00B24155" w:rsidRPr="00BD7C18" w:rsidRDefault="00B24155" w:rsidP="00B24155">
      <w:pPr>
        <w:pStyle w:val="af"/>
        <w:widowControl w:val="0"/>
        <w:suppressAutoHyphens/>
        <w:spacing w:line="240" w:lineRule="atLeast"/>
        <w:contextualSpacing/>
        <w:rPr>
          <w:rStyle w:val="af4"/>
          <w:rFonts w:ascii="Times New Roman" w:hAnsi="Times New Roman"/>
          <w:b w:val="0"/>
          <w:color w:val="000000"/>
          <w:sz w:val="24"/>
          <w:szCs w:val="24"/>
        </w:rPr>
      </w:pPr>
      <w:r w:rsidRPr="00BD7C18">
        <w:rPr>
          <w:rStyle w:val="af4"/>
          <w:rFonts w:ascii="Times New Roman" w:hAnsi="Times New Roman"/>
          <w:b w:val="0"/>
          <w:color w:val="000000"/>
          <w:sz w:val="24"/>
          <w:szCs w:val="24"/>
        </w:rPr>
        <w:t xml:space="preserve">- воспитание социально адаптированной личности, способной к самостоятельной жизни в качестве нравственного, законопослушного члена общества; </w:t>
      </w:r>
    </w:p>
    <w:p w:rsidR="00B24155" w:rsidRPr="00BD7C18" w:rsidRDefault="00B24155" w:rsidP="00B24155">
      <w:pPr>
        <w:pStyle w:val="af"/>
        <w:widowControl w:val="0"/>
        <w:suppressAutoHyphens/>
        <w:spacing w:line="240" w:lineRule="atLeast"/>
        <w:contextualSpacing/>
        <w:rPr>
          <w:rStyle w:val="af4"/>
          <w:rFonts w:ascii="Times New Roman" w:hAnsi="Times New Roman"/>
          <w:b w:val="0"/>
          <w:color w:val="000000"/>
          <w:sz w:val="24"/>
          <w:szCs w:val="24"/>
        </w:rPr>
      </w:pPr>
      <w:r w:rsidRPr="00BD7C18">
        <w:rPr>
          <w:rStyle w:val="af4"/>
          <w:rFonts w:ascii="Times New Roman" w:hAnsi="Times New Roman"/>
          <w:b w:val="0"/>
          <w:color w:val="000000"/>
          <w:sz w:val="24"/>
          <w:szCs w:val="24"/>
        </w:rPr>
        <w:t>- совершенствование системы воспитания здорового образа жизни, системы здоровьесберегающих технологий обучения и формирования у обучающихся целостного отношения к своему здоровью;</w:t>
      </w:r>
    </w:p>
    <w:p w:rsidR="00B24155" w:rsidRPr="00BD7C18" w:rsidRDefault="00B24155" w:rsidP="00B24155">
      <w:pPr>
        <w:pStyle w:val="af"/>
        <w:widowControl w:val="0"/>
        <w:suppressAutoHyphens/>
        <w:spacing w:line="240" w:lineRule="atLeast"/>
        <w:contextualSpacing/>
        <w:rPr>
          <w:rStyle w:val="af4"/>
          <w:rFonts w:ascii="Times New Roman" w:hAnsi="Times New Roman"/>
          <w:b w:val="0"/>
          <w:color w:val="000000"/>
          <w:sz w:val="24"/>
          <w:szCs w:val="24"/>
        </w:rPr>
      </w:pPr>
      <w:r w:rsidRPr="00BD7C18">
        <w:rPr>
          <w:rStyle w:val="af4"/>
          <w:rFonts w:ascii="Times New Roman" w:hAnsi="Times New Roman"/>
          <w:b w:val="0"/>
          <w:color w:val="000000"/>
          <w:sz w:val="24"/>
          <w:szCs w:val="24"/>
        </w:rPr>
        <w:t>- наполнение содержанием базисного учебного плана школьным компонентом, включающим учебные занятия развивающего характера (научное исследование, проектная деятельность, применение новых информационных технологий).</w:t>
      </w:r>
    </w:p>
    <w:p w:rsidR="00B24155" w:rsidRPr="00BD7C18" w:rsidRDefault="00B24155" w:rsidP="00B24155">
      <w:pPr>
        <w:shd w:val="clear" w:color="auto" w:fill="FFFFFF"/>
        <w:spacing w:line="240" w:lineRule="atLeast"/>
        <w:ind w:right="7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Специфика кадров МБОУ Марфинской</w:t>
      </w:r>
      <w:r w:rsidR="000C27FA">
        <w:rPr>
          <w:rFonts w:ascii="Times New Roman" w:hAnsi="Times New Roman" w:cs="Times New Roman"/>
          <w:color w:val="000000"/>
          <w:sz w:val="24"/>
          <w:szCs w:val="24"/>
        </w:rPr>
        <w:t xml:space="preserve"> </w:t>
      </w:r>
      <w:r w:rsidRPr="00BD7C18">
        <w:rPr>
          <w:rFonts w:ascii="Times New Roman" w:hAnsi="Times New Roman" w:cs="Times New Roman"/>
          <w:color w:val="000000"/>
          <w:sz w:val="24"/>
          <w:szCs w:val="24"/>
        </w:rPr>
        <w:t>сош 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 Все учителя  владеют современными образовательными технологиями. Педагоги имеют успешный опыт внедрения инновационных проектов и программ, умеют осуществлять мониторинг образовательной деятельности и рефлексивный анализ её хода и результатов.</w:t>
      </w:r>
    </w:p>
    <w:p w:rsidR="00B24155" w:rsidRPr="00BD7C18" w:rsidRDefault="00B24155" w:rsidP="00B24155">
      <w:pPr>
        <w:shd w:val="clear" w:color="auto" w:fill="FFFFFF"/>
        <w:spacing w:line="240" w:lineRule="atLeast"/>
        <w:ind w:firstLine="426"/>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К числу сильных сторон школы следует отнести достаточно высокую теоретическую подготовку педагогов, существование у школьного сообщества положительного опыта осуществления инновационных преобразований в учебно-воспитательном процессе, наличие эффективной научно - методической поддержки усилий учителей в совершенствовании образовательной деятельности, благоприятный нравственно-психологический климат в педагогическом коллективе, средний уровень образовательной подготовки выпускников школы.</w:t>
      </w:r>
    </w:p>
    <w:p w:rsidR="00B24155" w:rsidRPr="00BD7C18" w:rsidRDefault="00B24155" w:rsidP="00B24155">
      <w:pPr>
        <w:spacing w:after="0" w:line="240" w:lineRule="atLeast"/>
        <w:ind w:firstLine="709"/>
        <w:jc w:val="both"/>
        <w:rPr>
          <w:rFonts w:ascii="Times New Roman" w:hAnsi="Times New Roman" w:cs="Times New Roman"/>
          <w:b/>
          <w:sz w:val="24"/>
          <w:szCs w:val="24"/>
        </w:rPr>
      </w:pPr>
    </w:p>
    <w:p w:rsidR="00B24155" w:rsidRPr="00BD7C18" w:rsidRDefault="00B24155" w:rsidP="00B24155">
      <w:pPr>
        <w:widowControl w:val="0"/>
        <w:spacing w:after="0" w:line="240" w:lineRule="atLeast"/>
        <w:jc w:val="center"/>
        <w:rPr>
          <w:rFonts w:ascii="Times New Roman" w:hAnsi="Times New Roman" w:cs="Times New Roman"/>
          <w:b/>
          <w:sz w:val="24"/>
          <w:szCs w:val="24"/>
        </w:rPr>
      </w:pPr>
      <w:r w:rsidRPr="00BD7C18">
        <w:rPr>
          <w:rFonts w:ascii="Times New Roman" w:hAnsi="Times New Roman" w:cs="Times New Roman"/>
          <w:b/>
          <w:sz w:val="24"/>
          <w:szCs w:val="24"/>
        </w:rPr>
        <w:t>Профессиональное развитие и повышение квалификации педагогических работников</w:t>
      </w:r>
    </w:p>
    <w:p w:rsidR="00B24155" w:rsidRPr="00BD7C18" w:rsidRDefault="00B24155" w:rsidP="00B24155">
      <w:pPr>
        <w:widowControl w:val="0"/>
        <w:spacing w:after="0" w:line="240" w:lineRule="atLeast"/>
        <w:jc w:val="both"/>
        <w:rPr>
          <w:rFonts w:ascii="Times New Roman" w:hAnsi="Times New Roman" w:cs="Times New Roman"/>
          <w:sz w:val="24"/>
          <w:szCs w:val="24"/>
        </w:rPr>
      </w:pPr>
      <w:r w:rsidRPr="00BD7C18">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24155" w:rsidRPr="00BD7C18" w:rsidRDefault="00B24155" w:rsidP="000C27FA">
      <w:pPr>
        <w:spacing w:after="0" w:line="240" w:lineRule="atLeast"/>
        <w:ind w:firstLine="284"/>
        <w:jc w:val="both"/>
        <w:rPr>
          <w:rFonts w:ascii="Times New Roman" w:hAnsi="Times New Roman" w:cs="Times New Roman"/>
          <w:sz w:val="24"/>
          <w:szCs w:val="24"/>
        </w:rPr>
      </w:pPr>
      <w:r w:rsidRPr="00BD7C18">
        <w:rPr>
          <w:rFonts w:ascii="Times New Roman" w:hAnsi="Times New Roman" w:cs="Times New Roman"/>
          <w:sz w:val="24"/>
          <w:szCs w:val="24"/>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0C27FA" w:rsidRDefault="000C27FA" w:rsidP="00B24155">
      <w:pPr>
        <w:spacing w:after="0"/>
        <w:jc w:val="center"/>
        <w:rPr>
          <w:rFonts w:ascii="Times New Roman" w:hAnsi="Times New Roman" w:cs="Times New Roman"/>
          <w:b/>
          <w:bCs/>
          <w:sz w:val="24"/>
          <w:szCs w:val="24"/>
        </w:rPr>
      </w:pPr>
    </w:p>
    <w:p w:rsidR="00CC7302" w:rsidRDefault="00CC7302" w:rsidP="00B24155">
      <w:pPr>
        <w:spacing w:after="0"/>
        <w:jc w:val="center"/>
        <w:rPr>
          <w:rFonts w:ascii="Times New Roman" w:hAnsi="Times New Roman" w:cs="Times New Roman"/>
          <w:b/>
          <w:bCs/>
          <w:sz w:val="24"/>
          <w:szCs w:val="24"/>
        </w:rPr>
      </w:pPr>
    </w:p>
    <w:p w:rsidR="00CC7302" w:rsidRDefault="00CC7302" w:rsidP="00B24155">
      <w:pPr>
        <w:spacing w:after="0"/>
        <w:jc w:val="center"/>
        <w:rPr>
          <w:rFonts w:ascii="Times New Roman" w:hAnsi="Times New Roman" w:cs="Times New Roman"/>
          <w:b/>
          <w:bCs/>
          <w:sz w:val="24"/>
          <w:szCs w:val="24"/>
        </w:rPr>
      </w:pPr>
    </w:p>
    <w:p w:rsidR="00B24155" w:rsidRPr="00BD7C18" w:rsidRDefault="00B24155" w:rsidP="00B24155">
      <w:pPr>
        <w:spacing w:after="0"/>
        <w:jc w:val="center"/>
        <w:rPr>
          <w:rFonts w:ascii="Times New Roman" w:hAnsi="Times New Roman" w:cs="Times New Roman"/>
          <w:b/>
          <w:bCs/>
          <w:sz w:val="24"/>
          <w:szCs w:val="24"/>
        </w:rPr>
      </w:pPr>
      <w:r w:rsidRPr="00BD7C18">
        <w:rPr>
          <w:rFonts w:ascii="Times New Roman" w:hAnsi="Times New Roman" w:cs="Times New Roman"/>
          <w:b/>
          <w:bCs/>
          <w:sz w:val="24"/>
          <w:szCs w:val="24"/>
        </w:rPr>
        <w:lastRenderedPageBreak/>
        <w:t>Перспективный план повышения квалификации педагогических работников и работников                     МБОУ Марфинскойсош, реализующих ООП ООО</w:t>
      </w:r>
    </w:p>
    <w:tbl>
      <w:tblPr>
        <w:tblStyle w:val="112"/>
        <w:tblW w:w="4722" w:type="pct"/>
        <w:jc w:val="center"/>
        <w:tblLayout w:type="fixed"/>
        <w:tblLook w:val="04A0"/>
      </w:tblPr>
      <w:tblGrid>
        <w:gridCol w:w="1790"/>
        <w:gridCol w:w="1925"/>
        <w:gridCol w:w="929"/>
        <w:gridCol w:w="758"/>
        <w:gridCol w:w="170"/>
        <w:gridCol w:w="588"/>
        <w:gridCol w:w="945"/>
        <w:gridCol w:w="1005"/>
        <w:gridCol w:w="928"/>
        <w:gridCol w:w="928"/>
      </w:tblGrid>
      <w:tr w:rsidR="00F857E0" w:rsidRPr="00BD7C18" w:rsidTr="00F857E0">
        <w:trPr>
          <w:gridAfter w:val="5"/>
          <w:wAfter w:w="4394" w:type="dxa"/>
          <w:trHeight w:val="276"/>
          <w:jc w:val="center"/>
        </w:trPr>
        <w:tc>
          <w:tcPr>
            <w:tcW w:w="1790" w:type="dxa"/>
            <w:vMerge w:val="restart"/>
            <w:tcBorders>
              <w:bottom w:val="nil"/>
            </w:tcBorders>
          </w:tcPr>
          <w:p w:rsidR="00F857E0" w:rsidRPr="00BD7C18" w:rsidRDefault="00F857E0"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Ф.И.</w:t>
            </w:r>
            <w:proofErr w:type="gramStart"/>
            <w:r w:rsidRPr="00BD7C18">
              <w:rPr>
                <w:rFonts w:ascii="Times New Roman" w:eastAsia="Calibri" w:hAnsi="Times New Roman" w:cs="Times New Roman"/>
                <w:b/>
                <w:sz w:val="24"/>
                <w:szCs w:val="24"/>
              </w:rPr>
              <w:t>О</w:t>
            </w:r>
            <w:proofErr w:type="gramEnd"/>
            <w:r w:rsidRPr="00BD7C18">
              <w:rPr>
                <w:rFonts w:ascii="Times New Roman" w:eastAsia="Calibri" w:hAnsi="Times New Roman" w:cs="Times New Roman"/>
                <w:b/>
                <w:sz w:val="24"/>
                <w:szCs w:val="24"/>
              </w:rPr>
              <w:t xml:space="preserve"> учителя</w:t>
            </w:r>
          </w:p>
        </w:tc>
        <w:tc>
          <w:tcPr>
            <w:tcW w:w="1925" w:type="dxa"/>
            <w:vMerge w:val="restart"/>
            <w:tcBorders>
              <w:bottom w:val="nil"/>
            </w:tcBorders>
          </w:tcPr>
          <w:p w:rsidR="00F857E0" w:rsidRPr="00BD7C18" w:rsidRDefault="00F857E0"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Предмет</w:t>
            </w:r>
          </w:p>
        </w:tc>
        <w:tc>
          <w:tcPr>
            <w:tcW w:w="929" w:type="dxa"/>
            <w:vMerge w:val="restart"/>
            <w:tcBorders>
              <w:bottom w:val="nil"/>
            </w:tcBorders>
          </w:tcPr>
          <w:p w:rsidR="00F857E0" w:rsidRDefault="00F857E0"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Были курсы</w:t>
            </w:r>
          </w:p>
          <w:p w:rsidR="00F857E0" w:rsidRPr="00BD7C18" w:rsidRDefault="00F857E0" w:rsidP="003A6833">
            <w:pPr>
              <w:rPr>
                <w:rFonts w:ascii="Times New Roman" w:eastAsia="Calibri" w:hAnsi="Times New Roman" w:cs="Times New Roman"/>
                <w:b/>
                <w:sz w:val="24"/>
                <w:szCs w:val="24"/>
              </w:rPr>
            </w:pPr>
            <w:r>
              <w:rPr>
                <w:rFonts w:ascii="Times New Roman" w:eastAsia="Calibri" w:hAnsi="Times New Roman" w:cs="Times New Roman"/>
                <w:b/>
                <w:sz w:val="24"/>
                <w:szCs w:val="24"/>
              </w:rPr>
              <w:t>(год)</w:t>
            </w:r>
          </w:p>
        </w:tc>
        <w:tc>
          <w:tcPr>
            <w:tcW w:w="928" w:type="dxa"/>
            <w:gridSpan w:val="2"/>
            <w:tcBorders>
              <w:bottom w:val="nil"/>
            </w:tcBorders>
          </w:tcPr>
          <w:p w:rsidR="00F857E0" w:rsidRPr="00BD7C18" w:rsidRDefault="00F857E0" w:rsidP="003A6833">
            <w:pPr>
              <w:rPr>
                <w:rFonts w:ascii="Times New Roman" w:eastAsia="Calibri" w:hAnsi="Times New Roman" w:cs="Times New Roman"/>
                <w:b/>
                <w:sz w:val="24"/>
                <w:szCs w:val="24"/>
              </w:rPr>
            </w:pPr>
          </w:p>
        </w:tc>
      </w:tr>
      <w:tr w:rsidR="00F857E0" w:rsidRPr="00BD7C18" w:rsidTr="00F857E0">
        <w:trPr>
          <w:trHeight w:val="255"/>
          <w:jc w:val="center"/>
        </w:trPr>
        <w:tc>
          <w:tcPr>
            <w:tcW w:w="1790" w:type="dxa"/>
            <w:vMerge/>
            <w:tcBorders>
              <w:top w:val="nil"/>
              <w:bottom w:val="nil"/>
            </w:tcBorders>
          </w:tcPr>
          <w:p w:rsidR="00F857E0" w:rsidRPr="00BD7C18" w:rsidRDefault="00F857E0" w:rsidP="003A6833">
            <w:pPr>
              <w:rPr>
                <w:rFonts w:ascii="Times New Roman" w:eastAsia="Calibri" w:hAnsi="Times New Roman" w:cs="Times New Roman"/>
                <w:b/>
                <w:sz w:val="24"/>
                <w:szCs w:val="24"/>
              </w:rPr>
            </w:pPr>
          </w:p>
        </w:tc>
        <w:tc>
          <w:tcPr>
            <w:tcW w:w="1925" w:type="dxa"/>
            <w:vMerge/>
            <w:tcBorders>
              <w:top w:val="nil"/>
              <w:bottom w:val="nil"/>
            </w:tcBorders>
          </w:tcPr>
          <w:p w:rsidR="00F857E0" w:rsidRPr="00BD7C18" w:rsidRDefault="00F857E0" w:rsidP="003A6833">
            <w:pPr>
              <w:rPr>
                <w:rFonts w:ascii="Times New Roman" w:eastAsia="Calibri" w:hAnsi="Times New Roman" w:cs="Times New Roman"/>
                <w:b/>
                <w:sz w:val="24"/>
                <w:szCs w:val="24"/>
              </w:rPr>
            </w:pPr>
          </w:p>
        </w:tc>
        <w:tc>
          <w:tcPr>
            <w:tcW w:w="929" w:type="dxa"/>
            <w:vMerge/>
            <w:tcBorders>
              <w:top w:val="nil"/>
              <w:bottom w:val="nil"/>
            </w:tcBorders>
          </w:tcPr>
          <w:p w:rsidR="00F857E0" w:rsidRPr="00BD7C18" w:rsidRDefault="00F857E0" w:rsidP="003A6833">
            <w:pPr>
              <w:rPr>
                <w:rFonts w:ascii="Times New Roman" w:eastAsia="Calibri" w:hAnsi="Times New Roman" w:cs="Times New Roman"/>
                <w:b/>
                <w:sz w:val="24"/>
                <w:szCs w:val="24"/>
              </w:rPr>
            </w:pPr>
          </w:p>
        </w:tc>
        <w:tc>
          <w:tcPr>
            <w:tcW w:w="758" w:type="dxa"/>
            <w:tcBorders>
              <w:top w:val="single" w:sz="4" w:space="0" w:color="auto"/>
            </w:tcBorders>
          </w:tcPr>
          <w:p w:rsidR="00F857E0" w:rsidRPr="00BD7C18" w:rsidRDefault="00F857E0"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2018 год</w:t>
            </w:r>
          </w:p>
        </w:tc>
        <w:tc>
          <w:tcPr>
            <w:tcW w:w="758" w:type="dxa"/>
            <w:gridSpan w:val="2"/>
            <w:tcBorders>
              <w:top w:val="single" w:sz="4" w:space="0" w:color="auto"/>
            </w:tcBorders>
          </w:tcPr>
          <w:p w:rsidR="00F857E0" w:rsidRPr="00BD7C18" w:rsidRDefault="00F857E0"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2019 год</w:t>
            </w:r>
          </w:p>
        </w:tc>
        <w:tc>
          <w:tcPr>
            <w:tcW w:w="945" w:type="dxa"/>
            <w:tcBorders>
              <w:top w:val="single" w:sz="4" w:space="0" w:color="auto"/>
            </w:tcBorders>
          </w:tcPr>
          <w:p w:rsidR="00F857E0" w:rsidRPr="00BD7C18" w:rsidRDefault="00F857E0"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2020</w:t>
            </w:r>
          </w:p>
          <w:p w:rsidR="00F857E0" w:rsidRPr="00BD7C18" w:rsidRDefault="00F857E0"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год</w:t>
            </w:r>
          </w:p>
        </w:tc>
        <w:tc>
          <w:tcPr>
            <w:tcW w:w="1005" w:type="dxa"/>
            <w:tcBorders>
              <w:top w:val="single" w:sz="4" w:space="0" w:color="auto"/>
            </w:tcBorders>
          </w:tcPr>
          <w:p w:rsidR="00F857E0" w:rsidRPr="00BD7C18" w:rsidRDefault="00F857E0"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2021</w:t>
            </w:r>
          </w:p>
          <w:p w:rsidR="00F857E0" w:rsidRPr="00BD7C18" w:rsidRDefault="00F857E0"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год</w:t>
            </w:r>
          </w:p>
        </w:tc>
        <w:tc>
          <w:tcPr>
            <w:tcW w:w="928" w:type="dxa"/>
            <w:tcBorders>
              <w:top w:val="single" w:sz="4" w:space="0" w:color="auto"/>
            </w:tcBorders>
          </w:tcPr>
          <w:p w:rsidR="00F857E0" w:rsidRPr="00BD7C18" w:rsidRDefault="00F857E0"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2022 год</w:t>
            </w:r>
          </w:p>
        </w:tc>
        <w:tc>
          <w:tcPr>
            <w:tcW w:w="928" w:type="dxa"/>
            <w:tcBorders>
              <w:top w:val="single" w:sz="4" w:space="0" w:color="auto"/>
            </w:tcBorders>
          </w:tcPr>
          <w:p w:rsidR="00F857E0" w:rsidRPr="00BD7C18" w:rsidRDefault="00F857E0" w:rsidP="003A6833">
            <w:pPr>
              <w:rPr>
                <w:rFonts w:ascii="Times New Roman" w:eastAsia="Calibri" w:hAnsi="Times New Roman" w:cs="Times New Roman"/>
                <w:b/>
                <w:sz w:val="24"/>
                <w:szCs w:val="24"/>
              </w:rPr>
            </w:pPr>
            <w:r>
              <w:rPr>
                <w:rFonts w:ascii="Times New Roman" w:eastAsia="Calibri" w:hAnsi="Times New Roman" w:cs="Times New Roman"/>
                <w:b/>
                <w:sz w:val="24"/>
                <w:szCs w:val="24"/>
              </w:rPr>
              <w:t>2023 год</w:t>
            </w:r>
          </w:p>
        </w:tc>
      </w:tr>
      <w:tr w:rsidR="00F857E0" w:rsidRPr="00BD7C18" w:rsidTr="00F857E0">
        <w:trPr>
          <w:jc w:val="center"/>
        </w:trPr>
        <w:tc>
          <w:tcPr>
            <w:tcW w:w="1790" w:type="dxa"/>
          </w:tcPr>
          <w:p w:rsidR="00F857E0" w:rsidRPr="00BD7C18" w:rsidRDefault="00F857E0" w:rsidP="003A6833">
            <w:pPr>
              <w:rPr>
                <w:rFonts w:ascii="Times New Roman" w:eastAsia="Calibri" w:hAnsi="Times New Roman" w:cs="Times New Roman"/>
                <w:b/>
                <w:sz w:val="24"/>
                <w:szCs w:val="24"/>
              </w:rPr>
            </w:pPr>
            <w:r>
              <w:rPr>
                <w:rFonts w:ascii="Times New Roman" w:eastAsia="Calibri" w:hAnsi="Times New Roman" w:cs="Times New Roman"/>
                <w:b/>
                <w:sz w:val="24"/>
                <w:szCs w:val="24"/>
              </w:rPr>
              <w:t>Суркова О.П.</w:t>
            </w:r>
          </w:p>
        </w:tc>
        <w:tc>
          <w:tcPr>
            <w:tcW w:w="1925"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Директор</w:t>
            </w:r>
          </w:p>
        </w:tc>
        <w:tc>
          <w:tcPr>
            <w:tcW w:w="929" w:type="dxa"/>
          </w:tcPr>
          <w:p w:rsidR="00F857E0" w:rsidRPr="00BD7C18" w:rsidRDefault="00F857E0" w:rsidP="003A6833">
            <w:pPr>
              <w:rPr>
                <w:rFonts w:ascii="Times New Roman" w:eastAsia="Calibri" w:hAnsi="Times New Roman" w:cs="Times New Roman"/>
                <w:sz w:val="24"/>
                <w:szCs w:val="24"/>
              </w:rPr>
            </w:pPr>
            <w:r>
              <w:rPr>
                <w:rFonts w:ascii="Times New Roman" w:eastAsia="Calibri" w:hAnsi="Times New Roman" w:cs="Times New Roman"/>
                <w:sz w:val="24"/>
                <w:szCs w:val="24"/>
              </w:rPr>
              <w:t>2020</w:t>
            </w:r>
          </w:p>
        </w:tc>
        <w:tc>
          <w:tcPr>
            <w:tcW w:w="758" w:type="dxa"/>
          </w:tcPr>
          <w:p w:rsidR="00F857E0" w:rsidRPr="00BD7C18" w:rsidRDefault="00F857E0" w:rsidP="003A6833">
            <w:pPr>
              <w:rPr>
                <w:rFonts w:ascii="Times New Roman" w:eastAsia="Calibri" w:hAnsi="Times New Roman" w:cs="Times New Roman"/>
                <w:sz w:val="24"/>
                <w:szCs w:val="24"/>
              </w:rPr>
            </w:pPr>
          </w:p>
        </w:tc>
        <w:tc>
          <w:tcPr>
            <w:tcW w:w="758" w:type="dxa"/>
            <w:gridSpan w:val="2"/>
          </w:tcPr>
          <w:p w:rsidR="00F857E0" w:rsidRPr="00BD7C18" w:rsidRDefault="00F857E0" w:rsidP="003A6833">
            <w:pPr>
              <w:rPr>
                <w:rFonts w:ascii="Times New Roman" w:eastAsia="Calibri" w:hAnsi="Times New Roman" w:cs="Times New Roman"/>
                <w:sz w:val="24"/>
                <w:szCs w:val="24"/>
              </w:rPr>
            </w:pPr>
          </w:p>
        </w:tc>
        <w:tc>
          <w:tcPr>
            <w:tcW w:w="945" w:type="dxa"/>
          </w:tcPr>
          <w:p w:rsidR="00F857E0" w:rsidRPr="00BD7C18" w:rsidRDefault="00F857E0" w:rsidP="003A6833">
            <w:pPr>
              <w:rPr>
                <w:rFonts w:ascii="Times New Roman" w:eastAsia="Calibri" w:hAnsi="Times New Roman" w:cs="Times New Roman"/>
                <w:sz w:val="24"/>
                <w:szCs w:val="24"/>
              </w:rPr>
            </w:pPr>
          </w:p>
        </w:tc>
        <w:tc>
          <w:tcPr>
            <w:tcW w:w="1005"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r>
      <w:tr w:rsidR="00F857E0" w:rsidRPr="00BD7C18" w:rsidTr="00F857E0">
        <w:trPr>
          <w:jc w:val="center"/>
        </w:trPr>
        <w:tc>
          <w:tcPr>
            <w:tcW w:w="1790" w:type="dxa"/>
          </w:tcPr>
          <w:p w:rsidR="00F857E0" w:rsidRDefault="00F857E0" w:rsidP="003A6833">
            <w:pPr>
              <w:rPr>
                <w:rFonts w:ascii="Times New Roman" w:eastAsia="Calibri" w:hAnsi="Times New Roman" w:cs="Times New Roman"/>
                <w:b/>
                <w:sz w:val="24"/>
                <w:szCs w:val="24"/>
              </w:rPr>
            </w:pPr>
          </w:p>
        </w:tc>
        <w:tc>
          <w:tcPr>
            <w:tcW w:w="1925"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Музыка</w:t>
            </w:r>
          </w:p>
        </w:tc>
        <w:tc>
          <w:tcPr>
            <w:tcW w:w="929" w:type="dxa"/>
          </w:tcPr>
          <w:p w:rsidR="00F857E0" w:rsidRPr="00BD7C18" w:rsidRDefault="00F857E0" w:rsidP="00007F5E">
            <w:pPr>
              <w:rPr>
                <w:rFonts w:ascii="Times New Roman" w:eastAsia="Calibri" w:hAnsi="Times New Roman" w:cs="Times New Roman"/>
                <w:sz w:val="24"/>
                <w:szCs w:val="24"/>
              </w:rPr>
            </w:pPr>
            <w:r w:rsidRPr="00BD7C18">
              <w:rPr>
                <w:rFonts w:ascii="Times New Roman" w:eastAsia="Calibri" w:hAnsi="Times New Roman" w:cs="Times New Roman"/>
                <w:sz w:val="24"/>
                <w:szCs w:val="24"/>
              </w:rPr>
              <w:t>2019</w:t>
            </w:r>
          </w:p>
        </w:tc>
        <w:tc>
          <w:tcPr>
            <w:tcW w:w="758" w:type="dxa"/>
          </w:tcPr>
          <w:p w:rsidR="00F857E0" w:rsidRPr="00BD7C18" w:rsidRDefault="00F857E0" w:rsidP="00007F5E">
            <w:pPr>
              <w:rPr>
                <w:rFonts w:ascii="Times New Roman" w:eastAsia="Calibri" w:hAnsi="Times New Roman" w:cs="Times New Roman"/>
                <w:sz w:val="24"/>
                <w:szCs w:val="24"/>
              </w:rPr>
            </w:pPr>
          </w:p>
        </w:tc>
        <w:tc>
          <w:tcPr>
            <w:tcW w:w="758" w:type="dxa"/>
            <w:gridSpan w:val="2"/>
          </w:tcPr>
          <w:p w:rsidR="00F857E0" w:rsidRPr="00BD7C18" w:rsidRDefault="00F857E0" w:rsidP="00007F5E">
            <w:pPr>
              <w:rPr>
                <w:rFonts w:ascii="Times New Roman" w:eastAsia="Calibri" w:hAnsi="Times New Roman" w:cs="Times New Roman"/>
                <w:sz w:val="24"/>
                <w:szCs w:val="24"/>
              </w:rPr>
            </w:pPr>
          </w:p>
        </w:tc>
        <w:tc>
          <w:tcPr>
            <w:tcW w:w="945" w:type="dxa"/>
          </w:tcPr>
          <w:p w:rsidR="00F857E0" w:rsidRPr="00BD7C18" w:rsidRDefault="00F857E0" w:rsidP="00007F5E">
            <w:pPr>
              <w:rPr>
                <w:rFonts w:ascii="Times New Roman" w:eastAsia="Calibri" w:hAnsi="Times New Roman" w:cs="Times New Roman"/>
                <w:sz w:val="24"/>
                <w:szCs w:val="24"/>
              </w:rPr>
            </w:pPr>
          </w:p>
        </w:tc>
        <w:tc>
          <w:tcPr>
            <w:tcW w:w="1005" w:type="dxa"/>
          </w:tcPr>
          <w:p w:rsidR="00F857E0" w:rsidRPr="00BD7C18" w:rsidRDefault="00F857E0" w:rsidP="00007F5E">
            <w:pPr>
              <w:rPr>
                <w:rFonts w:ascii="Times New Roman" w:eastAsia="Calibri" w:hAnsi="Times New Roman" w:cs="Times New Roman"/>
                <w:sz w:val="24"/>
                <w:szCs w:val="24"/>
              </w:rPr>
            </w:pPr>
          </w:p>
        </w:tc>
        <w:tc>
          <w:tcPr>
            <w:tcW w:w="928" w:type="dxa"/>
          </w:tcPr>
          <w:p w:rsidR="00F857E0" w:rsidRPr="00BD7C18" w:rsidRDefault="00F857E0" w:rsidP="00007F5E">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28" w:type="dxa"/>
          </w:tcPr>
          <w:p w:rsidR="00F857E0" w:rsidRDefault="00F857E0" w:rsidP="003A6833">
            <w:pPr>
              <w:rPr>
                <w:rFonts w:ascii="Times New Roman" w:eastAsia="Calibri" w:hAnsi="Times New Roman" w:cs="Times New Roman"/>
                <w:sz w:val="24"/>
                <w:szCs w:val="24"/>
              </w:rPr>
            </w:pPr>
          </w:p>
        </w:tc>
      </w:tr>
      <w:tr w:rsidR="00F857E0" w:rsidRPr="00BD7C18" w:rsidTr="00F857E0">
        <w:trPr>
          <w:jc w:val="center"/>
        </w:trPr>
        <w:tc>
          <w:tcPr>
            <w:tcW w:w="1790" w:type="dxa"/>
          </w:tcPr>
          <w:p w:rsidR="00F857E0" w:rsidRPr="00BD7C18" w:rsidRDefault="00F857E0" w:rsidP="003A6833">
            <w:pPr>
              <w:rPr>
                <w:rFonts w:ascii="Times New Roman" w:eastAsia="Calibri" w:hAnsi="Times New Roman" w:cs="Times New Roman"/>
                <w:b/>
                <w:sz w:val="24"/>
                <w:szCs w:val="24"/>
              </w:rPr>
            </w:pPr>
          </w:p>
        </w:tc>
        <w:tc>
          <w:tcPr>
            <w:tcW w:w="1925"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Внеурочная деятельность</w:t>
            </w:r>
          </w:p>
        </w:tc>
        <w:tc>
          <w:tcPr>
            <w:tcW w:w="929"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2018</w:t>
            </w:r>
          </w:p>
        </w:tc>
        <w:tc>
          <w:tcPr>
            <w:tcW w:w="758" w:type="dxa"/>
          </w:tcPr>
          <w:p w:rsidR="00F857E0" w:rsidRPr="00BD7C18" w:rsidRDefault="00F857E0" w:rsidP="003A6833">
            <w:pPr>
              <w:rPr>
                <w:rFonts w:ascii="Times New Roman" w:eastAsia="Calibri" w:hAnsi="Times New Roman" w:cs="Times New Roman"/>
                <w:sz w:val="24"/>
                <w:szCs w:val="24"/>
              </w:rPr>
            </w:pPr>
          </w:p>
        </w:tc>
        <w:tc>
          <w:tcPr>
            <w:tcW w:w="758" w:type="dxa"/>
            <w:gridSpan w:val="2"/>
          </w:tcPr>
          <w:p w:rsidR="00F857E0" w:rsidRPr="00BD7C18" w:rsidRDefault="00F857E0" w:rsidP="003A6833">
            <w:pPr>
              <w:rPr>
                <w:rFonts w:ascii="Times New Roman" w:eastAsia="Calibri" w:hAnsi="Times New Roman" w:cs="Times New Roman"/>
                <w:sz w:val="24"/>
                <w:szCs w:val="24"/>
              </w:rPr>
            </w:pPr>
          </w:p>
        </w:tc>
        <w:tc>
          <w:tcPr>
            <w:tcW w:w="945" w:type="dxa"/>
          </w:tcPr>
          <w:p w:rsidR="00F857E0" w:rsidRPr="00BD7C18" w:rsidRDefault="00F857E0" w:rsidP="003A6833">
            <w:pPr>
              <w:rPr>
                <w:rFonts w:ascii="Times New Roman" w:eastAsia="Calibri" w:hAnsi="Times New Roman" w:cs="Times New Roman"/>
                <w:sz w:val="24"/>
                <w:szCs w:val="24"/>
              </w:rPr>
            </w:pPr>
          </w:p>
        </w:tc>
        <w:tc>
          <w:tcPr>
            <w:tcW w:w="1005" w:type="dxa"/>
          </w:tcPr>
          <w:p w:rsidR="00F857E0" w:rsidRPr="00BD7C18" w:rsidRDefault="00F857E0" w:rsidP="003A6833">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28"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p>
        </w:tc>
      </w:tr>
      <w:tr w:rsidR="00F857E0" w:rsidRPr="00BD7C18" w:rsidTr="00F857E0">
        <w:trPr>
          <w:jc w:val="center"/>
        </w:trPr>
        <w:tc>
          <w:tcPr>
            <w:tcW w:w="1790" w:type="dxa"/>
          </w:tcPr>
          <w:p w:rsidR="00F857E0" w:rsidRPr="00BD7C18" w:rsidRDefault="00F857E0"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 xml:space="preserve">Федченко </w:t>
            </w:r>
          </w:p>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b/>
                <w:sz w:val="24"/>
                <w:szCs w:val="24"/>
              </w:rPr>
              <w:t>Г. В.</w:t>
            </w:r>
          </w:p>
        </w:tc>
        <w:tc>
          <w:tcPr>
            <w:tcW w:w="1925"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русский язык и литература</w:t>
            </w:r>
          </w:p>
        </w:tc>
        <w:tc>
          <w:tcPr>
            <w:tcW w:w="929"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2019 год</w:t>
            </w:r>
          </w:p>
        </w:tc>
        <w:tc>
          <w:tcPr>
            <w:tcW w:w="758" w:type="dxa"/>
          </w:tcPr>
          <w:p w:rsidR="00F857E0" w:rsidRPr="00BD7C18" w:rsidRDefault="00F857E0" w:rsidP="003A6833">
            <w:pPr>
              <w:rPr>
                <w:rFonts w:ascii="Times New Roman" w:eastAsia="Calibri" w:hAnsi="Times New Roman" w:cs="Times New Roman"/>
                <w:sz w:val="24"/>
                <w:szCs w:val="24"/>
              </w:rPr>
            </w:pPr>
          </w:p>
        </w:tc>
        <w:tc>
          <w:tcPr>
            <w:tcW w:w="758" w:type="dxa"/>
            <w:gridSpan w:val="2"/>
          </w:tcPr>
          <w:p w:rsidR="00F857E0" w:rsidRPr="00BD7C18" w:rsidRDefault="00F857E0" w:rsidP="003A6833">
            <w:pPr>
              <w:rPr>
                <w:rFonts w:ascii="Times New Roman" w:eastAsia="Calibri" w:hAnsi="Times New Roman" w:cs="Times New Roman"/>
                <w:sz w:val="24"/>
                <w:szCs w:val="24"/>
              </w:rPr>
            </w:pPr>
          </w:p>
        </w:tc>
        <w:tc>
          <w:tcPr>
            <w:tcW w:w="945" w:type="dxa"/>
          </w:tcPr>
          <w:p w:rsidR="00F857E0" w:rsidRPr="00BD7C18" w:rsidRDefault="00F857E0" w:rsidP="003A6833">
            <w:pPr>
              <w:rPr>
                <w:rFonts w:ascii="Times New Roman" w:eastAsia="Calibri" w:hAnsi="Times New Roman" w:cs="Times New Roman"/>
                <w:sz w:val="24"/>
                <w:szCs w:val="24"/>
              </w:rPr>
            </w:pPr>
          </w:p>
        </w:tc>
        <w:tc>
          <w:tcPr>
            <w:tcW w:w="1005"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28" w:type="dxa"/>
          </w:tcPr>
          <w:p w:rsidR="00F857E0" w:rsidRPr="00BD7C18" w:rsidRDefault="00F857E0" w:rsidP="003A6833">
            <w:pPr>
              <w:rPr>
                <w:rFonts w:ascii="Times New Roman" w:eastAsia="Calibri" w:hAnsi="Times New Roman" w:cs="Times New Roman"/>
                <w:sz w:val="24"/>
                <w:szCs w:val="24"/>
              </w:rPr>
            </w:pPr>
          </w:p>
        </w:tc>
      </w:tr>
      <w:tr w:rsidR="00F857E0" w:rsidRPr="00BD7C18" w:rsidTr="00F857E0">
        <w:trPr>
          <w:jc w:val="center"/>
        </w:trPr>
        <w:tc>
          <w:tcPr>
            <w:tcW w:w="1790" w:type="dxa"/>
          </w:tcPr>
          <w:p w:rsidR="00F857E0" w:rsidRPr="00BD7C18" w:rsidRDefault="00F857E0" w:rsidP="003A6833">
            <w:pPr>
              <w:rPr>
                <w:rFonts w:ascii="Times New Roman" w:eastAsia="Calibri" w:hAnsi="Times New Roman" w:cs="Times New Roman"/>
                <w:b/>
                <w:sz w:val="24"/>
                <w:szCs w:val="24"/>
              </w:rPr>
            </w:pPr>
          </w:p>
        </w:tc>
        <w:tc>
          <w:tcPr>
            <w:tcW w:w="1925"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Внеурочная деятельность</w:t>
            </w:r>
          </w:p>
        </w:tc>
        <w:tc>
          <w:tcPr>
            <w:tcW w:w="929"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2015</w:t>
            </w:r>
          </w:p>
        </w:tc>
        <w:tc>
          <w:tcPr>
            <w:tcW w:w="758" w:type="dxa"/>
          </w:tcPr>
          <w:p w:rsidR="00F857E0" w:rsidRPr="00BD7C18" w:rsidRDefault="00F857E0" w:rsidP="003A6833">
            <w:pPr>
              <w:rPr>
                <w:rFonts w:ascii="Times New Roman" w:eastAsia="Calibri" w:hAnsi="Times New Roman" w:cs="Times New Roman"/>
                <w:sz w:val="24"/>
                <w:szCs w:val="24"/>
              </w:rPr>
            </w:pPr>
          </w:p>
        </w:tc>
        <w:tc>
          <w:tcPr>
            <w:tcW w:w="758" w:type="dxa"/>
            <w:gridSpan w:val="2"/>
          </w:tcPr>
          <w:p w:rsidR="00F857E0" w:rsidRPr="00BD7C18" w:rsidRDefault="00F857E0"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45" w:type="dxa"/>
          </w:tcPr>
          <w:p w:rsidR="00F857E0" w:rsidRPr="00BD7C18" w:rsidRDefault="00F857E0" w:rsidP="003A6833">
            <w:pPr>
              <w:rPr>
                <w:rFonts w:ascii="Times New Roman" w:eastAsia="Calibri" w:hAnsi="Times New Roman" w:cs="Times New Roman"/>
                <w:sz w:val="24"/>
                <w:szCs w:val="24"/>
              </w:rPr>
            </w:pPr>
          </w:p>
        </w:tc>
        <w:tc>
          <w:tcPr>
            <w:tcW w:w="1005"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p>
        </w:tc>
      </w:tr>
      <w:tr w:rsidR="00F857E0" w:rsidRPr="00BD7C18" w:rsidTr="00F857E0">
        <w:trPr>
          <w:jc w:val="center"/>
        </w:trPr>
        <w:tc>
          <w:tcPr>
            <w:tcW w:w="1790" w:type="dxa"/>
          </w:tcPr>
          <w:p w:rsidR="00F857E0" w:rsidRPr="00BD7C18" w:rsidRDefault="00F857E0"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Калякина А.В.</w:t>
            </w:r>
          </w:p>
        </w:tc>
        <w:tc>
          <w:tcPr>
            <w:tcW w:w="1925"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зам.директора по УВР</w:t>
            </w:r>
          </w:p>
        </w:tc>
        <w:tc>
          <w:tcPr>
            <w:tcW w:w="929" w:type="dxa"/>
          </w:tcPr>
          <w:p w:rsidR="00F857E0" w:rsidRPr="00BD7C18" w:rsidRDefault="00F857E0" w:rsidP="003A6833">
            <w:pPr>
              <w:rPr>
                <w:rFonts w:ascii="Times New Roman" w:eastAsia="Calibri" w:hAnsi="Times New Roman" w:cs="Times New Roman"/>
                <w:sz w:val="24"/>
                <w:szCs w:val="24"/>
              </w:rPr>
            </w:pPr>
            <w:r>
              <w:rPr>
                <w:rFonts w:ascii="Times New Roman" w:eastAsia="Calibri" w:hAnsi="Times New Roman" w:cs="Times New Roman"/>
                <w:sz w:val="24"/>
                <w:szCs w:val="24"/>
              </w:rPr>
              <w:t>2020</w:t>
            </w:r>
          </w:p>
        </w:tc>
        <w:tc>
          <w:tcPr>
            <w:tcW w:w="758" w:type="dxa"/>
          </w:tcPr>
          <w:p w:rsidR="00F857E0" w:rsidRPr="00BD7C18" w:rsidRDefault="00F857E0" w:rsidP="003A6833">
            <w:pPr>
              <w:rPr>
                <w:rFonts w:ascii="Times New Roman" w:eastAsia="Calibri" w:hAnsi="Times New Roman" w:cs="Times New Roman"/>
                <w:sz w:val="24"/>
                <w:szCs w:val="24"/>
              </w:rPr>
            </w:pPr>
          </w:p>
        </w:tc>
        <w:tc>
          <w:tcPr>
            <w:tcW w:w="758" w:type="dxa"/>
            <w:gridSpan w:val="2"/>
          </w:tcPr>
          <w:p w:rsidR="00F857E0" w:rsidRPr="00BD7C18" w:rsidRDefault="00F857E0" w:rsidP="00DC6E58">
            <w:pPr>
              <w:rPr>
                <w:rFonts w:ascii="Times New Roman" w:eastAsia="Calibri" w:hAnsi="Times New Roman" w:cs="Times New Roman"/>
                <w:sz w:val="24"/>
                <w:szCs w:val="24"/>
              </w:rPr>
            </w:pPr>
          </w:p>
        </w:tc>
        <w:tc>
          <w:tcPr>
            <w:tcW w:w="945" w:type="dxa"/>
          </w:tcPr>
          <w:p w:rsidR="00F857E0" w:rsidRPr="00BD7C18" w:rsidRDefault="00F857E0" w:rsidP="003A6833">
            <w:pPr>
              <w:rPr>
                <w:rFonts w:ascii="Times New Roman" w:eastAsia="Calibri" w:hAnsi="Times New Roman" w:cs="Times New Roman"/>
                <w:sz w:val="24"/>
                <w:szCs w:val="24"/>
              </w:rPr>
            </w:pPr>
          </w:p>
        </w:tc>
        <w:tc>
          <w:tcPr>
            <w:tcW w:w="1005"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r>
      <w:tr w:rsidR="00F857E0" w:rsidRPr="00BD7C18" w:rsidTr="00F857E0">
        <w:trPr>
          <w:jc w:val="center"/>
        </w:trPr>
        <w:tc>
          <w:tcPr>
            <w:tcW w:w="1790" w:type="dxa"/>
          </w:tcPr>
          <w:p w:rsidR="00F857E0" w:rsidRPr="00BD7C18" w:rsidRDefault="00F857E0" w:rsidP="003A6833">
            <w:pPr>
              <w:rPr>
                <w:rFonts w:ascii="Times New Roman" w:eastAsia="Calibri" w:hAnsi="Times New Roman" w:cs="Times New Roman"/>
                <w:b/>
                <w:sz w:val="24"/>
                <w:szCs w:val="24"/>
              </w:rPr>
            </w:pPr>
          </w:p>
        </w:tc>
        <w:tc>
          <w:tcPr>
            <w:tcW w:w="1925" w:type="dxa"/>
          </w:tcPr>
          <w:p w:rsidR="00F857E0" w:rsidRPr="00BD7C18" w:rsidRDefault="00F857E0" w:rsidP="003A6833">
            <w:pPr>
              <w:rPr>
                <w:rFonts w:ascii="Times New Roman" w:eastAsia="Calibri" w:hAnsi="Times New Roman" w:cs="Times New Roman"/>
                <w:sz w:val="24"/>
                <w:szCs w:val="24"/>
              </w:rPr>
            </w:pPr>
            <w:r>
              <w:rPr>
                <w:rFonts w:ascii="Times New Roman" w:eastAsia="Calibri" w:hAnsi="Times New Roman" w:cs="Times New Roman"/>
                <w:sz w:val="24"/>
                <w:szCs w:val="24"/>
              </w:rPr>
              <w:t>География</w:t>
            </w:r>
          </w:p>
        </w:tc>
        <w:tc>
          <w:tcPr>
            <w:tcW w:w="929" w:type="dxa"/>
          </w:tcPr>
          <w:p w:rsidR="00F857E0" w:rsidRPr="00BD7C18" w:rsidRDefault="00F857E0" w:rsidP="003A6833">
            <w:pPr>
              <w:rPr>
                <w:rFonts w:ascii="Times New Roman" w:eastAsia="Calibri" w:hAnsi="Times New Roman" w:cs="Times New Roman"/>
                <w:sz w:val="24"/>
                <w:szCs w:val="24"/>
              </w:rPr>
            </w:pPr>
            <w:r>
              <w:rPr>
                <w:rFonts w:ascii="Times New Roman" w:eastAsia="Calibri" w:hAnsi="Times New Roman" w:cs="Times New Roman"/>
                <w:sz w:val="24"/>
                <w:szCs w:val="24"/>
              </w:rPr>
              <w:t>2020</w:t>
            </w:r>
          </w:p>
        </w:tc>
        <w:tc>
          <w:tcPr>
            <w:tcW w:w="758" w:type="dxa"/>
          </w:tcPr>
          <w:p w:rsidR="00F857E0" w:rsidRPr="00BD7C18" w:rsidRDefault="00F857E0" w:rsidP="003A6833">
            <w:pPr>
              <w:rPr>
                <w:rFonts w:ascii="Times New Roman" w:eastAsia="Calibri" w:hAnsi="Times New Roman" w:cs="Times New Roman"/>
                <w:sz w:val="24"/>
                <w:szCs w:val="24"/>
              </w:rPr>
            </w:pPr>
          </w:p>
        </w:tc>
        <w:tc>
          <w:tcPr>
            <w:tcW w:w="758" w:type="dxa"/>
            <w:gridSpan w:val="2"/>
          </w:tcPr>
          <w:p w:rsidR="00F857E0" w:rsidRPr="00BD7C18" w:rsidRDefault="00F857E0" w:rsidP="003A6833">
            <w:pPr>
              <w:rPr>
                <w:rFonts w:ascii="Times New Roman" w:eastAsia="Calibri" w:hAnsi="Times New Roman" w:cs="Times New Roman"/>
                <w:sz w:val="24"/>
                <w:szCs w:val="24"/>
              </w:rPr>
            </w:pPr>
          </w:p>
        </w:tc>
        <w:tc>
          <w:tcPr>
            <w:tcW w:w="945" w:type="dxa"/>
          </w:tcPr>
          <w:p w:rsidR="00F857E0" w:rsidRPr="00BD7C18" w:rsidRDefault="00F857E0" w:rsidP="003A6833">
            <w:pPr>
              <w:rPr>
                <w:rFonts w:ascii="Times New Roman" w:eastAsia="Calibri" w:hAnsi="Times New Roman" w:cs="Times New Roman"/>
                <w:sz w:val="24"/>
                <w:szCs w:val="24"/>
              </w:rPr>
            </w:pPr>
          </w:p>
        </w:tc>
        <w:tc>
          <w:tcPr>
            <w:tcW w:w="1005"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DC6E58">
            <w:pPr>
              <w:rPr>
                <w:rFonts w:ascii="Times New Roman" w:eastAsia="Calibri" w:hAnsi="Times New Roman" w:cs="Times New Roman"/>
                <w:sz w:val="24"/>
                <w:szCs w:val="24"/>
              </w:rPr>
            </w:pPr>
          </w:p>
        </w:tc>
        <w:tc>
          <w:tcPr>
            <w:tcW w:w="928" w:type="dxa"/>
          </w:tcPr>
          <w:p w:rsidR="00F857E0" w:rsidRDefault="00F857E0"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r>
      <w:tr w:rsidR="00F857E0" w:rsidRPr="00BD7C18" w:rsidTr="00F857E0">
        <w:trPr>
          <w:jc w:val="center"/>
        </w:trPr>
        <w:tc>
          <w:tcPr>
            <w:tcW w:w="1790" w:type="dxa"/>
          </w:tcPr>
          <w:p w:rsidR="00F857E0" w:rsidRPr="00BD7C18" w:rsidRDefault="00F857E0"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Гайворонская Г.В.</w:t>
            </w:r>
          </w:p>
        </w:tc>
        <w:tc>
          <w:tcPr>
            <w:tcW w:w="1925"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русский язык и литература</w:t>
            </w:r>
          </w:p>
        </w:tc>
        <w:tc>
          <w:tcPr>
            <w:tcW w:w="929" w:type="dxa"/>
          </w:tcPr>
          <w:p w:rsidR="00F857E0" w:rsidRPr="00BD7C18" w:rsidRDefault="00F857E0" w:rsidP="003A6833">
            <w:pPr>
              <w:rPr>
                <w:rFonts w:ascii="Times New Roman" w:eastAsia="Calibri" w:hAnsi="Times New Roman" w:cs="Times New Roman"/>
                <w:sz w:val="24"/>
                <w:szCs w:val="24"/>
              </w:rPr>
            </w:pPr>
            <w:r>
              <w:rPr>
                <w:rFonts w:ascii="Times New Roman" w:eastAsia="Calibri" w:hAnsi="Times New Roman" w:cs="Times New Roman"/>
                <w:sz w:val="24"/>
                <w:szCs w:val="24"/>
              </w:rPr>
              <w:t>2019</w:t>
            </w:r>
          </w:p>
        </w:tc>
        <w:tc>
          <w:tcPr>
            <w:tcW w:w="758" w:type="dxa"/>
          </w:tcPr>
          <w:p w:rsidR="00F857E0" w:rsidRPr="00BD7C18" w:rsidRDefault="00F857E0" w:rsidP="003A6833">
            <w:pPr>
              <w:rPr>
                <w:rFonts w:ascii="Times New Roman" w:eastAsia="Calibri" w:hAnsi="Times New Roman" w:cs="Times New Roman"/>
                <w:sz w:val="24"/>
                <w:szCs w:val="24"/>
              </w:rPr>
            </w:pPr>
          </w:p>
        </w:tc>
        <w:tc>
          <w:tcPr>
            <w:tcW w:w="758" w:type="dxa"/>
            <w:gridSpan w:val="2"/>
          </w:tcPr>
          <w:p w:rsidR="00F857E0" w:rsidRPr="00BD7C18" w:rsidRDefault="00F857E0" w:rsidP="003A6833">
            <w:pPr>
              <w:rPr>
                <w:rFonts w:ascii="Times New Roman" w:eastAsia="Calibri" w:hAnsi="Times New Roman" w:cs="Times New Roman"/>
                <w:sz w:val="24"/>
                <w:szCs w:val="24"/>
              </w:rPr>
            </w:pPr>
          </w:p>
        </w:tc>
        <w:tc>
          <w:tcPr>
            <w:tcW w:w="945" w:type="dxa"/>
          </w:tcPr>
          <w:p w:rsidR="00F857E0" w:rsidRPr="00BD7C18" w:rsidRDefault="00F857E0" w:rsidP="003A6833">
            <w:pPr>
              <w:rPr>
                <w:rFonts w:ascii="Times New Roman" w:eastAsia="Calibri" w:hAnsi="Times New Roman" w:cs="Times New Roman"/>
                <w:sz w:val="24"/>
                <w:szCs w:val="24"/>
              </w:rPr>
            </w:pPr>
          </w:p>
        </w:tc>
        <w:tc>
          <w:tcPr>
            <w:tcW w:w="1005" w:type="dxa"/>
          </w:tcPr>
          <w:p w:rsidR="00F857E0" w:rsidRPr="00BD7C18" w:rsidRDefault="00F857E0" w:rsidP="00DC6E58">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28" w:type="dxa"/>
          </w:tcPr>
          <w:p w:rsidR="00F857E0" w:rsidRPr="00BD7C18" w:rsidRDefault="00F857E0" w:rsidP="003A6833">
            <w:pPr>
              <w:rPr>
                <w:rFonts w:ascii="Times New Roman" w:eastAsia="Calibri" w:hAnsi="Times New Roman" w:cs="Times New Roman"/>
                <w:sz w:val="24"/>
                <w:szCs w:val="24"/>
              </w:rPr>
            </w:pPr>
          </w:p>
        </w:tc>
      </w:tr>
      <w:tr w:rsidR="00F857E0" w:rsidRPr="00BD7C18" w:rsidTr="00F857E0">
        <w:trPr>
          <w:jc w:val="center"/>
        </w:trPr>
        <w:tc>
          <w:tcPr>
            <w:tcW w:w="1790" w:type="dxa"/>
          </w:tcPr>
          <w:p w:rsidR="00F857E0" w:rsidRPr="00BD7C18" w:rsidRDefault="00F857E0"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Карпов А.А.</w:t>
            </w:r>
          </w:p>
        </w:tc>
        <w:tc>
          <w:tcPr>
            <w:tcW w:w="1925"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информационные технологии</w:t>
            </w:r>
          </w:p>
        </w:tc>
        <w:tc>
          <w:tcPr>
            <w:tcW w:w="929"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2016</w:t>
            </w:r>
          </w:p>
        </w:tc>
        <w:tc>
          <w:tcPr>
            <w:tcW w:w="758" w:type="dxa"/>
          </w:tcPr>
          <w:p w:rsidR="00F857E0" w:rsidRPr="00BD7C18" w:rsidRDefault="00F857E0" w:rsidP="003A6833">
            <w:pPr>
              <w:rPr>
                <w:rFonts w:ascii="Times New Roman" w:eastAsia="Calibri" w:hAnsi="Times New Roman" w:cs="Times New Roman"/>
                <w:sz w:val="24"/>
                <w:szCs w:val="24"/>
              </w:rPr>
            </w:pPr>
          </w:p>
        </w:tc>
        <w:tc>
          <w:tcPr>
            <w:tcW w:w="758" w:type="dxa"/>
            <w:gridSpan w:val="2"/>
          </w:tcPr>
          <w:p w:rsidR="00F857E0" w:rsidRPr="00BD7C18" w:rsidRDefault="00F857E0" w:rsidP="003A6833">
            <w:pPr>
              <w:rPr>
                <w:rFonts w:ascii="Times New Roman" w:eastAsia="Calibri" w:hAnsi="Times New Roman" w:cs="Times New Roman"/>
                <w:sz w:val="24"/>
                <w:szCs w:val="24"/>
              </w:rPr>
            </w:pPr>
          </w:p>
        </w:tc>
        <w:tc>
          <w:tcPr>
            <w:tcW w:w="945" w:type="dxa"/>
          </w:tcPr>
          <w:p w:rsidR="00F857E0" w:rsidRPr="00BD7C18" w:rsidRDefault="00F857E0"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1005"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p>
        </w:tc>
      </w:tr>
      <w:tr w:rsidR="00F857E0" w:rsidRPr="00BD7C18" w:rsidTr="00F857E0">
        <w:trPr>
          <w:jc w:val="center"/>
        </w:trPr>
        <w:tc>
          <w:tcPr>
            <w:tcW w:w="1790" w:type="dxa"/>
          </w:tcPr>
          <w:p w:rsidR="00F857E0" w:rsidRPr="00BD7C18" w:rsidRDefault="00F857E0" w:rsidP="003A6833">
            <w:pPr>
              <w:rPr>
                <w:rFonts w:ascii="Times New Roman" w:eastAsia="Calibri" w:hAnsi="Times New Roman" w:cs="Times New Roman"/>
                <w:b/>
                <w:sz w:val="24"/>
                <w:szCs w:val="24"/>
              </w:rPr>
            </w:pPr>
          </w:p>
        </w:tc>
        <w:tc>
          <w:tcPr>
            <w:tcW w:w="1925"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математика</w:t>
            </w:r>
          </w:p>
        </w:tc>
        <w:tc>
          <w:tcPr>
            <w:tcW w:w="929"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2015</w:t>
            </w:r>
          </w:p>
        </w:tc>
        <w:tc>
          <w:tcPr>
            <w:tcW w:w="758" w:type="dxa"/>
          </w:tcPr>
          <w:p w:rsidR="00F857E0" w:rsidRPr="00BD7C18" w:rsidRDefault="00F857E0" w:rsidP="003A6833">
            <w:pPr>
              <w:rPr>
                <w:rFonts w:ascii="Times New Roman" w:eastAsia="Calibri" w:hAnsi="Times New Roman" w:cs="Times New Roman"/>
                <w:sz w:val="24"/>
                <w:szCs w:val="24"/>
              </w:rPr>
            </w:pPr>
          </w:p>
        </w:tc>
        <w:tc>
          <w:tcPr>
            <w:tcW w:w="758" w:type="dxa"/>
            <w:gridSpan w:val="2"/>
          </w:tcPr>
          <w:p w:rsidR="00F857E0" w:rsidRPr="00BD7C18" w:rsidRDefault="00F857E0"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45" w:type="dxa"/>
          </w:tcPr>
          <w:p w:rsidR="00F857E0" w:rsidRPr="00BD7C18" w:rsidRDefault="00F857E0" w:rsidP="003A6833">
            <w:pPr>
              <w:rPr>
                <w:rFonts w:ascii="Times New Roman" w:eastAsia="Calibri" w:hAnsi="Times New Roman" w:cs="Times New Roman"/>
                <w:sz w:val="24"/>
                <w:szCs w:val="24"/>
              </w:rPr>
            </w:pPr>
          </w:p>
        </w:tc>
        <w:tc>
          <w:tcPr>
            <w:tcW w:w="1005"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p>
        </w:tc>
      </w:tr>
      <w:tr w:rsidR="00F857E0" w:rsidRPr="00BD7C18" w:rsidTr="00F857E0">
        <w:trPr>
          <w:jc w:val="center"/>
        </w:trPr>
        <w:tc>
          <w:tcPr>
            <w:tcW w:w="1790" w:type="dxa"/>
          </w:tcPr>
          <w:p w:rsidR="00F857E0" w:rsidRPr="00BD7C18" w:rsidRDefault="00F857E0"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Свеженко И.Б.</w:t>
            </w:r>
          </w:p>
        </w:tc>
        <w:tc>
          <w:tcPr>
            <w:tcW w:w="1925"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физическая культура</w:t>
            </w:r>
          </w:p>
        </w:tc>
        <w:tc>
          <w:tcPr>
            <w:tcW w:w="929"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2018</w:t>
            </w:r>
          </w:p>
        </w:tc>
        <w:tc>
          <w:tcPr>
            <w:tcW w:w="758" w:type="dxa"/>
          </w:tcPr>
          <w:p w:rsidR="00F857E0" w:rsidRPr="00BD7C18" w:rsidRDefault="00F857E0" w:rsidP="003A6833">
            <w:pPr>
              <w:rPr>
                <w:rFonts w:ascii="Times New Roman" w:eastAsia="Calibri" w:hAnsi="Times New Roman" w:cs="Times New Roman"/>
                <w:sz w:val="24"/>
                <w:szCs w:val="24"/>
              </w:rPr>
            </w:pPr>
          </w:p>
        </w:tc>
        <w:tc>
          <w:tcPr>
            <w:tcW w:w="758" w:type="dxa"/>
            <w:gridSpan w:val="2"/>
          </w:tcPr>
          <w:p w:rsidR="00F857E0" w:rsidRPr="00BD7C18" w:rsidRDefault="00F857E0" w:rsidP="003A6833">
            <w:pPr>
              <w:rPr>
                <w:rFonts w:ascii="Times New Roman" w:eastAsia="Calibri" w:hAnsi="Times New Roman" w:cs="Times New Roman"/>
                <w:sz w:val="24"/>
                <w:szCs w:val="24"/>
              </w:rPr>
            </w:pPr>
          </w:p>
        </w:tc>
        <w:tc>
          <w:tcPr>
            <w:tcW w:w="945" w:type="dxa"/>
          </w:tcPr>
          <w:p w:rsidR="00F857E0" w:rsidRPr="00BD7C18" w:rsidRDefault="00F857E0" w:rsidP="003A6833">
            <w:pPr>
              <w:rPr>
                <w:rFonts w:ascii="Times New Roman" w:eastAsia="Calibri" w:hAnsi="Times New Roman" w:cs="Times New Roman"/>
                <w:sz w:val="24"/>
                <w:szCs w:val="24"/>
              </w:rPr>
            </w:pPr>
          </w:p>
        </w:tc>
        <w:tc>
          <w:tcPr>
            <w:tcW w:w="1005"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28" w:type="dxa"/>
          </w:tcPr>
          <w:p w:rsidR="00F857E0" w:rsidRDefault="00F857E0" w:rsidP="00DC6E58">
            <w:pPr>
              <w:rPr>
                <w:rFonts w:ascii="Times New Roman" w:eastAsia="Calibri" w:hAnsi="Times New Roman" w:cs="Times New Roman"/>
                <w:sz w:val="24"/>
                <w:szCs w:val="24"/>
              </w:rPr>
            </w:pPr>
          </w:p>
        </w:tc>
      </w:tr>
      <w:tr w:rsidR="00F857E0" w:rsidRPr="00BD7C18" w:rsidTr="00F857E0">
        <w:trPr>
          <w:jc w:val="center"/>
        </w:trPr>
        <w:tc>
          <w:tcPr>
            <w:tcW w:w="1790" w:type="dxa"/>
          </w:tcPr>
          <w:p w:rsidR="00F857E0" w:rsidRPr="00BD7C18" w:rsidRDefault="00F857E0" w:rsidP="003A6833">
            <w:pPr>
              <w:rPr>
                <w:rFonts w:ascii="Times New Roman" w:eastAsia="Calibri" w:hAnsi="Times New Roman" w:cs="Times New Roman"/>
                <w:b/>
                <w:sz w:val="24"/>
                <w:szCs w:val="24"/>
              </w:rPr>
            </w:pPr>
          </w:p>
        </w:tc>
        <w:tc>
          <w:tcPr>
            <w:tcW w:w="1925"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история</w:t>
            </w:r>
          </w:p>
        </w:tc>
        <w:tc>
          <w:tcPr>
            <w:tcW w:w="929"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2019</w:t>
            </w:r>
          </w:p>
        </w:tc>
        <w:tc>
          <w:tcPr>
            <w:tcW w:w="758" w:type="dxa"/>
          </w:tcPr>
          <w:p w:rsidR="00F857E0" w:rsidRPr="00BD7C18" w:rsidRDefault="00F857E0" w:rsidP="003A6833">
            <w:pPr>
              <w:rPr>
                <w:rFonts w:ascii="Times New Roman" w:eastAsia="Calibri" w:hAnsi="Times New Roman" w:cs="Times New Roman"/>
                <w:sz w:val="24"/>
                <w:szCs w:val="24"/>
              </w:rPr>
            </w:pPr>
          </w:p>
        </w:tc>
        <w:tc>
          <w:tcPr>
            <w:tcW w:w="758" w:type="dxa"/>
            <w:gridSpan w:val="2"/>
          </w:tcPr>
          <w:p w:rsidR="00F857E0" w:rsidRPr="00BD7C18" w:rsidRDefault="00F857E0" w:rsidP="003A6833">
            <w:pPr>
              <w:rPr>
                <w:rFonts w:ascii="Times New Roman" w:eastAsia="Calibri" w:hAnsi="Times New Roman" w:cs="Times New Roman"/>
                <w:sz w:val="24"/>
                <w:szCs w:val="24"/>
              </w:rPr>
            </w:pPr>
          </w:p>
        </w:tc>
        <w:tc>
          <w:tcPr>
            <w:tcW w:w="945" w:type="dxa"/>
          </w:tcPr>
          <w:p w:rsidR="00F857E0" w:rsidRPr="00BD7C18" w:rsidRDefault="00F857E0" w:rsidP="003A6833">
            <w:pPr>
              <w:rPr>
                <w:rFonts w:ascii="Times New Roman" w:eastAsia="Calibri" w:hAnsi="Times New Roman" w:cs="Times New Roman"/>
                <w:sz w:val="24"/>
                <w:szCs w:val="24"/>
              </w:rPr>
            </w:pPr>
          </w:p>
        </w:tc>
        <w:tc>
          <w:tcPr>
            <w:tcW w:w="1005"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28" w:type="dxa"/>
          </w:tcPr>
          <w:p w:rsidR="00F857E0" w:rsidRDefault="00F857E0" w:rsidP="00DC6E58">
            <w:pPr>
              <w:rPr>
                <w:rFonts w:ascii="Times New Roman" w:eastAsia="Calibri" w:hAnsi="Times New Roman" w:cs="Times New Roman"/>
                <w:sz w:val="24"/>
                <w:szCs w:val="24"/>
              </w:rPr>
            </w:pPr>
          </w:p>
        </w:tc>
      </w:tr>
      <w:tr w:rsidR="00F857E0" w:rsidRPr="00BD7C18" w:rsidTr="00F857E0">
        <w:trPr>
          <w:jc w:val="center"/>
        </w:trPr>
        <w:tc>
          <w:tcPr>
            <w:tcW w:w="1790" w:type="dxa"/>
          </w:tcPr>
          <w:p w:rsidR="00F857E0" w:rsidRPr="00BD7C18" w:rsidRDefault="00F857E0"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Гавриков Г.М.</w:t>
            </w:r>
          </w:p>
        </w:tc>
        <w:tc>
          <w:tcPr>
            <w:tcW w:w="1925"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технология</w:t>
            </w:r>
          </w:p>
        </w:tc>
        <w:tc>
          <w:tcPr>
            <w:tcW w:w="929" w:type="dxa"/>
          </w:tcPr>
          <w:p w:rsidR="00F857E0" w:rsidRPr="00BD7C18" w:rsidRDefault="00F857E0" w:rsidP="003A6833">
            <w:pPr>
              <w:rPr>
                <w:rFonts w:ascii="Times New Roman" w:eastAsia="Calibri" w:hAnsi="Times New Roman" w:cs="Times New Roman"/>
                <w:sz w:val="24"/>
                <w:szCs w:val="24"/>
              </w:rPr>
            </w:pPr>
            <w:r>
              <w:rPr>
                <w:rFonts w:ascii="Times New Roman" w:eastAsia="Calibri" w:hAnsi="Times New Roman" w:cs="Times New Roman"/>
                <w:sz w:val="24"/>
                <w:szCs w:val="24"/>
              </w:rPr>
              <w:t>2019</w:t>
            </w:r>
          </w:p>
        </w:tc>
        <w:tc>
          <w:tcPr>
            <w:tcW w:w="758" w:type="dxa"/>
          </w:tcPr>
          <w:p w:rsidR="00F857E0" w:rsidRPr="00BD7C18" w:rsidRDefault="00F857E0" w:rsidP="003A6833">
            <w:pPr>
              <w:rPr>
                <w:rFonts w:ascii="Times New Roman" w:eastAsia="Calibri" w:hAnsi="Times New Roman" w:cs="Times New Roman"/>
                <w:sz w:val="24"/>
                <w:szCs w:val="24"/>
              </w:rPr>
            </w:pPr>
          </w:p>
        </w:tc>
        <w:tc>
          <w:tcPr>
            <w:tcW w:w="758" w:type="dxa"/>
            <w:gridSpan w:val="2"/>
          </w:tcPr>
          <w:p w:rsidR="00F857E0" w:rsidRPr="00BD7C18" w:rsidRDefault="00F857E0" w:rsidP="003A6833">
            <w:pPr>
              <w:rPr>
                <w:rFonts w:ascii="Times New Roman" w:eastAsia="Calibri" w:hAnsi="Times New Roman" w:cs="Times New Roman"/>
                <w:sz w:val="24"/>
                <w:szCs w:val="24"/>
              </w:rPr>
            </w:pPr>
          </w:p>
        </w:tc>
        <w:tc>
          <w:tcPr>
            <w:tcW w:w="945" w:type="dxa"/>
          </w:tcPr>
          <w:p w:rsidR="00F857E0" w:rsidRPr="00BD7C18" w:rsidRDefault="00F857E0" w:rsidP="003A6833">
            <w:pPr>
              <w:rPr>
                <w:rFonts w:ascii="Times New Roman" w:eastAsia="Calibri" w:hAnsi="Times New Roman" w:cs="Times New Roman"/>
                <w:sz w:val="24"/>
                <w:szCs w:val="24"/>
              </w:rPr>
            </w:pPr>
          </w:p>
        </w:tc>
        <w:tc>
          <w:tcPr>
            <w:tcW w:w="1005"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28" w:type="dxa"/>
          </w:tcPr>
          <w:p w:rsidR="00F857E0" w:rsidRDefault="00F857E0" w:rsidP="00DC6E58">
            <w:pPr>
              <w:rPr>
                <w:rFonts w:ascii="Times New Roman" w:eastAsia="Calibri" w:hAnsi="Times New Roman" w:cs="Times New Roman"/>
                <w:sz w:val="24"/>
                <w:szCs w:val="24"/>
              </w:rPr>
            </w:pPr>
          </w:p>
        </w:tc>
      </w:tr>
      <w:tr w:rsidR="00F857E0" w:rsidRPr="00BD7C18" w:rsidTr="00F857E0">
        <w:trPr>
          <w:jc w:val="center"/>
        </w:trPr>
        <w:tc>
          <w:tcPr>
            <w:tcW w:w="1790" w:type="dxa"/>
          </w:tcPr>
          <w:p w:rsidR="00F857E0" w:rsidRPr="00BD7C18" w:rsidRDefault="00F857E0" w:rsidP="003A6833">
            <w:pPr>
              <w:rPr>
                <w:rFonts w:ascii="Times New Roman" w:eastAsia="Calibri" w:hAnsi="Times New Roman" w:cs="Times New Roman"/>
                <w:b/>
                <w:sz w:val="24"/>
                <w:szCs w:val="24"/>
              </w:rPr>
            </w:pPr>
          </w:p>
        </w:tc>
        <w:tc>
          <w:tcPr>
            <w:tcW w:w="1925"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ОБЖ</w:t>
            </w:r>
          </w:p>
        </w:tc>
        <w:tc>
          <w:tcPr>
            <w:tcW w:w="929" w:type="dxa"/>
          </w:tcPr>
          <w:p w:rsidR="00F857E0" w:rsidRPr="00BD7C18" w:rsidRDefault="00F857E0" w:rsidP="003A6833">
            <w:pP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758" w:type="dxa"/>
          </w:tcPr>
          <w:p w:rsidR="00F857E0" w:rsidRPr="00BD7C18" w:rsidRDefault="00F857E0" w:rsidP="003A6833">
            <w:pPr>
              <w:rPr>
                <w:rFonts w:ascii="Times New Roman" w:eastAsia="Calibri" w:hAnsi="Times New Roman" w:cs="Times New Roman"/>
                <w:sz w:val="24"/>
                <w:szCs w:val="24"/>
              </w:rPr>
            </w:pPr>
          </w:p>
        </w:tc>
        <w:tc>
          <w:tcPr>
            <w:tcW w:w="758" w:type="dxa"/>
            <w:gridSpan w:val="2"/>
          </w:tcPr>
          <w:p w:rsidR="00F857E0" w:rsidRPr="00BD7C18" w:rsidRDefault="00F857E0" w:rsidP="003A6833">
            <w:pPr>
              <w:rPr>
                <w:rFonts w:ascii="Times New Roman" w:eastAsia="Calibri" w:hAnsi="Times New Roman" w:cs="Times New Roman"/>
                <w:sz w:val="24"/>
                <w:szCs w:val="24"/>
              </w:rPr>
            </w:pPr>
          </w:p>
        </w:tc>
        <w:tc>
          <w:tcPr>
            <w:tcW w:w="945" w:type="dxa"/>
          </w:tcPr>
          <w:p w:rsidR="00F857E0" w:rsidRPr="00BD7C18" w:rsidRDefault="00F857E0"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1005"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p>
        </w:tc>
      </w:tr>
      <w:tr w:rsidR="00F857E0" w:rsidRPr="00BD7C18" w:rsidTr="00F857E0">
        <w:trPr>
          <w:jc w:val="center"/>
        </w:trPr>
        <w:tc>
          <w:tcPr>
            <w:tcW w:w="1790" w:type="dxa"/>
          </w:tcPr>
          <w:p w:rsidR="00F857E0" w:rsidRPr="00BD7C18" w:rsidRDefault="00F857E0" w:rsidP="003A6833">
            <w:pPr>
              <w:rPr>
                <w:rFonts w:ascii="Times New Roman" w:eastAsia="Calibri" w:hAnsi="Times New Roman" w:cs="Times New Roman"/>
                <w:b/>
                <w:sz w:val="24"/>
                <w:szCs w:val="24"/>
              </w:rPr>
            </w:pPr>
          </w:p>
        </w:tc>
        <w:tc>
          <w:tcPr>
            <w:tcW w:w="1925"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Внеурочная деятельность</w:t>
            </w:r>
          </w:p>
        </w:tc>
        <w:tc>
          <w:tcPr>
            <w:tcW w:w="929" w:type="dxa"/>
          </w:tcPr>
          <w:p w:rsidR="00F857E0" w:rsidRPr="00BD7C18" w:rsidRDefault="00F857E0" w:rsidP="003A6833">
            <w:pPr>
              <w:rPr>
                <w:rFonts w:ascii="Times New Roman" w:eastAsia="Calibri" w:hAnsi="Times New Roman" w:cs="Times New Roman"/>
                <w:sz w:val="24"/>
                <w:szCs w:val="24"/>
              </w:rPr>
            </w:pPr>
            <w:r>
              <w:rPr>
                <w:rFonts w:ascii="Times New Roman" w:eastAsia="Calibri" w:hAnsi="Times New Roman" w:cs="Times New Roman"/>
                <w:sz w:val="24"/>
                <w:szCs w:val="24"/>
              </w:rPr>
              <w:t xml:space="preserve">2015 </w:t>
            </w:r>
          </w:p>
        </w:tc>
        <w:tc>
          <w:tcPr>
            <w:tcW w:w="758" w:type="dxa"/>
          </w:tcPr>
          <w:p w:rsidR="00F857E0" w:rsidRPr="00BD7C18" w:rsidRDefault="00F857E0" w:rsidP="003A6833">
            <w:pPr>
              <w:rPr>
                <w:rFonts w:ascii="Times New Roman" w:eastAsia="Calibri" w:hAnsi="Times New Roman" w:cs="Times New Roman"/>
                <w:sz w:val="24"/>
                <w:szCs w:val="24"/>
              </w:rPr>
            </w:pPr>
          </w:p>
        </w:tc>
        <w:tc>
          <w:tcPr>
            <w:tcW w:w="758" w:type="dxa"/>
            <w:gridSpan w:val="2"/>
          </w:tcPr>
          <w:p w:rsidR="00F857E0" w:rsidRPr="00BD7C18" w:rsidRDefault="00F857E0"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45" w:type="dxa"/>
          </w:tcPr>
          <w:p w:rsidR="00F857E0" w:rsidRPr="00BD7C18" w:rsidRDefault="00F857E0" w:rsidP="003A6833">
            <w:pPr>
              <w:rPr>
                <w:rFonts w:ascii="Times New Roman" w:eastAsia="Calibri" w:hAnsi="Times New Roman" w:cs="Times New Roman"/>
                <w:sz w:val="24"/>
                <w:szCs w:val="24"/>
              </w:rPr>
            </w:pPr>
          </w:p>
        </w:tc>
        <w:tc>
          <w:tcPr>
            <w:tcW w:w="1005"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p>
        </w:tc>
      </w:tr>
      <w:tr w:rsidR="00F857E0" w:rsidRPr="00BD7C18" w:rsidTr="00F857E0">
        <w:trPr>
          <w:jc w:val="center"/>
        </w:trPr>
        <w:tc>
          <w:tcPr>
            <w:tcW w:w="1790" w:type="dxa"/>
          </w:tcPr>
          <w:p w:rsidR="00F857E0" w:rsidRPr="00BD7C18" w:rsidRDefault="00F857E0"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Ковач А.В.</w:t>
            </w:r>
          </w:p>
        </w:tc>
        <w:tc>
          <w:tcPr>
            <w:tcW w:w="1925" w:type="dxa"/>
            <w:tcBorders>
              <w:top w:val="single" w:sz="4" w:space="0" w:color="auto"/>
              <w:bottom w:val="single" w:sz="4" w:space="0" w:color="auto"/>
            </w:tcBorders>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история</w:t>
            </w:r>
          </w:p>
        </w:tc>
        <w:tc>
          <w:tcPr>
            <w:tcW w:w="929" w:type="dxa"/>
          </w:tcPr>
          <w:p w:rsidR="00F857E0" w:rsidRPr="00BD7C18" w:rsidRDefault="00F857E0" w:rsidP="003A6833">
            <w:pPr>
              <w:rPr>
                <w:rFonts w:ascii="Times New Roman" w:eastAsia="Calibri" w:hAnsi="Times New Roman" w:cs="Times New Roman"/>
                <w:sz w:val="24"/>
                <w:szCs w:val="24"/>
              </w:rPr>
            </w:pPr>
            <w:r>
              <w:rPr>
                <w:rFonts w:ascii="Times New Roman" w:eastAsia="Calibri" w:hAnsi="Times New Roman" w:cs="Times New Roman"/>
                <w:sz w:val="24"/>
                <w:szCs w:val="24"/>
              </w:rPr>
              <w:t xml:space="preserve">2016 </w:t>
            </w:r>
          </w:p>
        </w:tc>
        <w:tc>
          <w:tcPr>
            <w:tcW w:w="758" w:type="dxa"/>
          </w:tcPr>
          <w:p w:rsidR="00F857E0" w:rsidRPr="00BD7C18" w:rsidRDefault="00F857E0" w:rsidP="003A6833">
            <w:pPr>
              <w:rPr>
                <w:rFonts w:ascii="Times New Roman" w:eastAsia="Calibri" w:hAnsi="Times New Roman" w:cs="Times New Roman"/>
                <w:sz w:val="24"/>
                <w:szCs w:val="24"/>
              </w:rPr>
            </w:pPr>
          </w:p>
        </w:tc>
        <w:tc>
          <w:tcPr>
            <w:tcW w:w="758" w:type="dxa"/>
            <w:gridSpan w:val="2"/>
          </w:tcPr>
          <w:p w:rsidR="00F857E0" w:rsidRPr="00BD7C18" w:rsidRDefault="00F857E0"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45" w:type="dxa"/>
          </w:tcPr>
          <w:p w:rsidR="00F857E0" w:rsidRPr="00BD7C18" w:rsidRDefault="00F857E0" w:rsidP="003A6833">
            <w:pPr>
              <w:rPr>
                <w:rFonts w:ascii="Times New Roman" w:eastAsia="Calibri" w:hAnsi="Times New Roman" w:cs="Times New Roman"/>
                <w:sz w:val="24"/>
                <w:szCs w:val="24"/>
              </w:rPr>
            </w:pPr>
          </w:p>
        </w:tc>
        <w:tc>
          <w:tcPr>
            <w:tcW w:w="1005"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p>
        </w:tc>
      </w:tr>
      <w:tr w:rsidR="00F857E0" w:rsidRPr="00BD7C18" w:rsidTr="00F857E0">
        <w:trPr>
          <w:jc w:val="center"/>
        </w:trPr>
        <w:tc>
          <w:tcPr>
            <w:tcW w:w="1790" w:type="dxa"/>
          </w:tcPr>
          <w:p w:rsidR="00F857E0" w:rsidRPr="00BD7C18" w:rsidRDefault="00F857E0" w:rsidP="003A6833">
            <w:pPr>
              <w:rPr>
                <w:rFonts w:ascii="Times New Roman" w:eastAsia="Calibri" w:hAnsi="Times New Roman" w:cs="Times New Roman"/>
                <w:b/>
                <w:sz w:val="24"/>
                <w:szCs w:val="24"/>
              </w:rPr>
            </w:pPr>
          </w:p>
        </w:tc>
        <w:tc>
          <w:tcPr>
            <w:tcW w:w="1925" w:type="dxa"/>
            <w:tcBorders>
              <w:top w:val="single" w:sz="4" w:space="0" w:color="auto"/>
              <w:bottom w:val="single" w:sz="4" w:space="0" w:color="auto"/>
            </w:tcBorders>
          </w:tcPr>
          <w:p w:rsidR="00F857E0" w:rsidRPr="00BD7C18" w:rsidRDefault="005857C1" w:rsidP="003A6833">
            <w:pPr>
              <w:rPr>
                <w:rFonts w:ascii="Times New Roman" w:eastAsia="Calibri" w:hAnsi="Times New Roman" w:cs="Times New Roman"/>
                <w:sz w:val="24"/>
                <w:szCs w:val="24"/>
              </w:rPr>
            </w:pPr>
            <w:r>
              <w:rPr>
                <w:rFonts w:ascii="Times New Roman" w:eastAsia="Calibri" w:hAnsi="Times New Roman" w:cs="Times New Roman"/>
                <w:sz w:val="24"/>
                <w:szCs w:val="24"/>
              </w:rPr>
              <w:t>обществознание</w:t>
            </w:r>
          </w:p>
        </w:tc>
        <w:tc>
          <w:tcPr>
            <w:tcW w:w="929" w:type="dxa"/>
          </w:tcPr>
          <w:p w:rsidR="00F857E0" w:rsidRPr="00BD7C18" w:rsidRDefault="005857C1" w:rsidP="003A6833">
            <w:pPr>
              <w:rPr>
                <w:rFonts w:ascii="Times New Roman" w:eastAsia="Calibri" w:hAnsi="Times New Roman" w:cs="Times New Roman"/>
                <w:sz w:val="24"/>
                <w:szCs w:val="24"/>
              </w:rPr>
            </w:pPr>
            <w:r>
              <w:rPr>
                <w:rFonts w:ascii="Times New Roman" w:eastAsia="Calibri" w:hAnsi="Times New Roman" w:cs="Times New Roman"/>
                <w:sz w:val="24"/>
                <w:szCs w:val="24"/>
              </w:rPr>
              <w:t>2019</w:t>
            </w:r>
            <w:r w:rsidR="00F857E0">
              <w:rPr>
                <w:rFonts w:ascii="Times New Roman" w:eastAsia="Calibri" w:hAnsi="Times New Roman" w:cs="Times New Roman"/>
                <w:sz w:val="24"/>
                <w:szCs w:val="24"/>
              </w:rPr>
              <w:t xml:space="preserve"> </w:t>
            </w:r>
          </w:p>
        </w:tc>
        <w:tc>
          <w:tcPr>
            <w:tcW w:w="758" w:type="dxa"/>
          </w:tcPr>
          <w:p w:rsidR="00F857E0" w:rsidRPr="00BD7C18" w:rsidRDefault="00F857E0" w:rsidP="003A6833">
            <w:pPr>
              <w:rPr>
                <w:rFonts w:ascii="Times New Roman" w:eastAsia="Calibri" w:hAnsi="Times New Roman" w:cs="Times New Roman"/>
                <w:sz w:val="24"/>
                <w:szCs w:val="24"/>
              </w:rPr>
            </w:pPr>
          </w:p>
        </w:tc>
        <w:tc>
          <w:tcPr>
            <w:tcW w:w="758" w:type="dxa"/>
            <w:gridSpan w:val="2"/>
          </w:tcPr>
          <w:p w:rsidR="00F857E0" w:rsidRPr="00BD7C18" w:rsidRDefault="00F857E0" w:rsidP="003A6833">
            <w:pPr>
              <w:rPr>
                <w:rFonts w:ascii="Times New Roman" w:eastAsia="Calibri" w:hAnsi="Times New Roman" w:cs="Times New Roman"/>
                <w:sz w:val="24"/>
                <w:szCs w:val="24"/>
              </w:rPr>
            </w:pPr>
          </w:p>
        </w:tc>
        <w:tc>
          <w:tcPr>
            <w:tcW w:w="945" w:type="dxa"/>
          </w:tcPr>
          <w:p w:rsidR="00F857E0" w:rsidRPr="00BD7C18" w:rsidRDefault="00F857E0" w:rsidP="003A6833">
            <w:pPr>
              <w:rPr>
                <w:rFonts w:ascii="Times New Roman" w:eastAsia="Calibri" w:hAnsi="Times New Roman" w:cs="Times New Roman"/>
                <w:sz w:val="24"/>
                <w:szCs w:val="24"/>
              </w:rPr>
            </w:pPr>
          </w:p>
        </w:tc>
        <w:tc>
          <w:tcPr>
            <w:tcW w:w="1005" w:type="dxa"/>
          </w:tcPr>
          <w:p w:rsidR="00F857E0" w:rsidRPr="00BD7C18" w:rsidRDefault="00F857E0" w:rsidP="00DC6E58">
            <w:pPr>
              <w:rPr>
                <w:rFonts w:ascii="Times New Roman" w:eastAsia="Calibri" w:hAnsi="Times New Roman" w:cs="Times New Roman"/>
                <w:sz w:val="24"/>
                <w:szCs w:val="24"/>
              </w:rPr>
            </w:pPr>
          </w:p>
        </w:tc>
        <w:tc>
          <w:tcPr>
            <w:tcW w:w="928" w:type="dxa"/>
          </w:tcPr>
          <w:p w:rsidR="00F857E0" w:rsidRPr="00BD7C18" w:rsidRDefault="005857C1" w:rsidP="003A6833">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28" w:type="dxa"/>
          </w:tcPr>
          <w:p w:rsidR="00F857E0" w:rsidRPr="00BD7C18" w:rsidRDefault="00F857E0" w:rsidP="003A6833">
            <w:pPr>
              <w:rPr>
                <w:rFonts w:ascii="Times New Roman" w:eastAsia="Calibri" w:hAnsi="Times New Roman" w:cs="Times New Roman"/>
                <w:sz w:val="24"/>
                <w:szCs w:val="24"/>
              </w:rPr>
            </w:pPr>
          </w:p>
        </w:tc>
      </w:tr>
      <w:tr w:rsidR="00F857E0" w:rsidRPr="00BD7C18" w:rsidTr="00F857E0">
        <w:trPr>
          <w:jc w:val="center"/>
        </w:trPr>
        <w:tc>
          <w:tcPr>
            <w:tcW w:w="1790" w:type="dxa"/>
          </w:tcPr>
          <w:p w:rsidR="00F857E0" w:rsidRPr="00BD7C18" w:rsidRDefault="00F857E0" w:rsidP="003A6833">
            <w:pPr>
              <w:rPr>
                <w:rFonts w:ascii="Times New Roman" w:eastAsia="Calibri" w:hAnsi="Times New Roman" w:cs="Times New Roman"/>
                <w:b/>
                <w:sz w:val="24"/>
                <w:szCs w:val="24"/>
              </w:rPr>
            </w:pPr>
          </w:p>
        </w:tc>
        <w:tc>
          <w:tcPr>
            <w:tcW w:w="1925" w:type="dxa"/>
            <w:tcBorders>
              <w:top w:val="single" w:sz="4" w:space="0" w:color="auto"/>
              <w:bottom w:val="single" w:sz="4" w:space="0" w:color="auto"/>
            </w:tcBorders>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Внеурочная деятельность</w:t>
            </w:r>
          </w:p>
        </w:tc>
        <w:tc>
          <w:tcPr>
            <w:tcW w:w="929" w:type="dxa"/>
          </w:tcPr>
          <w:p w:rsidR="00F857E0" w:rsidRPr="00BD7C18" w:rsidRDefault="00F857E0" w:rsidP="003A6833">
            <w:pP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758" w:type="dxa"/>
          </w:tcPr>
          <w:p w:rsidR="00F857E0" w:rsidRPr="00BD7C18" w:rsidRDefault="00F857E0"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758" w:type="dxa"/>
            <w:gridSpan w:val="2"/>
          </w:tcPr>
          <w:p w:rsidR="00F857E0" w:rsidRPr="00BD7C18" w:rsidRDefault="00F857E0" w:rsidP="003A6833">
            <w:pPr>
              <w:rPr>
                <w:rFonts w:ascii="Times New Roman" w:eastAsia="Calibri" w:hAnsi="Times New Roman" w:cs="Times New Roman"/>
                <w:sz w:val="24"/>
                <w:szCs w:val="24"/>
              </w:rPr>
            </w:pPr>
          </w:p>
        </w:tc>
        <w:tc>
          <w:tcPr>
            <w:tcW w:w="945" w:type="dxa"/>
          </w:tcPr>
          <w:p w:rsidR="00F857E0" w:rsidRPr="00BD7C18" w:rsidRDefault="00F857E0" w:rsidP="003A6833">
            <w:pPr>
              <w:rPr>
                <w:rFonts w:ascii="Times New Roman" w:eastAsia="Calibri" w:hAnsi="Times New Roman" w:cs="Times New Roman"/>
                <w:sz w:val="24"/>
                <w:szCs w:val="24"/>
              </w:rPr>
            </w:pPr>
          </w:p>
        </w:tc>
        <w:tc>
          <w:tcPr>
            <w:tcW w:w="1005"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p>
        </w:tc>
      </w:tr>
      <w:tr w:rsidR="00F857E0" w:rsidRPr="00BD7C18" w:rsidTr="00F857E0">
        <w:trPr>
          <w:jc w:val="center"/>
        </w:trPr>
        <w:tc>
          <w:tcPr>
            <w:tcW w:w="1790" w:type="dxa"/>
          </w:tcPr>
          <w:p w:rsidR="00F857E0" w:rsidRPr="00BD7C18" w:rsidRDefault="00F857E0" w:rsidP="003A6833">
            <w:pPr>
              <w:rPr>
                <w:rFonts w:ascii="Times New Roman" w:eastAsia="Calibri" w:hAnsi="Times New Roman" w:cs="Times New Roman"/>
                <w:b/>
                <w:sz w:val="24"/>
                <w:szCs w:val="24"/>
              </w:rPr>
            </w:pPr>
          </w:p>
        </w:tc>
        <w:tc>
          <w:tcPr>
            <w:tcW w:w="1925" w:type="dxa"/>
            <w:tcBorders>
              <w:top w:val="single" w:sz="4" w:space="0" w:color="auto"/>
              <w:bottom w:val="single" w:sz="4" w:space="0" w:color="auto"/>
            </w:tcBorders>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Искусство</w:t>
            </w:r>
          </w:p>
        </w:tc>
        <w:tc>
          <w:tcPr>
            <w:tcW w:w="929" w:type="dxa"/>
          </w:tcPr>
          <w:p w:rsidR="00F857E0" w:rsidRPr="00BD7C18" w:rsidRDefault="00F857E0" w:rsidP="003A6833">
            <w:pPr>
              <w:rPr>
                <w:rFonts w:ascii="Times New Roman" w:eastAsia="Calibri" w:hAnsi="Times New Roman" w:cs="Times New Roman"/>
                <w:sz w:val="24"/>
                <w:szCs w:val="24"/>
              </w:rPr>
            </w:pPr>
            <w:r>
              <w:rPr>
                <w:rFonts w:ascii="Times New Roman" w:eastAsia="Calibri" w:hAnsi="Times New Roman" w:cs="Times New Roman"/>
                <w:sz w:val="24"/>
                <w:szCs w:val="24"/>
              </w:rPr>
              <w:t xml:space="preserve">2016 </w:t>
            </w:r>
          </w:p>
        </w:tc>
        <w:tc>
          <w:tcPr>
            <w:tcW w:w="758" w:type="dxa"/>
          </w:tcPr>
          <w:p w:rsidR="00F857E0" w:rsidRPr="00BD7C18" w:rsidRDefault="00F857E0" w:rsidP="003A6833">
            <w:pPr>
              <w:rPr>
                <w:rFonts w:ascii="Times New Roman" w:eastAsia="Calibri" w:hAnsi="Times New Roman" w:cs="Times New Roman"/>
                <w:sz w:val="24"/>
                <w:szCs w:val="24"/>
              </w:rPr>
            </w:pPr>
          </w:p>
        </w:tc>
        <w:tc>
          <w:tcPr>
            <w:tcW w:w="758" w:type="dxa"/>
            <w:gridSpan w:val="2"/>
          </w:tcPr>
          <w:p w:rsidR="00F857E0" w:rsidRPr="00BD7C18" w:rsidRDefault="00F857E0"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45" w:type="dxa"/>
          </w:tcPr>
          <w:p w:rsidR="00F857E0" w:rsidRPr="00BD7C18" w:rsidRDefault="00F857E0" w:rsidP="003A6833">
            <w:pPr>
              <w:rPr>
                <w:rFonts w:ascii="Times New Roman" w:eastAsia="Calibri" w:hAnsi="Times New Roman" w:cs="Times New Roman"/>
                <w:sz w:val="24"/>
                <w:szCs w:val="24"/>
              </w:rPr>
            </w:pPr>
          </w:p>
        </w:tc>
        <w:tc>
          <w:tcPr>
            <w:tcW w:w="1005"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p>
        </w:tc>
      </w:tr>
      <w:tr w:rsidR="00F857E0" w:rsidRPr="00BD7C18" w:rsidTr="00F857E0">
        <w:trPr>
          <w:jc w:val="center"/>
        </w:trPr>
        <w:tc>
          <w:tcPr>
            <w:tcW w:w="1790" w:type="dxa"/>
          </w:tcPr>
          <w:p w:rsidR="00F857E0" w:rsidRPr="00BD7C18" w:rsidRDefault="00F857E0"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Селезнева Т.М.</w:t>
            </w:r>
          </w:p>
        </w:tc>
        <w:tc>
          <w:tcPr>
            <w:tcW w:w="1925" w:type="dxa"/>
            <w:tcBorders>
              <w:top w:val="single" w:sz="4" w:space="0" w:color="auto"/>
              <w:bottom w:val="single" w:sz="4" w:space="0" w:color="auto"/>
            </w:tcBorders>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физика</w:t>
            </w:r>
          </w:p>
        </w:tc>
        <w:tc>
          <w:tcPr>
            <w:tcW w:w="929"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2018</w:t>
            </w:r>
          </w:p>
        </w:tc>
        <w:tc>
          <w:tcPr>
            <w:tcW w:w="758" w:type="dxa"/>
          </w:tcPr>
          <w:p w:rsidR="00F857E0" w:rsidRPr="00BD7C18" w:rsidRDefault="00F857E0" w:rsidP="003A6833">
            <w:pPr>
              <w:rPr>
                <w:rFonts w:ascii="Times New Roman" w:eastAsia="Calibri" w:hAnsi="Times New Roman" w:cs="Times New Roman"/>
                <w:sz w:val="24"/>
                <w:szCs w:val="24"/>
              </w:rPr>
            </w:pPr>
          </w:p>
        </w:tc>
        <w:tc>
          <w:tcPr>
            <w:tcW w:w="758" w:type="dxa"/>
            <w:gridSpan w:val="2"/>
          </w:tcPr>
          <w:p w:rsidR="00F857E0" w:rsidRPr="00BD7C18" w:rsidRDefault="00F857E0" w:rsidP="003A6833">
            <w:pPr>
              <w:rPr>
                <w:rFonts w:ascii="Times New Roman" w:eastAsia="Calibri" w:hAnsi="Times New Roman" w:cs="Times New Roman"/>
                <w:sz w:val="24"/>
                <w:szCs w:val="24"/>
              </w:rPr>
            </w:pPr>
          </w:p>
        </w:tc>
        <w:tc>
          <w:tcPr>
            <w:tcW w:w="945" w:type="dxa"/>
          </w:tcPr>
          <w:p w:rsidR="00F857E0" w:rsidRPr="00BD7C18" w:rsidRDefault="00F857E0" w:rsidP="003A6833">
            <w:pPr>
              <w:rPr>
                <w:rFonts w:ascii="Times New Roman" w:eastAsia="Calibri" w:hAnsi="Times New Roman" w:cs="Times New Roman"/>
                <w:sz w:val="24"/>
                <w:szCs w:val="24"/>
              </w:rPr>
            </w:pPr>
          </w:p>
        </w:tc>
        <w:tc>
          <w:tcPr>
            <w:tcW w:w="1005" w:type="dxa"/>
          </w:tcPr>
          <w:p w:rsidR="00F857E0" w:rsidRPr="00BD7C18" w:rsidRDefault="00F857E0"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28"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p>
        </w:tc>
      </w:tr>
      <w:tr w:rsidR="00F857E0" w:rsidRPr="00BD7C18" w:rsidTr="00F857E0">
        <w:trPr>
          <w:jc w:val="center"/>
        </w:trPr>
        <w:tc>
          <w:tcPr>
            <w:tcW w:w="1790" w:type="dxa"/>
          </w:tcPr>
          <w:p w:rsidR="00F857E0" w:rsidRPr="00BD7C18" w:rsidRDefault="00F857E0" w:rsidP="003A6833">
            <w:pPr>
              <w:rPr>
                <w:rFonts w:ascii="Times New Roman" w:eastAsia="Calibri" w:hAnsi="Times New Roman" w:cs="Times New Roman"/>
                <w:b/>
                <w:sz w:val="24"/>
                <w:szCs w:val="24"/>
              </w:rPr>
            </w:pPr>
          </w:p>
        </w:tc>
        <w:tc>
          <w:tcPr>
            <w:tcW w:w="1925" w:type="dxa"/>
            <w:tcBorders>
              <w:top w:val="single" w:sz="4" w:space="0" w:color="auto"/>
              <w:bottom w:val="single" w:sz="4" w:space="0" w:color="auto"/>
            </w:tcBorders>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математика</w:t>
            </w:r>
          </w:p>
        </w:tc>
        <w:tc>
          <w:tcPr>
            <w:tcW w:w="929" w:type="dxa"/>
          </w:tcPr>
          <w:p w:rsidR="00F857E0" w:rsidRPr="00BD7C18" w:rsidRDefault="005857C1" w:rsidP="003A6833">
            <w:pPr>
              <w:rPr>
                <w:rFonts w:ascii="Times New Roman" w:eastAsia="Calibri" w:hAnsi="Times New Roman" w:cs="Times New Roman"/>
                <w:sz w:val="24"/>
                <w:szCs w:val="24"/>
              </w:rPr>
            </w:pPr>
            <w:r>
              <w:rPr>
                <w:rFonts w:ascii="Times New Roman" w:eastAsia="Calibri" w:hAnsi="Times New Roman" w:cs="Times New Roman"/>
                <w:sz w:val="24"/>
                <w:szCs w:val="24"/>
              </w:rPr>
              <w:t>2019</w:t>
            </w:r>
          </w:p>
        </w:tc>
        <w:tc>
          <w:tcPr>
            <w:tcW w:w="758" w:type="dxa"/>
          </w:tcPr>
          <w:p w:rsidR="00F857E0" w:rsidRPr="00BD7C18" w:rsidRDefault="00F857E0" w:rsidP="003A6833">
            <w:pPr>
              <w:rPr>
                <w:rFonts w:ascii="Times New Roman" w:eastAsia="Calibri" w:hAnsi="Times New Roman" w:cs="Times New Roman"/>
                <w:sz w:val="24"/>
                <w:szCs w:val="24"/>
              </w:rPr>
            </w:pPr>
          </w:p>
        </w:tc>
        <w:tc>
          <w:tcPr>
            <w:tcW w:w="758" w:type="dxa"/>
            <w:gridSpan w:val="2"/>
          </w:tcPr>
          <w:p w:rsidR="00F857E0" w:rsidRPr="00BD7C18" w:rsidRDefault="00F857E0" w:rsidP="003A6833">
            <w:pPr>
              <w:rPr>
                <w:rFonts w:ascii="Times New Roman" w:eastAsia="Calibri" w:hAnsi="Times New Roman" w:cs="Times New Roman"/>
                <w:sz w:val="24"/>
                <w:szCs w:val="24"/>
              </w:rPr>
            </w:pPr>
          </w:p>
        </w:tc>
        <w:tc>
          <w:tcPr>
            <w:tcW w:w="945" w:type="dxa"/>
          </w:tcPr>
          <w:p w:rsidR="00F857E0" w:rsidRPr="00BD7C18" w:rsidRDefault="00F857E0" w:rsidP="003A6833">
            <w:pPr>
              <w:rPr>
                <w:rFonts w:ascii="Times New Roman" w:eastAsia="Calibri" w:hAnsi="Times New Roman" w:cs="Times New Roman"/>
                <w:sz w:val="24"/>
                <w:szCs w:val="24"/>
              </w:rPr>
            </w:pPr>
          </w:p>
        </w:tc>
        <w:tc>
          <w:tcPr>
            <w:tcW w:w="1005"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5857C1" w:rsidP="003A6833">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28" w:type="dxa"/>
          </w:tcPr>
          <w:p w:rsidR="00F857E0" w:rsidRPr="00BD7C18" w:rsidRDefault="00F857E0" w:rsidP="003A6833">
            <w:pPr>
              <w:rPr>
                <w:rFonts w:ascii="Times New Roman" w:eastAsia="Calibri" w:hAnsi="Times New Roman" w:cs="Times New Roman"/>
                <w:sz w:val="24"/>
                <w:szCs w:val="24"/>
              </w:rPr>
            </w:pPr>
          </w:p>
        </w:tc>
      </w:tr>
      <w:tr w:rsidR="00F857E0" w:rsidRPr="00BD7C18" w:rsidTr="00F857E0">
        <w:trPr>
          <w:jc w:val="center"/>
        </w:trPr>
        <w:tc>
          <w:tcPr>
            <w:tcW w:w="1790" w:type="dxa"/>
          </w:tcPr>
          <w:p w:rsidR="00F857E0" w:rsidRPr="00BD7C18" w:rsidRDefault="00F857E0" w:rsidP="003A6833">
            <w:pPr>
              <w:rPr>
                <w:rFonts w:ascii="Times New Roman" w:eastAsia="Calibri" w:hAnsi="Times New Roman" w:cs="Times New Roman"/>
                <w:b/>
                <w:sz w:val="24"/>
                <w:szCs w:val="24"/>
              </w:rPr>
            </w:pPr>
          </w:p>
        </w:tc>
        <w:tc>
          <w:tcPr>
            <w:tcW w:w="1925" w:type="dxa"/>
            <w:tcBorders>
              <w:top w:val="single" w:sz="4" w:space="0" w:color="auto"/>
              <w:bottom w:val="single" w:sz="4" w:space="0" w:color="auto"/>
            </w:tcBorders>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астрономия</w:t>
            </w:r>
          </w:p>
        </w:tc>
        <w:tc>
          <w:tcPr>
            <w:tcW w:w="929"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2019</w:t>
            </w:r>
          </w:p>
        </w:tc>
        <w:tc>
          <w:tcPr>
            <w:tcW w:w="758" w:type="dxa"/>
          </w:tcPr>
          <w:p w:rsidR="00F857E0" w:rsidRPr="00BD7C18" w:rsidRDefault="00F857E0" w:rsidP="003A6833">
            <w:pPr>
              <w:rPr>
                <w:rFonts w:ascii="Times New Roman" w:eastAsia="Calibri" w:hAnsi="Times New Roman" w:cs="Times New Roman"/>
                <w:sz w:val="24"/>
                <w:szCs w:val="24"/>
              </w:rPr>
            </w:pPr>
          </w:p>
        </w:tc>
        <w:tc>
          <w:tcPr>
            <w:tcW w:w="758" w:type="dxa"/>
            <w:gridSpan w:val="2"/>
          </w:tcPr>
          <w:p w:rsidR="00F857E0" w:rsidRPr="00BD7C18" w:rsidRDefault="00F857E0" w:rsidP="003A6833">
            <w:pPr>
              <w:rPr>
                <w:rFonts w:ascii="Times New Roman" w:eastAsia="Calibri" w:hAnsi="Times New Roman" w:cs="Times New Roman"/>
                <w:sz w:val="24"/>
                <w:szCs w:val="24"/>
              </w:rPr>
            </w:pPr>
          </w:p>
        </w:tc>
        <w:tc>
          <w:tcPr>
            <w:tcW w:w="945" w:type="dxa"/>
          </w:tcPr>
          <w:p w:rsidR="00F857E0" w:rsidRPr="00BD7C18" w:rsidRDefault="00F857E0" w:rsidP="003A6833">
            <w:pPr>
              <w:rPr>
                <w:rFonts w:ascii="Times New Roman" w:eastAsia="Calibri" w:hAnsi="Times New Roman" w:cs="Times New Roman"/>
                <w:sz w:val="24"/>
                <w:szCs w:val="24"/>
              </w:rPr>
            </w:pPr>
          </w:p>
        </w:tc>
        <w:tc>
          <w:tcPr>
            <w:tcW w:w="1005"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28" w:type="dxa"/>
          </w:tcPr>
          <w:p w:rsidR="00F857E0" w:rsidRDefault="00F857E0" w:rsidP="00DC6E58">
            <w:pPr>
              <w:rPr>
                <w:rFonts w:ascii="Times New Roman" w:eastAsia="Calibri" w:hAnsi="Times New Roman" w:cs="Times New Roman"/>
                <w:sz w:val="24"/>
                <w:szCs w:val="24"/>
              </w:rPr>
            </w:pPr>
          </w:p>
        </w:tc>
      </w:tr>
      <w:tr w:rsidR="005857C1" w:rsidRPr="00BD7C18" w:rsidTr="00F857E0">
        <w:trPr>
          <w:jc w:val="center"/>
        </w:trPr>
        <w:tc>
          <w:tcPr>
            <w:tcW w:w="1790" w:type="dxa"/>
          </w:tcPr>
          <w:p w:rsidR="005857C1" w:rsidRPr="00BD7C18" w:rsidRDefault="005857C1" w:rsidP="003A6833">
            <w:pPr>
              <w:rPr>
                <w:rFonts w:ascii="Times New Roman" w:eastAsia="Calibri" w:hAnsi="Times New Roman" w:cs="Times New Roman"/>
                <w:b/>
                <w:sz w:val="24"/>
                <w:szCs w:val="24"/>
              </w:rPr>
            </w:pPr>
            <w:r>
              <w:rPr>
                <w:rFonts w:ascii="Times New Roman" w:eastAsia="Calibri" w:hAnsi="Times New Roman" w:cs="Times New Roman"/>
                <w:b/>
                <w:sz w:val="24"/>
                <w:szCs w:val="24"/>
              </w:rPr>
              <w:t>Федоровва В.И.</w:t>
            </w:r>
          </w:p>
        </w:tc>
        <w:tc>
          <w:tcPr>
            <w:tcW w:w="1925" w:type="dxa"/>
            <w:tcBorders>
              <w:top w:val="single" w:sz="4" w:space="0" w:color="auto"/>
              <w:bottom w:val="single" w:sz="4" w:space="0" w:color="auto"/>
            </w:tcBorders>
          </w:tcPr>
          <w:p w:rsidR="005857C1" w:rsidRPr="00BD7C18" w:rsidRDefault="00007F5E" w:rsidP="003A6833">
            <w:pPr>
              <w:rPr>
                <w:rFonts w:ascii="Times New Roman" w:eastAsia="Calibri" w:hAnsi="Times New Roman" w:cs="Times New Roman"/>
                <w:sz w:val="24"/>
                <w:szCs w:val="24"/>
              </w:rPr>
            </w:pPr>
            <w:r>
              <w:rPr>
                <w:rFonts w:ascii="Times New Roman" w:eastAsia="Calibri" w:hAnsi="Times New Roman" w:cs="Times New Roman"/>
                <w:sz w:val="24"/>
                <w:szCs w:val="24"/>
              </w:rPr>
              <w:t>Английский язык</w:t>
            </w:r>
          </w:p>
        </w:tc>
        <w:tc>
          <w:tcPr>
            <w:tcW w:w="929" w:type="dxa"/>
          </w:tcPr>
          <w:p w:rsidR="005857C1" w:rsidRPr="00BD7C18" w:rsidRDefault="00007F5E" w:rsidP="003A6833">
            <w:pPr>
              <w:rPr>
                <w:rFonts w:ascii="Times New Roman" w:eastAsia="Calibri" w:hAnsi="Times New Roman" w:cs="Times New Roman"/>
                <w:sz w:val="24"/>
                <w:szCs w:val="24"/>
              </w:rPr>
            </w:pPr>
            <w:r>
              <w:rPr>
                <w:rFonts w:ascii="Times New Roman" w:eastAsia="Calibri" w:hAnsi="Times New Roman" w:cs="Times New Roman"/>
                <w:sz w:val="24"/>
                <w:szCs w:val="24"/>
              </w:rPr>
              <w:t>2020</w:t>
            </w:r>
          </w:p>
        </w:tc>
        <w:tc>
          <w:tcPr>
            <w:tcW w:w="758" w:type="dxa"/>
          </w:tcPr>
          <w:p w:rsidR="005857C1" w:rsidRPr="00BD7C18" w:rsidRDefault="005857C1" w:rsidP="003A6833">
            <w:pPr>
              <w:rPr>
                <w:rFonts w:ascii="Times New Roman" w:eastAsia="Calibri" w:hAnsi="Times New Roman" w:cs="Times New Roman"/>
                <w:sz w:val="24"/>
                <w:szCs w:val="24"/>
              </w:rPr>
            </w:pPr>
          </w:p>
        </w:tc>
        <w:tc>
          <w:tcPr>
            <w:tcW w:w="758" w:type="dxa"/>
            <w:gridSpan w:val="2"/>
          </w:tcPr>
          <w:p w:rsidR="005857C1" w:rsidRPr="00BD7C18" w:rsidRDefault="005857C1" w:rsidP="003A6833">
            <w:pPr>
              <w:rPr>
                <w:rFonts w:ascii="Times New Roman" w:eastAsia="Calibri" w:hAnsi="Times New Roman" w:cs="Times New Roman"/>
                <w:sz w:val="24"/>
                <w:szCs w:val="24"/>
              </w:rPr>
            </w:pPr>
          </w:p>
        </w:tc>
        <w:tc>
          <w:tcPr>
            <w:tcW w:w="945" w:type="dxa"/>
          </w:tcPr>
          <w:p w:rsidR="005857C1" w:rsidRPr="00BD7C18" w:rsidRDefault="005857C1" w:rsidP="003A6833">
            <w:pPr>
              <w:rPr>
                <w:rFonts w:ascii="Times New Roman" w:eastAsia="Calibri" w:hAnsi="Times New Roman" w:cs="Times New Roman"/>
                <w:sz w:val="24"/>
                <w:szCs w:val="24"/>
              </w:rPr>
            </w:pPr>
          </w:p>
        </w:tc>
        <w:tc>
          <w:tcPr>
            <w:tcW w:w="1005" w:type="dxa"/>
          </w:tcPr>
          <w:p w:rsidR="005857C1" w:rsidRPr="00BD7C18" w:rsidRDefault="005857C1" w:rsidP="003A6833">
            <w:pPr>
              <w:rPr>
                <w:rFonts w:ascii="Times New Roman" w:eastAsia="Calibri" w:hAnsi="Times New Roman" w:cs="Times New Roman"/>
                <w:sz w:val="24"/>
                <w:szCs w:val="24"/>
              </w:rPr>
            </w:pPr>
          </w:p>
        </w:tc>
        <w:tc>
          <w:tcPr>
            <w:tcW w:w="928" w:type="dxa"/>
          </w:tcPr>
          <w:p w:rsidR="005857C1" w:rsidRDefault="005857C1" w:rsidP="00DC6E58">
            <w:pPr>
              <w:rPr>
                <w:rFonts w:ascii="Times New Roman" w:eastAsia="Calibri" w:hAnsi="Times New Roman" w:cs="Times New Roman"/>
                <w:sz w:val="24"/>
                <w:szCs w:val="24"/>
              </w:rPr>
            </w:pPr>
          </w:p>
        </w:tc>
        <w:tc>
          <w:tcPr>
            <w:tcW w:w="928" w:type="dxa"/>
          </w:tcPr>
          <w:p w:rsidR="005857C1" w:rsidRDefault="00007F5E"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r>
      <w:tr w:rsidR="00007F5E" w:rsidRPr="00BD7C18" w:rsidTr="00F857E0">
        <w:trPr>
          <w:jc w:val="center"/>
        </w:trPr>
        <w:tc>
          <w:tcPr>
            <w:tcW w:w="1790" w:type="dxa"/>
          </w:tcPr>
          <w:p w:rsidR="00007F5E" w:rsidRDefault="00007F5E" w:rsidP="003A6833">
            <w:pPr>
              <w:rPr>
                <w:rFonts w:ascii="Times New Roman" w:eastAsia="Calibri" w:hAnsi="Times New Roman" w:cs="Times New Roman"/>
                <w:b/>
                <w:sz w:val="24"/>
                <w:szCs w:val="24"/>
              </w:rPr>
            </w:pPr>
            <w:r>
              <w:rPr>
                <w:rFonts w:ascii="Times New Roman" w:eastAsia="Calibri" w:hAnsi="Times New Roman" w:cs="Times New Roman"/>
                <w:b/>
                <w:sz w:val="24"/>
                <w:szCs w:val="24"/>
              </w:rPr>
              <w:t>Селезнева Е.М.</w:t>
            </w:r>
          </w:p>
        </w:tc>
        <w:tc>
          <w:tcPr>
            <w:tcW w:w="1925" w:type="dxa"/>
            <w:tcBorders>
              <w:top w:val="single" w:sz="4" w:space="0" w:color="auto"/>
              <w:bottom w:val="single" w:sz="4" w:space="0" w:color="auto"/>
            </w:tcBorders>
          </w:tcPr>
          <w:p w:rsidR="00007F5E" w:rsidRDefault="00007F5E" w:rsidP="003A6833">
            <w:pPr>
              <w:rPr>
                <w:rFonts w:ascii="Times New Roman" w:eastAsia="Calibri" w:hAnsi="Times New Roman" w:cs="Times New Roman"/>
                <w:sz w:val="24"/>
                <w:szCs w:val="24"/>
              </w:rPr>
            </w:pPr>
            <w:r>
              <w:rPr>
                <w:rFonts w:ascii="Times New Roman" w:eastAsia="Calibri" w:hAnsi="Times New Roman" w:cs="Times New Roman"/>
                <w:sz w:val="24"/>
                <w:szCs w:val="24"/>
              </w:rPr>
              <w:t>биология</w:t>
            </w:r>
          </w:p>
        </w:tc>
        <w:tc>
          <w:tcPr>
            <w:tcW w:w="929" w:type="dxa"/>
          </w:tcPr>
          <w:p w:rsidR="00007F5E" w:rsidRDefault="00007F5E" w:rsidP="003A6833">
            <w:pPr>
              <w:rPr>
                <w:rFonts w:ascii="Times New Roman" w:eastAsia="Calibri" w:hAnsi="Times New Roman" w:cs="Times New Roman"/>
                <w:sz w:val="24"/>
                <w:szCs w:val="24"/>
              </w:rPr>
            </w:pPr>
          </w:p>
        </w:tc>
        <w:tc>
          <w:tcPr>
            <w:tcW w:w="758" w:type="dxa"/>
          </w:tcPr>
          <w:p w:rsidR="00007F5E" w:rsidRPr="00BD7C18" w:rsidRDefault="00007F5E" w:rsidP="003A6833">
            <w:pPr>
              <w:rPr>
                <w:rFonts w:ascii="Times New Roman" w:eastAsia="Calibri" w:hAnsi="Times New Roman" w:cs="Times New Roman"/>
                <w:sz w:val="24"/>
                <w:szCs w:val="24"/>
              </w:rPr>
            </w:pPr>
          </w:p>
        </w:tc>
        <w:tc>
          <w:tcPr>
            <w:tcW w:w="758" w:type="dxa"/>
            <w:gridSpan w:val="2"/>
          </w:tcPr>
          <w:p w:rsidR="00007F5E" w:rsidRPr="00BD7C18" w:rsidRDefault="00007F5E" w:rsidP="003A6833">
            <w:pPr>
              <w:rPr>
                <w:rFonts w:ascii="Times New Roman" w:eastAsia="Calibri" w:hAnsi="Times New Roman" w:cs="Times New Roman"/>
                <w:sz w:val="24"/>
                <w:szCs w:val="24"/>
              </w:rPr>
            </w:pPr>
          </w:p>
        </w:tc>
        <w:tc>
          <w:tcPr>
            <w:tcW w:w="945" w:type="dxa"/>
          </w:tcPr>
          <w:p w:rsidR="00007F5E" w:rsidRPr="00BD7C18" w:rsidRDefault="00007F5E" w:rsidP="003A6833">
            <w:pPr>
              <w:rPr>
                <w:rFonts w:ascii="Times New Roman" w:eastAsia="Calibri" w:hAnsi="Times New Roman" w:cs="Times New Roman"/>
                <w:sz w:val="24"/>
                <w:szCs w:val="24"/>
              </w:rPr>
            </w:pPr>
          </w:p>
        </w:tc>
        <w:tc>
          <w:tcPr>
            <w:tcW w:w="1005" w:type="dxa"/>
          </w:tcPr>
          <w:p w:rsidR="00007F5E" w:rsidRPr="00BD7C18" w:rsidRDefault="00007F5E" w:rsidP="003A6833">
            <w:pPr>
              <w:rPr>
                <w:rFonts w:ascii="Times New Roman" w:eastAsia="Calibri" w:hAnsi="Times New Roman" w:cs="Times New Roman"/>
                <w:sz w:val="24"/>
                <w:szCs w:val="24"/>
              </w:rPr>
            </w:pPr>
          </w:p>
        </w:tc>
        <w:tc>
          <w:tcPr>
            <w:tcW w:w="928" w:type="dxa"/>
          </w:tcPr>
          <w:p w:rsidR="00007F5E" w:rsidRDefault="00007F5E" w:rsidP="00DC6E58">
            <w:pPr>
              <w:rPr>
                <w:rFonts w:ascii="Times New Roman" w:eastAsia="Calibri" w:hAnsi="Times New Roman" w:cs="Times New Roman"/>
                <w:sz w:val="24"/>
                <w:szCs w:val="24"/>
              </w:rPr>
            </w:pPr>
          </w:p>
        </w:tc>
        <w:tc>
          <w:tcPr>
            <w:tcW w:w="928" w:type="dxa"/>
          </w:tcPr>
          <w:p w:rsidR="00007F5E" w:rsidRDefault="00007F5E" w:rsidP="00DC6E58">
            <w:pPr>
              <w:rPr>
                <w:rFonts w:ascii="Times New Roman" w:eastAsia="Calibri" w:hAnsi="Times New Roman" w:cs="Times New Roman"/>
                <w:sz w:val="24"/>
                <w:szCs w:val="24"/>
              </w:rPr>
            </w:pPr>
          </w:p>
        </w:tc>
      </w:tr>
      <w:tr w:rsidR="00007F5E" w:rsidRPr="00BD7C18" w:rsidTr="00F857E0">
        <w:trPr>
          <w:jc w:val="center"/>
        </w:trPr>
        <w:tc>
          <w:tcPr>
            <w:tcW w:w="1790" w:type="dxa"/>
          </w:tcPr>
          <w:p w:rsidR="00007F5E" w:rsidRDefault="00007F5E" w:rsidP="003A6833">
            <w:pPr>
              <w:rPr>
                <w:rFonts w:ascii="Times New Roman" w:eastAsia="Calibri" w:hAnsi="Times New Roman" w:cs="Times New Roman"/>
                <w:b/>
                <w:sz w:val="24"/>
                <w:szCs w:val="24"/>
              </w:rPr>
            </w:pPr>
            <w:r>
              <w:rPr>
                <w:rFonts w:ascii="Times New Roman" w:eastAsia="Calibri" w:hAnsi="Times New Roman" w:cs="Times New Roman"/>
                <w:b/>
                <w:sz w:val="24"/>
                <w:szCs w:val="24"/>
              </w:rPr>
              <w:t>Езжалов А.А.</w:t>
            </w:r>
          </w:p>
        </w:tc>
        <w:tc>
          <w:tcPr>
            <w:tcW w:w="1925" w:type="dxa"/>
            <w:tcBorders>
              <w:top w:val="single" w:sz="4" w:space="0" w:color="auto"/>
              <w:bottom w:val="single" w:sz="4" w:space="0" w:color="auto"/>
            </w:tcBorders>
          </w:tcPr>
          <w:p w:rsidR="00007F5E" w:rsidRDefault="00007F5E" w:rsidP="003A6833">
            <w:pPr>
              <w:rPr>
                <w:rFonts w:ascii="Times New Roman" w:eastAsia="Calibri" w:hAnsi="Times New Roman" w:cs="Times New Roman"/>
                <w:sz w:val="24"/>
                <w:szCs w:val="24"/>
              </w:rPr>
            </w:pPr>
            <w:r>
              <w:rPr>
                <w:rFonts w:ascii="Times New Roman" w:eastAsia="Calibri" w:hAnsi="Times New Roman" w:cs="Times New Roman"/>
                <w:sz w:val="24"/>
                <w:szCs w:val="24"/>
              </w:rPr>
              <w:t>Физическая культура</w:t>
            </w:r>
          </w:p>
        </w:tc>
        <w:tc>
          <w:tcPr>
            <w:tcW w:w="929" w:type="dxa"/>
          </w:tcPr>
          <w:p w:rsidR="00007F5E" w:rsidRDefault="00007F5E" w:rsidP="003A6833">
            <w:pPr>
              <w:rPr>
                <w:rFonts w:ascii="Times New Roman" w:eastAsia="Calibri" w:hAnsi="Times New Roman" w:cs="Times New Roman"/>
                <w:sz w:val="24"/>
                <w:szCs w:val="24"/>
              </w:rPr>
            </w:pPr>
          </w:p>
        </w:tc>
        <w:tc>
          <w:tcPr>
            <w:tcW w:w="758" w:type="dxa"/>
          </w:tcPr>
          <w:p w:rsidR="00007F5E" w:rsidRPr="00BD7C18" w:rsidRDefault="00007F5E" w:rsidP="003A6833">
            <w:pPr>
              <w:rPr>
                <w:rFonts w:ascii="Times New Roman" w:eastAsia="Calibri" w:hAnsi="Times New Roman" w:cs="Times New Roman"/>
                <w:sz w:val="24"/>
                <w:szCs w:val="24"/>
              </w:rPr>
            </w:pPr>
          </w:p>
        </w:tc>
        <w:tc>
          <w:tcPr>
            <w:tcW w:w="758" w:type="dxa"/>
            <w:gridSpan w:val="2"/>
          </w:tcPr>
          <w:p w:rsidR="00007F5E" w:rsidRPr="00BD7C18" w:rsidRDefault="00007F5E" w:rsidP="003A6833">
            <w:pPr>
              <w:rPr>
                <w:rFonts w:ascii="Times New Roman" w:eastAsia="Calibri" w:hAnsi="Times New Roman" w:cs="Times New Roman"/>
                <w:sz w:val="24"/>
                <w:szCs w:val="24"/>
              </w:rPr>
            </w:pPr>
          </w:p>
        </w:tc>
        <w:tc>
          <w:tcPr>
            <w:tcW w:w="945" w:type="dxa"/>
          </w:tcPr>
          <w:p w:rsidR="00007F5E" w:rsidRPr="00BD7C18" w:rsidRDefault="00007F5E" w:rsidP="003A6833">
            <w:pPr>
              <w:rPr>
                <w:rFonts w:ascii="Times New Roman" w:eastAsia="Calibri" w:hAnsi="Times New Roman" w:cs="Times New Roman"/>
                <w:sz w:val="24"/>
                <w:szCs w:val="24"/>
              </w:rPr>
            </w:pPr>
          </w:p>
        </w:tc>
        <w:tc>
          <w:tcPr>
            <w:tcW w:w="1005" w:type="dxa"/>
          </w:tcPr>
          <w:p w:rsidR="00007F5E" w:rsidRPr="00BD7C18" w:rsidRDefault="00007F5E" w:rsidP="003A6833">
            <w:pPr>
              <w:rPr>
                <w:rFonts w:ascii="Times New Roman" w:eastAsia="Calibri" w:hAnsi="Times New Roman" w:cs="Times New Roman"/>
                <w:sz w:val="24"/>
                <w:szCs w:val="24"/>
              </w:rPr>
            </w:pPr>
          </w:p>
        </w:tc>
        <w:tc>
          <w:tcPr>
            <w:tcW w:w="928" w:type="dxa"/>
          </w:tcPr>
          <w:p w:rsidR="00007F5E" w:rsidRDefault="00007F5E" w:rsidP="00DC6E58">
            <w:pPr>
              <w:rPr>
                <w:rFonts w:ascii="Times New Roman" w:eastAsia="Calibri" w:hAnsi="Times New Roman" w:cs="Times New Roman"/>
                <w:sz w:val="24"/>
                <w:szCs w:val="24"/>
              </w:rPr>
            </w:pPr>
          </w:p>
        </w:tc>
        <w:tc>
          <w:tcPr>
            <w:tcW w:w="928" w:type="dxa"/>
          </w:tcPr>
          <w:p w:rsidR="00007F5E" w:rsidRDefault="00007F5E" w:rsidP="00DC6E58">
            <w:pPr>
              <w:rPr>
                <w:rFonts w:ascii="Times New Roman" w:eastAsia="Calibri" w:hAnsi="Times New Roman" w:cs="Times New Roman"/>
                <w:sz w:val="24"/>
                <w:szCs w:val="24"/>
              </w:rPr>
            </w:pPr>
          </w:p>
        </w:tc>
      </w:tr>
    </w:tbl>
    <w:p w:rsidR="000C27FA" w:rsidRDefault="000C27FA" w:rsidP="006F2E38">
      <w:pPr>
        <w:spacing w:after="0" w:line="240" w:lineRule="auto"/>
        <w:jc w:val="center"/>
        <w:rPr>
          <w:rFonts w:ascii="Times New Roman" w:hAnsi="Times New Roman" w:cs="Times New Roman"/>
          <w:sz w:val="24"/>
          <w:szCs w:val="24"/>
        </w:rPr>
      </w:pPr>
    </w:p>
    <w:p w:rsidR="006F2E38" w:rsidRPr="00BD7C18" w:rsidRDefault="006F2E38" w:rsidP="006F2E38">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МБОУ МАРФИНСКАЯ СОШ</w:t>
      </w:r>
    </w:p>
    <w:p w:rsidR="006F2E38" w:rsidRPr="00BD7C18" w:rsidRDefault="006F2E38" w:rsidP="006F2E38">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Перспективный план</w:t>
      </w:r>
    </w:p>
    <w:p w:rsidR="006F2E38" w:rsidRPr="00BD7C18" w:rsidRDefault="006F2E38" w:rsidP="006F2E38">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аттестации педагогических работников</w:t>
      </w:r>
    </w:p>
    <w:tbl>
      <w:tblPr>
        <w:tblStyle w:val="a8"/>
        <w:tblW w:w="5000" w:type="pct"/>
        <w:jc w:val="center"/>
        <w:tblLook w:val="04A0"/>
      </w:tblPr>
      <w:tblGrid>
        <w:gridCol w:w="737"/>
        <w:gridCol w:w="2719"/>
        <w:gridCol w:w="1968"/>
        <w:gridCol w:w="1595"/>
        <w:gridCol w:w="1768"/>
        <w:gridCol w:w="1766"/>
      </w:tblGrid>
      <w:tr w:rsidR="006F2E38" w:rsidRPr="00BD7C18" w:rsidTr="005857C1">
        <w:trPr>
          <w:jc w:val="center"/>
        </w:trPr>
        <w:tc>
          <w:tcPr>
            <w:tcW w:w="737"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 п/п</w:t>
            </w:r>
          </w:p>
        </w:tc>
        <w:tc>
          <w:tcPr>
            <w:tcW w:w="2719"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ФИО</w:t>
            </w:r>
          </w:p>
        </w:tc>
        <w:tc>
          <w:tcPr>
            <w:tcW w:w="1968"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Должность</w:t>
            </w:r>
          </w:p>
        </w:tc>
        <w:tc>
          <w:tcPr>
            <w:tcW w:w="1595"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Категория</w:t>
            </w:r>
          </w:p>
        </w:tc>
        <w:tc>
          <w:tcPr>
            <w:tcW w:w="1768"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Дата прохождения аттестации</w:t>
            </w:r>
          </w:p>
        </w:tc>
        <w:tc>
          <w:tcPr>
            <w:tcW w:w="1766"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Дата предстоящей аттестации</w:t>
            </w:r>
          </w:p>
        </w:tc>
      </w:tr>
      <w:tr w:rsidR="006F2E38" w:rsidRPr="00BD7C18" w:rsidTr="005857C1">
        <w:trPr>
          <w:jc w:val="center"/>
        </w:trPr>
        <w:tc>
          <w:tcPr>
            <w:tcW w:w="737"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1</w:t>
            </w:r>
          </w:p>
        </w:tc>
        <w:tc>
          <w:tcPr>
            <w:tcW w:w="2719" w:type="dxa"/>
          </w:tcPr>
          <w:p w:rsidR="006F2E38" w:rsidRPr="00BD7C18" w:rsidRDefault="005857C1" w:rsidP="00FB208F">
            <w:pPr>
              <w:jc w:val="center"/>
              <w:rPr>
                <w:rFonts w:ascii="Times New Roman" w:hAnsi="Times New Roman" w:cs="Times New Roman"/>
                <w:sz w:val="24"/>
                <w:szCs w:val="24"/>
              </w:rPr>
            </w:pPr>
            <w:r>
              <w:rPr>
                <w:rFonts w:ascii="Times New Roman" w:hAnsi="Times New Roman" w:cs="Times New Roman"/>
                <w:sz w:val="24"/>
                <w:szCs w:val="24"/>
              </w:rPr>
              <w:t>Суркова О.П.</w:t>
            </w:r>
          </w:p>
        </w:tc>
        <w:tc>
          <w:tcPr>
            <w:tcW w:w="1968"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Директор</w:t>
            </w:r>
          </w:p>
        </w:tc>
        <w:tc>
          <w:tcPr>
            <w:tcW w:w="1595" w:type="dxa"/>
          </w:tcPr>
          <w:p w:rsidR="006F2E38" w:rsidRPr="00BD7C18" w:rsidRDefault="006F2E38" w:rsidP="00FB208F">
            <w:pPr>
              <w:jc w:val="center"/>
              <w:rPr>
                <w:rFonts w:ascii="Times New Roman" w:hAnsi="Times New Roman" w:cs="Times New Roman"/>
                <w:sz w:val="24"/>
                <w:szCs w:val="24"/>
              </w:rPr>
            </w:pPr>
          </w:p>
        </w:tc>
        <w:tc>
          <w:tcPr>
            <w:tcW w:w="1768" w:type="dxa"/>
          </w:tcPr>
          <w:p w:rsidR="006F2E38" w:rsidRPr="00BD7C18" w:rsidRDefault="006F2E38" w:rsidP="00FB208F">
            <w:pPr>
              <w:jc w:val="center"/>
              <w:rPr>
                <w:rFonts w:ascii="Times New Roman" w:hAnsi="Times New Roman" w:cs="Times New Roman"/>
                <w:sz w:val="24"/>
                <w:szCs w:val="24"/>
              </w:rPr>
            </w:pPr>
          </w:p>
        </w:tc>
        <w:tc>
          <w:tcPr>
            <w:tcW w:w="1766" w:type="dxa"/>
          </w:tcPr>
          <w:p w:rsidR="006F2E38" w:rsidRPr="00BD7C18" w:rsidRDefault="006F2E38" w:rsidP="00FB208F">
            <w:pPr>
              <w:jc w:val="center"/>
              <w:rPr>
                <w:rFonts w:ascii="Times New Roman" w:hAnsi="Times New Roman" w:cs="Times New Roman"/>
                <w:sz w:val="24"/>
                <w:szCs w:val="24"/>
              </w:rPr>
            </w:pPr>
          </w:p>
        </w:tc>
      </w:tr>
      <w:tr w:rsidR="006F2E38" w:rsidRPr="00BD7C18" w:rsidTr="005857C1">
        <w:trPr>
          <w:jc w:val="center"/>
        </w:trPr>
        <w:tc>
          <w:tcPr>
            <w:tcW w:w="737" w:type="dxa"/>
          </w:tcPr>
          <w:p w:rsidR="006F2E38" w:rsidRPr="00BD7C18" w:rsidRDefault="006F2E38" w:rsidP="00FB208F">
            <w:pPr>
              <w:jc w:val="center"/>
              <w:rPr>
                <w:rFonts w:ascii="Times New Roman" w:hAnsi="Times New Roman" w:cs="Times New Roman"/>
                <w:sz w:val="24"/>
                <w:szCs w:val="24"/>
              </w:rPr>
            </w:pPr>
          </w:p>
        </w:tc>
        <w:tc>
          <w:tcPr>
            <w:tcW w:w="2719" w:type="dxa"/>
          </w:tcPr>
          <w:p w:rsidR="006F2E38" w:rsidRPr="00BD7C18" w:rsidRDefault="006F2E38" w:rsidP="00FB208F">
            <w:pPr>
              <w:jc w:val="center"/>
              <w:rPr>
                <w:rFonts w:ascii="Times New Roman" w:hAnsi="Times New Roman" w:cs="Times New Roman"/>
                <w:sz w:val="24"/>
                <w:szCs w:val="24"/>
              </w:rPr>
            </w:pPr>
          </w:p>
        </w:tc>
        <w:tc>
          <w:tcPr>
            <w:tcW w:w="1968" w:type="dxa"/>
          </w:tcPr>
          <w:p w:rsidR="006F2E38" w:rsidRPr="00BD7C18" w:rsidRDefault="005857C1" w:rsidP="00FB208F">
            <w:pPr>
              <w:rPr>
                <w:rFonts w:ascii="Times New Roman" w:hAnsi="Times New Roman" w:cs="Times New Roman"/>
                <w:sz w:val="24"/>
                <w:szCs w:val="24"/>
              </w:rPr>
            </w:pPr>
            <w:r>
              <w:rPr>
                <w:rFonts w:ascii="Times New Roman" w:hAnsi="Times New Roman" w:cs="Times New Roman"/>
                <w:sz w:val="24"/>
                <w:szCs w:val="24"/>
              </w:rPr>
              <w:t>Химия</w:t>
            </w:r>
          </w:p>
        </w:tc>
        <w:tc>
          <w:tcPr>
            <w:tcW w:w="1595" w:type="dxa"/>
          </w:tcPr>
          <w:p w:rsidR="006F2E38" w:rsidRPr="005857C1" w:rsidRDefault="005857C1" w:rsidP="00FB208F">
            <w:pPr>
              <w:jc w:val="center"/>
              <w:rPr>
                <w:rFonts w:ascii="Times New Roman" w:hAnsi="Times New Roman" w:cs="Times New Roman"/>
                <w:sz w:val="24"/>
                <w:szCs w:val="24"/>
                <w:lang w:val="en-US"/>
              </w:rPr>
            </w:pPr>
            <w:r>
              <w:rPr>
                <w:rFonts w:ascii="Times New Roman" w:hAnsi="Times New Roman" w:cs="Times New Roman"/>
                <w:sz w:val="24"/>
                <w:szCs w:val="24"/>
                <w:lang w:val="en-US"/>
              </w:rPr>
              <w:t>I</w:t>
            </w:r>
          </w:p>
        </w:tc>
        <w:tc>
          <w:tcPr>
            <w:tcW w:w="1768" w:type="dxa"/>
          </w:tcPr>
          <w:p w:rsidR="006F2E38" w:rsidRPr="00BD7C18" w:rsidRDefault="005857C1" w:rsidP="00FB208F">
            <w:pPr>
              <w:jc w:val="center"/>
              <w:rPr>
                <w:rFonts w:ascii="Times New Roman" w:hAnsi="Times New Roman" w:cs="Times New Roman"/>
                <w:sz w:val="24"/>
                <w:szCs w:val="24"/>
              </w:rPr>
            </w:pPr>
            <w:r>
              <w:rPr>
                <w:rFonts w:ascii="Times New Roman" w:hAnsi="Times New Roman" w:cs="Times New Roman"/>
                <w:sz w:val="24"/>
                <w:szCs w:val="24"/>
              </w:rPr>
              <w:t>20.10.2017</w:t>
            </w:r>
          </w:p>
        </w:tc>
        <w:tc>
          <w:tcPr>
            <w:tcW w:w="1766" w:type="dxa"/>
          </w:tcPr>
          <w:p w:rsidR="006F2E38" w:rsidRPr="00BD7C18" w:rsidRDefault="005857C1" w:rsidP="00FB208F">
            <w:pPr>
              <w:jc w:val="center"/>
              <w:rPr>
                <w:rFonts w:ascii="Times New Roman" w:hAnsi="Times New Roman" w:cs="Times New Roman"/>
                <w:sz w:val="24"/>
                <w:szCs w:val="24"/>
              </w:rPr>
            </w:pPr>
            <w:r>
              <w:rPr>
                <w:rFonts w:ascii="Times New Roman" w:hAnsi="Times New Roman" w:cs="Times New Roman"/>
                <w:sz w:val="24"/>
                <w:szCs w:val="24"/>
              </w:rPr>
              <w:t>2022</w:t>
            </w:r>
          </w:p>
        </w:tc>
      </w:tr>
      <w:tr w:rsidR="006F2E38" w:rsidRPr="00BD7C18" w:rsidTr="005857C1">
        <w:trPr>
          <w:jc w:val="center"/>
        </w:trPr>
        <w:tc>
          <w:tcPr>
            <w:tcW w:w="737"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2</w:t>
            </w:r>
          </w:p>
        </w:tc>
        <w:tc>
          <w:tcPr>
            <w:tcW w:w="2719"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Калякина А.В.</w:t>
            </w:r>
          </w:p>
        </w:tc>
        <w:tc>
          <w:tcPr>
            <w:tcW w:w="1968"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Зам. директора по УВР</w:t>
            </w:r>
          </w:p>
        </w:tc>
        <w:tc>
          <w:tcPr>
            <w:tcW w:w="1595" w:type="dxa"/>
          </w:tcPr>
          <w:p w:rsidR="006F2E38" w:rsidRPr="00BD7C18" w:rsidRDefault="006F2E38" w:rsidP="00FB208F">
            <w:pPr>
              <w:jc w:val="center"/>
              <w:rPr>
                <w:rFonts w:ascii="Times New Roman" w:hAnsi="Times New Roman" w:cs="Times New Roman"/>
                <w:sz w:val="24"/>
                <w:szCs w:val="24"/>
                <w:lang w:val="en-US"/>
              </w:rPr>
            </w:pPr>
          </w:p>
        </w:tc>
        <w:tc>
          <w:tcPr>
            <w:tcW w:w="1768" w:type="dxa"/>
          </w:tcPr>
          <w:p w:rsidR="006F2E38" w:rsidRPr="00BD7C18" w:rsidRDefault="006F2E38" w:rsidP="00FB208F">
            <w:pPr>
              <w:jc w:val="center"/>
              <w:rPr>
                <w:rFonts w:ascii="Times New Roman" w:hAnsi="Times New Roman" w:cs="Times New Roman"/>
                <w:sz w:val="24"/>
                <w:szCs w:val="24"/>
              </w:rPr>
            </w:pPr>
          </w:p>
        </w:tc>
        <w:tc>
          <w:tcPr>
            <w:tcW w:w="1766" w:type="dxa"/>
          </w:tcPr>
          <w:p w:rsidR="006F2E38" w:rsidRPr="00BD7C18" w:rsidRDefault="006F2E38" w:rsidP="00FB208F">
            <w:pPr>
              <w:jc w:val="center"/>
              <w:rPr>
                <w:rFonts w:ascii="Times New Roman" w:hAnsi="Times New Roman" w:cs="Times New Roman"/>
                <w:sz w:val="24"/>
                <w:szCs w:val="24"/>
              </w:rPr>
            </w:pPr>
          </w:p>
        </w:tc>
      </w:tr>
      <w:tr w:rsidR="005857C1" w:rsidRPr="00BD7C18" w:rsidTr="005857C1">
        <w:trPr>
          <w:jc w:val="center"/>
        </w:trPr>
        <w:tc>
          <w:tcPr>
            <w:tcW w:w="737" w:type="dxa"/>
          </w:tcPr>
          <w:p w:rsidR="005857C1" w:rsidRPr="00BD7C18" w:rsidRDefault="005857C1" w:rsidP="00FB208F">
            <w:pPr>
              <w:jc w:val="center"/>
              <w:rPr>
                <w:rFonts w:ascii="Times New Roman" w:hAnsi="Times New Roman" w:cs="Times New Roman"/>
                <w:sz w:val="24"/>
                <w:szCs w:val="24"/>
              </w:rPr>
            </w:pPr>
          </w:p>
        </w:tc>
        <w:tc>
          <w:tcPr>
            <w:tcW w:w="2719" w:type="dxa"/>
          </w:tcPr>
          <w:p w:rsidR="005857C1" w:rsidRPr="00BD7C18" w:rsidRDefault="005857C1" w:rsidP="00FB208F">
            <w:pPr>
              <w:jc w:val="center"/>
              <w:rPr>
                <w:rFonts w:ascii="Times New Roman" w:hAnsi="Times New Roman" w:cs="Times New Roman"/>
                <w:sz w:val="24"/>
                <w:szCs w:val="24"/>
              </w:rPr>
            </w:pPr>
          </w:p>
        </w:tc>
        <w:tc>
          <w:tcPr>
            <w:tcW w:w="1968" w:type="dxa"/>
          </w:tcPr>
          <w:p w:rsidR="005857C1" w:rsidRPr="00BD7C18" w:rsidRDefault="005857C1" w:rsidP="00FB208F">
            <w:pPr>
              <w:rPr>
                <w:rFonts w:ascii="Times New Roman" w:hAnsi="Times New Roman" w:cs="Times New Roman"/>
                <w:sz w:val="24"/>
                <w:szCs w:val="24"/>
              </w:rPr>
            </w:pPr>
            <w:r>
              <w:rPr>
                <w:rFonts w:ascii="Times New Roman" w:hAnsi="Times New Roman" w:cs="Times New Roman"/>
                <w:sz w:val="24"/>
                <w:szCs w:val="24"/>
              </w:rPr>
              <w:t>География</w:t>
            </w:r>
          </w:p>
        </w:tc>
        <w:tc>
          <w:tcPr>
            <w:tcW w:w="1595" w:type="dxa"/>
          </w:tcPr>
          <w:p w:rsidR="005857C1" w:rsidRPr="00BD7C18" w:rsidRDefault="005857C1" w:rsidP="00FB208F">
            <w:pPr>
              <w:jc w:val="center"/>
              <w:rPr>
                <w:rFonts w:ascii="Times New Roman" w:hAnsi="Times New Roman" w:cs="Times New Roman"/>
                <w:sz w:val="24"/>
                <w:szCs w:val="24"/>
                <w:lang w:val="en-US"/>
              </w:rPr>
            </w:pPr>
            <w:r w:rsidRPr="00BD7C18">
              <w:rPr>
                <w:rFonts w:ascii="Times New Roman" w:hAnsi="Times New Roman" w:cs="Times New Roman"/>
                <w:sz w:val="24"/>
                <w:szCs w:val="24"/>
                <w:lang w:val="en-US"/>
              </w:rPr>
              <w:t>I</w:t>
            </w:r>
          </w:p>
        </w:tc>
        <w:tc>
          <w:tcPr>
            <w:tcW w:w="1768" w:type="dxa"/>
          </w:tcPr>
          <w:p w:rsidR="005857C1" w:rsidRPr="00BD7C18" w:rsidRDefault="005857C1" w:rsidP="00FB208F">
            <w:pPr>
              <w:jc w:val="center"/>
              <w:rPr>
                <w:rFonts w:ascii="Times New Roman" w:hAnsi="Times New Roman" w:cs="Times New Roman"/>
                <w:sz w:val="24"/>
                <w:szCs w:val="24"/>
              </w:rPr>
            </w:pPr>
            <w:r>
              <w:rPr>
                <w:rFonts w:ascii="Times New Roman" w:hAnsi="Times New Roman" w:cs="Times New Roman"/>
                <w:sz w:val="24"/>
                <w:szCs w:val="24"/>
              </w:rPr>
              <w:t>24.05.</w:t>
            </w:r>
            <w:r w:rsidRPr="00BD7C18">
              <w:rPr>
                <w:rFonts w:ascii="Times New Roman" w:hAnsi="Times New Roman" w:cs="Times New Roman"/>
                <w:sz w:val="24"/>
                <w:szCs w:val="24"/>
              </w:rPr>
              <w:t>2019</w:t>
            </w:r>
          </w:p>
        </w:tc>
        <w:tc>
          <w:tcPr>
            <w:tcW w:w="1766" w:type="dxa"/>
          </w:tcPr>
          <w:p w:rsidR="005857C1" w:rsidRPr="00BD7C18" w:rsidRDefault="005857C1" w:rsidP="00FB208F">
            <w:pPr>
              <w:jc w:val="center"/>
              <w:rPr>
                <w:rFonts w:ascii="Times New Roman" w:hAnsi="Times New Roman" w:cs="Times New Roman"/>
                <w:sz w:val="24"/>
                <w:szCs w:val="24"/>
              </w:rPr>
            </w:pPr>
            <w:r w:rsidRPr="00BD7C18">
              <w:rPr>
                <w:rFonts w:ascii="Times New Roman" w:hAnsi="Times New Roman" w:cs="Times New Roman"/>
                <w:sz w:val="24"/>
                <w:szCs w:val="24"/>
              </w:rPr>
              <w:t>2024</w:t>
            </w:r>
          </w:p>
        </w:tc>
      </w:tr>
      <w:tr w:rsidR="006F2E38" w:rsidRPr="00BD7C18" w:rsidTr="005857C1">
        <w:trPr>
          <w:jc w:val="center"/>
        </w:trPr>
        <w:tc>
          <w:tcPr>
            <w:tcW w:w="737"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3</w:t>
            </w:r>
          </w:p>
        </w:tc>
        <w:tc>
          <w:tcPr>
            <w:tcW w:w="2719"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Федченко Г.В.</w:t>
            </w:r>
          </w:p>
        </w:tc>
        <w:tc>
          <w:tcPr>
            <w:tcW w:w="1968"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учитель русского языка и литературы</w:t>
            </w:r>
          </w:p>
        </w:tc>
        <w:tc>
          <w:tcPr>
            <w:tcW w:w="1595"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высшая</w:t>
            </w:r>
          </w:p>
        </w:tc>
        <w:tc>
          <w:tcPr>
            <w:tcW w:w="1768" w:type="dxa"/>
          </w:tcPr>
          <w:p w:rsidR="006F2E38" w:rsidRPr="00BD7C18" w:rsidRDefault="005857C1" w:rsidP="00FB208F">
            <w:pPr>
              <w:jc w:val="center"/>
              <w:rPr>
                <w:rFonts w:ascii="Times New Roman" w:hAnsi="Times New Roman" w:cs="Times New Roman"/>
                <w:sz w:val="24"/>
                <w:szCs w:val="24"/>
              </w:rPr>
            </w:pPr>
            <w:r>
              <w:rPr>
                <w:rFonts w:ascii="Times New Roman" w:hAnsi="Times New Roman" w:cs="Times New Roman"/>
                <w:sz w:val="24"/>
                <w:szCs w:val="24"/>
              </w:rPr>
              <w:t>19.04.2019</w:t>
            </w:r>
          </w:p>
        </w:tc>
        <w:tc>
          <w:tcPr>
            <w:tcW w:w="1766" w:type="dxa"/>
          </w:tcPr>
          <w:p w:rsidR="006F2E38" w:rsidRPr="00BD7C18" w:rsidRDefault="005857C1" w:rsidP="00FB208F">
            <w:pPr>
              <w:jc w:val="center"/>
              <w:rPr>
                <w:rFonts w:ascii="Times New Roman" w:hAnsi="Times New Roman" w:cs="Times New Roman"/>
                <w:sz w:val="24"/>
                <w:szCs w:val="24"/>
              </w:rPr>
            </w:pPr>
            <w:r>
              <w:rPr>
                <w:rFonts w:ascii="Times New Roman" w:hAnsi="Times New Roman" w:cs="Times New Roman"/>
                <w:sz w:val="24"/>
                <w:szCs w:val="24"/>
              </w:rPr>
              <w:t>2024</w:t>
            </w:r>
          </w:p>
        </w:tc>
      </w:tr>
      <w:tr w:rsidR="006F2E38" w:rsidRPr="00BD7C18" w:rsidTr="005857C1">
        <w:trPr>
          <w:jc w:val="center"/>
        </w:trPr>
        <w:tc>
          <w:tcPr>
            <w:tcW w:w="737" w:type="dxa"/>
          </w:tcPr>
          <w:p w:rsidR="006F2E38" w:rsidRPr="00BD7C18" w:rsidRDefault="006F2E38" w:rsidP="00FB208F">
            <w:pPr>
              <w:jc w:val="center"/>
              <w:rPr>
                <w:rFonts w:ascii="Times New Roman" w:hAnsi="Times New Roman" w:cs="Times New Roman"/>
                <w:sz w:val="24"/>
                <w:szCs w:val="24"/>
              </w:rPr>
            </w:pPr>
          </w:p>
        </w:tc>
        <w:tc>
          <w:tcPr>
            <w:tcW w:w="2719" w:type="dxa"/>
          </w:tcPr>
          <w:p w:rsidR="006F2E38" w:rsidRPr="00BD7C18" w:rsidRDefault="006F2E38" w:rsidP="00FB208F">
            <w:pPr>
              <w:jc w:val="center"/>
              <w:rPr>
                <w:rFonts w:ascii="Times New Roman" w:hAnsi="Times New Roman" w:cs="Times New Roman"/>
                <w:sz w:val="24"/>
                <w:szCs w:val="24"/>
              </w:rPr>
            </w:pPr>
          </w:p>
        </w:tc>
        <w:tc>
          <w:tcPr>
            <w:tcW w:w="1968"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внеурочная деятельность</w:t>
            </w:r>
          </w:p>
        </w:tc>
        <w:tc>
          <w:tcPr>
            <w:tcW w:w="1595" w:type="dxa"/>
          </w:tcPr>
          <w:p w:rsidR="006F2E38" w:rsidRPr="00BD7C18" w:rsidRDefault="006F2E38" w:rsidP="00FB208F">
            <w:pPr>
              <w:jc w:val="center"/>
              <w:rPr>
                <w:rFonts w:ascii="Times New Roman" w:hAnsi="Times New Roman" w:cs="Times New Roman"/>
                <w:sz w:val="24"/>
                <w:szCs w:val="24"/>
              </w:rPr>
            </w:pPr>
          </w:p>
        </w:tc>
        <w:tc>
          <w:tcPr>
            <w:tcW w:w="1768" w:type="dxa"/>
          </w:tcPr>
          <w:p w:rsidR="006F2E38" w:rsidRPr="00BD7C18" w:rsidRDefault="006F2E38" w:rsidP="00FB208F">
            <w:pPr>
              <w:jc w:val="center"/>
              <w:rPr>
                <w:rFonts w:ascii="Times New Roman" w:hAnsi="Times New Roman" w:cs="Times New Roman"/>
                <w:sz w:val="24"/>
                <w:szCs w:val="24"/>
              </w:rPr>
            </w:pPr>
          </w:p>
        </w:tc>
        <w:tc>
          <w:tcPr>
            <w:tcW w:w="1766" w:type="dxa"/>
          </w:tcPr>
          <w:p w:rsidR="006F2E38" w:rsidRPr="00BD7C18" w:rsidRDefault="006F2E38" w:rsidP="00FB208F">
            <w:pPr>
              <w:jc w:val="center"/>
              <w:rPr>
                <w:rFonts w:ascii="Times New Roman" w:hAnsi="Times New Roman" w:cs="Times New Roman"/>
                <w:sz w:val="24"/>
                <w:szCs w:val="24"/>
              </w:rPr>
            </w:pPr>
          </w:p>
        </w:tc>
      </w:tr>
      <w:tr w:rsidR="006F2E38" w:rsidRPr="00BD7C18" w:rsidTr="005857C1">
        <w:trPr>
          <w:jc w:val="center"/>
        </w:trPr>
        <w:tc>
          <w:tcPr>
            <w:tcW w:w="737"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4</w:t>
            </w:r>
          </w:p>
        </w:tc>
        <w:tc>
          <w:tcPr>
            <w:tcW w:w="2719"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Гайворонская Г.В.</w:t>
            </w:r>
          </w:p>
        </w:tc>
        <w:tc>
          <w:tcPr>
            <w:tcW w:w="1968"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учитель русского языка и литературы</w:t>
            </w:r>
          </w:p>
        </w:tc>
        <w:tc>
          <w:tcPr>
            <w:tcW w:w="1595" w:type="dxa"/>
          </w:tcPr>
          <w:p w:rsidR="006F2E38" w:rsidRPr="005857C1" w:rsidRDefault="005857C1" w:rsidP="00FB208F">
            <w:pPr>
              <w:jc w:val="center"/>
              <w:rPr>
                <w:rFonts w:ascii="Times New Roman" w:hAnsi="Times New Roman" w:cs="Times New Roman"/>
                <w:sz w:val="24"/>
                <w:szCs w:val="24"/>
              </w:rPr>
            </w:pPr>
            <w:r>
              <w:rPr>
                <w:rFonts w:ascii="Times New Roman" w:hAnsi="Times New Roman" w:cs="Times New Roman"/>
                <w:sz w:val="24"/>
                <w:szCs w:val="24"/>
              </w:rPr>
              <w:t>высшая</w:t>
            </w:r>
          </w:p>
        </w:tc>
        <w:tc>
          <w:tcPr>
            <w:tcW w:w="1768" w:type="dxa"/>
          </w:tcPr>
          <w:p w:rsidR="006F2E38" w:rsidRPr="00BD7C18" w:rsidRDefault="005857C1" w:rsidP="00FB208F">
            <w:pPr>
              <w:jc w:val="center"/>
              <w:rPr>
                <w:rFonts w:ascii="Times New Roman" w:hAnsi="Times New Roman" w:cs="Times New Roman"/>
                <w:sz w:val="24"/>
                <w:szCs w:val="24"/>
              </w:rPr>
            </w:pPr>
            <w:r>
              <w:rPr>
                <w:rFonts w:ascii="Times New Roman" w:hAnsi="Times New Roman" w:cs="Times New Roman"/>
                <w:sz w:val="24"/>
                <w:szCs w:val="24"/>
              </w:rPr>
              <w:t>24.01.2020</w:t>
            </w:r>
          </w:p>
        </w:tc>
        <w:tc>
          <w:tcPr>
            <w:tcW w:w="1766" w:type="dxa"/>
          </w:tcPr>
          <w:p w:rsidR="006F2E38" w:rsidRPr="00BD7C18" w:rsidRDefault="005857C1" w:rsidP="00FB208F">
            <w:pPr>
              <w:jc w:val="center"/>
              <w:rPr>
                <w:rFonts w:ascii="Times New Roman" w:hAnsi="Times New Roman" w:cs="Times New Roman"/>
                <w:sz w:val="24"/>
                <w:szCs w:val="24"/>
              </w:rPr>
            </w:pPr>
            <w:r>
              <w:rPr>
                <w:rFonts w:ascii="Times New Roman" w:hAnsi="Times New Roman" w:cs="Times New Roman"/>
                <w:sz w:val="24"/>
                <w:szCs w:val="24"/>
              </w:rPr>
              <w:t>2025</w:t>
            </w:r>
          </w:p>
        </w:tc>
      </w:tr>
      <w:tr w:rsidR="006F2E38" w:rsidRPr="00BD7C18" w:rsidTr="005857C1">
        <w:trPr>
          <w:jc w:val="center"/>
        </w:trPr>
        <w:tc>
          <w:tcPr>
            <w:tcW w:w="737" w:type="dxa"/>
          </w:tcPr>
          <w:p w:rsidR="006F2E38" w:rsidRPr="00BD7C18" w:rsidRDefault="006F2E38" w:rsidP="00FB208F">
            <w:pPr>
              <w:jc w:val="center"/>
              <w:rPr>
                <w:rFonts w:ascii="Times New Roman" w:hAnsi="Times New Roman" w:cs="Times New Roman"/>
                <w:sz w:val="24"/>
                <w:szCs w:val="24"/>
              </w:rPr>
            </w:pPr>
          </w:p>
        </w:tc>
        <w:tc>
          <w:tcPr>
            <w:tcW w:w="2719" w:type="dxa"/>
          </w:tcPr>
          <w:p w:rsidR="006F2E38" w:rsidRPr="00BD7C18" w:rsidRDefault="006F2E38" w:rsidP="00FB208F">
            <w:pPr>
              <w:jc w:val="center"/>
              <w:rPr>
                <w:rFonts w:ascii="Times New Roman" w:hAnsi="Times New Roman" w:cs="Times New Roman"/>
                <w:sz w:val="24"/>
                <w:szCs w:val="24"/>
              </w:rPr>
            </w:pPr>
          </w:p>
        </w:tc>
        <w:tc>
          <w:tcPr>
            <w:tcW w:w="1968"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внеурочная деятельность</w:t>
            </w:r>
          </w:p>
        </w:tc>
        <w:tc>
          <w:tcPr>
            <w:tcW w:w="1595" w:type="dxa"/>
          </w:tcPr>
          <w:p w:rsidR="006F2E38" w:rsidRPr="00BD7C18" w:rsidRDefault="006F2E38" w:rsidP="00FB208F">
            <w:pPr>
              <w:jc w:val="center"/>
              <w:rPr>
                <w:rFonts w:ascii="Times New Roman" w:hAnsi="Times New Roman" w:cs="Times New Roman"/>
                <w:sz w:val="24"/>
                <w:szCs w:val="24"/>
                <w:lang w:val="en-US"/>
              </w:rPr>
            </w:pPr>
          </w:p>
        </w:tc>
        <w:tc>
          <w:tcPr>
            <w:tcW w:w="1768" w:type="dxa"/>
          </w:tcPr>
          <w:p w:rsidR="006F2E38" w:rsidRPr="00BD7C18" w:rsidRDefault="006F2E38" w:rsidP="00FB208F">
            <w:pPr>
              <w:jc w:val="center"/>
              <w:rPr>
                <w:rFonts w:ascii="Times New Roman" w:hAnsi="Times New Roman" w:cs="Times New Roman"/>
                <w:sz w:val="24"/>
                <w:szCs w:val="24"/>
              </w:rPr>
            </w:pPr>
          </w:p>
        </w:tc>
        <w:tc>
          <w:tcPr>
            <w:tcW w:w="1766" w:type="dxa"/>
          </w:tcPr>
          <w:p w:rsidR="006F2E38" w:rsidRPr="00BD7C18" w:rsidRDefault="006F2E38" w:rsidP="00FB208F">
            <w:pPr>
              <w:jc w:val="center"/>
              <w:rPr>
                <w:rFonts w:ascii="Times New Roman" w:hAnsi="Times New Roman" w:cs="Times New Roman"/>
                <w:sz w:val="24"/>
                <w:szCs w:val="24"/>
              </w:rPr>
            </w:pPr>
          </w:p>
        </w:tc>
      </w:tr>
      <w:tr w:rsidR="006F2E38" w:rsidRPr="00BD7C18" w:rsidTr="005857C1">
        <w:trPr>
          <w:jc w:val="center"/>
        </w:trPr>
        <w:tc>
          <w:tcPr>
            <w:tcW w:w="737"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5</w:t>
            </w:r>
          </w:p>
        </w:tc>
        <w:tc>
          <w:tcPr>
            <w:tcW w:w="2719"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Селезнева Т.М.</w:t>
            </w:r>
          </w:p>
        </w:tc>
        <w:tc>
          <w:tcPr>
            <w:tcW w:w="1968"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учитель физики</w:t>
            </w:r>
          </w:p>
        </w:tc>
        <w:tc>
          <w:tcPr>
            <w:tcW w:w="1595" w:type="dxa"/>
          </w:tcPr>
          <w:p w:rsidR="006F2E38" w:rsidRPr="00BD7C18" w:rsidRDefault="005A3C1F" w:rsidP="00FB208F">
            <w:pPr>
              <w:jc w:val="center"/>
              <w:rPr>
                <w:rFonts w:ascii="Times New Roman" w:hAnsi="Times New Roman" w:cs="Times New Roman"/>
                <w:sz w:val="24"/>
                <w:szCs w:val="24"/>
              </w:rPr>
            </w:pPr>
            <w:r w:rsidRPr="00BD7C18">
              <w:rPr>
                <w:rFonts w:ascii="Times New Roman" w:hAnsi="Times New Roman" w:cs="Times New Roman"/>
                <w:sz w:val="24"/>
                <w:szCs w:val="24"/>
                <w:lang w:val="en-US"/>
              </w:rPr>
              <w:t>I</w:t>
            </w:r>
          </w:p>
        </w:tc>
        <w:tc>
          <w:tcPr>
            <w:tcW w:w="1768" w:type="dxa"/>
          </w:tcPr>
          <w:p w:rsidR="006F2E38" w:rsidRPr="00BD7C18" w:rsidRDefault="005857C1" w:rsidP="00FB208F">
            <w:pPr>
              <w:jc w:val="center"/>
              <w:rPr>
                <w:rFonts w:ascii="Times New Roman" w:hAnsi="Times New Roman" w:cs="Times New Roman"/>
                <w:sz w:val="24"/>
                <w:szCs w:val="24"/>
              </w:rPr>
            </w:pPr>
            <w:r>
              <w:rPr>
                <w:rFonts w:ascii="Times New Roman" w:hAnsi="Times New Roman" w:cs="Times New Roman"/>
                <w:sz w:val="24"/>
                <w:szCs w:val="24"/>
              </w:rPr>
              <w:t>24.05.</w:t>
            </w:r>
            <w:r w:rsidR="005A3C1F" w:rsidRPr="00BD7C18">
              <w:rPr>
                <w:rFonts w:ascii="Times New Roman" w:hAnsi="Times New Roman" w:cs="Times New Roman"/>
                <w:sz w:val="24"/>
                <w:szCs w:val="24"/>
              </w:rPr>
              <w:t>2019</w:t>
            </w:r>
          </w:p>
        </w:tc>
        <w:tc>
          <w:tcPr>
            <w:tcW w:w="1766" w:type="dxa"/>
          </w:tcPr>
          <w:p w:rsidR="006F2E38" w:rsidRPr="00BD7C18" w:rsidRDefault="005A3C1F" w:rsidP="00FB208F">
            <w:pPr>
              <w:jc w:val="center"/>
              <w:rPr>
                <w:rFonts w:ascii="Times New Roman" w:hAnsi="Times New Roman" w:cs="Times New Roman"/>
                <w:sz w:val="24"/>
                <w:szCs w:val="24"/>
              </w:rPr>
            </w:pPr>
            <w:r w:rsidRPr="00BD7C18">
              <w:rPr>
                <w:rFonts w:ascii="Times New Roman" w:hAnsi="Times New Roman" w:cs="Times New Roman"/>
                <w:sz w:val="24"/>
                <w:szCs w:val="24"/>
              </w:rPr>
              <w:t>2024</w:t>
            </w:r>
          </w:p>
        </w:tc>
      </w:tr>
      <w:tr w:rsidR="006F2E38" w:rsidRPr="00BD7C18" w:rsidTr="005857C1">
        <w:trPr>
          <w:jc w:val="center"/>
        </w:trPr>
        <w:tc>
          <w:tcPr>
            <w:tcW w:w="737" w:type="dxa"/>
          </w:tcPr>
          <w:p w:rsidR="006F2E38" w:rsidRPr="00BD7C18" w:rsidRDefault="006F2E38" w:rsidP="00FB208F">
            <w:pPr>
              <w:jc w:val="center"/>
              <w:rPr>
                <w:rFonts w:ascii="Times New Roman" w:hAnsi="Times New Roman" w:cs="Times New Roman"/>
                <w:sz w:val="24"/>
                <w:szCs w:val="24"/>
              </w:rPr>
            </w:pPr>
          </w:p>
        </w:tc>
        <w:tc>
          <w:tcPr>
            <w:tcW w:w="2719" w:type="dxa"/>
          </w:tcPr>
          <w:p w:rsidR="006F2E38" w:rsidRPr="00BD7C18" w:rsidRDefault="006F2E38" w:rsidP="00FB208F">
            <w:pPr>
              <w:jc w:val="center"/>
              <w:rPr>
                <w:rFonts w:ascii="Times New Roman" w:hAnsi="Times New Roman" w:cs="Times New Roman"/>
                <w:sz w:val="24"/>
                <w:szCs w:val="24"/>
              </w:rPr>
            </w:pPr>
          </w:p>
        </w:tc>
        <w:tc>
          <w:tcPr>
            <w:tcW w:w="1968"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Математика</w:t>
            </w:r>
          </w:p>
        </w:tc>
        <w:tc>
          <w:tcPr>
            <w:tcW w:w="1595" w:type="dxa"/>
          </w:tcPr>
          <w:p w:rsidR="006F2E38" w:rsidRPr="00BD7C18" w:rsidRDefault="006F2E38" w:rsidP="00FB208F">
            <w:pPr>
              <w:jc w:val="center"/>
              <w:rPr>
                <w:rFonts w:ascii="Times New Roman" w:hAnsi="Times New Roman" w:cs="Times New Roman"/>
                <w:sz w:val="24"/>
                <w:szCs w:val="24"/>
              </w:rPr>
            </w:pPr>
          </w:p>
        </w:tc>
        <w:tc>
          <w:tcPr>
            <w:tcW w:w="1768" w:type="dxa"/>
          </w:tcPr>
          <w:p w:rsidR="006F2E38" w:rsidRPr="00BD7C18" w:rsidRDefault="006F2E38" w:rsidP="00FB208F">
            <w:pPr>
              <w:jc w:val="center"/>
              <w:rPr>
                <w:rFonts w:ascii="Times New Roman" w:hAnsi="Times New Roman" w:cs="Times New Roman"/>
                <w:sz w:val="24"/>
                <w:szCs w:val="24"/>
              </w:rPr>
            </w:pPr>
          </w:p>
        </w:tc>
        <w:tc>
          <w:tcPr>
            <w:tcW w:w="1766" w:type="dxa"/>
          </w:tcPr>
          <w:p w:rsidR="006F2E38" w:rsidRPr="00BD7C18" w:rsidRDefault="006F2E38" w:rsidP="00FB208F">
            <w:pPr>
              <w:jc w:val="center"/>
              <w:rPr>
                <w:rFonts w:ascii="Times New Roman" w:hAnsi="Times New Roman" w:cs="Times New Roman"/>
                <w:sz w:val="24"/>
                <w:szCs w:val="24"/>
              </w:rPr>
            </w:pPr>
          </w:p>
        </w:tc>
      </w:tr>
      <w:tr w:rsidR="006F2E38" w:rsidRPr="00BD7C18" w:rsidTr="005857C1">
        <w:trPr>
          <w:jc w:val="center"/>
        </w:trPr>
        <w:tc>
          <w:tcPr>
            <w:tcW w:w="737" w:type="dxa"/>
          </w:tcPr>
          <w:p w:rsidR="006F2E38" w:rsidRPr="00BD7C18" w:rsidRDefault="006F2E38" w:rsidP="00FB208F">
            <w:pPr>
              <w:jc w:val="center"/>
              <w:rPr>
                <w:rFonts w:ascii="Times New Roman" w:hAnsi="Times New Roman" w:cs="Times New Roman"/>
                <w:sz w:val="24"/>
                <w:szCs w:val="24"/>
              </w:rPr>
            </w:pPr>
          </w:p>
        </w:tc>
        <w:tc>
          <w:tcPr>
            <w:tcW w:w="2719" w:type="dxa"/>
          </w:tcPr>
          <w:p w:rsidR="006F2E38" w:rsidRPr="00BD7C18" w:rsidRDefault="006F2E38" w:rsidP="00FB208F">
            <w:pPr>
              <w:jc w:val="center"/>
              <w:rPr>
                <w:rFonts w:ascii="Times New Roman" w:hAnsi="Times New Roman" w:cs="Times New Roman"/>
                <w:sz w:val="24"/>
                <w:szCs w:val="24"/>
              </w:rPr>
            </w:pPr>
          </w:p>
        </w:tc>
        <w:tc>
          <w:tcPr>
            <w:tcW w:w="1968"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астрономия</w:t>
            </w:r>
          </w:p>
        </w:tc>
        <w:tc>
          <w:tcPr>
            <w:tcW w:w="1595" w:type="dxa"/>
          </w:tcPr>
          <w:p w:rsidR="006F2E38" w:rsidRPr="00BD7C18" w:rsidRDefault="006F2E38" w:rsidP="00FB208F">
            <w:pPr>
              <w:jc w:val="center"/>
              <w:rPr>
                <w:rFonts w:ascii="Times New Roman" w:hAnsi="Times New Roman" w:cs="Times New Roman"/>
                <w:sz w:val="24"/>
                <w:szCs w:val="24"/>
              </w:rPr>
            </w:pPr>
          </w:p>
        </w:tc>
        <w:tc>
          <w:tcPr>
            <w:tcW w:w="1768" w:type="dxa"/>
          </w:tcPr>
          <w:p w:rsidR="006F2E38" w:rsidRPr="00BD7C18" w:rsidRDefault="006F2E38" w:rsidP="00FB208F">
            <w:pPr>
              <w:jc w:val="center"/>
              <w:rPr>
                <w:rFonts w:ascii="Times New Roman" w:hAnsi="Times New Roman" w:cs="Times New Roman"/>
                <w:sz w:val="24"/>
                <w:szCs w:val="24"/>
              </w:rPr>
            </w:pPr>
          </w:p>
        </w:tc>
        <w:tc>
          <w:tcPr>
            <w:tcW w:w="1766" w:type="dxa"/>
          </w:tcPr>
          <w:p w:rsidR="006F2E38" w:rsidRPr="00BD7C18" w:rsidRDefault="006F2E38" w:rsidP="00FB208F">
            <w:pPr>
              <w:jc w:val="center"/>
              <w:rPr>
                <w:rFonts w:ascii="Times New Roman" w:hAnsi="Times New Roman" w:cs="Times New Roman"/>
                <w:sz w:val="24"/>
                <w:szCs w:val="24"/>
              </w:rPr>
            </w:pPr>
          </w:p>
        </w:tc>
      </w:tr>
      <w:tr w:rsidR="006F2E38" w:rsidRPr="00BD7C18" w:rsidTr="005857C1">
        <w:trPr>
          <w:jc w:val="center"/>
        </w:trPr>
        <w:tc>
          <w:tcPr>
            <w:tcW w:w="737"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6</w:t>
            </w:r>
          </w:p>
        </w:tc>
        <w:tc>
          <w:tcPr>
            <w:tcW w:w="2719"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Карпов А.А.</w:t>
            </w:r>
          </w:p>
        </w:tc>
        <w:tc>
          <w:tcPr>
            <w:tcW w:w="1968"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учитель математики</w:t>
            </w:r>
          </w:p>
        </w:tc>
        <w:tc>
          <w:tcPr>
            <w:tcW w:w="1595" w:type="dxa"/>
          </w:tcPr>
          <w:p w:rsidR="006F2E38" w:rsidRPr="00BD7C18" w:rsidRDefault="006F2E38" w:rsidP="00FB208F">
            <w:pPr>
              <w:jc w:val="center"/>
              <w:rPr>
                <w:rFonts w:ascii="Times New Roman" w:hAnsi="Times New Roman" w:cs="Times New Roman"/>
                <w:sz w:val="24"/>
                <w:szCs w:val="24"/>
                <w:lang w:val="en-US"/>
              </w:rPr>
            </w:pPr>
            <w:r w:rsidRPr="00BD7C18">
              <w:rPr>
                <w:rFonts w:ascii="Times New Roman" w:hAnsi="Times New Roman" w:cs="Times New Roman"/>
                <w:sz w:val="24"/>
                <w:szCs w:val="24"/>
                <w:lang w:val="en-US"/>
              </w:rPr>
              <w:t>I</w:t>
            </w:r>
          </w:p>
        </w:tc>
        <w:tc>
          <w:tcPr>
            <w:tcW w:w="1768" w:type="dxa"/>
          </w:tcPr>
          <w:p w:rsidR="006F2E38" w:rsidRPr="00BD7C18" w:rsidRDefault="006F2E38" w:rsidP="00FB208F">
            <w:pPr>
              <w:jc w:val="center"/>
              <w:rPr>
                <w:rFonts w:ascii="Times New Roman" w:hAnsi="Times New Roman" w:cs="Times New Roman"/>
                <w:sz w:val="24"/>
                <w:szCs w:val="24"/>
                <w:lang w:val="en-US"/>
              </w:rPr>
            </w:pPr>
            <w:r w:rsidRPr="00BD7C18">
              <w:rPr>
                <w:rFonts w:ascii="Times New Roman" w:hAnsi="Times New Roman" w:cs="Times New Roman"/>
                <w:sz w:val="24"/>
                <w:szCs w:val="24"/>
                <w:lang w:val="en-US"/>
              </w:rPr>
              <w:t>20</w:t>
            </w:r>
            <w:r w:rsidRPr="00BD7C18">
              <w:rPr>
                <w:rFonts w:ascii="Times New Roman" w:hAnsi="Times New Roman" w:cs="Times New Roman"/>
                <w:sz w:val="24"/>
                <w:szCs w:val="24"/>
              </w:rPr>
              <w:t>.</w:t>
            </w:r>
            <w:r w:rsidRPr="00BD7C18">
              <w:rPr>
                <w:rFonts w:ascii="Times New Roman" w:hAnsi="Times New Roman" w:cs="Times New Roman"/>
                <w:sz w:val="24"/>
                <w:szCs w:val="24"/>
                <w:lang w:val="en-US"/>
              </w:rPr>
              <w:t>10</w:t>
            </w:r>
            <w:r w:rsidRPr="00BD7C18">
              <w:rPr>
                <w:rFonts w:ascii="Times New Roman" w:hAnsi="Times New Roman" w:cs="Times New Roman"/>
                <w:sz w:val="24"/>
                <w:szCs w:val="24"/>
              </w:rPr>
              <w:t>.</w:t>
            </w:r>
            <w:r w:rsidRPr="00BD7C18">
              <w:rPr>
                <w:rFonts w:ascii="Times New Roman" w:hAnsi="Times New Roman" w:cs="Times New Roman"/>
                <w:sz w:val="24"/>
                <w:szCs w:val="24"/>
                <w:lang w:val="en-US"/>
              </w:rPr>
              <w:t>2017</w:t>
            </w:r>
          </w:p>
        </w:tc>
        <w:tc>
          <w:tcPr>
            <w:tcW w:w="1766"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2020</w:t>
            </w:r>
          </w:p>
        </w:tc>
      </w:tr>
      <w:tr w:rsidR="006F2E38" w:rsidRPr="00BD7C18" w:rsidTr="005857C1">
        <w:trPr>
          <w:jc w:val="center"/>
        </w:trPr>
        <w:tc>
          <w:tcPr>
            <w:tcW w:w="737" w:type="dxa"/>
          </w:tcPr>
          <w:p w:rsidR="006F2E38" w:rsidRPr="00BD7C18" w:rsidRDefault="006F2E38" w:rsidP="00FB208F">
            <w:pPr>
              <w:jc w:val="center"/>
              <w:rPr>
                <w:rFonts w:ascii="Times New Roman" w:hAnsi="Times New Roman" w:cs="Times New Roman"/>
                <w:sz w:val="24"/>
                <w:szCs w:val="24"/>
              </w:rPr>
            </w:pPr>
          </w:p>
        </w:tc>
        <w:tc>
          <w:tcPr>
            <w:tcW w:w="2719" w:type="dxa"/>
          </w:tcPr>
          <w:p w:rsidR="006F2E38" w:rsidRPr="00BD7C18" w:rsidRDefault="006F2E38" w:rsidP="00FB208F">
            <w:pPr>
              <w:jc w:val="center"/>
              <w:rPr>
                <w:rFonts w:ascii="Times New Roman" w:hAnsi="Times New Roman" w:cs="Times New Roman"/>
                <w:sz w:val="24"/>
                <w:szCs w:val="24"/>
              </w:rPr>
            </w:pPr>
          </w:p>
        </w:tc>
        <w:tc>
          <w:tcPr>
            <w:tcW w:w="1968"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информатики</w:t>
            </w:r>
          </w:p>
        </w:tc>
        <w:tc>
          <w:tcPr>
            <w:tcW w:w="1595" w:type="dxa"/>
          </w:tcPr>
          <w:p w:rsidR="006F2E38" w:rsidRPr="00BD7C18" w:rsidRDefault="006F2E38" w:rsidP="00FB208F">
            <w:pPr>
              <w:jc w:val="center"/>
              <w:rPr>
                <w:rFonts w:ascii="Times New Roman" w:hAnsi="Times New Roman" w:cs="Times New Roman"/>
                <w:sz w:val="24"/>
                <w:szCs w:val="24"/>
              </w:rPr>
            </w:pPr>
          </w:p>
        </w:tc>
        <w:tc>
          <w:tcPr>
            <w:tcW w:w="1768" w:type="dxa"/>
          </w:tcPr>
          <w:p w:rsidR="006F2E38" w:rsidRPr="00BD7C18" w:rsidRDefault="006F2E38" w:rsidP="00FB208F">
            <w:pPr>
              <w:jc w:val="center"/>
              <w:rPr>
                <w:rFonts w:ascii="Times New Roman" w:hAnsi="Times New Roman" w:cs="Times New Roman"/>
                <w:sz w:val="24"/>
                <w:szCs w:val="24"/>
              </w:rPr>
            </w:pPr>
          </w:p>
        </w:tc>
        <w:tc>
          <w:tcPr>
            <w:tcW w:w="1766" w:type="dxa"/>
          </w:tcPr>
          <w:p w:rsidR="006F2E38" w:rsidRPr="00BD7C18" w:rsidRDefault="006F2E38" w:rsidP="00FB208F">
            <w:pPr>
              <w:jc w:val="center"/>
              <w:rPr>
                <w:rFonts w:ascii="Times New Roman" w:hAnsi="Times New Roman" w:cs="Times New Roman"/>
                <w:sz w:val="24"/>
                <w:szCs w:val="24"/>
              </w:rPr>
            </w:pPr>
          </w:p>
        </w:tc>
      </w:tr>
      <w:tr w:rsidR="006F2E38" w:rsidRPr="00BD7C18" w:rsidTr="005857C1">
        <w:trPr>
          <w:jc w:val="center"/>
        </w:trPr>
        <w:tc>
          <w:tcPr>
            <w:tcW w:w="737"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7</w:t>
            </w:r>
          </w:p>
        </w:tc>
        <w:tc>
          <w:tcPr>
            <w:tcW w:w="2719"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Молчанова А.В.</w:t>
            </w:r>
          </w:p>
        </w:tc>
        <w:tc>
          <w:tcPr>
            <w:tcW w:w="1968"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математика</w:t>
            </w:r>
          </w:p>
        </w:tc>
        <w:tc>
          <w:tcPr>
            <w:tcW w:w="1595" w:type="dxa"/>
          </w:tcPr>
          <w:p w:rsidR="006F2E38" w:rsidRPr="00BD7C18" w:rsidRDefault="005857C1" w:rsidP="00FB208F">
            <w:pPr>
              <w:jc w:val="center"/>
              <w:rPr>
                <w:rFonts w:ascii="Times New Roman" w:hAnsi="Times New Roman" w:cs="Times New Roman"/>
                <w:sz w:val="24"/>
                <w:szCs w:val="24"/>
              </w:rPr>
            </w:pPr>
            <w:r w:rsidRPr="00BD7C18">
              <w:rPr>
                <w:rFonts w:ascii="Times New Roman" w:hAnsi="Times New Roman" w:cs="Times New Roman"/>
                <w:sz w:val="24"/>
                <w:szCs w:val="24"/>
                <w:lang w:val="en-US"/>
              </w:rPr>
              <w:t>I</w:t>
            </w:r>
          </w:p>
        </w:tc>
        <w:tc>
          <w:tcPr>
            <w:tcW w:w="1768" w:type="dxa"/>
          </w:tcPr>
          <w:p w:rsidR="006F2E38" w:rsidRPr="00BD7C18" w:rsidRDefault="005857C1" w:rsidP="00FB208F">
            <w:pPr>
              <w:jc w:val="center"/>
              <w:rPr>
                <w:rFonts w:ascii="Times New Roman" w:hAnsi="Times New Roman" w:cs="Times New Roman"/>
                <w:sz w:val="24"/>
                <w:szCs w:val="24"/>
              </w:rPr>
            </w:pPr>
            <w:r>
              <w:rPr>
                <w:rFonts w:ascii="Times New Roman" w:hAnsi="Times New Roman" w:cs="Times New Roman"/>
                <w:sz w:val="24"/>
                <w:szCs w:val="24"/>
              </w:rPr>
              <w:t>24.01.2020</w:t>
            </w:r>
          </w:p>
        </w:tc>
        <w:tc>
          <w:tcPr>
            <w:tcW w:w="1766" w:type="dxa"/>
          </w:tcPr>
          <w:p w:rsidR="006F2E38" w:rsidRPr="00BD7C18" w:rsidRDefault="005857C1" w:rsidP="00FB208F">
            <w:pPr>
              <w:jc w:val="center"/>
              <w:rPr>
                <w:rFonts w:ascii="Times New Roman" w:hAnsi="Times New Roman" w:cs="Times New Roman"/>
                <w:sz w:val="24"/>
                <w:szCs w:val="24"/>
              </w:rPr>
            </w:pPr>
            <w:r>
              <w:rPr>
                <w:rFonts w:ascii="Times New Roman" w:hAnsi="Times New Roman" w:cs="Times New Roman"/>
                <w:sz w:val="24"/>
                <w:szCs w:val="24"/>
              </w:rPr>
              <w:t>2025</w:t>
            </w:r>
          </w:p>
        </w:tc>
      </w:tr>
      <w:tr w:rsidR="006F2E38" w:rsidRPr="00BD7C18" w:rsidTr="005857C1">
        <w:trPr>
          <w:jc w:val="center"/>
        </w:trPr>
        <w:tc>
          <w:tcPr>
            <w:tcW w:w="737" w:type="dxa"/>
          </w:tcPr>
          <w:p w:rsidR="006F2E38" w:rsidRPr="00BD7C18" w:rsidRDefault="005857C1" w:rsidP="00FB208F">
            <w:pPr>
              <w:jc w:val="center"/>
              <w:rPr>
                <w:rFonts w:ascii="Times New Roman" w:hAnsi="Times New Roman" w:cs="Times New Roman"/>
                <w:sz w:val="24"/>
                <w:szCs w:val="24"/>
              </w:rPr>
            </w:pPr>
            <w:r>
              <w:rPr>
                <w:rFonts w:ascii="Times New Roman" w:hAnsi="Times New Roman" w:cs="Times New Roman"/>
                <w:sz w:val="24"/>
                <w:szCs w:val="24"/>
              </w:rPr>
              <w:t>8</w:t>
            </w:r>
          </w:p>
        </w:tc>
        <w:tc>
          <w:tcPr>
            <w:tcW w:w="2719"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Свеженко И.Б.</w:t>
            </w:r>
          </w:p>
        </w:tc>
        <w:tc>
          <w:tcPr>
            <w:tcW w:w="1968"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учитель физкультуры, истории</w:t>
            </w:r>
          </w:p>
        </w:tc>
        <w:tc>
          <w:tcPr>
            <w:tcW w:w="1595" w:type="dxa"/>
          </w:tcPr>
          <w:p w:rsidR="006F2E38" w:rsidRPr="00BD7C18" w:rsidRDefault="006F2E38" w:rsidP="00FB208F">
            <w:pPr>
              <w:jc w:val="center"/>
              <w:rPr>
                <w:rFonts w:ascii="Times New Roman" w:hAnsi="Times New Roman" w:cs="Times New Roman"/>
                <w:sz w:val="24"/>
                <w:szCs w:val="24"/>
                <w:lang w:val="en-US"/>
              </w:rPr>
            </w:pPr>
            <w:r w:rsidRPr="00BD7C18">
              <w:rPr>
                <w:rFonts w:ascii="Times New Roman" w:hAnsi="Times New Roman" w:cs="Times New Roman"/>
                <w:sz w:val="24"/>
                <w:szCs w:val="24"/>
                <w:lang w:val="en-US"/>
              </w:rPr>
              <w:t>I</w:t>
            </w:r>
          </w:p>
        </w:tc>
        <w:tc>
          <w:tcPr>
            <w:tcW w:w="1768" w:type="dxa"/>
          </w:tcPr>
          <w:p w:rsidR="006F2E38" w:rsidRPr="00BD7C18" w:rsidRDefault="005857C1" w:rsidP="00FB208F">
            <w:pPr>
              <w:jc w:val="center"/>
              <w:rPr>
                <w:rFonts w:ascii="Times New Roman" w:hAnsi="Times New Roman" w:cs="Times New Roman"/>
                <w:sz w:val="24"/>
                <w:szCs w:val="24"/>
              </w:rPr>
            </w:pPr>
            <w:r>
              <w:rPr>
                <w:rFonts w:ascii="Times New Roman" w:hAnsi="Times New Roman" w:cs="Times New Roman"/>
                <w:sz w:val="24"/>
                <w:szCs w:val="24"/>
              </w:rPr>
              <w:t>21.06.</w:t>
            </w:r>
            <w:r w:rsidR="005A3C1F" w:rsidRPr="00BD7C18">
              <w:rPr>
                <w:rFonts w:ascii="Times New Roman" w:hAnsi="Times New Roman" w:cs="Times New Roman"/>
                <w:sz w:val="24"/>
                <w:szCs w:val="24"/>
              </w:rPr>
              <w:t>2019</w:t>
            </w:r>
          </w:p>
        </w:tc>
        <w:tc>
          <w:tcPr>
            <w:tcW w:w="1766" w:type="dxa"/>
          </w:tcPr>
          <w:p w:rsidR="006F2E38" w:rsidRPr="00BD7C18" w:rsidRDefault="005A3C1F" w:rsidP="00FB208F">
            <w:pPr>
              <w:jc w:val="center"/>
              <w:rPr>
                <w:rFonts w:ascii="Times New Roman" w:hAnsi="Times New Roman" w:cs="Times New Roman"/>
                <w:sz w:val="24"/>
                <w:szCs w:val="24"/>
              </w:rPr>
            </w:pPr>
            <w:r w:rsidRPr="00BD7C18">
              <w:rPr>
                <w:rFonts w:ascii="Times New Roman" w:hAnsi="Times New Roman" w:cs="Times New Roman"/>
                <w:sz w:val="24"/>
                <w:szCs w:val="24"/>
              </w:rPr>
              <w:t>2024</w:t>
            </w:r>
          </w:p>
        </w:tc>
      </w:tr>
      <w:tr w:rsidR="006F2E38" w:rsidRPr="00BD7C18" w:rsidTr="005857C1">
        <w:trPr>
          <w:jc w:val="center"/>
        </w:trPr>
        <w:tc>
          <w:tcPr>
            <w:tcW w:w="737" w:type="dxa"/>
          </w:tcPr>
          <w:p w:rsidR="006F2E38" w:rsidRPr="00BD7C18" w:rsidRDefault="005857C1" w:rsidP="00FB208F">
            <w:pPr>
              <w:jc w:val="center"/>
              <w:rPr>
                <w:rFonts w:ascii="Times New Roman" w:hAnsi="Times New Roman" w:cs="Times New Roman"/>
                <w:sz w:val="24"/>
                <w:szCs w:val="24"/>
              </w:rPr>
            </w:pPr>
            <w:r>
              <w:rPr>
                <w:rFonts w:ascii="Times New Roman" w:hAnsi="Times New Roman" w:cs="Times New Roman"/>
                <w:sz w:val="24"/>
                <w:szCs w:val="24"/>
              </w:rPr>
              <w:t>9</w:t>
            </w:r>
          </w:p>
        </w:tc>
        <w:tc>
          <w:tcPr>
            <w:tcW w:w="2719"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Гавриков Г.М.</w:t>
            </w:r>
          </w:p>
        </w:tc>
        <w:tc>
          <w:tcPr>
            <w:tcW w:w="1968"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учитель ОБЖ</w:t>
            </w:r>
          </w:p>
        </w:tc>
        <w:tc>
          <w:tcPr>
            <w:tcW w:w="1595"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высшая</w:t>
            </w:r>
          </w:p>
        </w:tc>
        <w:tc>
          <w:tcPr>
            <w:tcW w:w="1768"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20.10.2017</w:t>
            </w:r>
          </w:p>
        </w:tc>
        <w:tc>
          <w:tcPr>
            <w:tcW w:w="1766" w:type="dxa"/>
          </w:tcPr>
          <w:p w:rsidR="006F2E38" w:rsidRPr="00BD7C18" w:rsidRDefault="005857C1" w:rsidP="00FB208F">
            <w:pPr>
              <w:jc w:val="center"/>
              <w:rPr>
                <w:rFonts w:ascii="Times New Roman" w:hAnsi="Times New Roman" w:cs="Times New Roman"/>
                <w:sz w:val="24"/>
                <w:szCs w:val="24"/>
              </w:rPr>
            </w:pPr>
            <w:r>
              <w:rPr>
                <w:rFonts w:ascii="Times New Roman" w:hAnsi="Times New Roman" w:cs="Times New Roman"/>
                <w:sz w:val="24"/>
                <w:szCs w:val="24"/>
              </w:rPr>
              <w:t>2022</w:t>
            </w:r>
          </w:p>
        </w:tc>
      </w:tr>
      <w:tr w:rsidR="006F2E38" w:rsidRPr="00BD7C18" w:rsidTr="005857C1">
        <w:trPr>
          <w:jc w:val="center"/>
        </w:trPr>
        <w:tc>
          <w:tcPr>
            <w:tcW w:w="737" w:type="dxa"/>
          </w:tcPr>
          <w:p w:rsidR="006F2E38" w:rsidRPr="00BD7C18" w:rsidRDefault="006F2E38" w:rsidP="00FB208F">
            <w:pPr>
              <w:jc w:val="center"/>
              <w:rPr>
                <w:rFonts w:ascii="Times New Roman" w:hAnsi="Times New Roman" w:cs="Times New Roman"/>
                <w:sz w:val="24"/>
                <w:szCs w:val="24"/>
              </w:rPr>
            </w:pPr>
          </w:p>
        </w:tc>
        <w:tc>
          <w:tcPr>
            <w:tcW w:w="2719" w:type="dxa"/>
          </w:tcPr>
          <w:p w:rsidR="006F2E38" w:rsidRPr="00BD7C18" w:rsidRDefault="006F2E38" w:rsidP="00FB208F">
            <w:pPr>
              <w:jc w:val="center"/>
              <w:rPr>
                <w:rFonts w:ascii="Times New Roman" w:hAnsi="Times New Roman" w:cs="Times New Roman"/>
                <w:sz w:val="24"/>
                <w:szCs w:val="24"/>
              </w:rPr>
            </w:pPr>
          </w:p>
        </w:tc>
        <w:tc>
          <w:tcPr>
            <w:tcW w:w="1968"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учитель технологии</w:t>
            </w:r>
          </w:p>
        </w:tc>
        <w:tc>
          <w:tcPr>
            <w:tcW w:w="1595" w:type="dxa"/>
          </w:tcPr>
          <w:p w:rsidR="006F2E38" w:rsidRPr="005857C1" w:rsidRDefault="005857C1" w:rsidP="00FB208F">
            <w:pPr>
              <w:jc w:val="center"/>
              <w:rPr>
                <w:rFonts w:ascii="Times New Roman" w:hAnsi="Times New Roman" w:cs="Times New Roman"/>
                <w:sz w:val="24"/>
                <w:szCs w:val="24"/>
              </w:rPr>
            </w:pPr>
            <w:r>
              <w:rPr>
                <w:rFonts w:ascii="Times New Roman" w:hAnsi="Times New Roman" w:cs="Times New Roman"/>
                <w:sz w:val="24"/>
                <w:szCs w:val="24"/>
              </w:rPr>
              <w:t>высшая</w:t>
            </w:r>
          </w:p>
        </w:tc>
        <w:tc>
          <w:tcPr>
            <w:tcW w:w="1768" w:type="dxa"/>
          </w:tcPr>
          <w:p w:rsidR="006F2E38" w:rsidRPr="00BD7C18" w:rsidRDefault="005857C1" w:rsidP="00FB208F">
            <w:pPr>
              <w:jc w:val="center"/>
              <w:rPr>
                <w:rFonts w:ascii="Times New Roman" w:hAnsi="Times New Roman" w:cs="Times New Roman"/>
                <w:sz w:val="24"/>
                <w:szCs w:val="24"/>
              </w:rPr>
            </w:pPr>
            <w:r>
              <w:rPr>
                <w:rFonts w:ascii="Times New Roman" w:hAnsi="Times New Roman" w:cs="Times New Roman"/>
                <w:sz w:val="24"/>
                <w:szCs w:val="24"/>
              </w:rPr>
              <w:t>24.01.2020</w:t>
            </w:r>
          </w:p>
        </w:tc>
        <w:tc>
          <w:tcPr>
            <w:tcW w:w="1766" w:type="dxa"/>
          </w:tcPr>
          <w:p w:rsidR="006F2E38" w:rsidRPr="00BD7C18" w:rsidRDefault="005857C1" w:rsidP="00FB208F">
            <w:pPr>
              <w:jc w:val="center"/>
              <w:rPr>
                <w:rFonts w:ascii="Times New Roman" w:hAnsi="Times New Roman" w:cs="Times New Roman"/>
                <w:sz w:val="24"/>
                <w:szCs w:val="24"/>
              </w:rPr>
            </w:pPr>
            <w:r>
              <w:rPr>
                <w:rFonts w:ascii="Times New Roman" w:hAnsi="Times New Roman" w:cs="Times New Roman"/>
                <w:sz w:val="24"/>
                <w:szCs w:val="24"/>
              </w:rPr>
              <w:t>2025</w:t>
            </w:r>
          </w:p>
        </w:tc>
      </w:tr>
      <w:tr w:rsidR="006F2E38" w:rsidRPr="00BD7C18" w:rsidTr="005857C1">
        <w:trPr>
          <w:jc w:val="center"/>
        </w:trPr>
        <w:tc>
          <w:tcPr>
            <w:tcW w:w="737" w:type="dxa"/>
          </w:tcPr>
          <w:p w:rsidR="006F2E38" w:rsidRPr="00BD7C18" w:rsidRDefault="006F2E38" w:rsidP="00A53675">
            <w:pPr>
              <w:jc w:val="center"/>
              <w:rPr>
                <w:rFonts w:ascii="Times New Roman" w:hAnsi="Times New Roman" w:cs="Times New Roman"/>
                <w:sz w:val="24"/>
                <w:szCs w:val="24"/>
              </w:rPr>
            </w:pPr>
            <w:r w:rsidRPr="00BD7C18">
              <w:rPr>
                <w:rFonts w:ascii="Times New Roman" w:hAnsi="Times New Roman" w:cs="Times New Roman"/>
                <w:sz w:val="24"/>
                <w:szCs w:val="24"/>
              </w:rPr>
              <w:t>1</w:t>
            </w:r>
            <w:r w:rsidR="005857C1">
              <w:rPr>
                <w:rFonts w:ascii="Times New Roman" w:hAnsi="Times New Roman" w:cs="Times New Roman"/>
                <w:sz w:val="24"/>
                <w:szCs w:val="24"/>
              </w:rPr>
              <w:t>0</w:t>
            </w:r>
          </w:p>
        </w:tc>
        <w:tc>
          <w:tcPr>
            <w:tcW w:w="2719"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Ковач А.В.</w:t>
            </w:r>
          </w:p>
        </w:tc>
        <w:tc>
          <w:tcPr>
            <w:tcW w:w="1968"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история</w:t>
            </w:r>
          </w:p>
        </w:tc>
        <w:tc>
          <w:tcPr>
            <w:tcW w:w="1595" w:type="dxa"/>
          </w:tcPr>
          <w:p w:rsidR="006F2E38" w:rsidRPr="005857C1" w:rsidRDefault="005857C1" w:rsidP="00FB208F">
            <w:pPr>
              <w:jc w:val="center"/>
              <w:rPr>
                <w:rFonts w:ascii="Times New Roman" w:hAnsi="Times New Roman" w:cs="Times New Roman"/>
                <w:sz w:val="24"/>
                <w:szCs w:val="24"/>
              </w:rPr>
            </w:pPr>
            <w:r>
              <w:rPr>
                <w:rFonts w:ascii="Times New Roman" w:hAnsi="Times New Roman" w:cs="Times New Roman"/>
                <w:sz w:val="24"/>
                <w:szCs w:val="24"/>
                <w:lang w:val="en-US"/>
              </w:rPr>
              <w:t>I</w:t>
            </w:r>
          </w:p>
        </w:tc>
        <w:tc>
          <w:tcPr>
            <w:tcW w:w="1768" w:type="dxa"/>
          </w:tcPr>
          <w:p w:rsidR="006F2E38" w:rsidRPr="00BD7C18" w:rsidRDefault="005857C1" w:rsidP="00FB208F">
            <w:pPr>
              <w:jc w:val="center"/>
              <w:rPr>
                <w:rFonts w:ascii="Times New Roman" w:hAnsi="Times New Roman" w:cs="Times New Roman"/>
                <w:sz w:val="24"/>
                <w:szCs w:val="24"/>
              </w:rPr>
            </w:pPr>
            <w:r>
              <w:rPr>
                <w:rFonts w:ascii="Times New Roman" w:hAnsi="Times New Roman" w:cs="Times New Roman"/>
                <w:sz w:val="24"/>
                <w:szCs w:val="24"/>
              </w:rPr>
              <w:t>20.12.2019</w:t>
            </w:r>
          </w:p>
        </w:tc>
        <w:tc>
          <w:tcPr>
            <w:tcW w:w="1766" w:type="dxa"/>
          </w:tcPr>
          <w:p w:rsidR="006F2E38" w:rsidRPr="00BD7C18" w:rsidRDefault="005857C1" w:rsidP="00FB208F">
            <w:pPr>
              <w:jc w:val="center"/>
              <w:rPr>
                <w:rFonts w:ascii="Times New Roman" w:hAnsi="Times New Roman" w:cs="Times New Roman"/>
                <w:sz w:val="24"/>
                <w:szCs w:val="24"/>
              </w:rPr>
            </w:pPr>
            <w:r>
              <w:rPr>
                <w:rFonts w:ascii="Times New Roman" w:hAnsi="Times New Roman" w:cs="Times New Roman"/>
                <w:sz w:val="24"/>
                <w:szCs w:val="24"/>
              </w:rPr>
              <w:t>2024</w:t>
            </w:r>
          </w:p>
        </w:tc>
      </w:tr>
      <w:tr w:rsidR="006F2E38" w:rsidRPr="00BD7C18" w:rsidTr="005857C1">
        <w:trPr>
          <w:jc w:val="center"/>
        </w:trPr>
        <w:tc>
          <w:tcPr>
            <w:tcW w:w="737" w:type="dxa"/>
          </w:tcPr>
          <w:p w:rsidR="006F2E38" w:rsidRPr="00BD7C18" w:rsidRDefault="006F2E38" w:rsidP="00FB208F">
            <w:pPr>
              <w:jc w:val="center"/>
              <w:rPr>
                <w:rFonts w:ascii="Times New Roman" w:hAnsi="Times New Roman" w:cs="Times New Roman"/>
                <w:sz w:val="24"/>
                <w:szCs w:val="24"/>
              </w:rPr>
            </w:pPr>
          </w:p>
        </w:tc>
        <w:tc>
          <w:tcPr>
            <w:tcW w:w="2719" w:type="dxa"/>
          </w:tcPr>
          <w:p w:rsidR="006F2E38" w:rsidRPr="00BD7C18" w:rsidRDefault="006F2E38" w:rsidP="00FB208F">
            <w:pPr>
              <w:jc w:val="center"/>
              <w:rPr>
                <w:rFonts w:ascii="Times New Roman" w:hAnsi="Times New Roman" w:cs="Times New Roman"/>
                <w:sz w:val="24"/>
                <w:szCs w:val="24"/>
              </w:rPr>
            </w:pPr>
          </w:p>
        </w:tc>
        <w:tc>
          <w:tcPr>
            <w:tcW w:w="1968"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искусство</w:t>
            </w:r>
          </w:p>
        </w:tc>
        <w:tc>
          <w:tcPr>
            <w:tcW w:w="1595" w:type="dxa"/>
          </w:tcPr>
          <w:p w:rsidR="006F2E38" w:rsidRPr="00BD7C18" w:rsidRDefault="006F2E38" w:rsidP="00FB208F">
            <w:pPr>
              <w:jc w:val="center"/>
              <w:rPr>
                <w:rFonts w:ascii="Times New Roman" w:hAnsi="Times New Roman" w:cs="Times New Roman"/>
                <w:sz w:val="24"/>
                <w:szCs w:val="24"/>
              </w:rPr>
            </w:pPr>
          </w:p>
        </w:tc>
        <w:tc>
          <w:tcPr>
            <w:tcW w:w="1768" w:type="dxa"/>
          </w:tcPr>
          <w:p w:rsidR="006F2E38" w:rsidRPr="00BD7C18" w:rsidRDefault="006F2E38" w:rsidP="00FB208F">
            <w:pPr>
              <w:jc w:val="center"/>
              <w:rPr>
                <w:rFonts w:ascii="Times New Roman" w:hAnsi="Times New Roman" w:cs="Times New Roman"/>
                <w:sz w:val="24"/>
                <w:szCs w:val="24"/>
              </w:rPr>
            </w:pPr>
          </w:p>
        </w:tc>
        <w:tc>
          <w:tcPr>
            <w:tcW w:w="1766" w:type="dxa"/>
          </w:tcPr>
          <w:p w:rsidR="006F2E38" w:rsidRPr="00BD7C18" w:rsidRDefault="006F2E38" w:rsidP="00FB208F">
            <w:pPr>
              <w:jc w:val="center"/>
              <w:rPr>
                <w:rFonts w:ascii="Times New Roman" w:hAnsi="Times New Roman" w:cs="Times New Roman"/>
                <w:sz w:val="24"/>
                <w:szCs w:val="24"/>
              </w:rPr>
            </w:pPr>
          </w:p>
        </w:tc>
      </w:tr>
      <w:tr w:rsidR="005857C1" w:rsidRPr="00BD7C18" w:rsidTr="005857C1">
        <w:trPr>
          <w:jc w:val="center"/>
        </w:trPr>
        <w:tc>
          <w:tcPr>
            <w:tcW w:w="737" w:type="dxa"/>
          </w:tcPr>
          <w:p w:rsidR="005857C1" w:rsidRPr="00BD7C18" w:rsidRDefault="005857C1" w:rsidP="00FB208F">
            <w:pPr>
              <w:jc w:val="center"/>
              <w:rPr>
                <w:rFonts w:ascii="Times New Roman" w:hAnsi="Times New Roman" w:cs="Times New Roman"/>
                <w:sz w:val="24"/>
                <w:szCs w:val="24"/>
              </w:rPr>
            </w:pPr>
            <w:r>
              <w:rPr>
                <w:rFonts w:ascii="Times New Roman" w:hAnsi="Times New Roman" w:cs="Times New Roman"/>
                <w:sz w:val="24"/>
                <w:szCs w:val="24"/>
              </w:rPr>
              <w:t>11</w:t>
            </w:r>
          </w:p>
        </w:tc>
        <w:tc>
          <w:tcPr>
            <w:tcW w:w="2719" w:type="dxa"/>
          </w:tcPr>
          <w:p w:rsidR="005857C1" w:rsidRPr="00BD7C18" w:rsidRDefault="005857C1" w:rsidP="00FB208F">
            <w:pPr>
              <w:jc w:val="center"/>
              <w:rPr>
                <w:rFonts w:ascii="Times New Roman" w:hAnsi="Times New Roman" w:cs="Times New Roman"/>
                <w:sz w:val="24"/>
                <w:szCs w:val="24"/>
              </w:rPr>
            </w:pPr>
            <w:r>
              <w:rPr>
                <w:rFonts w:ascii="Times New Roman" w:hAnsi="Times New Roman" w:cs="Times New Roman"/>
                <w:sz w:val="24"/>
                <w:szCs w:val="24"/>
              </w:rPr>
              <w:t>Федорова В.И</w:t>
            </w:r>
          </w:p>
        </w:tc>
        <w:tc>
          <w:tcPr>
            <w:tcW w:w="1968" w:type="dxa"/>
          </w:tcPr>
          <w:p w:rsidR="005857C1" w:rsidRPr="00BD7C18" w:rsidRDefault="005857C1" w:rsidP="00FB208F">
            <w:pPr>
              <w:rPr>
                <w:rFonts w:ascii="Times New Roman" w:hAnsi="Times New Roman" w:cs="Times New Roman"/>
                <w:sz w:val="24"/>
                <w:szCs w:val="24"/>
              </w:rPr>
            </w:pPr>
            <w:r>
              <w:rPr>
                <w:rFonts w:ascii="Times New Roman" w:hAnsi="Times New Roman" w:cs="Times New Roman"/>
                <w:sz w:val="24"/>
                <w:szCs w:val="24"/>
              </w:rPr>
              <w:t>английский язык</w:t>
            </w:r>
          </w:p>
        </w:tc>
        <w:tc>
          <w:tcPr>
            <w:tcW w:w="1595" w:type="dxa"/>
          </w:tcPr>
          <w:p w:rsidR="005857C1" w:rsidRPr="00BD7C18" w:rsidRDefault="005857C1" w:rsidP="00FB208F">
            <w:pPr>
              <w:jc w:val="center"/>
              <w:rPr>
                <w:rFonts w:ascii="Times New Roman" w:hAnsi="Times New Roman" w:cs="Times New Roman"/>
                <w:sz w:val="24"/>
                <w:szCs w:val="24"/>
              </w:rPr>
            </w:pPr>
          </w:p>
        </w:tc>
        <w:tc>
          <w:tcPr>
            <w:tcW w:w="1768" w:type="dxa"/>
          </w:tcPr>
          <w:p w:rsidR="005857C1" w:rsidRPr="00BD7C18" w:rsidRDefault="005857C1" w:rsidP="00FB208F">
            <w:pPr>
              <w:jc w:val="center"/>
              <w:rPr>
                <w:rFonts w:ascii="Times New Roman" w:hAnsi="Times New Roman" w:cs="Times New Roman"/>
                <w:sz w:val="24"/>
                <w:szCs w:val="24"/>
              </w:rPr>
            </w:pPr>
          </w:p>
        </w:tc>
        <w:tc>
          <w:tcPr>
            <w:tcW w:w="1766" w:type="dxa"/>
          </w:tcPr>
          <w:p w:rsidR="005857C1" w:rsidRPr="00BD7C18" w:rsidRDefault="005857C1" w:rsidP="00FB208F">
            <w:pPr>
              <w:jc w:val="center"/>
              <w:rPr>
                <w:rFonts w:ascii="Times New Roman" w:hAnsi="Times New Roman" w:cs="Times New Roman"/>
                <w:sz w:val="24"/>
                <w:szCs w:val="24"/>
              </w:rPr>
            </w:pPr>
          </w:p>
        </w:tc>
      </w:tr>
      <w:tr w:rsidR="005857C1" w:rsidRPr="00BD7C18" w:rsidTr="005857C1">
        <w:trPr>
          <w:jc w:val="center"/>
        </w:trPr>
        <w:tc>
          <w:tcPr>
            <w:tcW w:w="737" w:type="dxa"/>
          </w:tcPr>
          <w:p w:rsidR="005857C1" w:rsidRDefault="005857C1" w:rsidP="00FB208F">
            <w:pPr>
              <w:jc w:val="center"/>
              <w:rPr>
                <w:rFonts w:ascii="Times New Roman" w:hAnsi="Times New Roman" w:cs="Times New Roman"/>
                <w:sz w:val="24"/>
                <w:szCs w:val="24"/>
              </w:rPr>
            </w:pPr>
            <w:r>
              <w:rPr>
                <w:rFonts w:ascii="Times New Roman" w:hAnsi="Times New Roman" w:cs="Times New Roman"/>
                <w:sz w:val="24"/>
                <w:szCs w:val="24"/>
              </w:rPr>
              <w:t>12</w:t>
            </w:r>
          </w:p>
        </w:tc>
        <w:tc>
          <w:tcPr>
            <w:tcW w:w="2719" w:type="dxa"/>
          </w:tcPr>
          <w:p w:rsidR="005857C1" w:rsidRDefault="005857C1" w:rsidP="00FB208F">
            <w:pPr>
              <w:jc w:val="center"/>
              <w:rPr>
                <w:rFonts w:ascii="Times New Roman" w:hAnsi="Times New Roman" w:cs="Times New Roman"/>
                <w:sz w:val="24"/>
                <w:szCs w:val="24"/>
              </w:rPr>
            </w:pPr>
            <w:r>
              <w:rPr>
                <w:rFonts w:ascii="Times New Roman" w:hAnsi="Times New Roman" w:cs="Times New Roman"/>
                <w:sz w:val="24"/>
                <w:szCs w:val="24"/>
              </w:rPr>
              <w:t>Селезнева Е.М.</w:t>
            </w:r>
          </w:p>
        </w:tc>
        <w:tc>
          <w:tcPr>
            <w:tcW w:w="1968" w:type="dxa"/>
          </w:tcPr>
          <w:p w:rsidR="005857C1" w:rsidRDefault="005857C1" w:rsidP="00FB208F">
            <w:pPr>
              <w:rPr>
                <w:rFonts w:ascii="Times New Roman" w:hAnsi="Times New Roman" w:cs="Times New Roman"/>
                <w:sz w:val="24"/>
                <w:szCs w:val="24"/>
              </w:rPr>
            </w:pPr>
            <w:r>
              <w:rPr>
                <w:rFonts w:ascii="Times New Roman" w:hAnsi="Times New Roman" w:cs="Times New Roman"/>
                <w:sz w:val="24"/>
                <w:szCs w:val="24"/>
              </w:rPr>
              <w:t>биология</w:t>
            </w:r>
          </w:p>
        </w:tc>
        <w:tc>
          <w:tcPr>
            <w:tcW w:w="1595" w:type="dxa"/>
          </w:tcPr>
          <w:p w:rsidR="005857C1" w:rsidRPr="00BD7C18" w:rsidRDefault="005857C1" w:rsidP="00FB208F">
            <w:pPr>
              <w:jc w:val="center"/>
              <w:rPr>
                <w:rFonts w:ascii="Times New Roman" w:hAnsi="Times New Roman" w:cs="Times New Roman"/>
                <w:sz w:val="24"/>
                <w:szCs w:val="24"/>
              </w:rPr>
            </w:pPr>
          </w:p>
        </w:tc>
        <w:tc>
          <w:tcPr>
            <w:tcW w:w="1768" w:type="dxa"/>
          </w:tcPr>
          <w:p w:rsidR="005857C1" w:rsidRPr="00BD7C18" w:rsidRDefault="005857C1" w:rsidP="00FB208F">
            <w:pPr>
              <w:jc w:val="center"/>
              <w:rPr>
                <w:rFonts w:ascii="Times New Roman" w:hAnsi="Times New Roman" w:cs="Times New Roman"/>
                <w:sz w:val="24"/>
                <w:szCs w:val="24"/>
              </w:rPr>
            </w:pPr>
          </w:p>
        </w:tc>
        <w:tc>
          <w:tcPr>
            <w:tcW w:w="1766" w:type="dxa"/>
          </w:tcPr>
          <w:p w:rsidR="005857C1" w:rsidRPr="00BD7C18" w:rsidRDefault="005857C1" w:rsidP="00FB208F">
            <w:pPr>
              <w:jc w:val="center"/>
              <w:rPr>
                <w:rFonts w:ascii="Times New Roman" w:hAnsi="Times New Roman" w:cs="Times New Roman"/>
                <w:sz w:val="24"/>
                <w:szCs w:val="24"/>
              </w:rPr>
            </w:pPr>
          </w:p>
        </w:tc>
      </w:tr>
      <w:tr w:rsidR="005857C1" w:rsidRPr="00BD7C18" w:rsidTr="005857C1">
        <w:trPr>
          <w:jc w:val="center"/>
        </w:trPr>
        <w:tc>
          <w:tcPr>
            <w:tcW w:w="737" w:type="dxa"/>
          </w:tcPr>
          <w:p w:rsidR="005857C1" w:rsidRDefault="005857C1" w:rsidP="00FB208F">
            <w:pPr>
              <w:jc w:val="center"/>
              <w:rPr>
                <w:rFonts w:ascii="Times New Roman" w:hAnsi="Times New Roman" w:cs="Times New Roman"/>
                <w:sz w:val="24"/>
                <w:szCs w:val="24"/>
              </w:rPr>
            </w:pPr>
            <w:r>
              <w:rPr>
                <w:rFonts w:ascii="Times New Roman" w:hAnsi="Times New Roman" w:cs="Times New Roman"/>
                <w:sz w:val="24"/>
                <w:szCs w:val="24"/>
              </w:rPr>
              <w:t>13</w:t>
            </w:r>
          </w:p>
        </w:tc>
        <w:tc>
          <w:tcPr>
            <w:tcW w:w="2719" w:type="dxa"/>
          </w:tcPr>
          <w:p w:rsidR="005857C1" w:rsidRDefault="005857C1" w:rsidP="00FB208F">
            <w:pPr>
              <w:jc w:val="center"/>
              <w:rPr>
                <w:rFonts w:ascii="Times New Roman" w:hAnsi="Times New Roman" w:cs="Times New Roman"/>
                <w:sz w:val="24"/>
                <w:szCs w:val="24"/>
              </w:rPr>
            </w:pPr>
            <w:r>
              <w:rPr>
                <w:rFonts w:ascii="Times New Roman" w:hAnsi="Times New Roman" w:cs="Times New Roman"/>
                <w:sz w:val="24"/>
                <w:szCs w:val="24"/>
              </w:rPr>
              <w:t>Езжалов А.А.</w:t>
            </w:r>
          </w:p>
        </w:tc>
        <w:tc>
          <w:tcPr>
            <w:tcW w:w="1968" w:type="dxa"/>
          </w:tcPr>
          <w:p w:rsidR="005857C1" w:rsidRDefault="005857C1" w:rsidP="00FB208F">
            <w:pPr>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595" w:type="dxa"/>
          </w:tcPr>
          <w:p w:rsidR="005857C1" w:rsidRPr="00BD7C18" w:rsidRDefault="005857C1" w:rsidP="00FB208F">
            <w:pPr>
              <w:jc w:val="center"/>
              <w:rPr>
                <w:rFonts w:ascii="Times New Roman" w:hAnsi="Times New Roman" w:cs="Times New Roman"/>
                <w:sz w:val="24"/>
                <w:szCs w:val="24"/>
              </w:rPr>
            </w:pPr>
          </w:p>
        </w:tc>
        <w:tc>
          <w:tcPr>
            <w:tcW w:w="1768" w:type="dxa"/>
          </w:tcPr>
          <w:p w:rsidR="005857C1" w:rsidRPr="00BD7C18" w:rsidRDefault="005857C1" w:rsidP="00FB208F">
            <w:pPr>
              <w:jc w:val="center"/>
              <w:rPr>
                <w:rFonts w:ascii="Times New Roman" w:hAnsi="Times New Roman" w:cs="Times New Roman"/>
                <w:sz w:val="24"/>
                <w:szCs w:val="24"/>
              </w:rPr>
            </w:pPr>
          </w:p>
        </w:tc>
        <w:tc>
          <w:tcPr>
            <w:tcW w:w="1766" w:type="dxa"/>
          </w:tcPr>
          <w:p w:rsidR="005857C1" w:rsidRPr="00BD7C18" w:rsidRDefault="005857C1" w:rsidP="00FB208F">
            <w:pPr>
              <w:jc w:val="center"/>
              <w:rPr>
                <w:rFonts w:ascii="Times New Roman" w:hAnsi="Times New Roman" w:cs="Times New Roman"/>
                <w:sz w:val="24"/>
                <w:szCs w:val="24"/>
              </w:rPr>
            </w:pPr>
          </w:p>
        </w:tc>
      </w:tr>
    </w:tbl>
    <w:p w:rsidR="000C27FA" w:rsidRDefault="000C27FA" w:rsidP="00D261F9">
      <w:pPr>
        <w:spacing w:line="240" w:lineRule="auto"/>
        <w:ind w:firstLine="454"/>
        <w:contextualSpacing/>
        <w:jc w:val="both"/>
        <w:rPr>
          <w:rFonts w:ascii="Times New Roman" w:hAnsi="Times New Roman" w:cs="Times New Roman"/>
          <w:spacing w:val="-4"/>
          <w:sz w:val="24"/>
          <w:szCs w:val="24"/>
        </w:rPr>
      </w:pPr>
    </w:p>
    <w:p w:rsidR="00D77BA7" w:rsidRPr="00BD7C18" w:rsidRDefault="00D77BA7" w:rsidP="00D261F9">
      <w:pPr>
        <w:spacing w:line="240" w:lineRule="auto"/>
        <w:ind w:firstLine="454"/>
        <w:contextualSpacing/>
        <w:jc w:val="both"/>
        <w:rPr>
          <w:rFonts w:ascii="Times New Roman" w:hAnsi="Times New Roman" w:cs="Times New Roman"/>
          <w:sz w:val="24"/>
          <w:szCs w:val="24"/>
        </w:rPr>
      </w:pPr>
      <w:r w:rsidRPr="00BD7C18">
        <w:rPr>
          <w:rFonts w:ascii="Times New Roman" w:hAnsi="Times New Roman" w:cs="Times New Roman"/>
          <w:spacing w:val="-4"/>
          <w:sz w:val="24"/>
          <w:szCs w:val="24"/>
        </w:rPr>
        <w:t>Для достижения результатов основной образовательной про</w:t>
      </w:r>
      <w:r w:rsidRPr="00BD7C18">
        <w:rPr>
          <w:rFonts w:ascii="Times New Roman" w:hAnsi="Times New Roman" w:cs="Times New Roman"/>
          <w:sz w:val="24"/>
          <w:szCs w:val="24"/>
        </w:rPr>
        <w:t xml:space="preserve">граммы в ходе её реализации предполагается </w:t>
      </w:r>
      <w:r w:rsidRPr="00BD7C18">
        <w:rPr>
          <w:rFonts w:ascii="Times New Roman" w:hAnsi="Times New Roman" w:cs="Times New Roman"/>
          <w:b/>
          <w:sz w:val="24"/>
          <w:szCs w:val="24"/>
        </w:rPr>
        <w:t xml:space="preserve">оценка качества и результативности деятельности педагогических работников </w:t>
      </w:r>
      <w:r w:rsidRPr="00BD7C18">
        <w:rPr>
          <w:rFonts w:ascii="Times New Roman" w:hAnsi="Times New Roman" w:cs="Times New Roman"/>
          <w:spacing w:val="2"/>
          <w:sz w:val="24"/>
          <w:szCs w:val="24"/>
        </w:rPr>
        <w:t xml:space="preserve">с целью коррекции их деятельности, а также определения </w:t>
      </w:r>
      <w:r w:rsidRPr="00BD7C18">
        <w:rPr>
          <w:rFonts w:ascii="Times New Roman" w:hAnsi="Times New Roman" w:cs="Times New Roman"/>
          <w:sz w:val="24"/>
          <w:szCs w:val="24"/>
        </w:rPr>
        <w:t>стимулирующей части фонда оплаты труда.</w:t>
      </w:r>
    </w:p>
    <w:p w:rsidR="00D77BA7" w:rsidRPr="00BD7C18" w:rsidRDefault="00D77BA7" w:rsidP="00D261F9">
      <w:pPr>
        <w:spacing w:line="240" w:lineRule="auto"/>
        <w:contextualSpacing/>
        <w:jc w:val="both"/>
        <w:rPr>
          <w:rFonts w:ascii="Times New Roman" w:hAnsi="Times New Roman" w:cs="Times New Roman"/>
          <w:sz w:val="24"/>
          <w:szCs w:val="24"/>
        </w:rPr>
      </w:pPr>
      <w:r w:rsidRPr="00BD7C18">
        <w:rPr>
          <w:rFonts w:ascii="Times New Roman" w:hAnsi="Times New Roman" w:cs="Times New Roman"/>
          <w:color w:val="000000"/>
          <w:sz w:val="24"/>
          <w:szCs w:val="24"/>
        </w:rPr>
        <w:t xml:space="preserve">Критерии оценки результативности деятельности педагогических работников представлены в </w:t>
      </w:r>
      <w:r w:rsidRPr="00BD7C18">
        <w:rPr>
          <w:rFonts w:ascii="Times New Roman" w:hAnsi="Times New Roman" w:cs="Times New Roman"/>
          <w:b/>
          <w:i/>
          <w:sz w:val="24"/>
          <w:szCs w:val="24"/>
          <w:u w:val="single"/>
        </w:rPr>
        <w:t>Положении о надбавках стимулирующего характера педагогическим работникам за результативность и качество работы по организации образовательного процесса.</w:t>
      </w:r>
    </w:p>
    <w:p w:rsidR="00D77BA7" w:rsidRPr="00BD7C18" w:rsidRDefault="00D77BA7" w:rsidP="00D261F9">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sz w:val="24"/>
          <w:szCs w:val="24"/>
        </w:rPr>
        <w:t>Ожидаемый результат повышения квалификации</w:t>
      </w:r>
      <w:r w:rsidRPr="00BD7C18">
        <w:rPr>
          <w:rFonts w:ascii="Times New Roman" w:hAnsi="Times New Roman" w:cs="Times New Roman"/>
          <w:sz w:val="24"/>
          <w:szCs w:val="24"/>
        </w:rPr>
        <w:t xml:space="preserve"> – профессиональная готовность работников образования к реализации ФГОС ООО:</w:t>
      </w:r>
    </w:p>
    <w:p w:rsidR="00D77BA7" w:rsidRPr="00BD7C18" w:rsidRDefault="00D77BA7" w:rsidP="007B3801">
      <w:pPr>
        <w:pStyle w:val="a9"/>
        <w:numPr>
          <w:ilvl w:val="0"/>
          <w:numId w:val="57"/>
        </w:numPr>
        <w:tabs>
          <w:tab w:val="left" w:pos="993"/>
        </w:tabs>
        <w:spacing w:after="0" w:line="240" w:lineRule="auto"/>
        <w:ind w:left="0" w:firstLine="709"/>
        <w:jc w:val="both"/>
        <w:rPr>
          <w:rFonts w:ascii="Times New Roman" w:hAnsi="Times New Roman"/>
          <w:sz w:val="24"/>
          <w:szCs w:val="24"/>
        </w:rPr>
      </w:pPr>
      <w:r w:rsidRPr="00BD7C18">
        <w:rPr>
          <w:rFonts w:ascii="Times New Roman" w:hAnsi="Times New Roman"/>
          <w:sz w:val="24"/>
          <w:szCs w:val="24"/>
        </w:rPr>
        <w:t>обеспечение оптимального вхождения работников образования в систему ценностей современного образования;</w:t>
      </w:r>
    </w:p>
    <w:p w:rsidR="00D77BA7" w:rsidRPr="00BD7C18" w:rsidRDefault="00D77BA7" w:rsidP="007B3801">
      <w:pPr>
        <w:pStyle w:val="a9"/>
        <w:numPr>
          <w:ilvl w:val="0"/>
          <w:numId w:val="57"/>
        </w:numPr>
        <w:tabs>
          <w:tab w:val="left" w:pos="993"/>
        </w:tabs>
        <w:spacing w:after="0" w:line="240" w:lineRule="auto"/>
        <w:ind w:left="0" w:firstLine="709"/>
        <w:jc w:val="both"/>
        <w:rPr>
          <w:rFonts w:ascii="Times New Roman" w:hAnsi="Times New Roman"/>
          <w:sz w:val="24"/>
          <w:szCs w:val="24"/>
        </w:rPr>
      </w:pPr>
      <w:r w:rsidRPr="00BD7C18">
        <w:rPr>
          <w:rFonts w:ascii="Times New Roman" w:hAnsi="Times New Roman"/>
          <w:sz w:val="24"/>
          <w:szCs w:val="24"/>
        </w:rPr>
        <w:t>принятие идеологии ФГОС ООО;</w:t>
      </w:r>
    </w:p>
    <w:p w:rsidR="00D77BA7" w:rsidRPr="00BD7C18" w:rsidRDefault="00D77BA7" w:rsidP="007B3801">
      <w:pPr>
        <w:pStyle w:val="a9"/>
        <w:widowControl w:val="0"/>
        <w:numPr>
          <w:ilvl w:val="0"/>
          <w:numId w:val="57"/>
        </w:numPr>
        <w:tabs>
          <w:tab w:val="left" w:pos="993"/>
        </w:tabs>
        <w:spacing w:after="0" w:line="240" w:lineRule="auto"/>
        <w:ind w:left="0" w:firstLine="709"/>
        <w:jc w:val="both"/>
        <w:rPr>
          <w:rFonts w:ascii="Times New Roman" w:hAnsi="Times New Roman"/>
          <w:sz w:val="24"/>
          <w:szCs w:val="24"/>
        </w:rPr>
      </w:pPr>
      <w:r w:rsidRPr="00BD7C18">
        <w:rPr>
          <w:rFonts w:ascii="Times New Roman" w:hAnsi="Times New Roman"/>
          <w:sz w:val="24"/>
          <w:szCs w:val="24"/>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D77BA7" w:rsidRPr="00BD7C18" w:rsidRDefault="00D77BA7" w:rsidP="007B3801">
      <w:pPr>
        <w:pStyle w:val="a9"/>
        <w:widowControl w:val="0"/>
        <w:numPr>
          <w:ilvl w:val="0"/>
          <w:numId w:val="57"/>
        </w:numPr>
        <w:tabs>
          <w:tab w:val="left" w:pos="993"/>
        </w:tabs>
        <w:spacing w:after="0" w:line="240" w:lineRule="auto"/>
        <w:ind w:left="0" w:firstLine="709"/>
        <w:jc w:val="both"/>
        <w:rPr>
          <w:rFonts w:ascii="Times New Roman" w:hAnsi="Times New Roman"/>
          <w:sz w:val="24"/>
          <w:szCs w:val="24"/>
        </w:rPr>
      </w:pPr>
      <w:r w:rsidRPr="00BD7C18">
        <w:rPr>
          <w:rFonts w:ascii="Times New Roman" w:hAnsi="Times New Roman"/>
          <w:sz w:val="24"/>
          <w:szCs w:val="24"/>
        </w:rPr>
        <w:t>овладение учебно-методическими и информационно-методическими ресурсами, необходимыми для успешного решения задач ФГОС ООО.</w:t>
      </w:r>
    </w:p>
    <w:p w:rsidR="00D77BA7" w:rsidRPr="00BD7C18" w:rsidRDefault="00D77BA7" w:rsidP="00D261F9">
      <w:pPr>
        <w:widowControl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w:t>
      </w:r>
      <w:r w:rsidRPr="00BD7C18">
        <w:rPr>
          <w:rFonts w:ascii="Times New Roman" w:hAnsi="Times New Roman" w:cs="Times New Roman"/>
          <w:sz w:val="24"/>
          <w:szCs w:val="24"/>
        </w:rPr>
        <w:lastRenderedPageBreak/>
        <w:t xml:space="preserve">педагогов на всех этапах реализации требований ФГОС ООО. </w:t>
      </w:r>
    </w:p>
    <w:p w:rsidR="00D77BA7" w:rsidRPr="00BD7C18" w:rsidRDefault="00D77BA7" w:rsidP="00D261F9">
      <w:pPr>
        <w:pStyle w:val="afa"/>
        <w:widowControl w:val="0"/>
        <w:spacing w:line="240" w:lineRule="auto"/>
        <w:ind w:firstLine="851"/>
        <w:rPr>
          <w:rFonts w:ascii="Times New Roman" w:hAnsi="Times New Roman" w:cs="Times New Roman"/>
          <w:b/>
          <w:bCs/>
          <w:color w:val="auto"/>
          <w:sz w:val="24"/>
          <w:szCs w:val="24"/>
        </w:rPr>
      </w:pPr>
      <w:r w:rsidRPr="00BD7C18">
        <w:rPr>
          <w:rFonts w:ascii="Times New Roman" w:hAnsi="Times New Roman" w:cs="Times New Roman"/>
          <w:b/>
          <w:bCs/>
          <w:color w:val="auto"/>
          <w:sz w:val="24"/>
          <w:szCs w:val="24"/>
        </w:rPr>
        <w:t>План методической работы может включать следующие мероприятия:</w:t>
      </w:r>
    </w:p>
    <w:p w:rsidR="00D77BA7" w:rsidRPr="00BD7C18" w:rsidRDefault="00D77BA7" w:rsidP="00D261F9">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1. Семинары, посвященные содержанию и ключевым особенностям ФГОС ООО.</w:t>
      </w:r>
    </w:p>
    <w:p w:rsidR="00D77BA7" w:rsidRPr="00BD7C18" w:rsidRDefault="00D77BA7" w:rsidP="00D261F9">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2. Тренинги для педагогов с целью выявления и соотнесения собственной профессиональной позиции с целями и задачами ФГОС ООО.</w:t>
      </w:r>
    </w:p>
    <w:p w:rsidR="00D77BA7" w:rsidRPr="00BD7C18" w:rsidRDefault="00D77BA7" w:rsidP="00D261F9">
      <w:pPr>
        <w:widowControl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3. Заседания методических объединений учителей, воспитателей по проблемам введения ФГОС ООО.</w:t>
      </w:r>
    </w:p>
    <w:p w:rsidR="00D77BA7" w:rsidRPr="00BD7C18" w:rsidRDefault="00D77BA7" w:rsidP="00D261F9">
      <w:pPr>
        <w:widowControl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D77BA7" w:rsidRPr="00BD7C18" w:rsidRDefault="00D77BA7" w:rsidP="00D261F9">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D77BA7" w:rsidRPr="00BD7C18" w:rsidRDefault="00D77BA7" w:rsidP="00D261F9">
      <w:pPr>
        <w:widowControl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6. Участие педагогов в разработке и апробации оценки эффективности работы в условиях внедрения ФГОС ООО и новой системы оплаты труда.</w:t>
      </w:r>
    </w:p>
    <w:p w:rsidR="00D77BA7" w:rsidRPr="00BD7C18" w:rsidRDefault="00D77BA7" w:rsidP="00D261F9">
      <w:pPr>
        <w:widowControl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D77BA7" w:rsidRPr="00BD7C18" w:rsidRDefault="00D77BA7" w:rsidP="00D261F9">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D77BA7" w:rsidRPr="00BD7C18" w:rsidRDefault="00D77BA7" w:rsidP="00D261F9">
      <w:pPr>
        <w:spacing w:after="0" w:line="240" w:lineRule="auto"/>
        <w:ind w:firstLine="709"/>
        <w:jc w:val="both"/>
        <w:rPr>
          <w:rFonts w:ascii="Times New Roman" w:hAnsi="Times New Roman" w:cs="Times New Roman"/>
          <w:sz w:val="24"/>
          <w:szCs w:val="24"/>
        </w:rPr>
      </w:pPr>
    </w:p>
    <w:p w:rsidR="00D77BA7" w:rsidRPr="00BD7C18" w:rsidRDefault="00D77BA7" w:rsidP="00D261F9">
      <w:pPr>
        <w:spacing w:line="240" w:lineRule="auto"/>
        <w:contextualSpacing/>
        <w:jc w:val="center"/>
        <w:rPr>
          <w:rFonts w:ascii="Times New Roman" w:eastAsia="Arial Unicode MS" w:hAnsi="Times New Roman" w:cs="Times New Roman"/>
          <w:b/>
          <w:sz w:val="24"/>
          <w:szCs w:val="24"/>
        </w:rPr>
      </w:pPr>
      <w:r w:rsidRPr="00BD7C18">
        <w:rPr>
          <w:rFonts w:ascii="Times New Roman" w:eastAsia="Arial Unicode MS" w:hAnsi="Times New Roman" w:cs="Times New Roman"/>
          <w:b/>
          <w:sz w:val="24"/>
          <w:szCs w:val="24"/>
        </w:rPr>
        <w:t xml:space="preserve">Организация методической работы по </w:t>
      </w:r>
      <w:r w:rsidRPr="00BD7C18">
        <w:rPr>
          <w:rFonts w:ascii="Times New Roman" w:eastAsia="Arial Unicode MS" w:hAnsi="Times New Roman" w:cs="Times New Roman"/>
          <w:b/>
          <w:bCs/>
          <w:sz w:val="24"/>
          <w:szCs w:val="24"/>
        </w:rPr>
        <w:t xml:space="preserve">введению ФГОС </w:t>
      </w:r>
      <w:r w:rsidRPr="00BD7C18">
        <w:rPr>
          <w:rFonts w:ascii="Times New Roman" w:eastAsia="Arial Unicode MS" w:hAnsi="Times New Roman" w:cs="Times New Roman"/>
          <w:b/>
          <w:sz w:val="24"/>
          <w:szCs w:val="24"/>
        </w:rPr>
        <w:t>ООО</w:t>
      </w:r>
    </w:p>
    <w:p w:rsidR="00D77BA7" w:rsidRPr="00BD7C18" w:rsidRDefault="00007F5E" w:rsidP="00D261F9">
      <w:pPr>
        <w:spacing w:line="240" w:lineRule="auto"/>
        <w:contextualSpacing/>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в МБОУ Марфинскойсош в 2020-2021</w:t>
      </w:r>
      <w:r w:rsidR="00D77BA7" w:rsidRPr="00BD7C18">
        <w:rPr>
          <w:rFonts w:ascii="Times New Roman" w:eastAsia="Arial Unicode MS" w:hAnsi="Times New Roman" w:cs="Times New Roman"/>
          <w:b/>
          <w:sz w:val="24"/>
          <w:szCs w:val="24"/>
        </w:rPr>
        <w:t xml:space="preserve"> учебном году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3"/>
        <w:gridCol w:w="1523"/>
        <w:gridCol w:w="2449"/>
        <w:gridCol w:w="1914"/>
      </w:tblGrid>
      <w:tr w:rsidR="00D77BA7" w:rsidRPr="00BD7C18" w:rsidTr="000C5806">
        <w:trPr>
          <w:jc w:val="center"/>
        </w:trPr>
        <w:tc>
          <w:tcPr>
            <w:tcW w:w="4323"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Мероприятие</w:t>
            </w:r>
          </w:p>
        </w:tc>
        <w:tc>
          <w:tcPr>
            <w:tcW w:w="1523"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Сроки исполнения</w:t>
            </w:r>
          </w:p>
        </w:tc>
        <w:tc>
          <w:tcPr>
            <w:tcW w:w="2449"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Ответственные</w:t>
            </w:r>
          </w:p>
        </w:tc>
        <w:tc>
          <w:tcPr>
            <w:tcW w:w="1914"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Подведение итогов, обсуждение результатов</w:t>
            </w:r>
          </w:p>
        </w:tc>
      </w:tr>
      <w:tr w:rsidR="00D77BA7" w:rsidRPr="00BD7C18" w:rsidTr="000C5806">
        <w:trPr>
          <w:jc w:val="center"/>
        </w:trPr>
        <w:tc>
          <w:tcPr>
            <w:tcW w:w="4323" w:type="dxa"/>
          </w:tcPr>
          <w:p w:rsidR="00D77BA7" w:rsidRPr="00BD7C18" w:rsidRDefault="00D77BA7" w:rsidP="00D261F9">
            <w:pPr>
              <w:spacing w:line="240" w:lineRule="auto"/>
              <w:contextualSpacing/>
              <w:rPr>
                <w:rStyle w:val="apple-style-span"/>
                <w:rFonts w:ascii="Times New Roman" w:hAnsi="Times New Roman" w:cs="Times New Roman"/>
                <w:color w:val="000000"/>
                <w:sz w:val="24"/>
                <w:szCs w:val="24"/>
              </w:rPr>
            </w:pPr>
            <w:r w:rsidRPr="00BD7C18">
              <w:rPr>
                <w:rStyle w:val="apple-style-span"/>
                <w:rFonts w:ascii="Times New Roman" w:hAnsi="Times New Roman" w:cs="Times New Roman"/>
                <w:color w:val="000000"/>
                <w:sz w:val="24"/>
                <w:szCs w:val="24"/>
              </w:rPr>
              <w:t>Внесение изменений в основную образовательную программу основного общего образования</w:t>
            </w:r>
          </w:p>
        </w:tc>
        <w:tc>
          <w:tcPr>
            <w:tcW w:w="1523" w:type="dxa"/>
          </w:tcPr>
          <w:p w:rsidR="00D77BA7" w:rsidRPr="00BD7C18" w:rsidRDefault="00D77BA7" w:rsidP="001176B7">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 xml:space="preserve">Июнь-август </w:t>
            </w:r>
          </w:p>
        </w:tc>
        <w:tc>
          <w:tcPr>
            <w:tcW w:w="2449"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заместитель директора по учебно-воспитательной работе</w:t>
            </w:r>
          </w:p>
        </w:tc>
        <w:tc>
          <w:tcPr>
            <w:tcW w:w="1914"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Представление программы на педсовете</w:t>
            </w:r>
          </w:p>
        </w:tc>
      </w:tr>
      <w:tr w:rsidR="00D77BA7" w:rsidRPr="00BD7C18" w:rsidTr="000C5806">
        <w:trPr>
          <w:jc w:val="center"/>
        </w:trPr>
        <w:tc>
          <w:tcPr>
            <w:tcW w:w="4323" w:type="dxa"/>
          </w:tcPr>
          <w:p w:rsidR="00D77BA7" w:rsidRPr="00BD7C18" w:rsidRDefault="00D77BA7" w:rsidP="00D261F9">
            <w:pPr>
              <w:spacing w:line="240" w:lineRule="auto"/>
              <w:contextualSpacing/>
              <w:rPr>
                <w:rFonts w:ascii="Times New Roman" w:hAnsi="Times New Roman" w:cs="Times New Roman"/>
                <w:sz w:val="24"/>
                <w:szCs w:val="24"/>
              </w:rPr>
            </w:pPr>
            <w:r w:rsidRPr="00BD7C18">
              <w:rPr>
                <w:rStyle w:val="apple-style-span"/>
                <w:rFonts w:ascii="Times New Roman" w:hAnsi="Times New Roman" w:cs="Times New Roman"/>
                <w:color w:val="000000"/>
                <w:sz w:val="24"/>
                <w:szCs w:val="24"/>
              </w:rPr>
              <w:t>Организация работы рабочей группы по разработке и реализации программы мониторинга УУД, программы учебно-исследовательской и проектной деятельности</w:t>
            </w:r>
          </w:p>
        </w:tc>
        <w:tc>
          <w:tcPr>
            <w:tcW w:w="1523" w:type="dxa"/>
          </w:tcPr>
          <w:p w:rsidR="00D77BA7" w:rsidRPr="00BD7C18" w:rsidRDefault="00D77BA7" w:rsidP="001176B7">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 xml:space="preserve">Июнь-август </w:t>
            </w:r>
          </w:p>
        </w:tc>
        <w:tc>
          <w:tcPr>
            <w:tcW w:w="2449"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заместитель директора по учебно-воспитательной работе, учителя-предметники</w:t>
            </w:r>
          </w:p>
        </w:tc>
        <w:tc>
          <w:tcPr>
            <w:tcW w:w="1914"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Представление программы на педсовете</w:t>
            </w:r>
          </w:p>
        </w:tc>
      </w:tr>
      <w:tr w:rsidR="00D77BA7" w:rsidRPr="00BD7C18" w:rsidTr="000C5806">
        <w:trPr>
          <w:jc w:val="center"/>
        </w:trPr>
        <w:tc>
          <w:tcPr>
            <w:tcW w:w="4323" w:type="dxa"/>
          </w:tcPr>
          <w:p w:rsidR="00D77BA7" w:rsidRPr="00BD7C18" w:rsidRDefault="00D77BA7" w:rsidP="00D261F9">
            <w:pPr>
              <w:spacing w:line="240" w:lineRule="auto"/>
              <w:contextualSpacing/>
              <w:rPr>
                <w:rFonts w:ascii="Times New Roman" w:hAnsi="Times New Roman" w:cs="Times New Roman"/>
                <w:sz w:val="24"/>
                <w:szCs w:val="24"/>
              </w:rPr>
            </w:pPr>
            <w:r w:rsidRPr="00BD7C18">
              <w:rPr>
                <w:rFonts w:ascii="Times New Roman" w:hAnsi="Times New Roman" w:cs="Times New Roman"/>
                <w:sz w:val="24"/>
                <w:szCs w:val="24"/>
              </w:rPr>
              <w:t>Корректировка рабочих программ учебных предметов, внеурочной  деятельности, планов воспитательной работы с учетом требований ФГОС ООО</w:t>
            </w:r>
          </w:p>
        </w:tc>
        <w:tc>
          <w:tcPr>
            <w:tcW w:w="1523" w:type="dxa"/>
          </w:tcPr>
          <w:p w:rsidR="00D77BA7" w:rsidRPr="00BD7C18" w:rsidRDefault="00D77BA7" w:rsidP="001176B7">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 xml:space="preserve">Июнь-август </w:t>
            </w:r>
          </w:p>
        </w:tc>
        <w:tc>
          <w:tcPr>
            <w:tcW w:w="2449"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учителя-предметники, педагоги дополнительного образования</w:t>
            </w:r>
          </w:p>
        </w:tc>
        <w:tc>
          <w:tcPr>
            <w:tcW w:w="1914"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Представление  программ на ШМО учителей предметников</w:t>
            </w:r>
          </w:p>
        </w:tc>
      </w:tr>
      <w:tr w:rsidR="00D77BA7" w:rsidRPr="00BD7C18" w:rsidTr="000C5806">
        <w:trPr>
          <w:trHeight w:val="834"/>
          <w:jc w:val="center"/>
        </w:trPr>
        <w:tc>
          <w:tcPr>
            <w:tcW w:w="4323" w:type="dxa"/>
          </w:tcPr>
          <w:p w:rsidR="00D77BA7" w:rsidRPr="00BD7C18" w:rsidRDefault="00D77BA7" w:rsidP="00D261F9">
            <w:pPr>
              <w:pStyle w:val="ad"/>
              <w:spacing w:before="0" w:beforeAutospacing="0" w:after="0" w:afterAutospacing="0"/>
              <w:rPr>
                <w:rFonts w:ascii="Times New Roman" w:hAnsi="Times New Roman"/>
              </w:rPr>
            </w:pPr>
            <w:r w:rsidRPr="00BD7C18">
              <w:rPr>
                <w:rFonts w:ascii="Times New Roman" w:hAnsi="Times New Roman"/>
              </w:rPr>
              <w:t>Работа творческих групп ШМО учителей предметников по созданию рабочих программ учебных предметов 5 классов</w:t>
            </w:r>
          </w:p>
        </w:tc>
        <w:tc>
          <w:tcPr>
            <w:tcW w:w="1523" w:type="dxa"/>
          </w:tcPr>
          <w:p w:rsidR="00D77BA7" w:rsidRPr="00BD7C18" w:rsidRDefault="00D77BA7" w:rsidP="001176B7">
            <w:pPr>
              <w:spacing w:line="240" w:lineRule="auto"/>
              <w:jc w:val="center"/>
              <w:rPr>
                <w:rFonts w:ascii="Times New Roman" w:hAnsi="Times New Roman" w:cs="Times New Roman"/>
                <w:sz w:val="24"/>
                <w:szCs w:val="24"/>
              </w:rPr>
            </w:pPr>
            <w:r w:rsidRPr="00BD7C18">
              <w:rPr>
                <w:rFonts w:ascii="Times New Roman" w:hAnsi="Times New Roman" w:cs="Times New Roman"/>
                <w:sz w:val="24"/>
                <w:szCs w:val="24"/>
              </w:rPr>
              <w:t xml:space="preserve">Август </w:t>
            </w:r>
          </w:p>
        </w:tc>
        <w:tc>
          <w:tcPr>
            <w:tcW w:w="2449" w:type="dxa"/>
          </w:tcPr>
          <w:p w:rsidR="00D77BA7" w:rsidRPr="00BD7C18" w:rsidRDefault="00D77BA7" w:rsidP="00D261F9">
            <w:pPr>
              <w:spacing w:line="240" w:lineRule="auto"/>
              <w:jc w:val="center"/>
              <w:rPr>
                <w:rFonts w:ascii="Times New Roman" w:hAnsi="Times New Roman" w:cs="Times New Roman"/>
                <w:sz w:val="24"/>
                <w:szCs w:val="24"/>
              </w:rPr>
            </w:pPr>
            <w:r w:rsidRPr="00BD7C18">
              <w:rPr>
                <w:rFonts w:ascii="Times New Roman" w:hAnsi="Times New Roman" w:cs="Times New Roman"/>
                <w:sz w:val="24"/>
                <w:szCs w:val="24"/>
              </w:rPr>
              <w:t>руководители ШМО учителей предметников</w:t>
            </w:r>
          </w:p>
        </w:tc>
        <w:tc>
          <w:tcPr>
            <w:tcW w:w="1914" w:type="dxa"/>
          </w:tcPr>
          <w:p w:rsidR="00D77BA7" w:rsidRPr="00BD7C18" w:rsidRDefault="00D77BA7" w:rsidP="00D261F9">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Рассмотрение программ на ШМО учителей предметников, представление на педсовете</w:t>
            </w:r>
          </w:p>
        </w:tc>
      </w:tr>
      <w:tr w:rsidR="00D77BA7" w:rsidRPr="00BD7C18" w:rsidTr="000C5806">
        <w:trPr>
          <w:jc w:val="center"/>
        </w:trPr>
        <w:tc>
          <w:tcPr>
            <w:tcW w:w="4323" w:type="dxa"/>
          </w:tcPr>
          <w:p w:rsidR="00D77BA7" w:rsidRPr="00BD7C18" w:rsidRDefault="00D77BA7" w:rsidP="00D261F9">
            <w:pPr>
              <w:spacing w:line="240" w:lineRule="auto"/>
              <w:contextualSpacing/>
              <w:rPr>
                <w:rFonts w:ascii="Times New Roman" w:hAnsi="Times New Roman" w:cs="Times New Roman"/>
                <w:sz w:val="24"/>
                <w:szCs w:val="24"/>
              </w:rPr>
            </w:pPr>
            <w:r w:rsidRPr="00BD7C18">
              <w:rPr>
                <w:rFonts w:ascii="Times New Roman" w:hAnsi="Times New Roman" w:cs="Times New Roman"/>
                <w:sz w:val="24"/>
                <w:szCs w:val="24"/>
              </w:rPr>
              <w:t>Совещание «Организация образовател</w:t>
            </w:r>
            <w:r w:rsidR="005A3C1F" w:rsidRPr="00BD7C18">
              <w:rPr>
                <w:rFonts w:ascii="Times New Roman" w:hAnsi="Times New Roman" w:cs="Times New Roman"/>
                <w:sz w:val="24"/>
                <w:szCs w:val="24"/>
              </w:rPr>
              <w:t>ьного процесса в 5 классе в 2019-2020</w:t>
            </w:r>
            <w:r w:rsidRPr="00BD7C18">
              <w:rPr>
                <w:rFonts w:ascii="Times New Roman" w:hAnsi="Times New Roman" w:cs="Times New Roman"/>
                <w:sz w:val="24"/>
                <w:szCs w:val="24"/>
              </w:rPr>
              <w:t xml:space="preserve"> учебном году»</w:t>
            </w:r>
          </w:p>
        </w:tc>
        <w:tc>
          <w:tcPr>
            <w:tcW w:w="1523" w:type="dxa"/>
          </w:tcPr>
          <w:p w:rsidR="00D77BA7" w:rsidRPr="00BD7C18" w:rsidRDefault="00D77BA7" w:rsidP="001176B7">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 xml:space="preserve">Сентябрь </w:t>
            </w:r>
          </w:p>
        </w:tc>
        <w:tc>
          <w:tcPr>
            <w:tcW w:w="2449"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 xml:space="preserve">заместитель директора по учебно-воспитательной работе </w:t>
            </w:r>
          </w:p>
        </w:tc>
        <w:tc>
          <w:tcPr>
            <w:tcW w:w="1914"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Рекомендации</w:t>
            </w:r>
          </w:p>
        </w:tc>
      </w:tr>
      <w:tr w:rsidR="00D77BA7" w:rsidRPr="00BD7C18" w:rsidTr="000C5806">
        <w:trPr>
          <w:jc w:val="center"/>
        </w:trPr>
        <w:tc>
          <w:tcPr>
            <w:tcW w:w="4323" w:type="dxa"/>
          </w:tcPr>
          <w:p w:rsidR="00D77BA7" w:rsidRPr="00BD7C18" w:rsidRDefault="00D77BA7" w:rsidP="00D261F9">
            <w:pPr>
              <w:spacing w:line="240" w:lineRule="auto"/>
              <w:contextualSpacing/>
              <w:rPr>
                <w:rFonts w:ascii="Times New Roman" w:hAnsi="Times New Roman" w:cs="Times New Roman"/>
                <w:sz w:val="24"/>
                <w:szCs w:val="24"/>
              </w:rPr>
            </w:pPr>
            <w:r w:rsidRPr="00BD7C18">
              <w:rPr>
                <w:rFonts w:ascii="Times New Roman" w:hAnsi="Times New Roman" w:cs="Times New Roman"/>
                <w:sz w:val="24"/>
                <w:szCs w:val="24"/>
              </w:rPr>
              <w:t xml:space="preserve">Оказание консультативной помощи учителям 5 класса по вопросам </w:t>
            </w:r>
            <w:r w:rsidRPr="00BD7C18">
              <w:rPr>
                <w:rFonts w:ascii="Times New Roman" w:hAnsi="Times New Roman" w:cs="Times New Roman"/>
                <w:sz w:val="24"/>
                <w:szCs w:val="24"/>
              </w:rPr>
              <w:lastRenderedPageBreak/>
              <w:t>проектирования уроков и занятий с учетом требований ФГОС ООО</w:t>
            </w:r>
          </w:p>
        </w:tc>
        <w:tc>
          <w:tcPr>
            <w:tcW w:w="1523"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lastRenderedPageBreak/>
              <w:t xml:space="preserve">В течение учебного </w:t>
            </w:r>
            <w:r w:rsidRPr="00BD7C18">
              <w:rPr>
                <w:rFonts w:ascii="Times New Roman" w:eastAsia="Arial Unicode MS" w:hAnsi="Times New Roman" w:cs="Times New Roman"/>
                <w:sz w:val="24"/>
                <w:szCs w:val="24"/>
              </w:rPr>
              <w:lastRenderedPageBreak/>
              <w:t>года</w:t>
            </w:r>
          </w:p>
        </w:tc>
        <w:tc>
          <w:tcPr>
            <w:tcW w:w="2449"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lastRenderedPageBreak/>
              <w:t>заместитель директора по учебно-</w:t>
            </w:r>
            <w:r w:rsidRPr="00BD7C18">
              <w:rPr>
                <w:rFonts w:ascii="Times New Roman" w:eastAsia="Arial Unicode MS" w:hAnsi="Times New Roman" w:cs="Times New Roman"/>
                <w:sz w:val="24"/>
                <w:szCs w:val="24"/>
              </w:rPr>
              <w:lastRenderedPageBreak/>
              <w:t>воспитательной работе</w:t>
            </w:r>
          </w:p>
        </w:tc>
        <w:tc>
          <w:tcPr>
            <w:tcW w:w="1914"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lastRenderedPageBreak/>
              <w:t>Рекомендации</w:t>
            </w:r>
          </w:p>
        </w:tc>
      </w:tr>
      <w:tr w:rsidR="00D77BA7" w:rsidRPr="00BD7C18" w:rsidTr="000C5806">
        <w:trPr>
          <w:jc w:val="center"/>
        </w:trPr>
        <w:tc>
          <w:tcPr>
            <w:tcW w:w="4323" w:type="dxa"/>
          </w:tcPr>
          <w:p w:rsidR="00D77BA7" w:rsidRPr="00BD7C18" w:rsidRDefault="00D77BA7" w:rsidP="00D261F9">
            <w:pPr>
              <w:spacing w:line="240" w:lineRule="auto"/>
              <w:contextualSpacing/>
              <w:rPr>
                <w:rFonts w:ascii="Times New Roman" w:hAnsi="Times New Roman" w:cs="Times New Roman"/>
                <w:sz w:val="24"/>
                <w:szCs w:val="24"/>
              </w:rPr>
            </w:pPr>
            <w:r w:rsidRPr="00BD7C18">
              <w:rPr>
                <w:rFonts w:ascii="Times New Roman" w:hAnsi="Times New Roman" w:cs="Times New Roman"/>
                <w:sz w:val="24"/>
                <w:szCs w:val="24"/>
              </w:rPr>
              <w:lastRenderedPageBreak/>
              <w:t>Взаимопосещение уроков и занятий внеурочной деятельности в 5 классе</w:t>
            </w:r>
          </w:p>
        </w:tc>
        <w:tc>
          <w:tcPr>
            <w:tcW w:w="1523"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В течение учебного года</w:t>
            </w:r>
          </w:p>
        </w:tc>
        <w:tc>
          <w:tcPr>
            <w:tcW w:w="2449"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учителя-предметники</w:t>
            </w:r>
          </w:p>
        </w:tc>
        <w:tc>
          <w:tcPr>
            <w:tcW w:w="1914"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Обсуждение на ШМО, педсовете</w:t>
            </w:r>
          </w:p>
        </w:tc>
      </w:tr>
      <w:tr w:rsidR="00D77BA7" w:rsidRPr="00BD7C18" w:rsidTr="000C5806">
        <w:trPr>
          <w:jc w:val="center"/>
        </w:trPr>
        <w:tc>
          <w:tcPr>
            <w:tcW w:w="4323" w:type="dxa"/>
          </w:tcPr>
          <w:p w:rsidR="00D77BA7" w:rsidRPr="00BD7C18" w:rsidRDefault="00D77BA7" w:rsidP="00D261F9">
            <w:pPr>
              <w:spacing w:line="240" w:lineRule="auto"/>
              <w:contextualSpacing/>
              <w:rPr>
                <w:rFonts w:ascii="Times New Roman" w:hAnsi="Times New Roman" w:cs="Times New Roman"/>
                <w:sz w:val="24"/>
                <w:szCs w:val="24"/>
              </w:rPr>
            </w:pPr>
            <w:r w:rsidRPr="00BD7C18">
              <w:rPr>
                <w:rFonts w:ascii="Times New Roman" w:hAnsi="Times New Roman" w:cs="Times New Roman"/>
                <w:sz w:val="24"/>
                <w:szCs w:val="24"/>
              </w:rPr>
              <w:t>Создание банка заданий, направленных на формирование у обучающихся УУД</w:t>
            </w:r>
          </w:p>
        </w:tc>
        <w:tc>
          <w:tcPr>
            <w:tcW w:w="1523"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В течение учебного года</w:t>
            </w:r>
          </w:p>
        </w:tc>
        <w:tc>
          <w:tcPr>
            <w:tcW w:w="2449" w:type="dxa"/>
          </w:tcPr>
          <w:p w:rsidR="00D77BA7" w:rsidRPr="00BD7C18" w:rsidRDefault="00D77BA7" w:rsidP="00D261F9">
            <w:pPr>
              <w:spacing w:line="240" w:lineRule="auto"/>
              <w:contextualSpacing/>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учителя-предметники, педагог-психолог</w:t>
            </w:r>
          </w:p>
        </w:tc>
        <w:tc>
          <w:tcPr>
            <w:tcW w:w="1914"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Банк заданий ШМО</w:t>
            </w:r>
          </w:p>
        </w:tc>
      </w:tr>
      <w:tr w:rsidR="00D77BA7" w:rsidRPr="00BD7C18" w:rsidTr="000C5806">
        <w:trPr>
          <w:jc w:val="center"/>
        </w:trPr>
        <w:tc>
          <w:tcPr>
            <w:tcW w:w="4323" w:type="dxa"/>
          </w:tcPr>
          <w:p w:rsidR="00D77BA7" w:rsidRPr="00BD7C18" w:rsidRDefault="00D77BA7" w:rsidP="00D261F9">
            <w:pPr>
              <w:spacing w:line="240" w:lineRule="auto"/>
              <w:contextualSpacing/>
              <w:rPr>
                <w:rFonts w:ascii="Times New Roman" w:hAnsi="Times New Roman" w:cs="Times New Roman"/>
                <w:sz w:val="24"/>
                <w:szCs w:val="24"/>
              </w:rPr>
            </w:pPr>
            <w:r w:rsidRPr="00BD7C18">
              <w:rPr>
                <w:rStyle w:val="apple-style-span"/>
                <w:rFonts w:ascii="Times New Roman" w:hAnsi="Times New Roman" w:cs="Times New Roman"/>
                <w:color w:val="000000"/>
                <w:sz w:val="24"/>
                <w:szCs w:val="24"/>
              </w:rPr>
              <w:t>Проведение совещаний, педагогических семинаров с учителями</w:t>
            </w:r>
          </w:p>
        </w:tc>
        <w:tc>
          <w:tcPr>
            <w:tcW w:w="1523"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В течение учебного года</w:t>
            </w:r>
          </w:p>
        </w:tc>
        <w:tc>
          <w:tcPr>
            <w:tcW w:w="2449"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заместитель директора по учебно-воспитательной работе</w:t>
            </w:r>
          </w:p>
        </w:tc>
        <w:tc>
          <w:tcPr>
            <w:tcW w:w="1914"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 xml:space="preserve">Рекомендации </w:t>
            </w:r>
          </w:p>
        </w:tc>
      </w:tr>
      <w:tr w:rsidR="00D77BA7" w:rsidRPr="00BD7C18" w:rsidTr="000C5806">
        <w:trPr>
          <w:jc w:val="center"/>
        </w:trPr>
        <w:tc>
          <w:tcPr>
            <w:tcW w:w="4323" w:type="dxa"/>
          </w:tcPr>
          <w:p w:rsidR="00D77BA7" w:rsidRPr="00BD7C18" w:rsidRDefault="00D77BA7" w:rsidP="00D261F9">
            <w:pPr>
              <w:spacing w:line="240" w:lineRule="auto"/>
              <w:contextualSpacing/>
              <w:jc w:val="both"/>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Проверка  выполнения ФГОС ООО в 5 классе.</w:t>
            </w:r>
          </w:p>
        </w:tc>
        <w:tc>
          <w:tcPr>
            <w:tcW w:w="1523" w:type="dxa"/>
          </w:tcPr>
          <w:p w:rsidR="00D77BA7" w:rsidRPr="00BD7C18" w:rsidRDefault="00D77BA7" w:rsidP="001176B7">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 xml:space="preserve">Май </w:t>
            </w:r>
          </w:p>
        </w:tc>
        <w:tc>
          <w:tcPr>
            <w:tcW w:w="2449"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заместитель директора по учебно-воспитательной работе, руководители ШМО учителей предметников</w:t>
            </w:r>
          </w:p>
        </w:tc>
        <w:tc>
          <w:tcPr>
            <w:tcW w:w="1914"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Решение педагогического совета</w:t>
            </w:r>
          </w:p>
        </w:tc>
      </w:tr>
      <w:tr w:rsidR="00D77BA7" w:rsidRPr="00BD7C18" w:rsidTr="000C5806">
        <w:trPr>
          <w:jc w:val="center"/>
        </w:trPr>
        <w:tc>
          <w:tcPr>
            <w:tcW w:w="4323" w:type="dxa"/>
          </w:tcPr>
          <w:p w:rsidR="00D77BA7" w:rsidRPr="00BD7C18" w:rsidRDefault="00D77BA7" w:rsidP="00D261F9">
            <w:pPr>
              <w:spacing w:line="240" w:lineRule="auto"/>
              <w:contextualSpacing/>
              <w:rPr>
                <w:rFonts w:ascii="Times New Roman" w:hAnsi="Times New Roman" w:cs="Times New Roman"/>
                <w:sz w:val="24"/>
                <w:szCs w:val="24"/>
              </w:rPr>
            </w:pPr>
            <w:r w:rsidRPr="00BD7C18">
              <w:rPr>
                <w:rFonts w:ascii="Times New Roman" w:hAnsi="Times New Roman" w:cs="Times New Roman"/>
                <w:sz w:val="24"/>
                <w:szCs w:val="24"/>
              </w:rPr>
              <w:t>Организация участия педагогов школы в районных, областных, всероссийских конкурсах  и конференциях, в том числе дистанционных</w:t>
            </w:r>
          </w:p>
        </w:tc>
        <w:tc>
          <w:tcPr>
            <w:tcW w:w="1523"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В течение учебного года</w:t>
            </w:r>
          </w:p>
        </w:tc>
        <w:tc>
          <w:tcPr>
            <w:tcW w:w="2449"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заместитель директора по учебно-воспитательной работе</w:t>
            </w:r>
          </w:p>
        </w:tc>
        <w:tc>
          <w:tcPr>
            <w:tcW w:w="1914"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Осуждение на педсовете публичного доклада</w:t>
            </w:r>
          </w:p>
        </w:tc>
      </w:tr>
    </w:tbl>
    <w:p w:rsidR="00B24155" w:rsidRPr="00BD7C18" w:rsidRDefault="00B24155" w:rsidP="00B24155">
      <w:pPr>
        <w:pStyle w:val="af"/>
        <w:widowControl w:val="0"/>
        <w:suppressAutoHyphens/>
        <w:spacing w:line="240" w:lineRule="atLeast"/>
        <w:contextualSpacing/>
        <w:rPr>
          <w:rFonts w:ascii="Times New Roman" w:hAnsi="Times New Roman"/>
          <w:bCs/>
          <w:color w:val="000000"/>
          <w:sz w:val="24"/>
          <w:szCs w:val="24"/>
        </w:rPr>
      </w:pPr>
    </w:p>
    <w:p w:rsidR="00D77BA7" w:rsidRPr="00BD7C18" w:rsidRDefault="00D77BA7" w:rsidP="00D261F9">
      <w:pPr>
        <w:pStyle w:val="3"/>
        <w:spacing w:before="0" w:line="240" w:lineRule="atLeast"/>
        <w:jc w:val="center"/>
        <w:rPr>
          <w:rFonts w:ascii="Times New Roman" w:hAnsi="Times New Roman" w:cs="Times New Roman"/>
          <w:color w:val="auto"/>
          <w:sz w:val="24"/>
          <w:szCs w:val="24"/>
        </w:rPr>
      </w:pPr>
      <w:bookmarkStart w:id="375" w:name="_Toc410654077"/>
      <w:bookmarkStart w:id="376" w:name="_Toc409691737"/>
      <w:bookmarkStart w:id="377" w:name="_Toc414553287"/>
      <w:r w:rsidRPr="00BD7C18">
        <w:rPr>
          <w:rFonts w:ascii="Times New Roman" w:hAnsi="Times New Roman" w:cs="Times New Roman"/>
          <w:color w:val="auto"/>
          <w:sz w:val="24"/>
          <w:szCs w:val="24"/>
        </w:rPr>
        <w:t>3.2.2. Психолого-педагогические условия реализации основной</w:t>
      </w:r>
      <w:bookmarkStart w:id="378" w:name="_Toc410654078"/>
      <w:bookmarkEnd w:id="375"/>
      <w:r w:rsidRPr="00BD7C18">
        <w:rPr>
          <w:rFonts w:ascii="Times New Roman" w:hAnsi="Times New Roman" w:cs="Times New Roman"/>
          <w:color w:val="auto"/>
          <w:sz w:val="24"/>
          <w:szCs w:val="24"/>
        </w:rPr>
        <w:t xml:space="preserve"> образовательной программы основного общего образования</w:t>
      </w:r>
      <w:bookmarkEnd w:id="376"/>
      <w:bookmarkEnd w:id="377"/>
      <w:bookmarkEnd w:id="378"/>
    </w:p>
    <w:p w:rsidR="00D77BA7" w:rsidRPr="00BD7C18" w:rsidRDefault="00D77BA7" w:rsidP="00D261F9">
      <w:pPr>
        <w:spacing w:after="0" w:line="240" w:lineRule="atLeast"/>
        <w:ind w:firstLine="709"/>
        <w:jc w:val="both"/>
        <w:rPr>
          <w:rFonts w:ascii="Times New Roman" w:hAnsi="Times New Roman" w:cs="Times New Roman"/>
          <w:sz w:val="24"/>
          <w:szCs w:val="24"/>
        </w:rPr>
      </w:pPr>
      <w:r w:rsidRPr="00BD7C18">
        <w:rPr>
          <w:rFonts w:ascii="Times New Roman" w:hAnsi="Times New Roman" w:cs="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D77BA7" w:rsidRPr="00BD7C18" w:rsidRDefault="00D77BA7" w:rsidP="007B3801">
      <w:pPr>
        <w:pStyle w:val="a9"/>
        <w:numPr>
          <w:ilvl w:val="0"/>
          <w:numId w:val="58"/>
        </w:numPr>
        <w:tabs>
          <w:tab w:val="left" w:pos="993"/>
        </w:tabs>
        <w:spacing w:after="0" w:line="240" w:lineRule="atLeast"/>
        <w:ind w:left="0" w:firstLine="709"/>
        <w:jc w:val="both"/>
        <w:rPr>
          <w:rFonts w:ascii="Times New Roman" w:hAnsi="Times New Roman"/>
          <w:sz w:val="24"/>
          <w:szCs w:val="24"/>
        </w:rPr>
      </w:pPr>
      <w:r w:rsidRPr="00BD7C18">
        <w:rPr>
          <w:rFonts w:ascii="Times New Roman" w:hAnsi="Times New Roman"/>
          <w:sz w:val="24"/>
          <w:szCs w:val="24"/>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D77BA7" w:rsidRPr="00BD7C18" w:rsidRDefault="00D77BA7" w:rsidP="007B3801">
      <w:pPr>
        <w:pStyle w:val="a9"/>
        <w:numPr>
          <w:ilvl w:val="0"/>
          <w:numId w:val="58"/>
        </w:numPr>
        <w:tabs>
          <w:tab w:val="left" w:pos="993"/>
        </w:tabs>
        <w:spacing w:after="0" w:line="240" w:lineRule="atLeast"/>
        <w:ind w:left="0" w:firstLine="709"/>
        <w:jc w:val="both"/>
        <w:rPr>
          <w:rFonts w:ascii="Times New Roman" w:hAnsi="Times New Roman"/>
          <w:sz w:val="24"/>
          <w:szCs w:val="24"/>
        </w:rPr>
      </w:pPr>
      <w:r w:rsidRPr="00BD7C18">
        <w:rPr>
          <w:rFonts w:ascii="Times New Roman" w:hAnsi="Times New Roman"/>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D77BA7" w:rsidRPr="00BD7C18" w:rsidRDefault="00D77BA7" w:rsidP="007B3801">
      <w:pPr>
        <w:pStyle w:val="a9"/>
        <w:numPr>
          <w:ilvl w:val="0"/>
          <w:numId w:val="58"/>
        </w:numPr>
        <w:tabs>
          <w:tab w:val="left" w:pos="993"/>
        </w:tabs>
        <w:spacing w:after="0" w:line="240" w:lineRule="atLeast"/>
        <w:ind w:left="0" w:firstLine="709"/>
        <w:jc w:val="both"/>
        <w:rPr>
          <w:rFonts w:ascii="Times New Roman" w:hAnsi="Times New Roman"/>
          <w:sz w:val="24"/>
          <w:szCs w:val="24"/>
        </w:rPr>
      </w:pPr>
      <w:r w:rsidRPr="00BD7C18">
        <w:rPr>
          <w:rFonts w:ascii="Times New Roman" w:hAnsi="Times New Roman"/>
          <w:sz w:val="24"/>
          <w:szCs w:val="24"/>
        </w:rPr>
        <w:t>формирование и развитие психолого-педагогической компетентности участников образовательного процесса.</w:t>
      </w:r>
    </w:p>
    <w:p w:rsidR="00D77BA7" w:rsidRPr="00BD7C18" w:rsidRDefault="00D77BA7" w:rsidP="00D261F9">
      <w:pPr>
        <w:pStyle w:val="a9"/>
        <w:ind w:left="0"/>
        <w:jc w:val="center"/>
        <w:rPr>
          <w:rFonts w:ascii="Times New Roman" w:hAnsi="Times New Roman"/>
          <w:b/>
          <w:sz w:val="24"/>
          <w:szCs w:val="24"/>
        </w:rPr>
      </w:pPr>
      <w:r w:rsidRPr="00BD7C18">
        <w:rPr>
          <w:rFonts w:ascii="Times New Roman" w:hAnsi="Times New Roman"/>
          <w:b/>
          <w:sz w:val="24"/>
          <w:szCs w:val="24"/>
        </w:rPr>
        <w:t>Модель психолого-педагогического сопровождения участников образовательного процесса на основной ступени общего образования</w:t>
      </w:r>
    </w:p>
    <w:p w:rsidR="00D77BA7" w:rsidRPr="00BD7C18" w:rsidRDefault="00D77BA7" w:rsidP="00D261F9">
      <w:pPr>
        <w:spacing w:after="0" w:line="240" w:lineRule="atLeast"/>
        <w:jc w:val="center"/>
        <w:rPr>
          <w:rFonts w:ascii="Times New Roman" w:hAnsi="Times New Roman" w:cs="Times New Roman"/>
          <w:b/>
          <w:sz w:val="24"/>
          <w:szCs w:val="24"/>
        </w:rPr>
      </w:pPr>
      <w:r w:rsidRPr="00BD7C18">
        <w:rPr>
          <w:rFonts w:ascii="Times New Roman" w:hAnsi="Times New Roman" w:cs="Times New Roman"/>
          <w:b/>
          <w:sz w:val="24"/>
          <w:szCs w:val="24"/>
        </w:rPr>
        <w:t>Преемственность содержания и форм организации образовательного процесса по отношению к  уровню</w:t>
      </w:r>
      <w:r w:rsidR="000C5806">
        <w:rPr>
          <w:rFonts w:ascii="Times New Roman" w:hAnsi="Times New Roman" w:cs="Times New Roman"/>
          <w:b/>
          <w:sz w:val="24"/>
          <w:szCs w:val="24"/>
        </w:rPr>
        <w:t xml:space="preserve"> </w:t>
      </w:r>
      <w:r w:rsidRPr="00BD7C18">
        <w:rPr>
          <w:rFonts w:ascii="Times New Roman" w:hAnsi="Times New Roman" w:cs="Times New Roman"/>
          <w:b/>
          <w:sz w:val="24"/>
          <w:szCs w:val="24"/>
        </w:rPr>
        <w:t>начального общего образования</w:t>
      </w:r>
    </w:p>
    <w:p w:rsidR="00D77BA7" w:rsidRPr="00BD7C18" w:rsidRDefault="00FD4ADB" w:rsidP="00D261F9">
      <w:pPr>
        <w:spacing w:after="0" w:line="240" w:lineRule="atLeast"/>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rect id="_x0000_s1042" style="position:absolute;left:0;text-align:left;margin-left:22.7pt;margin-top:8.75pt;width:99.75pt;height:36pt;z-index:251669504">
            <v:textbox style="mso-next-textbox:#_x0000_s1042">
              <w:txbxContent>
                <w:p w:rsidR="00AD0704" w:rsidRPr="00145B2F" w:rsidRDefault="00AD0704" w:rsidP="00D77BA7">
                  <w:pPr>
                    <w:rPr>
                      <w:rFonts w:ascii="Times New Roman" w:hAnsi="Times New Roman"/>
                      <w:sz w:val="24"/>
                      <w:szCs w:val="24"/>
                    </w:rPr>
                  </w:pPr>
                  <w:r>
                    <w:rPr>
                      <w:rFonts w:ascii="Times New Roman" w:hAnsi="Times New Roman"/>
                      <w:sz w:val="24"/>
                      <w:szCs w:val="24"/>
                    </w:rPr>
                    <w:t>Учебное сотрудничество</w:t>
                  </w:r>
                  <w:r>
                    <w:rPr>
                      <w:rFonts w:ascii="Times New Roman" w:hAnsi="Times New Roman"/>
                      <w:noProof/>
                      <w:sz w:val="24"/>
                      <w:szCs w:val="24"/>
                      <w:lang w:eastAsia="ru-RU"/>
                    </w:rPr>
                    <w:drawing>
                      <wp:inline distT="0" distB="0" distL="0" distR="0">
                        <wp:extent cx="1074420" cy="392885"/>
                        <wp:effectExtent l="19050" t="0" r="0" b="0"/>
                        <wp:docPr id="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1074420" cy="392885"/>
                                </a:xfrm>
                                <a:prstGeom prst="rect">
                                  <a:avLst/>
                                </a:prstGeom>
                                <a:noFill/>
                                <a:ln w="9525">
                                  <a:noFill/>
                                  <a:miter lim="800000"/>
                                  <a:headEnd/>
                                  <a:tailEnd/>
                                </a:ln>
                              </pic:spPr>
                            </pic:pic>
                          </a:graphicData>
                        </a:graphic>
                      </wp:inline>
                    </w:drawing>
                  </w:r>
                </w:p>
              </w:txbxContent>
            </v:textbox>
          </v:rect>
        </w:pict>
      </w:r>
      <w:r>
        <w:rPr>
          <w:rFonts w:ascii="Times New Roman" w:hAnsi="Times New Roman" w:cs="Times New Roman"/>
          <w:noProof/>
          <w:sz w:val="24"/>
          <w:szCs w:val="24"/>
          <w:lang w:eastAsia="ru-RU"/>
        </w:rPr>
        <w:pict>
          <v:rect id="_x0000_s1043" style="position:absolute;left:0;text-align:left;margin-left:136.7pt;margin-top:8pt;width:85.5pt;height:36pt;z-index:251670528">
            <v:textbox style="mso-next-textbox:#_x0000_s1043">
              <w:txbxContent>
                <w:p w:rsidR="00AD0704" w:rsidRPr="00145B2F" w:rsidRDefault="00AD0704" w:rsidP="00D77BA7">
                  <w:pPr>
                    <w:rPr>
                      <w:rFonts w:ascii="Times New Roman" w:hAnsi="Times New Roman"/>
                      <w:sz w:val="24"/>
                      <w:szCs w:val="24"/>
                    </w:rPr>
                  </w:pPr>
                  <w:r>
                    <w:rPr>
                      <w:rFonts w:ascii="Times New Roman" w:hAnsi="Times New Roman"/>
                      <w:sz w:val="24"/>
                      <w:szCs w:val="24"/>
                    </w:rPr>
                    <w:t>Совместная деятельность</w:t>
                  </w:r>
                  <w:r>
                    <w:rPr>
                      <w:rFonts w:ascii="Times New Roman" w:hAnsi="Times New Roman"/>
                      <w:noProof/>
                      <w:sz w:val="24"/>
                      <w:szCs w:val="24"/>
                      <w:lang w:eastAsia="ru-RU"/>
                    </w:rPr>
                    <w:drawing>
                      <wp:inline distT="0" distB="0" distL="0" distR="0">
                        <wp:extent cx="1074420" cy="392885"/>
                        <wp:effectExtent l="19050" t="0" r="0" b="0"/>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1074420" cy="392885"/>
                                </a:xfrm>
                                <a:prstGeom prst="rect">
                                  <a:avLst/>
                                </a:prstGeom>
                                <a:noFill/>
                                <a:ln w="9525">
                                  <a:noFill/>
                                  <a:miter lim="800000"/>
                                  <a:headEnd/>
                                  <a:tailEnd/>
                                </a:ln>
                              </pic:spPr>
                            </pic:pic>
                          </a:graphicData>
                        </a:graphic>
                      </wp:inline>
                    </w:drawing>
                  </w:r>
                  <w:r>
                    <w:rPr>
                      <w:rFonts w:ascii="Times New Roman" w:hAnsi="Times New Roman"/>
                      <w:sz w:val="24"/>
                      <w:szCs w:val="24"/>
                    </w:rPr>
                    <w:t>ость</w:t>
                  </w:r>
                </w:p>
              </w:txbxContent>
            </v:textbox>
          </v:rect>
        </w:pict>
      </w:r>
      <w:r>
        <w:rPr>
          <w:rFonts w:ascii="Times New Roman" w:hAnsi="Times New Roman" w:cs="Times New Roman"/>
          <w:noProof/>
          <w:sz w:val="24"/>
          <w:szCs w:val="24"/>
          <w:lang w:eastAsia="ru-RU"/>
        </w:rPr>
        <w:pict>
          <v:rect id="_x0000_s1044" style="position:absolute;left:0;text-align:left;margin-left:237.2pt;margin-top:7.25pt;width:103.5pt;height:36pt;z-index:251671552">
            <v:textbox style="mso-next-textbox:#_x0000_s1044">
              <w:txbxContent>
                <w:p w:rsidR="00AD0704" w:rsidRPr="00145B2F" w:rsidRDefault="00AD0704" w:rsidP="00D77BA7">
                  <w:pPr>
                    <w:rPr>
                      <w:rFonts w:ascii="Times New Roman" w:hAnsi="Times New Roman"/>
                      <w:sz w:val="24"/>
                      <w:szCs w:val="24"/>
                    </w:rPr>
                  </w:pPr>
                  <w:r>
                    <w:rPr>
                      <w:rFonts w:ascii="Times New Roman" w:hAnsi="Times New Roman"/>
                      <w:sz w:val="24"/>
                      <w:szCs w:val="24"/>
                    </w:rPr>
                    <w:t>Разновозрастное сотрудничество</w:t>
                  </w:r>
                </w:p>
              </w:txbxContent>
            </v:textbox>
          </v:rect>
        </w:pict>
      </w:r>
      <w:r>
        <w:rPr>
          <w:rFonts w:ascii="Times New Roman" w:hAnsi="Times New Roman" w:cs="Times New Roman"/>
          <w:noProof/>
          <w:sz w:val="24"/>
          <w:szCs w:val="24"/>
          <w:lang w:eastAsia="ru-RU"/>
        </w:rPr>
        <w:pict>
          <v:rect id="_x0000_s1045" style="position:absolute;left:0;text-align:left;margin-left:352.7pt;margin-top:6.5pt;width:75pt;height:36pt;z-index:251672576">
            <v:textbox style="mso-next-textbox:#_x0000_s1045">
              <w:txbxContent>
                <w:p w:rsidR="00AD0704" w:rsidRPr="00145B2F" w:rsidRDefault="00AD0704" w:rsidP="00D77BA7">
                  <w:pPr>
                    <w:rPr>
                      <w:rFonts w:ascii="Times New Roman" w:hAnsi="Times New Roman"/>
                      <w:sz w:val="24"/>
                      <w:szCs w:val="24"/>
                    </w:rPr>
                  </w:pPr>
                  <w:r>
                    <w:rPr>
                      <w:rFonts w:ascii="Times New Roman" w:hAnsi="Times New Roman"/>
                      <w:noProof/>
                      <w:sz w:val="24"/>
                      <w:szCs w:val="24"/>
                      <w:lang w:eastAsia="ru-RU"/>
                    </w:rPr>
                    <w:t xml:space="preserve">Дискуссия </w:t>
                  </w:r>
                </w:p>
              </w:txbxContent>
            </v:textbox>
          </v:rect>
        </w:pict>
      </w:r>
      <w:r>
        <w:rPr>
          <w:rFonts w:ascii="Times New Roman" w:hAnsi="Times New Roman" w:cs="Times New Roman"/>
          <w:noProof/>
          <w:sz w:val="24"/>
          <w:szCs w:val="24"/>
          <w:lang w:eastAsia="ru-RU"/>
        </w:rPr>
        <w:pict>
          <v:rect id="_x0000_s1046" style="position:absolute;left:0;text-align:left;margin-left:444.95pt;margin-top:7.25pt;width:58.5pt;height:36pt;z-index:251673600">
            <v:textbox style="mso-next-textbox:#_x0000_s1046">
              <w:txbxContent>
                <w:p w:rsidR="00AD0704" w:rsidRPr="00145B2F" w:rsidRDefault="00AD0704" w:rsidP="00D77BA7">
                  <w:pPr>
                    <w:rPr>
                      <w:rFonts w:ascii="Times New Roman" w:hAnsi="Times New Roman"/>
                      <w:sz w:val="24"/>
                      <w:szCs w:val="24"/>
                    </w:rPr>
                  </w:pPr>
                  <w:r>
                    <w:rPr>
                      <w:rFonts w:ascii="Times New Roman" w:hAnsi="Times New Roman"/>
                      <w:noProof/>
                      <w:sz w:val="24"/>
                      <w:szCs w:val="24"/>
                      <w:lang w:eastAsia="ru-RU"/>
                    </w:rPr>
                    <w:t>Тренинг</w:t>
                  </w:r>
                </w:p>
              </w:txbxContent>
            </v:textbox>
          </v:rect>
        </w:pict>
      </w:r>
    </w:p>
    <w:p w:rsidR="00D77BA7" w:rsidRPr="00BD7C18" w:rsidRDefault="00D77BA7" w:rsidP="00D261F9">
      <w:pPr>
        <w:spacing w:after="0" w:line="240" w:lineRule="atLeast"/>
        <w:ind w:firstLine="709"/>
        <w:jc w:val="both"/>
        <w:rPr>
          <w:rFonts w:ascii="Times New Roman" w:hAnsi="Times New Roman" w:cs="Times New Roman"/>
          <w:sz w:val="24"/>
          <w:szCs w:val="24"/>
        </w:rPr>
      </w:pPr>
    </w:p>
    <w:p w:rsidR="00D77BA7" w:rsidRPr="00BD7C18" w:rsidRDefault="00D77BA7" w:rsidP="00D261F9">
      <w:pPr>
        <w:spacing w:after="0" w:line="240" w:lineRule="atLeast"/>
        <w:ind w:firstLine="709"/>
        <w:jc w:val="both"/>
        <w:rPr>
          <w:rFonts w:ascii="Times New Roman" w:hAnsi="Times New Roman" w:cs="Times New Roman"/>
          <w:sz w:val="24"/>
          <w:szCs w:val="24"/>
        </w:rPr>
      </w:pPr>
    </w:p>
    <w:p w:rsidR="00D77BA7" w:rsidRPr="00BD7C18" w:rsidRDefault="00FD4ADB" w:rsidP="00D261F9">
      <w:pPr>
        <w:spacing w:after="0" w:line="240" w:lineRule="atLeast"/>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rect id="_x0000_s1048" style="position:absolute;left:0;text-align:left;margin-left:2.45pt;margin-top:7.2pt;width:90.75pt;height:57.75pt;z-index:251675648">
            <v:textbox style="mso-next-textbox:#_x0000_s1048">
              <w:txbxContent>
                <w:p w:rsidR="00AD0704" w:rsidRPr="00145B2F" w:rsidRDefault="00AD0704" w:rsidP="00D77BA7">
                  <w:pPr>
                    <w:rPr>
                      <w:rFonts w:ascii="Times New Roman" w:hAnsi="Times New Roman"/>
                      <w:sz w:val="24"/>
                      <w:szCs w:val="24"/>
                    </w:rPr>
                  </w:pPr>
                  <w:r>
                    <w:rPr>
                      <w:rFonts w:ascii="Times New Roman" w:hAnsi="Times New Roman"/>
                      <w:noProof/>
                      <w:sz w:val="24"/>
                      <w:szCs w:val="24"/>
                      <w:lang w:eastAsia="ru-RU"/>
                    </w:rPr>
                    <w:t>Освоение культуры аргументации</w:t>
                  </w:r>
                </w:p>
              </w:txbxContent>
            </v:textbox>
          </v:rect>
        </w:pict>
      </w:r>
      <w:r>
        <w:rPr>
          <w:rFonts w:ascii="Times New Roman" w:hAnsi="Times New Roman" w:cs="Times New Roman"/>
          <w:noProof/>
          <w:sz w:val="24"/>
          <w:szCs w:val="24"/>
          <w:lang w:eastAsia="ru-RU"/>
        </w:rPr>
        <w:pict>
          <v:rect id="_x0000_s1047" style="position:absolute;left:0;text-align:left;margin-left:103.7pt;margin-top:7.95pt;width:82.5pt;height:39pt;z-index:251674624">
            <v:textbox style="mso-next-textbox:#_x0000_s1047">
              <w:txbxContent>
                <w:p w:rsidR="00AD0704" w:rsidRPr="00145B2F" w:rsidRDefault="00AD0704" w:rsidP="00D77BA7">
                  <w:pPr>
                    <w:rPr>
                      <w:rFonts w:ascii="Times New Roman" w:hAnsi="Times New Roman"/>
                      <w:sz w:val="24"/>
                      <w:szCs w:val="24"/>
                    </w:rPr>
                  </w:pPr>
                  <w:r>
                    <w:rPr>
                      <w:rFonts w:ascii="Times New Roman" w:hAnsi="Times New Roman"/>
                      <w:noProof/>
                      <w:sz w:val="24"/>
                      <w:szCs w:val="24"/>
                      <w:lang w:eastAsia="ru-RU"/>
                    </w:rPr>
                    <w:t>Групповая игра</w:t>
                  </w:r>
                </w:p>
              </w:txbxContent>
            </v:textbox>
          </v:rect>
        </w:pict>
      </w:r>
      <w:r>
        <w:rPr>
          <w:rFonts w:ascii="Times New Roman" w:hAnsi="Times New Roman" w:cs="Times New Roman"/>
          <w:noProof/>
          <w:sz w:val="24"/>
          <w:szCs w:val="24"/>
          <w:lang w:eastAsia="ru-RU"/>
        </w:rPr>
        <w:pict>
          <v:rect id="_x0000_s1049" style="position:absolute;left:0;text-align:left;margin-left:200.45pt;margin-top:7.2pt;width:75.75pt;height:38.25pt;z-index:251676672">
            <v:textbox style="mso-next-textbox:#_x0000_s1049">
              <w:txbxContent>
                <w:p w:rsidR="00AD0704" w:rsidRPr="00145B2F" w:rsidRDefault="00AD0704" w:rsidP="00D77BA7">
                  <w:pPr>
                    <w:rPr>
                      <w:rFonts w:ascii="Times New Roman" w:hAnsi="Times New Roman"/>
                      <w:sz w:val="24"/>
                      <w:szCs w:val="24"/>
                    </w:rPr>
                  </w:pPr>
                  <w:r>
                    <w:rPr>
                      <w:rFonts w:ascii="Times New Roman" w:hAnsi="Times New Roman"/>
                      <w:noProof/>
                      <w:sz w:val="24"/>
                      <w:szCs w:val="24"/>
                      <w:lang w:eastAsia="ru-RU"/>
                    </w:rPr>
                    <w:t xml:space="preserve">Рефлексия </w:t>
                  </w:r>
                </w:p>
              </w:txbxContent>
            </v:textbox>
          </v:rect>
        </w:pict>
      </w:r>
      <w:r>
        <w:rPr>
          <w:rFonts w:ascii="Times New Roman" w:hAnsi="Times New Roman" w:cs="Times New Roman"/>
          <w:noProof/>
          <w:sz w:val="24"/>
          <w:szCs w:val="24"/>
          <w:lang w:eastAsia="ru-RU"/>
        </w:rPr>
        <w:pict>
          <v:rect id="_x0000_s1050" style="position:absolute;left:0;text-align:left;margin-left:285.95pt;margin-top:7.2pt;width:99.75pt;height:38.25pt;z-index:251677696">
            <v:textbox style="mso-next-textbox:#_x0000_s1050">
              <w:txbxContent>
                <w:p w:rsidR="00AD0704" w:rsidRPr="00145B2F" w:rsidRDefault="00AD0704" w:rsidP="00D77BA7">
                  <w:pPr>
                    <w:rPr>
                      <w:rFonts w:ascii="Times New Roman" w:hAnsi="Times New Roman"/>
                      <w:sz w:val="24"/>
                      <w:szCs w:val="24"/>
                    </w:rPr>
                  </w:pPr>
                  <w:r>
                    <w:rPr>
                      <w:rFonts w:ascii="Times New Roman" w:hAnsi="Times New Roman"/>
                      <w:noProof/>
                      <w:sz w:val="24"/>
                      <w:szCs w:val="24"/>
                      <w:lang w:eastAsia="ru-RU"/>
                    </w:rPr>
                    <w:t>Педагогическое общение</w:t>
                  </w:r>
                </w:p>
              </w:txbxContent>
            </v:textbox>
          </v:rect>
        </w:pict>
      </w:r>
      <w:r>
        <w:rPr>
          <w:rFonts w:ascii="Times New Roman" w:hAnsi="Times New Roman" w:cs="Times New Roman"/>
          <w:noProof/>
          <w:sz w:val="24"/>
          <w:szCs w:val="24"/>
          <w:lang w:eastAsia="ru-RU"/>
        </w:rPr>
        <w:pict>
          <v:rect id="_x0000_s1051" style="position:absolute;left:0;text-align:left;margin-left:396.95pt;margin-top:6.45pt;width:112.5pt;height:56.25pt;z-index:251678720">
            <v:textbox style="mso-next-textbox:#_x0000_s1051">
              <w:txbxContent>
                <w:p w:rsidR="00AD0704" w:rsidRPr="00145B2F" w:rsidRDefault="00AD0704" w:rsidP="00D77BA7">
                  <w:pPr>
                    <w:rPr>
                      <w:rFonts w:ascii="Times New Roman" w:hAnsi="Times New Roman"/>
                      <w:sz w:val="24"/>
                      <w:szCs w:val="24"/>
                    </w:rPr>
                  </w:pPr>
                  <w:r>
                    <w:rPr>
                      <w:rFonts w:ascii="Times New Roman" w:hAnsi="Times New Roman"/>
                      <w:noProof/>
                      <w:sz w:val="24"/>
                      <w:szCs w:val="24"/>
                      <w:lang w:eastAsia="ru-RU"/>
                    </w:rPr>
                    <w:t>Информационно-методическое обеспечение</w:t>
                  </w:r>
                </w:p>
              </w:txbxContent>
            </v:textbox>
          </v:rect>
        </w:pict>
      </w:r>
    </w:p>
    <w:p w:rsidR="00D77BA7" w:rsidRPr="00BD7C18" w:rsidRDefault="00D77BA7" w:rsidP="00D261F9">
      <w:pPr>
        <w:spacing w:after="0" w:line="240" w:lineRule="atLeast"/>
        <w:ind w:firstLine="709"/>
        <w:jc w:val="both"/>
        <w:rPr>
          <w:rFonts w:ascii="Times New Roman" w:hAnsi="Times New Roman" w:cs="Times New Roman"/>
          <w:sz w:val="24"/>
          <w:szCs w:val="24"/>
        </w:rPr>
      </w:pPr>
    </w:p>
    <w:p w:rsidR="00D77BA7" w:rsidRPr="00BD7C18" w:rsidRDefault="00D77BA7" w:rsidP="00D261F9">
      <w:pPr>
        <w:spacing w:after="0" w:line="240" w:lineRule="atLeast"/>
        <w:ind w:firstLine="709"/>
        <w:jc w:val="both"/>
        <w:rPr>
          <w:rFonts w:ascii="Times New Roman" w:hAnsi="Times New Roman" w:cs="Times New Roman"/>
          <w:sz w:val="24"/>
          <w:szCs w:val="24"/>
        </w:rPr>
      </w:pPr>
    </w:p>
    <w:p w:rsidR="00D77BA7" w:rsidRPr="00BD7C18" w:rsidRDefault="00D77BA7" w:rsidP="00D261F9">
      <w:pPr>
        <w:spacing w:after="0" w:line="240" w:lineRule="atLeast"/>
        <w:ind w:firstLine="709"/>
        <w:jc w:val="both"/>
        <w:rPr>
          <w:rFonts w:ascii="Times New Roman" w:hAnsi="Times New Roman" w:cs="Times New Roman"/>
          <w:sz w:val="24"/>
          <w:szCs w:val="24"/>
        </w:rPr>
      </w:pPr>
    </w:p>
    <w:p w:rsidR="00D77BA7" w:rsidRPr="00BD7C18" w:rsidRDefault="00D77BA7" w:rsidP="00D261F9">
      <w:pPr>
        <w:jc w:val="center"/>
        <w:rPr>
          <w:rFonts w:ascii="Times New Roman" w:hAnsi="Times New Roman" w:cs="Times New Roman"/>
          <w:b/>
          <w:sz w:val="24"/>
          <w:szCs w:val="24"/>
        </w:rPr>
      </w:pPr>
    </w:p>
    <w:p w:rsidR="00D77BA7" w:rsidRPr="00BD7C18" w:rsidRDefault="00FD4ADB" w:rsidP="00D261F9">
      <w:pPr>
        <w:jc w:val="center"/>
        <w:rPr>
          <w:rFonts w:ascii="Times New Roman" w:hAnsi="Times New Roman" w:cs="Times New Roman"/>
          <w:b/>
          <w:sz w:val="24"/>
          <w:szCs w:val="24"/>
        </w:rPr>
      </w:pPr>
      <w:r>
        <w:rPr>
          <w:rFonts w:ascii="Times New Roman" w:hAnsi="Times New Roman" w:cs="Times New Roman"/>
          <w:b/>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64" type="#_x0000_t88" style="position:absolute;left:0;text-align:left;margin-left:241.5pt;margin-top:-175.35pt;width:27pt;height:405pt;rotation:450;flip:y;z-index:251680768"/>
        </w:pict>
      </w:r>
      <w:r w:rsidR="00D77BA7" w:rsidRPr="00BD7C18">
        <w:rPr>
          <w:rFonts w:ascii="Times New Roman" w:hAnsi="Times New Roman" w:cs="Times New Roman"/>
          <w:b/>
          <w:sz w:val="24"/>
          <w:szCs w:val="24"/>
        </w:rPr>
        <w:t>Уровни психолого-педагогического сопровождения</w: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1"/>
        <w:gridCol w:w="2392"/>
        <w:gridCol w:w="2554"/>
        <w:gridCol w:w="2126"/>
      </w:tblGrid>
      <w:tr w:rsidR="00D77BA7" w:rsidRPr="00BD7C18" w:rsidTr="00013206">
        <w:tc>
          <w:tcPr>
            <w:tcW w:w="2851" w:type="dxa"/>
          </w:tcPr>
          <w:p w:rsidR="00D77BA7" w:rsidRPr="00BD7C18" w:rsidRDefault="00D77BA7" w:rsidP="00D261F9">
            <w:pPr>
              <w:jc w:val="center"/>
              <w:rPr>
                <w:rFonts w:ascii="Times New Roman" w:hAnsi="Times New Roman" w:cs="Times New Roman"/>
                <w:b/>
                <w:sz w:val="24"/>
                <w:szCs w:val="24"/>
              </w:rPr>
            </w:pPr>
            <w:r w:rsidRPr="00BD7C18">
              <w:rPr>
                <w:rFonts w:ascii="Times New Roman" w:hAnsi="Times New Roman" w:cs="Times New Roman"/>
                <w:b/>
                <w:sz w:val="24"/>
                <w:szCs w:val="24"/>
              </w:rPr>
              <w:t>Индивидуальное</w:t>
            </w:r>
          </w:p>
        </w:tc>
        <w:tc>
          <w:tcPr>
            <w:tcW w:w="2392" w:type="dxa"/>
          </w:tcPr>
          <w:p w:rsidR="00D77BA7" w:rsidRPr="00BD7C18" w:rsidRDefault="00D77BA7" w:rsidP="00D261F9">
            <w:pPr>
              <w:jc w:val="center"/>
              <w:rPr>
                <w:rFonts w:ascii="Times New Roman" w:hAnsi="Times New Roman" w:cs="Times New Roman"/>
                <w:b/>
                <w:sz w:val="24"/>
                <w:szCs w:val="24"/>
              </w:rPr>
            </w:pPr>
            <w:r w:rsidRPr="00BD7C18">
              <w:rPr>
                <w:rFonts w:ascii="Times New Roman" w:hAnsi="Times New Roman" w:cs="Times New Roman"/>
                <w:b/>
                <w:sz w:val="24"/>
                <w:szCs w:val="24"/>
              </w:rPr>
              <w:t>Групповое</w:t>
            </w:r>
          </w:p>
        </w:tc>
        <w:tc>
          <w:tcPr>
            <w:tcW w:w="2554" w:type="dxa"/>
          </w:tcPr>
          <w:p w:rsidR="00D77BA7" w:rsidRPr="00BD7C18" w:rsidRDefault="00D77BA7" w:rsidP="00D261F9">
            <w:pPr>
              <w:jc w:val="center"/>
              <w:rPr>
                <w:rFonts w:ascii="Times New Roman" w:hAnsi="Times New Roman" w:cs="Times New Roman"/>
                <w:b/>
                <w:sz w:val="24"/>
                <w:szCs w:val="24"/>
              </w:rPr>
            </w:pPr>
            <w:r w:rsidRPr="00BD7C18">
              <w:rPr>
                <w:rFonts w:ascii="Times New Roman" w:hAnsi="Times New Roman" w:cs="Times New Roman"/>
                <w:b/>
                <w:sz w:val="24"/>
                <w:szCs w:val="24"/>
              </w:rPr>
              <w:t>На уровне класса</w:t>
            </w:r>
          </w:p>
        </w:tc>
        <w:tc>
          <w:tcPr>
            <w:tcW w:w="2126" w:type="dxa"/>
          </w:tcPr>
          <w:p w:rsidR="00D77BA7" w:rsidRPr="00BD7C18" w:rsidRDefault="00D77BA7" w:rsidP="00D261F9">
            <w:pPr>
              <w:jc w:val="center"/>
              <w:rPr>
                <w:rFonts w:ascii="Times New Roman" w:hAnsi="Times New Roman" w:cs="Times New Roman"/>
                <w:b/>
                <w:sz w:val="24"/>
                <w:szCs w:val="24"/>
              </w:rPr>
            </w:pPr>
            <w:r w:rsidRPr="00BD7C18">
              <w:rPr>
                <w:rFonts w:ascii="Times New Roman" w:hAnsi="Times New Roman" w:cs="Times New Roman"/>
                <w:b/>
                <w:sz w:val="24"/>
                <w:szCs w:val="24"/>
              </w:rPr>
              <w:t>На уровне ОУ</w:t>
            </w:r>
          </w:p>
        </w:tc>
      </w:tr>
    </w:tbl>
    <w:p w:rsidR="00D77BA7" w:rsidRPr="00BD7C18" w:rsidRDefault="00D77BA7" w:rsidP="00D261F9">
      <w:pPr>
        <w:spacing w:line="240" w:lineRule="atLeast"/>
        <w:contextualSpacing/>
        <w:rPr>
          <w:rFonts w:ascii="Times New Roman" w:hAnsi="Times New Roman" w:cs="Times New Roman"/>
          <w:b/>
          <w:sz w:val="24"/>
          <w:szCs w:val="24"/>
        </w:rPr>
      </w:pPr>
    </w:p>
    <w:p w:rsidR="00D77BA7" w:rsidRPr="00BD7C18" w:rsidRDefault="00D77BA7" w:rsidP="00D261F9">
      <w:pPr>
        <w:spacing w:line="240" w:lineRule="atLeast"/>
        <w:ind w:firstLine="454"/>
        <w:contextualSpacing/>
        <w:jc w:val="center"/>
        <w:rPr>
          <w:rFonts w:ascii="Times New Roman" w:hAnsi="Times New Roman" w:cs="Times New Roman"/>
          <w:b/>
          <w:sz w:val="24"/>
          <w:szCs w:val="24"/>
        </w:rPr>
      </w:pPr>
    </w:p>
    <w:p w:rsidR="00D77BA7" w:rsidRPr="00BD7C18" w:rsidRDefault="00D77BA7" w:rsidP="00D261F9">
      <w:pPr>
        <w:spacing w:line="240" w:lineRule="atLeast"/>
        <w:ind w:firstLine="454"/>
        <w:contextualSpacing/>
        <w:jc w:val="center"/>
        <w:rPr>
          <w:rFonts w:ascii="Times New Roman" w:hAnsi="Times New Roman" w:cs="Times New Roman"/>
          <w:b/>
          <w:sz w:val="24"/>
          <w:szCs w:val="24"/>
        </w:rPr>
      </w:pPr>
    </w:p>
    <w:p w:rsidR="00D77BA7" w:rsidRPr="00BD7C18" w:rsidRDefault="00D77BA7" w:rsidP="00D261F9">
      <w:pPr>
        <w:ind w:firstLine="454"/>
        <w:jc w:val="center"/>
        <w:rPr>
          <w:rFonts w:ascii="Times New Roman" w:hAnsi="Times New Roman" w:cs="Times New Roman"/>
          <w:b/>
          <w:sz w:val="24"/>
          <w:szCs w:val="24"/>
        </w:rPr>
      </w:pPr>
      <w:r w:rsidRPr="00BD7C18">
        <w:rPr>
          <w:rFonts w:ascii="Times New Roman" w:hAnsi="Times New Roman" w:cs="Times New Roman"/>
          <w:b/>
          <w:sz w:val="24"/>
          <w:szCs w:val="24"/>
        </w:rPr>
        <w:t>Основные формы сопровождения</w:t>
      </w:r>
    </w:p>
    <w:p w:rsidR="00D77BA7" w:rsidRPr="00BD7C18" w:rsidRDefault="00FD4ADB" w:rsidP="00D261F9">
      <w:pPr>
        <w:spacing w:line="240" w:lineRule="atLeast"/>
        <w:ind w:firstLine="454"/>
        <w:contextualSpacing/>
        <w:jc w:val="both"/>
        <w:rPr>
          <w:rFonts w:ascii="Times New Roman" w:hAnsi="Times New Roman" w:cs="Times New Roman"/>
          <w:b/>
          <w:sz w:val="24"/>
          <w:szCs w:val="24"/>
        </w:rPr>
      </w:pPr>
      <w:r>
        <w:rPr>
          <w:rFonts w:ascii="Times New Roman" w:hAnsi="Times New Roman" w:cs="Times New Roman"/>
          <w:b/>
          <w:noProof/>
          <w:sz w:val="24"/>
          <w:szCs w:val="24"/>
        </w:rPr>
        <w:pict>
          <v:group id="_x0000_s1065" style="position:absolute;left:0;text-align:left;margin-left:55.5pt;margin-top:-7.05pt;width:405pt;height:159.45pt;z-index:251681792" coordorigin="2345,5296" coordsize="8100,2671">
            <v:shapetype id="_x0000_t202" coordsize="21600,21600" o:spt="202" path="m,l,21600r21600,l21600,xe">
              <v:stroke joinstyle="miter"/>
              <v:path gradientshapeok="t" o:connecttype="rect"/>
            </v:shapetype>
            <v:shape id="_x0000_s1066" type="#_x0000_t202" style="position:absolute;left:2525;top:6167;width:2340;height:540">
              <v:textbox style="mso-next-textbox:#_x0000_s1066">
                <w:txbxContent>
                  <w:p w:rsidR="00AD0704" w:rsidRPr="000F5FAD" w:rsidRDefault="00AD0704" w:rsidP="00D77BA7">
                    <w:pPr>
                      <w:rPr>
                        <w:rFonts w:ascii="Times New Roman" w:hAnsi="Times New Roman"/>
                      </w:rPr>
                    </w:pPr>
                    <w:r w:rsidRPr="000F5FAD">
                      <w:rPr>
                        <w:rFonts w:ascii="Times New Roman" w:hAnsi="Times New Roman"/>
                      </w:rPr>
                      <w:t>Консультирование</w:t>
                    </w:r>
                  </w:p>
                </w:txbxContent>
              </v:textbox>
            </v:shape>
            <v:shape id="_x0000_s1067" type="#_x0000_t202" style="position:absolute;left:2525;top:6887;width:2340;height:720">
              <v:textbox style="mso-next-textbox:#_x0000_s1067">
                <w:txbxContent>
                  <w:p w:rsidR="00AD0704" w:rsidRPr="000F5FAD" w:rsidRDefault="00AD0704" w:rsidP="00D77BA7">
                    <w:pPr>
                      <w:jc w:val="center"/>
                      <w:rPr>
                        <w:rFonts w:ascii="Times New Roman" w:hAnsi="Times New Roman"/>
                      </w:rPr>
                    </w:pPr>
                    <w:r w:rsidRPr="000F5FAD">
                      <w:rPr>
                        <w:rFonts w:ascii="Times New Roman" w:hAnsi="Times New Roman"/>
                      </w:rPr>
                      <w:t>Развивающая работа</w:t>
                    </w:r>
                  </w:p>
                </w:txbxContent>
              </v:textbox>
            </v:shape>
            <v:shape id="_x0000_s1068" type="#_x0000_t202" style="position:absolute;left:5765;top:6707;width:1800;height:540">
              <v:textbox style="mso-next-textbox:#_x0000_s1068">
                <w:txbxContent>
                  <w:p w:rsidR="00AD0704" w:rsidRDefault="00AD0704" w:rsidP="00D77BA7">
                    <w:r w:rsidRPr="000F5FAD">
                      <w:rPr>
                        <w:rFonts w:ascii="Times New Roman" w:hAnsi="Times New Roman"/>
                      </w:rPr>
                      <w:t>Профилактик</w:t>
                    </w:r>
                    <w:r>
                      <w:rPr>
                        <w:rFonts w:ascii="Times New Roman" w:hAnsi="Times New Roman"/>
                      </w:rPr>
                      <w:t>а</w:t>
                    </w:r>
                  </w:p>
                </w:txbxContent>
              </v:textbox>
            </v:shape>
            <v:shape id="_x0000_s1069" type="#_x0000_t202" style="position:absolute;left:8285;top:6876;width:1800;height:540">
              <v:textbox style="mso-next-textbox:#_x0000_s1069">
                <w:txbxContent>
                  <w:p w:rsidR="00AD0704" w:rsidRPr="00200CEF" w:rsidRDefault="00AD0704" w:rsidP="00D77BA7">
                    <w:pPr>
                      <w:rPr>
                        <w:rFonts w:ascii="Times New Roman" w:hAnsi="Times New Roman"/>
                      </w:rPr>
                    </w:pPr>
                    <w:r w:rsidRPr="00200CEF">
                      <w:rPr>
                        <w:rFonts w:ascii="Times New Roman" w:hAnsi="Times New Roman"/>
                      </w:rPr>
                      <w:t xml:space="preserve">Просвещение </w:t>
                    </w:r>
                  </w:p>
                </w:txbxContent>
              </v:textbox>
            </v:shape>
            <v:shape id="_x0000_s1070" type="#_x0000_t202" style="position:absolute;left:8285;top:6156;width:1800;height:540">
              <v:textbox style="mso-next-textbox:#_x0000_s1070">
                <w:txbxContent>
                  <w:p w:rsidR="00AD0704" w:rsidRPr="00200CEF" w:rsidRDefault="00AD0704" w:rsidP="00D77BA7">
                    <w:pPr>
                      <w:rPr>
                        <w:rFonts w:ascii="Times New Roman" w:hAnsi="Times New Roman"/>
                      </w:rPr>
                    </w:pPr>
                    <w:r w:rsidRPr="00200CEF">
                      <w:rPr>
                        <w:rFonts w:ascii="Times New Roman" w:hAnsi="Times New Roman"/>
                      </w:rPr>
                      <w:t xml:space="preserve">Экспертиза </w:t>
                    </w:r>
                  </w:p>
                </w:txbxContent>
              </v:textbox>
            </v:shape>
            <v:shape id="_x0000_s1071" type="#_x0000_t202" style="position:absolute;left:5765;top:5987;width:1800;height:540">
              <v:textbox style="mso-next-textbox:#_x0000_s1071">
                <w:txbxContent>
                  <w:p w:rsidR="00AD0704" w:rsidRPr="000F5FAD" w:rsidRDefault="00AD0704" w:rsidP="00D77BA7">
                    <w:pPr>
                      <w:jc w:val="center"/>
                      <w:rPr>
                        <w:rFonts w:ascii="Times New Roman" w:hAnsi="Times New Roman"/>
                      </w:rPr>
                    </w:pPr>
                    <w:r w:rsidRPr="000F5FAD">
                      <w:rPr>
                        <w:rFonts w:ascii="Times New Roman" w:hAnsi="Times New Roman"/>
                      </w:rPr>
                      <w:t>Диагностика</w:t>
                    </w:r>
                  </w:p>
                </w:txbxContent>
              </v:textbox>
            </v:shape>
            <v:shape id="_x0000_s1072" type="#_x0000_t202" style="position:absolute;left:5225;top:7427;width:2700;height:540">
              <v:textbox style="mso-next-textbox:#_x0000_s1072">
                <w:txbxContent>
                  <w:p w:rsidR="00AD0704" w:rsidRDefault="00AD0704" w:rsidP="00D77BA7">
                    <w:r w:rsidRPr="00200CEF">
                      <w:rPr>
                        <w:rFonts w:ascii="Times New Roman" w:hAnsi="Times New Roman"/>
                      </w:rPr>
                      <w:t>Коррекционная работа</w:t>
                    </w:r>
                  </w:p>
                </w:txbxContent>
              </v:textbox>
            </v:shape>
            <v:shape id="_x0000_s1073" type="#_x0000_t88" style="position:absolute;left:6125;top:1516;width:540;height:8100;rotation:450;flip:y"/>
          </v:group>
        </w:pict>
      </w:r>
    </w:p>
    <w:p w:rsidR="00D77BA7" w:rsidRPr="00BD7C18" w:rsidRDefault="00D77BA7" w:rsidP="00D261F9">
      <w:pPr>
        <w:ind w:firstLine="454"/>
        <w:jc w:val="both"/>
        <w:rPr>
          <w:rFonts w:ascii="Times New Roman" w:hAnsi="Times New Roman" w:cs="Times New Roman"/>
          <w:b/>
          <w:sz w:val="24"/>
          <w:szCs w:val="24"/>
        </w:rPr>
      </w:pPr>
    </w:p>
    <w:p w:rsidR="00D77BA7" w:rsidRPr="00BD7C18" w:rsidRDefault="00D77BA7" w:rsidP="00D261F9">
      <w:pPr>
        <w:ind w:firstLine="454"/>
        <w:jc w:val="both"/>
        <w:rPr>
          <w:rFonts w:ascii="Times New Roman" w:hAnsi="Times New Roman" w:cs="Times New Roman"/>
          <w:sz w:val="24"/>
          <w:szCs w:val="24"/>
        </w:rPr>
      </w:pPr>
    </w:p>
    <w:p w:rsidR="00D77BA7" w:rsidRPr="00BD7C18" w:rsidRDefault="00D77BA7" w:rsidP="00D261F9">
      <w:pPr>
        <w:ind w:firstLine="454"/>
        <w:jc w:val="both"/>
        <w:rPr>
          <w:rFonts w:ascii="Times New Roman" w:hAnsi="Times New Roman" w:cs="Times New Roman"/>
          <w:b/>
          <w:sz w:val="24"/>
          <w:szCs w:val="24"/>
        </w:rPr>
      </w:pPr>
    </w:p>
    <w:p w:rsidR="00D77BA7" w:rsidRPr="00BD7C18" w:rsidRDefault="00D77BA7" w:rsidP="00D261F9">
      <w:pPr>
        <w:ind w:firstLine="454"/>
        <w:jc w:val="both"/>
        <w:rPr>
          <w:rFonts w:ascii="Times New Roman" w:hAnsi="Times New Roman" w:cs="Times New Roman"/>
          <w:b/>
          <w:sz w:val="24"/>
          <w:szCs w:val="24"/>
        </w:rPr>
      </w:pPr>
    </w:p>
    <w:p w:rsidR="00D77BA7" w:rsidRPr="00BD7C18" w:rsidRDefault="00D77BA7" w:rsidP="00D261F9">
      <w:pPr>
        <w:tabs>
          <w:tab w:val="left" w:pos="3180"/>
        </w:tabs>
        <w:jc w:val="both"/>
        <w:rPr>
          <w:rFonts w:ascii="Times New Roman" w:hAnsi="Times New Roman" w:cs="Times New Roman"/>
          <w:b/>
          <w:sz w:val="24"/>
          <w:szCs w:val="24"/>
        </w:rPr>
      </w:pPr>
      <w:r w:rsidRPr="00BD7C18">
        <w:rPr>
          <w:rFonts w:ascii="Times New Roman" w:hAnsi="Times New Roman" w:cs="Times New Roman"/>
          <w:b/>
          <w:sz w:val="24"/>
          <w:szCs w:val="24"/>
        </w:rPr>
        <w:tab/>
      </w:r>
    </w:p>
    <w:p w:rsidR="00D77BA7" w:rsidRPr="00BD7C18" w:rsidRDefault="00D77BA7" w:rsidP="00D261F9">
      <w:pPr>
        <w:jc w:val="center"/>
        <w:rPr>
          <w:rFonts w:ascii="Times New Roman" w:hAnsi="Times New Roman" w:cs="Times New Roman"/>
          <w:b/>
          <w:sz w:val="24"/>
          <w:szCs w:val="24"/>
        </w:rPr>
      </w:pPr>
    </w:p>
    <w:p w:rsidR="00D77BA7" w:rsidRPr="00BD7C18" w:rsidRDefault="00FD4ADB" w:rsidP="00D261F9">
      <w:pPr>
        <w:jc w:val="center"/>
        <w:rPr>
          <w:rStyle w:val="dash041e005f0431005f044b005f0447005f043d005f044b005f0439005f005fchar1char1"/>
          <w:b/>
        </w:rPr>
      </w:pPr>
      <w:r>
        <w:rPr>
          <w:rFonts w:ascii="Times New Roman" w:hAnsi="Times New Roman" w:cs="Times New Roman"/>
          <w:b/>
          <w:noProof/>
          <w:sz w:val="24"/>
          <w:szCs w:val="24"/>
        </w:rPr>
        <w:pict>
          <v:shape id="_x0000_s1074" type="#_x0000_t88" style="position:absolute;left:0;text-align:left;margin-left:239.3pt;margin-top:-171.9pt;width:27pt;height:405pt;rotation:450;flip:y;z-index:251682816"/>
        </w:pict>
      </w:r>
      <w:r w:rsidR="00D77BA7" w:rsidRPr="00BD7C18">
        <w:rPr>
          <w:rFonts w:ascii="Times New Roman" w:hAnsi="Times New Roman" w:cs="Times New Roman"/>
          <w:b/>
          <w:sz w:val="24"/>
          <w:szCs w:val="24"/>
        </w:rPr>
        <w:t xml:space="preserve">Основные направления </w:t>
      </w:r>
      <w:r w:rsidR="00D77BA7" w:rsidRPr="00BD7C18">
        <w:rPr>
          <w:rStyle w:val="dash041e005f0431005f044b005f0447005f043d005f044b005f0439005f005fchar1char1"/>
          <w:b/>
        </w:rPr>
        <w:t>психолого-педагогического сопровождения</w:t>
      </w:r>
    </w:p>
    <w:p w:rsidR="00D77BA7" w:rsidRPr="00BD7C18" w:rsidRDefault="00FD4ADB" w:rsidP="00D261F9">
      <w:pPr>
        <w:ind w:firstLine="454"/>
        <w:jc w:val="both"/>
        <w:rPr>
          <w:rFonts w:ascii="Times New Roman" w:hAnsi="Times New Roman" w:cs="Times New Roman"/>
          <w:b/>
          <w:sz w:val="24"/>
          <w:szCs w:val="24"/>
        </w:rPr>
      </w:pPr>
      <w:r>
        <w:rPr>
          <w:rFonts w:ascii="Times New Roman" w:hAnsi="Times New Roman" w:cs="Times New Roman"/>
          <w:b/>
          <w:noProof/>
          <w:sz w:val="24"/>
          <w:szCs w:val="24"/>
        </w:rPr>
        <w:pict>
          <v:group id="_x0000_s1052" editas="canvas" style="position:absolute;margin-left:-27.2pt;margin-top:5.25pt;width:517.5pt;height:298.45pt;z-index:251679744;mso-position-horizontal-relative:char;mso-position-vertical-relative:line" coordorigin="1973,2286" coordsize="8118,4621">
            <o:lock v:ext="edit" aspectratio="t"/>
            <v:shape id="_x0000_s1053" type="#_x0000_t75" style="position:absolute;left:1973;top:2286;width:8118;height:4621" o:preferrelative="f">
              <v:fill o:detectmouseclick="t"/>
              <v:path o:extrusionok="t" o:connecttype="none"/>
              <o:lock v:ext="edit" text="t"/>
            </v:shape>
            <v:shape id="_x0000_s1054" type="#_x0000_t202" style="position:absolute;left:1973;top:2286;width:2435;height:1113">
              <v:textbox style="mso-next-textbox:#_x0000_s1054">
                <w:txbxContent>
                  <w:p w:rsidR="00AD0704" w:rsidRPr="00A968BC" w:rsidRDefault="00AD0704" w:rsidP="00D77BA7">
                    <w:pPr>
                      <w:jc w:val="center"/>
                      <w:rPr>
                        <w:rStyle w:val="dash041e005f0431005f044b005f0447005f043d005f044b005f0439005f005fchar1char1"/>
                        <w:szCs w:val="18"/>
                      </w:rPr>
                    </w:pPr>
                    <w:r>
                      <w:rPr>
                        <w:rStyle w:val="dash041e005f0431005f044b005f0447005f043d005f044b005f0439005f005fchar1char1"/>
                        <w:szCs w:val="18"/>
                      </w:rPr>
                      <w:t>Сохранение и </w:t>
                    </w:r>
                    <w:r w:rsidRPr="00A968BC">
                      <w:rPr>
                        <w:rStyle w:val="dash041e005f0431005f044b005f0447005f043d005f044b005f0439005f005fchar1char1"/>
                        <w:szCs w:val="18"/>
                      </w:rPr>
                      <w:t>укреплениепсихологического</w:t>
                    </w:r>
                    <w:r>
                      <w:rPr>
                        <w:rStyle w:val="dash041e005f0431005f044b005f0447005f043d005f044b005f0439005f005fchar1char1"/>
                        <w:szCs w:val="18"/>
                      </w:rPr>
                      <w:t xml:space="preserve"> здоровья</w:t>
                    </w:r>
                  </w:p>
                  <w:p w:rsidR="00AD0704" w:rsidRPr="00A968BC" w:rsidRDefault="00AD0704" w:rsidP="00D77BA7">
                    <w:pPr>
                      <w:jc w:val="center"/>
                      <w:rPr>
                        <w:sz w:val="32"/>
                      </w:rPr>
                    </w:pPr>
                  </w:p>
                  <w:p w:rsidR="00AD0704" w:rsidRPr="008B2F5B" w:rsidRDefault="00AD0704" w:rsidP="00D77BA7">
                    <w:pPr>
                      <w:jc w:val="center"/>
                    </w:pPr>
                  </w:p>
                </w:txbxContent>
              </v:textbox>
            </v:shape>
            <v:shape id="_x0000_s1055" type="#_x0000_t202" style="position:absolute;left:5103;top:2286;width:1753;height:1113">
              <v:textbox style="mso-next-textbox:#_x0000_s1055">
                <w:txbxContent>
                  <w:p w:rsidR="00AD0704" w:rsidRPr="00A968BC" w:rsidRDefault="00AD0704" w:rsidP="00D77BA7">
                    <w:pPr>
                      <w:jc w:val="center"/>
                    </w:pPr>
                    <w:r w:rsidRPr="00A968BC">
                      <w:rPr>
                        <w:rStyle w:val="dash041e005f0431005f044b005f0447005f043d005f044b005f0439005f005fchar1char1"/>
                      </w:rPr>
                      <w:t>Мониторинг возможностей и способностей обучающихся</w:t>
                    </w:r>
                  </w:p>
                </w:txbxContent>
              </v:textbox>
            </v:shape>
            <v:shape id="_x0000_s1056" type="#_x0000_t202" style="position:absolute;left:5292;top:3774;width:1411;height:1638">
              <v:textbox style="mso-next-textbox:#_x0000_s1056">
                <w:txbxContent>
                  <w:p w:rsidR="00AD0704" w:rsidRPr="00A968BC" w:rsidRDefault="00AD0704" w:rsidP="00D77BA7">
                    <w:pPr>
                      <w:jc w:val="center"/>
                      <w:rPr>
                        <w:szCs w:val="18"/>
                      </w:rPr>
                    </w:pPr>
                    <w:r w:rsidRPr="00A968BC">
                      <w:rPr>
                        <w:rStyle w:val="dash041e005f0431005f044b005f0447005f043d005f044b005f0439005f005fchar1char1"/>
                        <w:szCs w:val="18"/>
                      </w:rPr>
                      <w:t>В</w:t>
                    </w:r>
                    <w:r>
                      <w:rPr>
                        <w:rStyle w:val="dash041e005f0431005f044b005f0447005f043d005f044b005f0439005f005fchar1char1"/>
                        <w:szCs w:val="18"/>
                      </w:rPr>
                      <w:t xml:space="preserve">ыявление и поддержка </w:t>
                    </w:r>
                    <w:r w:rsidRPr="00A968BC">
                      <w:rPr>
                        <w:rStyle w:val="dash041e005f0431005f044b005f0447005f043d005f044b005f0439005f005fchar1char1"/>
                        <w:szCs w:val="18"/>
                      </w:rPr>
                      <w:t>детей</w:t>
                    </w:r>
                    <w:r>
                      <w:rPr>
                        <w:rStyle w:val="dash041e005f0431005f044b005f0447005f043d005f044b005f0439005f005fchar1char1"/>
                        <w:szCs w:val="18"/>
                      </w:rPr>
                      <w:t>, проявивших выдающиеся способности</w:t>
                    </w:r>
                  </w:p>
                </w:txbxContent>
              </v:textbox>
            </v:shape>
            <v:shape id="_x0000_s1057" type="#_x0000_t202" style="position:absolute;left:2185;top:3277;width:2364;height:1402">
              <v:textbox style="mso-next-textbox:#_x0000_s1057">
                <w:txbxContent>
                  <w:p w:rsidR="00AD0704" w:rsidRPr="00A968BC" w:rsidRDefault="00AD0704" w:rsidP="00D77BA7">
                    <w:pPr>
                      <w:jc w:val="center"/>
                    </w:pPr>
                    <w:r w:rsidRPr="00A968BC">
                      <w:rPr>
                        <w:rStyle w:val="dash041e005f0431005f044b005f0447005f043d005f044b005f0439005f005fchar1char1"/>
                      </w:rPr>
                      <w:t>Ф</w:t>
                    </w:r>
                    <w:r>
                      <w:rPr>
                        <w:rStyle w:val="dash041e005f0431005f044b005f0447005f043d005f044b005f0439005f005fchar1char1"/>
                      </w:rPr>
                      <w:t xml:space="preserve">ормирование у </w:t>
                    </w:r>
                    <w:proofErr w:type="gramStart"/>
                    <w:r>
                      <w:rPr>
                        <w:rStyle w:val="dash041e005f0431005f044b005f0447005f043d005f044b005f0439005f005fchar1char1"/>
                      </w:rPr>
                      <w:t>обучающихся</w:t>
                    </w:r>
                    <w:proofErr w:type="gramEnd"/>
                    <w:r>
                      <w:rPr>
                        <w:rStyle w:val="dash041e005f0431005f044b005f0447005f043d005f044b005f0439005f005fchar1char1"/>
                      </w:rPr>
                      <w:t xml:space="preserve"> понимания ценности здоровья и </w:t>
                    </w:r>
                    <w:r w:rsidRPr="00A968BC">
                      <w:rPr>
                        <w:rStyle w:val="dash041e005f0431005f044b005f0447005f043d005f044b005f0439005f005fchar1char1"/>
                      </w:rPr>
                      <w:t>безопасного образа жизни</w:t>
                    </w:r>
                  </w:p>
                </w:txbxContent>
              </v:textbox>
            </v:shape>
            <v:shape id="_x0000_s1058" type="#_x0000_t202" style="position:absolute;left:2367;top:4608;width:2364;height:1193">
              <v:textbox style="mso-next-textbox:#_x0000_s1058">
                <w:txbxContent>
                  <w:p w:rsidR="00AD0704" w:rsidRPr="00A968BC" w:rsidRDefault="00AD0704" w:rsidP="00D77BA7">
                    <w:pPr>
                      <w:jc w:val="center"/>
                    </w:pPr>
                    <w:r w:rsidRPr="00A968BC">
                      <w:rPr>
                        <w:rStyle w:val="dash041e005f0431005f044b005f0447005f043d005f044b005f0439005f005fchar1char1"/>
                      </w:rPr>
                      <w:t>Развитие экологической культуры</w:t>
                    </w:r>
                  </w:p>
                  <w:p w:rsidR="00AD0704" w:rsidRPr="004B0EA5" w:rsidRDefault="00AD0704" w:rsidP="00D77BA7">
                    <w:pPr>
                      <w:jc w:val="center"/>
                    </w:pPr>
                  </w:p>
                </w:txbxContent>
              </v:textbox>
            </v:shape>
            <v:shape id="_x0000_s1059" type="#_x0000_t202" style="position:absolute;left:2686;top:5678;width:2197;height:1148">
              <v:textbox style="mso-next-textbox:#_x0000_s1059">
                <w:txbxContent>
                  <w:p w:rsidR="00AD0704" w:rsidRPr="00A968BC" w:rsidRDefault="00AD0704" w:rsidP="00D77BA7">
                    <w:pPr>
                      <w:jc w:val="center"/>
                    </w:pPr>
                    <w:r w:rsidRPr="00A968BC">
                      <w:rPr>
                        <w:rStyle w:val="dash041e005f0431005f044b005f0447005f043d005f044b005f0439005f005fchar1char1"/>
                      </w:rPr>
                      <w:t>Д</w:t>
                    </w:r>
                    <w:r>
                      <w:rPr>
                        <w:rStyle w:val="dash041e005f0431005f044b005f0447005f043d005f044b005f0439005f005fchar1char1"/>
                      </w:rPr>
                      <w:t>ифференциация и </w:t>
                    </w:r>
                    <w:r w:rsidRPr="00A968BC">
                      <w:rPr>
                        <w:rStyle w:val="dash041e005f0431005f044b005f0447005f043d005f044b005f0439005f005fchar1char1"/>
                      </w:rPr>
                      <w:t>индивидуализация обучения</w:t>
                    </w:r>
                  </w:p>
                  <w:p w:rsidR="00AD0704" w:rsidRPr="00073B37" w:rsidRDefault="00AD0704" w:rsidP="00D77BA7"/>
                </w:txbxContent>
              </v:textbox>
            </v:shape>
            <v:shape id="_x0000_s1060" type="#_x0000_t202" style="position:absolute;left:7804;top:2298;width:2263;height:1114">
              <v:textbox style="mso-next-textbox:#_x0000_s1060">
                <w:txbxContent>
                  <w:p w:rsidR="00AD0704" w:rsidRPr="00A968BC" w:rsidRDefault="00AD0704" w:rsidP="00D77BA7">
                    <w:pPr>
                      <w:jc w:val="center"/>
                    </w:pPr>
                    <w:r w:rsidRPr="00A968BC">
                      <w:rPr>
                        <w:rStyle w:val="dash041e005f0431005f044b005f0447005f043d005f044b005f0439005f005fchar1char1"/>
                      </w:rPr>
                      <w:t>Психолого-педагогич</w:t>
                    </w:r>
                    <w:r>
                      <w:rPr>
                        <w:rStyle w:val="dash041e005f0431005f044b005f0447005f043d005f044b005f0439005f005fchar1char1"/>
                      </w:rPr>
                      <w:t>еская поддержка участников олим</w:t>
                    </w:r>
                    <w:r w:rsidRPr="00A968BC">
                      <w:rPr>
                        <w:rStyle w:val="dash041e005f0431005f044b005f0447005f043d005f044b005f0439005f005fchar1char1"/>
                      </w:rPr>
                      <w:t>пиадного движения</w:t>
                    </w:r>
                  </w:p>
                </w:txbxContent>
              </v:textbox>
            </v:shape>
            <v:shape id="_x0000_s1061" type="#_x0000_t202" style="position:absolute;left:7495;top:3344;width:2401;height:1451">
              <v:textbox style="mso-next-textbox:#_x0000_s1061">
                <w:txbxContent>
                  <w:p w:rsidR="00AD0704" w:rsidRPr="00A968BC" w:rsidRDefault="00AD0704" w:rsidP="00D77BA7">
                    <w:pPr>
                      <w:jc w:val="center"/>
                    </w:pPr>
                    <w:r>
                      <w:rPr>
                        <w:rStyle w:val="dash041e005f0431005f044b005f0447005f043d005f044b005f0439005f005fchar1char1"/>
                      </w:rPr>
                      <w:t>Выявление и </w:t>
                    </w:r>
                    <w:r w:rsidRPr="00A968BC">
                      <w:rPr>
                        <w:rStyle w:val="dash041e005f0431005f044b005f0447005f043d005f044b005f0439005f005fchar1char1"/>
                      </w:rPr>
                      <w:t>поддержка детей с особыми образовательными потребностями</w:t>
                    </w:r>
                    <w:r>
                      <w:rPr>
                        <w:rStyle w:val="dash041e005f0431005f044b005f0447005f043d005f044b005f0439005f005fchar1char1"/>
                      </w:rPr>
                      <w:t xml:space="preserve"> и особыми возможностями здоровья</w:t>
                    </w:r>
                  </w:p>
                  <w:p w:rsidR="00AD0704" w:rsidRPr="00BF2B0C" w:rsidRDefault="00AD0704" w:rsidP="00D77BA7"/>
                </w:txbxContent>
              </v:textbox>
            </v:shape>
            <v:shape id="_x0000_s1062" type="#_x0000_t202" style="position:absolute;left:7249;top:4645;width:2458;height:1208">
              <v:textbox style="mso-next-textbox:#_x0000_s1062">
                <w:txbxContent>
                  <w:p w:rsidR="00AD0704" w:rsidRPr="00A968BC" w:rsidRDefault="00AD0704" w:rsidP="00D77BA7">
                    <w:pPr>
                      <w:jc w:val="center"/>
                      <w:rPr>
                        <w:szCs w:val="18"/>
                      </w:rPr>
                    </w:pPr>
                    <w:r w:rsidRPr="00A968BC">
                      <w:rPr>
                        <w:rStyle w:val="dash041e005f0431005f044b005f0447005f043d005f044b005f0439005f005fchar1char1"/>
                        <w:szCs w:val="18"/>
                      </w:rPr>
                      <w:t xml:space="preserve">Формирование коммуникативных </w:t>
                    </w:r>
                    <w:r w:rsidRPr="00200CEF">
                      <w:rPr>
                        <w:rStyle w:val="dash041e005f0431005f044b005f0447005f043d005f044b005f0439005f005fchar1char1"/>
                      </w:rPr>
                      <w:t>навыков  в разновозрастной среде</w:t>
                    </w:r>
                    <w:r w:rsidRPr="00A968BC">
                      <w:rPr>
                        <w:rStyle w:val="dash041e005f0431005f044b005f0447005f043d005f044b005f0439005f005fchar1char1"/>
                        <w:szCs w:val="18"/>
                      </w:rPr>
                      <w:t xml:space="preserve"> и средесверстников</w:t>
                    </w:r>
                  </w:p>
                  <w:p w:rsidR="00AD0704" w:rsidRPr="00A968BC" w:rsidRDefault="00AD0704" w:rsidP="00D77BA7">
                    <w:pPr>
                      <w:jc w:val="center"/>
                      <w:rPr>
                        <w:sz w:val="32"/>
                      </w:rPr>
                    </w:pPr>
                  </w:p>
                </w:txbxContent>
              </v:textbox>
            </v:shape>
            <v:shape id="_x0000_s1063" type="#_x0000_t202" style="position:absolute;left:7083;top:5725;width:2363;height:1094">
              <v:textbox style="mso-next-textbox:#_x0000_s1063">
                <w:txbxContent>
                  <w:p w:rsidR="00AD0704" w:rsidRPr="00A968BC" w:rsidRDefault="00AD0704" w:rsidP="00D77BA7">
                    <w:pPr>
                      <w:jc w:val="center"/>
                    </w:pPr>
                    <w:r w:rsidRPr="00A968BC">
                      <w:rPr>
                        <w:rStyle w:val="dash041e005f0431005f044b005f0447005f043d005f044b005f0439005f005fchar1char1"/>
                        <w:szCs w:val="18"/>
                      </w:rPr>
                      <w:t>Поддержка детских объед</w:t>
                    </w:r>
                    <w:r>
                      <w:rPr>
                        <w:rStyle w:val="dash041e005f0431005f044b005f0447005f043d005f044b005f0439005f005fchar1char1"/>
                        <w:szCs w:val="18"/>
                      </w:rPr>
                      <w:t>инений и </w:t>
                    </w:r>
                    <w:r w:rsidRPr="00A968BC">
                      <w:rPr>
                        <w:rStyle w:val="dash041e005f0431005f044b005f0447005f043d005f044b005f0439005f005fchar1char1"/>
                        <w:szCs w:val="18"/>
                      </w:rPr>
                      <w:t>ученического самоуправления</w:t>
                    </w:r>
                  </w:p>
                  <w:p w:rsidR="00AD0704" w:rsidRPr="00D47933" w:rsidRDefault="00AD0704" w:rsidP="00D77BA7"/>
                </w:txbxContent>
              </v:textbox>
            </v:shape>
          </v:group>
        </w:pict>
      </w:r>
      <w:r w:rsidRPr="00FD4ADB">
        <w:rPr>
          <w:rFonts w:ascii="Times New Roman" w:hAnsi="Times New Roman" w:cs="Times New Roman"/>
          <w:b/>
          <w:sz w:val="24"/>
          <w:szCs w:val="24"/>
        </w:rPr>
        <w:pict>
          <v:shape id="_x0000_i1028" type="#_x0000_t75" style="width:459pt;height:278.25pt">
            <v:imagedata croptop="-65520f" cropbottom="65520f"/>
          </v:shape>
        </w:pict>
      </w:r>
    </w:p>
    <w:p w:rsidR="00D77BA7" w:rsidRPr="00BD7C18" w:rsidRDefault="00D77BA7" w:rsidP="00D261F9">
      <w:pPr>
        <w:spacing w:line="240" w:lineRule="atLeast"/>
        <w:ind w:firstLine="454"/>
        <w:jc w:val="center"/>
        <w:rPr>
          <w:rStyle w:val="apple-style-span"/>
          <w:rFonts w:ascii="Times New Roman" w:hAnsi="Times New Roman" w:cs="Times New Roman"/>
          <w:b/>
          <w:color w:val="000000"/>
          <w:sz w:val="24"/>
          <w:szCs w:val="24"/>
        </w:rPr>
      </w:pPr>
    </w:p>
    <w:p w:rsidR="00D77BA7" w:rsidRPr="00BD7C18" w:rsidRDefault="00D77BA7" w:rsidP="00D261F9">
      <w:pPr>
        <w:spacing w:line="240" w:lineRule="atLeast"/>
        <w:ind w:firstLine="454"/>
        <w:jc w:val="center"/>
        <w:rPr>
          <w:rStyle w:val="apple-style-span"/>
          <w:rFonts w:ascii="Times New Roman" w:hAnsi="Times New Roman" w:cs="Times New Roman"/>
          <w:b/>
          <w:color w:val="000000"/>
          <w:sz w:val="24"/>
          <w:szCs w:val="24"/>
        </w:rPr>
      </w:pPr>
      <w:r w:rsidRPr="00BD7C18">
        <w:rPr>
          <w:rStyle w:val="apple-style-span"/>
          <w:rFonts w:ascii="Times New Roman" w:hAnsi="Times New Roman" w:cs="Times New Roman"/>
          <w:b/>
          <w:color w:val="000000"/>
          <w:sz w:val="24"/>
          <w:szCs w:val="24"/>
        </w:rPr>
        <w:t>Аналитическая таблица для оценки базовых компетентностей педагогов</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6"/>
        <w:gridCol w:w="1982"/>
        <w:gridCol w:w="3686"/>
        <w:gridCol w:w="4394"/>
      </w:tblGrid>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w:t>
            </w:r>
          </w:p>
        </w:tc>
        <w:tc>
          <w:tcPr>
            <w:tcW w:w="1982" w:type="dxa"/>
          </w:tcPr>
          <w:p w:rsidR="00D77BA7" w:rsidRPr="00BD7C18" w:rsidRDefault="00D77BA7" w:rsidP="00D261F9">
            <w:pPr>
              <w:spacing w:after="0" w:line="240" w:lineRule="atLeast"/>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Базовые</w:t>
            </w:r>
          </w:p>
          <w:p w:rsidR="00D77BA7" w:rsidRPr="00BD7C18" w:rsidRDefault="00D77BA7" w:rsidP="00D261F9">
            <w:pPr>
              <w:spacing w:after="0" w:line="240" w:lineRule="atLeast"/>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компетентности</w:t>
            </w:r>
          </w:p>
          <w:p w:rsidR="00D77BA7" w:rsidRPr="00BD7C18" w:rsidRDefault="00D77BA7" w:rsidP="00D261F9">
            <w:pPr>
              <w:widowControl w:val="0"/>
              <w:spacing w:after="0"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педагога</w:t>
            </w:r>
          </w:p>
        </w:tc>
        <w:tc>
          <w:tcPr>
            <w:tcW w:w="368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Характеристики компетентностей</w:t>
            </w:r>
          </w:p>
        </w:tc>
        <w:tc>
          <w:tcPr>
            <w:tcW w:w="4394" w:type="dxa"/>
          </w:tcPr>
          <w:p w:rsidR="00D77BA7" w:rsidRPr="00BD7C18" w:rsidRDefault="00D77BA7" w:rsidP="00D261F9">
            <w:pPr>
              <w:spacing w:line="240" w:lineRule="atLeast"/>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Показатели оценки</w:t>
            </w:r>
          </w:p>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компетентности</w:t>
            </w:r>
          </w:p>
        </w:tc>
      </w:tr>
      <w:tr w:rsidR="00D77BA7" w:rsidRPr="00BD7C18" w:rsidTr="00013206">
        <w:tc>
          <w:tcPr>
            <w:tcW w:w="10598" w:type="dxa"/>
            <w:gridSpan w:val="4"/>
          </w:tcPr>
          <w:p w:rsidR="00D77BA7" w:rsidRPr="00BD7C18" w:rsidRDefault="00D77BA7" w:rsidP="007B3801">
            <w:pPr>
              <w:widowControl w:val="0"/>
              <w:numPr>
                <w:ilvl w:val="0"/>
                <w:numId w:val="59"/>
              </w:numPr>
              <w:suppressAutoHyphens/>
              <w:spacing w:after="0"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Личностные качества</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1.1</w:t>
            </w:r>
          </w:p>
        </w:tc>
        <w:tc>
          <w:tcPr>
            <w:tcW w:w="1982" w:type="dxa"/>
          </w:tcPr>
          <w:p w:rsidR="00D77BA7" w:rsidRPr="00BD7C18" w:rsidRDefault="00D77BA7" w:rsidP="00D261F9">
            <w:pPr>
              <w:spacing w:after="0" w:line="240" w:lineRule="atLeast"/>
              <w:rPr>
                <w:rFonts w:ascii="Times New Roman" w:hAnsi="Times New Roman" w:cs="Times New Roman"/>
                <w:color w:val="000000"/>
                <w:sz w:val="24"/>
                <w:szCs w:val="24"/>
              </w:rPr>
            </w:pPr>
            <w:r w:rsidRPr="00BD7C18">
              <w:rPr>
                <w:rFonts w:ascii="Times New Roman" w:hAnsi="Times New Roman" w:cs="Times New Roman"/>
                <w:color w:val="000000"/>
                <w:sz w:val="24"/>
                <w:szCs w:val="24"/>
              </w:rPr>
              <w:t>Вера в силы и</w:t>
            </w:r>
          </w:p>
          <w:p w:rsidR="00D77BA7" w:rsidRPr="00BD7C18" w:rsidRDefault="00D77BA7" w:rsidP="00D261F9">
            <w:pPr>
              <w:spacing w:after="0" w:line="240" w:lineRule="atLeast"/>
              <w:rPr>
                <w:rFonts w:ascii="Times New Roman" w:hAnsi="Times New Roman" w:cs="Times New Roman"/>
                <w:color w:val="000000"/>
                <w:sz w:val="24"/>
                <w:szCs w:val="24"/>
              </w:rPr>
            </w:pPr>
            <w:r w:rsidRPr="00BD7C18">
              <w:rPr>
                <w:rFonts w:ascii="Times New Roman" w:hAnsi="Times New Roman" w:cs="Times New Roman"/>
                <w:color w:val="000000"/>
                <w:sz w:val="24"/>
                <w:szCs w:val="24"/>
              </w:rPr>
              <w:t>возможности</w:t>
            </w:r>
          </w:p>
          <w:p w:rsidR="00D77BA7" w:rsidRPr="00BD7C18" w:rsidRDefault="00D77BA7" w:rsidP="00D261F9">
            <w:pPr>
              <w:widowControl w:val="0"/>
              <w:spacing w:after="0" w:line="240" w:lineRule="atLeast"/>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обучающихся</w:t>
            </w:r>
          </w:p>
        </w:tc>
        <w:tc>
          <w:tcPr>
            <w:tcW w:w="3686" w:type="dxa"/>
          </w:tcPr>
          <w:p w:rsidR="00D77BA7" w:rsidRPr="00BD7C18" w:rsidRDefault="00D77BA7" w:rsidP="00D261F9">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w:t>
            </w:r>
            <w:r w:rsidRPr="00BD7C18">
              <w:rPr>
                <w:rFonts w:ascii="Times New Roman" w:hAnsi="Times New Roman" w:cs="Times New Roman"/>
                <w:color w:val="000000"/>
                <w:sz w:val="24"/>
                <w:szCs w:val="24"/>
              </w:rPr>
              <w:lastRenderedPageBreak/>
              <w:t>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4394" w:type="dxa"/>
          </w:tcPr>
          <w:p w:rsidR="00D77BA7" w:rsidRPr="00BD7C18" w:rsidRDefault="00D77BA7" w:rsidP="007B3801">
            <w:pPr>
              <w:numPr>
                <w:ilvl w:val="0"/>
                <w:numId w:val="60"/>
              </w:numPr>
              <w:spacing w:after="0" w:line="240" w:lineRule="atLeast"/>
              <w:ind w:left="175" w:right="-68"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умение создавать ситуацию успеха для обучающихся;</w:t>
            </w:r>
          </w:p>
          <w:p w:rsidR="00D77BA7" w:rsidRPr="00BD7C18" w:rsidRDefault="00D77BA7" w:rsidP="007B3801">
            <w:pPr>
              <w:numPr>
                <w:ilvl w:val="0"/>
                <w:numId w:val="60"/>
              </w:numPr>
              <w:spacing w:after="0" w:line="240" w:lineRule="atLeast"/>
              <w:ind w:left="175"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осуществлять грамотное педагогическое оценивание, мобилизующее академическую активность;</w:t>
            </w:r>
          </w:p>
          <w:p w:rsidR="00D77BA7" w:rsidRPr="00BD7C18" w:rsidRDefault="00D77BA7" w:rsidP="007B3801">
            <w:pPr>
              <w:numPr>
                <w:ilvl w:val="0"/>
                <w:numId w:val="60"/>
              </w:numPr>
              <w:spacing w:after="0" w:line="240" w:lineRule="atLeast"/>
              <w:ind w:left="175"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умение находить положительные </w:t>
            </w:r>
            <w:r w:rsidRPr="00BD7C18">
              <w:rPr>
                <w:rFonts w:ascii="Times New Roman" w:hAnsi="Times New Roman" w:cs="Times New Roman"/>
                <w:color w:val="000000"/>
                <w:sz w:val="24"/>
                <w:szCs w:val="24"/>
              </w:rPr>
              <w:lastRenderedPageBreak/>
              <w:t>стороны у каждого обучающегося, строить образовательный процесс с опорой на эти стороны, поддерживать позитивные силы развития;</w:t>
            </w:r>
          </w:p>
          <w:p w:rsidR="00D77BA7" w:rsidRPr="00BD7C18" w:rsidRDefault="00D77BA7" w:rsidP="007B3801">
            <w:pPr>
              <w:widowControl w:val="0"/>
              <w:numPr>
                <w:ilvl w:val="0"/>
                <w:numId w:val="60"/>
              </w:numPr>
              <w:spacing w:after="0" w:line="240" w:lineRule="atLeast"/>
              <w:ind w:left="175" w:hanging="175"/>
              <w:jc w:val="both"/>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умение разрабатывать индивидуально-ориентированные образовательные проекты.</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lastRenderedPageBreak/>
              <w:t>1.2</w:t>
            </w:r>
          </w:p>
        </w:tc>
        <w:tc>
          <w:tcPr>
            <w:tcW w:w="1982" w:type="dxa"/>
          </w:tcPr>
          <w:p w:rsidR="00D77BA7" w:rsidRPr="00BD7C18" w:rsidRDefault="00D77BA7" w:rsidP="00D261F9">
            <w:pPr>
              <w:widowControl w:val="0"/>
              <w:spacing w:line="240" w:lineRule="atLeast"/>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Интерес к  внутреннему миру           обучающихся</w:t>
            </w:r>
          </w:p>
        </w:tc>
        <w:tc>
          <w:tcPr>
            <w:tcW w:w="3686" w:type="dxa"/>
          </w:tcPr>
          <w:p w:rsidR="00D77BA7" w:rsidRPr="00BD7C18" w:rsidRDefault="00D77BA7" w:rsidP="00D261F9">
            <w:pPr>
              <w:widowControl w:val="0"/>
              <w:spacing w:line="240" w:lineRule="atLeast"/>
              <w:jc w:val="both"/>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4394" w:type="dxa"/>
          </w:tcPr>
          <w:p w:rsidR="00D77BA7" w:rsidRPr="00BD7C18" w:rsidRDefault="00D77BA7" w:rsidP="007B3801">
            <w:pPr>
              <w:numPr>
                <w:ilvl w:val="0"/>
                <w:numId w:val="61"/>
              </w:numPr>
              <w:spacing w:after="0" w:line="240" w:lineRule="atLeast"/>
              <w:ind w:left="175"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составить устную и письменную характеристику обучающегося, отражающую разные аспекты его внутреннего мира;</w:t>
            </w:r>
          </w:p>
          <w:p w:rsidR="00D77BA7" w:rsidRPr="00BD7C18" w:rsidRDefault="00D77BA7" w:rsidP="007B3801">
            <w:pPr>
              <w:numPr>
                <w:ilvl w:val="0"/>
                <w:numId w:val="61"/>
              </w:numPr>
              <w:spacing w:after="0" w:line="240" w:lineRule="atLeast"/>
              <w:ind w:left="175"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D77BA7" w:rsidRPr="00BD7C18" w:rsidRDefault="00D77BA7" w:rsidP="007B3801">
            <w:pPr>
              <w:numPr>
                <w:ilvl w:val="0"/>
                <w:numId w:val="61"/>
              </w:numPr>
              <w:spacing w:after="0" w:line="240" w:lineRule="atLeast"/>
              <w:ind w:left="175"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построить индивидуализированную образовательную программу;</w:t>
            </w:r>
          </w:p>
          <w:p w:rsidR="00D77BA7" w:rsidRPr="00BD7C18" w:rsidRDefault="00D77BA7" w:rsidP="007B3801">
            <w:pPr>
              <w:widowControl w:val="0"/>
              <w:numPr>
                <w:ilvl w:val="0"/>
                <w:numId w:val="61"/>
              </w:numPr>
              <w:spacing w:after="0" w:line="240" w:lineRule="atLeast"/>
              <w:ind w:left="175" w:hanging="175"/>
              <w:jc w:val="both"/>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умение показать личностный смысл обучения с учётом индивидуальных характеристик внутреннего мира.</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1.3</w:t>
            </w:r>
          </w:p>
        </w:tc>
        <w:tc>
          <w:tcPr>
            <w:tcW w:w="1982" w:type="dxa"/>
          </w:tcPr>
          <w:p w:rsidR="00D77BA7" w:rsidRPr="00BD7C18" w:rsidRDefault="00D77BA7" w:rsidP="00D261F9">
            <w:pPr>
              <w:widowControl w:val="0"/>
              <w:spacing w:line="240" w:lineRule="atLeast"/>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Открытость к принятию    других          позиций, точек зрения (неидеологизированное мышление    педагога)</w:t>
            </w:r>
          </w:p>
        </w:tc>
        <w:tc>
          <w:tcPr>
            <w:tcW w:w="3686" w:type="dxa"/>
          </w:tcPr>
          <w:p w:rsidR="00D77BA7" w:rsidRPr="00BD7C18" w:rsidRDefault="00D77BA7" w:rsidP="00D261F9">
            <w:pPr>
              <w:widowControl w:val="0"/>
              <w:spacing w:line="240" w:lineRule="atLeast"/>
              <w:jc w:val="both"/>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4394" w:type="dxa"/>
          </w:tcPr>
          <w:p w:rsidR="00D77BA7" w:rsidRPr="00BD7C18" w:rsidRDefault="00D77BA7" w:rsidP="007B3801">
            <w:pPr>
              <w:numPr>
                <w:ilvl w:val="0"/>
                <w:numId w:val="62"/>
              </w:numPr>
              <w:spacing w:after="0" w:line="240" w:lineRule="atLeast"/>
              <w:ind w:left="175"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убеждённость, что истина может быть не одна;</w:t>
            </w:r>
          </w:p>
          <w:p w:rsidR="00D77BA7" w:rsidRPr="00BD7C18" w:rsidRDefault="00D77BA7" w:rsidP="007B3801">
            <w:pPr>
              <w:numPr>
                <w:ilvl w:val="0"/>
                <w:numId w:val="62"/>
              </w:numPr>
              <w:spacing w:after="0" w:line="240" w:lineRule="atLeast"/>
              <w:ind w:left="175"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интерес к мнениям и позициям других;</w:t>
            </w:r>
          </w:p>
          <w:p w:rsidR="00D77BA7" w:rsidRPr="00BD7C18" w:rsidRDefault="00D77BA7" w:rsidP="007B3801">
            <w:pPr>
              <w:widowControl w:val="0"/>
              <w:numPr>
                <w:ilvl w:val="0"/>
                <w:numId w:val="62"/>
              </w:numPr>
              <w:spacing w:after="0" w:line="240" w:lineRule="atLeast"/>
              <w:ind w:left="175" w:hanging="175"/>
              <w:jc w:val="both"/>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учёт других точек зрения в процессе оценивания обучающихся.</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1.4</w:t>
            </w:r>
          </w:p>
        </w:tc>
        <w:tc>
          <w:tcPr>
            <w:tcW w:w="1982" w:type="dxa"/>
          </w:tcPr>
          <w:p w:rsidR="00D77BA7" w:rsidRPr="00BD7C18" w:rsidRDefault="00D77BA7" w:rsidP="00D261F9">
            <w:pPr>
              <w:widowControl w:val="0"/>
              <w:spacing w:line="240" w:lineRule="atLeast"/>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Общая культура</w:t>
            </w:r>
          </w:p>
        </w:tc>
        <w:tc>
          <w:tcPr>
            <w:tcW w:w="3686" w:type="dxa"/>
          </w:tcPr>
          <w:p w:rsidR="00D77BA7" w:rsidRPr="00BD7C18" w:rsidRDefault="00D77BA7" w:rsidP="00D261F9">
            <w:pPr>
              <w:widowControl w:val="0"/>
              <w:spacing w:line="240" w:lineRule="atLeast"/>
              <w:jc w:val="both"/>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 xml:space="preserve">Определяет характер и стиль педагогической деятельности. Заключается в знаниях педагога об основных формах </w:t>
            </w:r>
            <w:r w:rsidRPr="00BD7C18">
              <w:rPr>
                <w:rFonts w:ascii="Times New Roman" w:hAnsi="Times New Roman" w:cs="Times New Roman"/>
                <w:bCs/>
                <w:spacing w:val="6"/>
                <w:sz w:val="24"/>
                <w:szCs w:val="24"/>
              </w:rPr>
              <w:lastRenderedPageBreak/>
              <w:t>материальной и духовной жизни человека. Во многом определяет успешность педагогического общения, позицию педагога в глазах обучающихся.</w:t>
            </w:r>
          </w:p>
        </w:tc>
        <w:tc>
          <w:tcPr>
            <w:tcW w:w="4394" w:type="dxa"/>
          </w:tcPr>
          <w:p w:rsidR="00D77BA7" w:rsidRPr="00BD7C18" w:rsidRDefault="00D77BA7" w:rsidP="007B3801">
            <w:pPr>
              <w:numPr>
                <w:ilvl w:val="0"/>
                <w:numId w:val="63"/>
              </w:numPr>
              <w:spacing w:after="0" w:line="240" w:lineRule="atLeast"/>
              <w:ind w:left="175"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ориентация в основных сферах материальной и духовной жизни;</w:t>
            </w:r>
          </w:p>
          <w:p w:rsidR="00D77BA7" w:rsidRPr="00BD7C18" w:rsidRDefault="00D77BA7" w:rsidP="007B3801">
            <w:pPr>
              <w:numPr>
                <w:ilvl w:val="0"/>
                <w:numId w:val="63"/>
              </w:numPr>
              <w:spacing w:after="0" w:line="240" w:lineRule="atLeast"/>
              <w:ind w:left="175"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знание материальных и духовных </w:t>
            </w:r>
            <w:r w:rsidRPr="00BD7C18">
              <w:rPr>
                <w:rFonts w:ascii="Times New Roman" w:hAnsi="Times New Roman" w:cs="Times New Roman"/>
                <w:color w:val="000000"/>
                <w:sz w:val="24"/>
                <w:szCs w:val="24"/>
              </w:rPr>
              <w:lastRenderedPageBreak/>
              <w:t>интересов молодёжи;</w:t>
            </w:r>
          </w:p>
          <w:p w:rsidR="00D77BA7" w:rsidRPr="00BD7C18" w:rsidRDefault="00D77BA7" w:rsidP="007B3801">
            <w:pPr>
              <w:numPr>
                <w:ilvl w:val="0"/>
                <w:numId w:val="63"/>
              </w:numPr>
              <w:spacing w:after="0" w:line="240" w:lineRule="atLeast"/>
              <w:ind w:left="175"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возможность продемонстрировать свои достижения;</w:t>
            </w:r>
          </w:p>
          <w:p w:rsidR="00D77BA7" w:rsidRPr="00BD7C18" w:rsidRDefault="00D77BA7" w:rsidP="007B3801">
            <w:pPr>
              <w:widowControl w:val="0"/>
              <w:numPr>
                <w:ilvl w:val="0"/>
                <w:numId w:val="63"/>
              </w:numPr>
              <w:spacing w:after="0" w:line="240" w:lineRule="atLeast"/>
              <w:ind w:left="175" w:hanging="175"/>
              <w:jc w:val="both"/>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руководство кружками и секциями.</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lastRenderedPageBreak/>
              <w:t>1.5</w:t>
            </w:r>
          </w:p>
        </w:tc>
        <w:tc>
          <w:tcPr>
            <w:tcW w:w="1982" w:type="dxa"/>
          </w:tcPr>
          <w:p w:rsidR="00D77BA7" w:rsidRPr="00BD7C18" w:rsidRDefault="00D77BA7" w:rsidP="00D261F9">
            <w:pPr>
              <w:spacing w:after="0" w:line="240" w:lineRule="atLeast"/>
              <w:rPr>
                <w:rFonts w:ascii="Times New Roman" w:hAnsi="Times New Roman" w:cs="Times New Roman"/>
                <w:color w:val="000000"/>
                <w:sz w:val="24"/>
                <w:szCs w:val="24"/>
              </w:rPr>
            </w:pPr>
            <w:r w:rsidRPr="00BD7C18">
              <w:rPr>
                <w:rFonts w:ascii="Times New Roman" w:hAnsi="Times New Roman" w:cs="Times New Roman"/>
                <w:color w:val="000000"/>
                <w:sz w:val="24"/>
                <w:szCs w:val="24"/>
              </w:rPr>
              <w:t>Эмоциональная</w:t>
            </w:r>
          </w:p>
          <w:p w:rsidR="00D77BA7" w:rsidRPr="00BD7C18" w:rsidRDefault="00D77BA7" w:rsidP="00D261F9">
            <w:pPr>
              <w:widowControl w:val="0"/>
              <w:spacing w:after="0" w:line="240" w:lineRule="atLeast"/>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устойчивость</w:t>
            </w:r>
          </w:p>
        </w:tc>
        <w:tc>
          <w:tcPr>
            <w:tcW w:w="3686" w:type="dxa"/>
          </w:tcPr>
          <w:p w:rsidR="00D77BA7" w:rsidRPr="00BD7C18" w:rsidRDefault="00D77BA7" w:rsidP="00D261F9">
            <w:pPr>
              <w:widowControl w:val="0"/>
              <w:spacing w:line="240" w:lineRule="atLeast"/>
              <w:jc w:val="both"/>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4394" w:type="dxa"/>
          </w:tcPr>
          <w:p w:rsidR="00D77BA7" w:rsidRPr="00BD7C18" w:rsidRDefault="00D77BA7" w:rsidP="007B3801">
            <w:pPr>
              <w:numPr>
                <w:ilvl w:val="0"/>
                <w:numId w:val="64"/>
              </w:numPr>
              <w:spacing w:after="0" w:line="240" w:lineRule="atLeast"/>
              <w:ind w:left="175" w:hanging="142"/>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 трудных ситуациях педагог сохраняет спокойствие;</w:t>
            </w:r>
          </w:p>
          <w:p w:rsidR="00D77BA7" w:rsidRPr="00BD7C18" w:rsidRDefault="00D77BA7" w:rsidP="007B3801">
            <w:pPr>
              <w:numPr>
                <w:ilvl w:val="0"/>
                <w:numId w:val="64"/>
              </w:numPr>
              <w:spacing w:after="0" w:line="240" w:lineRule="atLeast"/>
              <w:ind w:left="175" w:hanging="142"/>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эмоциональный конфликт не влияет на объективность оценки;</w:t>
            </w:r>
          </w:p>
          <w:p w:rsidR="00D77BA7" w:rsidRPr="00BD7C18" w:rsidRDefault="00D77BA7" w:rsidP="007B3801">
            <w:pPr>
              <w:widowControl w:val="0"/>
              <w:numPr>
                <w:ilvl w:val="0"/>
                <w:numId w:val="64"/>
              </w:numPr>
              <w:spacing w:after="0" w:line="240" w:lineRule="atLeast"/>
              <w:ind w:left="175" w:hanging="142"/>
              <w:jc w:val="both"/>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не стремится избежать эмоционально-напряжённых ситуаций.</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1.6</w:t>
            </w:r>
          </w:p>
        </w:tc>
        <w:tc>
          <w:tcPr>
            <w:tcW w:w="1982" w:type="dxa"/>
          </w:tcPr>
          <w:p w:rsidR="00D77BA7" w:rsidRPr="00BD7C18" w:rsidRDefault="00D77BA7" w:rsidP="00D261F9">
            <w:pPr>
              <w:widowControl w:val="0"/>
              <w:spacing w:line="240" w:lineRule="atLeast"/>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Позитивная  направленность на                   педагогическую деятельность. Уверенность в себе</w:t>
            </w:r>
          </w:p>
        </w:tc>
        <w:tc>
          <w:tcPr>
            <w:tcW w:w="3686" w:type="dxa"/>
          </w:tcPr>
          <w:p w:rsidR="00D77BA7" w:rsidRPr="00BD7C18" w:rsidRDefault="00D77BA7" w:rsidP="00D261F9">
            <w:pPr>
              <w:widowControl w:val="0"/>
              <w:spacing w:line="240" w:lineRule="atLeast"/>
              <w:jc w:val="both"/>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4394" w:type="dxa"/>
          </w:tcPr>
          <w:p w:rsidR="00D77BA7" w:rsidRPr="00BD7C18" w:rsidRDefault="00D77BA7" w:rsidP="007B3801">
            <w:pPr>
              <w:numPr>
                <w:ilvl w:val="0"/>
                <w:numId w:val="65"/>
              </w:numPr>
              <w:spacing w:after="0" w:line="240" w:lineRule="atLeast"/>
              <w:ind w:left="175"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осознание целей и ценностей педагогической деятельности;</w:t>
            </w:r>
          </w:p>
          <w:p w:rsidR="00D77BA7" w:rsidRPr="00BD7C18" w:rsidRDefault="00D77BA7" w:rsidP="007B3801">
            <w:pPr>
              <w:numPr>
                <w:ilvl w:val="0"/>
                <w:numId w:val="65"/>
              </w:numPr>
              <w:spacing w:after="0" w:line="240" w:lineRule="atLeast"/>
              <w:ind w:left="175"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позитивное настроение;</w:t>
            </w:r>
          </w:p>
          <w:p w:rsidR="00D77BA7" w:rsidRPr="00BD7C18" w:rsidRDefault="00D77BA7" w:rsidP="007B3801">
            <w:pPr>
              <w:numPr>
                <w:ilvl w:val="0"/>
                <w:numId w:val="65"/>
              </w:numPr>
              <w:spacing w:after="0" w:line="240" w:lineRule="atLeast"/>
              <w:ind w:left="175"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желание работать;</w:t>
            </w:r>
          </w:p>
          <w:p w:rsidR="00D77BA7" w:rsidRPr="00BD7C18" w:rsidRDefault="00D77BA7" w:rsidP="007B3801">
            <w:pPr>
              <w:widowControl w:val="0"/>
              <w:numPr>
                <w:ilvl w:val="0"/>
                <w:numId w:val="65"/>
              </w:numPr>
              <w:spacing w:after="0" w:line="240" w:lineRule="atLeast"/>
              <w:ind w:left="175" w:hanging="175"/>
              <w:jc w:val="both"/>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высокая профессиональная самооценка.</w:t>
            </w:r>
          </w:p>
        </w:tc>
      </w:tr>
      <w:tr w:rsidR="00D77BA7" w:rsidRPr="00BD7C18" w:rsidTr="00013206">
        <w:tc>
          <w:tcPr>
            <w:tcW w:w="10598" w:type="dxa"/>
            <w:gridSpan w:val="4"/>
          </w:tcPr>
          <w:p w:rsidR="00D77BA7" w:rsidRPr="00BD7C18" w:rsidRDefault="00D77BA7" w:rsidP="007B3801">
            <w:pPr>
              <w:numPr>
                <w:ilvl w:val="0"/>
                <w:numId w:val="59"/>
              </w:numPr>
              <w:suppressAutoHyphens/>
              <w:spacing w:after="0"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Постановка целей и задач педагогической деятельности.</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2.1</w:t>
            </w:r>
          </w:p>
        </w:tc>
        <w:tc>
          <w:tcPr>
            <w:tcW w:w="1982" w:type="dxa"/>
          </w:tcPr>
          <w:p w:rsidR="00D77BA7" w:rsidRPr="00BD7C18" w:rsidRDefault="00D77BA7" w:rsidP="00D261F9">
            <w:pPr>
              <w:widowControl w:val="0"/>
              <w:spacing w:line="240" w:lineRule="atLeast"/>
              <w:rPr>
                <w:rFonts w:ascii="Times New Roman" w:hAnsi="Times New Roman" w:cs="Times New Roman"/>
                <w:bCs/>
                <w:spacing w:val="6"/>
                <w:sz w:val="24"/>
                <w:szCs w:val="24"/>
              </w:rPr>
            </w:pPr>
            <w:r w:rsidRPr="00BD7C18">
              <w:rPr>
                <w:rFonts w:ascii="Times New Roman" w:hAnsi="Times New Roman" w:cs="Times New Roman"/>
                <w:bCs/>
                <w:color w:val="000000"/>
                <w:spacing w:val="6"/>
                <w:sz w:val="24"/>
                <w:szCs w:val="24"/>
              </w:rPr>
              <w:t>Умение         перевести тему урока в         педагогическую задачу</w:t>
            </w:r>
          </w:p>
        </w:tc>
        <w:tc>
          <w:tcPr>
            <w:tcW w:w="3686" w:type="dxa"/>
          </w:tcPr>
          <w:p w:rsidR="00D77BA7" w:rsidRPr="00BD7C18" w:rsidRDefault="00D77BA7" w:rsidP="00D261F9">
            <w:pPr>
              <w:widowControl w:val="0"/>
              <w:spacing w:line="240" w:lineRule="atLeast"/>
              <w:jc w:val="both"/>
              <w:rPr>
                <w:rFonts w:ascii="Times New Roman" w:hAnsi="Times New Roman" w:cs="Times New Roman"/>
                <w:bCs/>
                <w:spacing w:val="6"/>
                <w:sz w:val="24"/>
                <w:szCs w:val="24"/>
              </w:rPr>
            </w:pPr>
            <w:r w:rsidRPr="00BD7C18">
              <w:rPr>
                <w:rFonts w:ascii="Times New Roman" w:hAnsi="Times New Roman" w:cs="Times New Roman"/>
                <w:bCs/>
                <w:color w:val="000000"/>
                <w:spacing w:val="6"/>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4394" w:type="dxa"/>
          </w:tcPr>
          <w:p w:rsidR="00D77BA7" w:rsidRPr="00BD7C18" w:rsidRDefault="00D77BA7" w:rsidP="007B3801">
            <w:pPr>
              <w:widowControl w:val="0"/>
              <w:numPr>
                <w:ilvl w:val="0"/>
                <w:numId w:val="66"/>
              </w:numPr>
              <w:tabs>
                <w:tab w:val="left" w:pos="175"/>
              </w:tabs>
              <w:suppressAutoHyphens/>
              <w:spacing w:after="0" w:line="240" w:lineRule="atLeast"/>
              <w:ind w:left="175" w:hanging="175"/>
              <w:jc w:val="both"/>
              <w:rPr>
                <w:rFonts w:ascii="Times New Roman" w:hAnsi="Times New Roman" w:cs="Times New Roman"/>
                <w:sz w:val="24"/>
                <w:szCs w:val="24"/>
              </w:rPr>
            </w:pPr>
            <w:r w:rsidRPr="00BD7C18">
              <w:rPr>
                <w:rFonts w:ascii="Times New Roman" w:hAnsi="Times New Roman" w:cs="Times New Roman"/>
                <w:color w:val="000000"/>
                <w:sz w:val="24"/>
                <w:szCs w:val="24"/>
              </w:rPr>
              <w:t>знание образовательных стандартов и реализующих их программ;</w:t>
            </w:r>
          </w:p>
          <w:p w:rsidR="00D77BA7" w:rsidRPr="00BD7C18" w:rsidRDefault="00D77BA7" w:rsidP="007B3801">
            <w:pPr>
              <w:widowControl w:val="0"/>
              <w:numPr>
                <w:ilvl w:val="0"/>
                <w:numId w:val="66"/>
              </w:numPr>
              <w:tabs>
                <w:tab w:val="left" w:pos="175"/>
              </w:tabs>
              <w:suppressAutoHyphens/>
              <w:spacing w:after="0" w:line="240" w:lineRule="atLeast"/>
              <w:ind w:left="175" w:hanging="175"/>
              <w:jc w:val="both"/>
              <w:rPr>
                <w:rFonts w:ascii="Times New Roman" w:hAnsi="Times New Roman" w:cs="Times New Roman"/>
                <w:sz w:val="24"/>
                <w:szCs w:val="24"/>
              </w:rPr>
            </w:pPr>
            <w:r w:rsidRPr="00BD7C18">
              <w:rPr>
                <w:rFonts w:ascii="Times New Roman" w:hAnsi="Times New Roman" w:cs="Times New Roman"/>
                <w:color w:val="000000"/>
                <w:sz w:val="24"/>
                <w:szCs w:val="24"/>
              </w:rPr>
              <w:t>осознание нетождественности темы урока и цели урока;</w:t>
            </w:r>
          </w:p>
          <w:p w:rsidR="00D77BA7" w:rsidRPr="00BD7C18" w:rsidRDefault="00D77BA7" w:rsidP="007B3801">
            <w:pPr>
              <w:numPr>
                <w:ilvl w:val="0"/>
                <w:numId w:val="66"/>
              </w:numPr>
              <w:tabs>
                <w:tab w:val="left" w:pos="175"/>
              </w:tabs>
              <w:suppressAutoHyphens/>
              <w:spacing w:after="0" w:line="240" w:lineRule="atLeast"/>
              <w:ind w:left="175"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владение конкретным набором способов перевода темы в задачу</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2.2</w:t>
            </w:r>
          </w:p>
        </w:tc>
        <w:tc>
          <w:tcPr>
            <w:tcW w:w="1982" w:type="dxa"/>
          </w:tcPr>
          <w:p w:rsidR="00D77BA7" w:rsidRPr="00BD7C18" w:rsidRDefault="00D77BA7" w:rsidP="00D261F9">
            <w:pPr>
              <w:widowControl w:val="0"/>
              <w:spacing w:line="240" w:lineRule="atLeast"/>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Умение ставить педагогические цели и задачи сообразно возрастным и индивидуальным особенностям обучающихся</w:t>
            </w:r>
          </w:p>
        </w:tc>
        <w:tc>
          <w:tcPr>
            <w:tcW w:w="3686" w:type="dxa"/>
          </w:tcPr>
          <w:p w:rsidR="00D77BA7" w:rsidRPr="00BD7C18" w:rsidRDefault="00D77BA7" w:rsidP="00D261F9">
            <w:pPr>
              <w:widowControl w:val="0"/>
              <w:spacing w:line="240" w:lineRule="atLeast"/>
              <w:jc w:val="both"/>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4394" w:type="dxa"/>
          </w:tcPr>
          <w:p w:rsidR="00D77BA7" w:rsidRPr="00BD7C18" w:rsidRDefault="00D77BA7" w:rsidP="007B3801">
            <w:pPr>
              <w:widowControl w:val="0"/>
              <w:numPr>
                <w:ilvl w:val="0"/>
                <w:numId w:val="67"/>
              </w:numPr>
              <w:tabs>
                <w:tab w:val="left" w:pos="175"/>
              </w:tabs>
              <w:suppressAutoHyphens/>
              <w:spacing w:after="0" w:line="240" w:lineRule="atLeast"/>
              <w:ind w:left="175" w:hanging="142"/>
              <w:jc w:val="both"/>
              <w:rPr>
                <w:rFonts w:ascii="Times New Roman" w:hAnsi="Times New Roman" w:cs="Times New Roman"/>
                <w:sz w:val="24"/>
                <w:szCs w:val="24"/>
              </w:rPr>
            </w:pPr>
            <w:r w:rsidRPr="00BD7C18">
              <w:rPr>
                <w:rFonts w:ascii="Times New Roman" w:hAnsi="Times New Roman" w:cs="Times New Roman"/>
                <w:color w:val="000000"/>
                <w:sz w:val="24"/>
                <w:szCs w:val="24"/>
              </w:rPr>
              <w:t>знание возрастных особенностей обучающихся;</w:t>
            </w:r>
          </w:p>
          <w:p w:rsidR="00D77BA7" w:rsidRPr="00BD7C18" w:rsidRDefault="00D77BA7" w:rsidP="007B3801">
            <w:pPr>
              <w:widowControl w:val="0"/>
              <w:numPr>
                <w:ilvl w:val="0"/>
                <w:numId w:val="67"/>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владение методами перевода цели в учебную задачу на конкретном возрасте.</w:t>
            </w:r>
          </w:p>
        </w:tc>
      </w:tr>
      <w:tr w:rsidR="00D77BA7" w:rsidRPr="00BD7C18" w:rsidTr="00013206">
        <w:tc>
          <w:tcPr>
            <w:tcW w:w="10598" w:type="dxa"/>
            <w:gridSpan w:val="4"/>
          </w:tcPr>
          <w:p w:rsidR="00D77BA7" w:rsidRPr="00BD7C18" w:rsidRDefault="00D77BA7" w:rsidP="007B3801">
            <w:pPr>
              <w:widowControl w:val="0"/>
              <w:numPr>
                <w:ilvl w:val="0"/>
                <w:numId w:val="59"/>
              </w:numPr>
              <w:tabs>
                <w:tab w:val="left" w:pos="294"/>
              </w:tabs>
              <w:suppressAutoHyphens/>
              <w:spacing w:after="0" w:line="240" w:lineRule="atLeast"/>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Мотивация учебной деятельности.</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3.1</w:t>
            </w:r>
          </w:p>
        </w:tc>
        <w:tc>
          <w:tcPr>
            <w:tcW w:w="1982" w:type="dxa"/>
          </w:tcPr>
          <w:p w:rsidR="00D77BA7" w:rsidRPr="00BD7C18" w:rsidRDefault="00D77BA7" w:rsidP="00D261F9">
            <w:pPr>
              <w:widowControl w:val="0"/>
              <w:spacing w:after="0" w:line="240" w:lineRule="atLeast"/>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 xml:space="preserve">Умение </w:t>
            </w:r>
          </w:p>
          <w:p w:rsidR="00D77BA7" w:rsidRPr="00BD7C18" w:rsidRDefault="00D77BA7" w:rsidP="00D261F9">
            <w:pPr>
              <w:widowControl w:val="0"/>
              <w:spacing w:after="0" w:line="240" w:lineRule="atLeast"/>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 xml:space="preserve">обеспечить </w:t>
            </w:r>
          </w:p>
          <w:p w:rsidR="00D77BA7" w:rsidRPr="00BD7C18" w:rsidRDefault="00D77BA7" w:rsidP="00D261F9">
            <w:pPr>
              <w:widowControl w:val="0"/>
              <w:spacing w:after="0" w:line="240" w:lineRule="atLeast"/>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успех в</w:t>
            </w:r>
          </w:p>
          <w:p w:rsidR="00D77BA7" w:rsidRPr="00BD7C18" w:rsidRDefault="00D77BA7" w:rsidP="00D261F9">
            <w:pPr>
              <w:widowControl w:val="0"/>
              <w:spacing w:after="0" w:line="240" w:lineRule="atLeast"/>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деятельности.</w:t>
            </w:r>
          </w:p>
        </w:tc>
        <w:tc>
          <w:tcPr>
            <w:tcW w:w="3686" w:type="dxa"/>
          </w:tcPr>
          <w:p w:rsidR="00D77BA7" w:rsidRPr="00BD7C18" w:rsidRDefault="00D77BA7" w:rsidP="00D261F9">
            <w:pPr>
              <w:widowControl w:val="0"/>
              <w:spacing w:line="240" w:lineRule="atLeast"/>
              <w:jc w:val="both"/>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4394" w:type="dxa"/>
          </w:tcPr>
          <w:p w:rsidR="00D77BA7" w:rsidRPr="00BD7C18" w:rsidRDefault="00D77BA7" w:rsidP="007B3801">
            <w:pPr>
              <w:widowControl w:val="0"/>
              <w:numPr>
                <w:ilvl w:val="0"/>
                <w:numId w:val="68"/>
              </w:numPr>
              <w:tabs>
                <w:tab w:val="left" w:pos="175"/>
              </w:tabs>
              <w:suppressAutoHyphens/>
              <w:spacing w:after="0" w:line="240" w:lineRule="atLeast"/>
              <w:ind w:left="175" w:hanging="175"/>
              <w:jc w:val="both"/>
              <w:rPr>
                <w:rFonts w:ascii="Times New Roman" w:hAnsi="Times New Roman" w:cs="Times New Roman"/>
                <w:sz w:val="24"/>
                <w:szCs w:val="24"/>
              </w:rPr>
            </w:pPr>
            <w:r w:rsidRPr="00BD7C18">
              <w:rPr>
                <w:rFonts w:ascii="Times New Roman" w:hAnsi="Times New Roman" w:cs="Times New Roman"/>
                <w:color w:val="000000"/>
                <w:sz w:val="24"/>
                <w:szCs w:val="24"/>
              </w:rPr>
              <w:t>знание возможностей конкретных учеников;</w:t>
            </w:r>
          </w:p>
          <w:p w:rsidR="00D77BA7" w:rsidRPr="00BD7C18" w:rsidRDefault="00D77BA7" w:rsidP="007B3801">
            <w:pPr>
              <w:widowControl w:val="0"/>
              <w:numPr>
                <w:ilvl w:val="0"/>
                <w:numId w:val="68"/>
              </w:numPr>
              <w:tabs>
                <w:tab w:val="left" w:pos="175"/>
              </w:tabs>
              <w:suppressAutoHyphens/>
              <w:spacing w:after="0" w:line="240" w:lineRule="atLeast"/>
              <w:ind w:left="175" w:hanging="175"/>
              <w:jc w:val="both"/>
              <w:rPr>
                <w:rFonts w:ascii="Times New Roman" w:hAnsi="Times New Roman" w:cs="Times New Roman"/>
                <w:sz w:val="24"/>
                <w:szCs w:val="24"/>
              </w:rPr>
            </w:pPr>
            <w:r w:rsidRPr="00BD7C18">
              <w:rPr>
                <w:rFonts w:ascii="Times New Roman" w:hAnsi="Times New Roman" w:cs="Times New Roman"/>
                <w:color w:val="000000"/>
                <w:sz w:val="24"/>
                <w:szCs w:val="24"/>
              </w:rPr>
              <w:t>постановка учебных задач в соответствии с возможностями ученика;</w:t>
            </w:r>
          </w:p>
          <w:p w:rsidR="00D77BA7" w:rsidRPr="00BD7C18" w:rsidRDefault="00D77BA7" w:rsidP="007B3801">
            <w:pPr>
              <w:numPr>
                <w:ilvl w:val="0"/>
                <w:numId w:val="68"/>
              </w:numPr>
              <w:tabs>
                <w:tab w:val="left" w:pos="175"/>
                <w:tab w:val="left" w:pos="294"/>
              </w:tab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демонстрация успехов обучающихся </w:t>
            </w:r>
            <w:r w:rsidRPr="00BD7C18">
              <w:rPr>
                <w:rFonts w:ascii="Times New Roman" w:hAnsi="Times New Roman" w:cs="Times New Roman"/>
                <w:color w:val="000000"/>
                <w:sz w:val="24"/>
                <w:szCs w:val="24"/>
              </w:rPr>
              <w:lastRenderedPageBreak/>
              <w:t>родителям, одноклассникам</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lastRenderedPageBreak/>
              <w:t>3.2</w:t>
            </w:r>
          </w:p>
        </w:tc>
        <w:tc>
          <w:tcPr>
            <w:tcW w:w="1982" w:type="dxa"/>
          </w:tcPr>
          <w:p w:rsidR="00D77BA7" w:rsidRPr="00BD7C18" w:rsidRDefault="00D77BA7" w:rsidP="00D261F9">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Компетентность в                      педагогическом оценивании</w:t>
            </w:r>
          </w:p>
        </w:tc>
        <w:tc>
          <w:tcPr>
            <w:tcW w:w="3686" w:type="dxa"/>
          </w:tcPr>
          <w:p w:rsidR="00D77BA7" w:rsidRPr="00BD7C18" w:rsidRDefault="00D77BA7" w:rsidP="00D261F9">
            <w:pPr>
              <w:widowControl w:val="0"/>
              <w:spacing w:line="240" w:lineRule="atLeast"/>
              <w:jc w:val="both"/>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4394" w:type="dxa"/>
          </w:tcPr>
          <w:p w:rsidR="00D77BA7" w:rsidRPr="00BD7C18" w:rsidRDefault="00D77BA7" w:rsidP="007B3801">
            <w:pPr>
              <w:widowControl w:val="0"/>
              <w:numPr>
                <w:ilvl w:val="0"/>
                <w:numId w:val="69"/>
              </w:numPr>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знание многообразия педагогических оценок;</w:t>
            </w:r>
          </w:p>
          <w:p w:rsidR="00D77BA7" w:rsidRPr="00BD7C18" w:rsidRDefault="00D77BA7" w:rsidP="007B3801">
            <w:pPr>
              <w:widowControl w:val="0"/>
              <w:numPr>
                <w:ilvl w:val="0"/>
                <w:numId w:val="69"/>
              </w:numPr>
              <w:tabs>
                <w:tab w:val="left" w:pos="342"/>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знакомство с литературой по данному вопросу;</w:t>
            </w:r>
          </w:p>
          <w:p w:rsidR="00D77BA7" w:rsidRPr="00BD7C18" w:rsidRDefault="00D77BA7" w:rsidP="007B3801">
            <w:pPr>
              <w:widowControl w:val="0"/>
              <w:numPr>
                <w:ilvl w:val="0"/>
                <w:numId w:val="69"/>
              </w:numPr>
              <w:tabs>
                <w:tab w:val="left" w:pos="368"/>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владение различными методами оценивания и их применение.</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3.3</w:t>
            </w:r>
          </w:p>
        </w:tc>
        <w:tc>
          <w:tcPr>
            <w:tcW w:w="1982" w:type="dxa"/>
          </w:tcPr>
          <w:p w:rsidR="00D77BA7" w:rsidRPr="00BD7C18" w:rsidRDefault="00D77BA7" w:rsidP="00B4130B">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превращать учебную задачу в личностноначимую</w:t>
            </w:r>
          </w:p>
        </w:tc>
        <w:tc>
          <w:tcPr>
            <w:tcW w:w="3686" w:type="dxa"/>
          </w:tcPr>
          <w:p w:rsidR="00D77BA7" w:rsidRPr="00BD7C18" w:rsidRDefault="00D77BA7" w:rsidP="00D261F9">
            <w:pPr>
              <w:widowControl w:val="0"/>
              <w:spacing w:line="240" w:lineRule="atLeast"/>
              <w:jc w:val="both"/>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Это одна из важнейших компетентностей, обеспечивающих мотивацию учебной деятельности.</w:t>
            </w:r>
          </w:p>
        </w:tc>
        <w:tc>
          <w:tcPr>
            <w:tcW w:w="4394" w:type="dxa"/>
          </w:tcPr>
          <w:p w:rsidR="00D77BA7" w:rsidRPr="00BD7C18" w:rsidRDefault="00D77BA7" w:rsidP="007B3801">
            <w:pPr>
              <w:widowControl w:val="0"/>
              <w:numPr>
                <w:ilvl w:val="0"/>
                <w:numId w:val="70"/>
              </w:numPr>
              <w:tabs>
                <w:tab w:val="left" w:pos="175"/>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знание интересов обучающихся, их внутреннего мира;</w:t>
            </w:r>
          </w:p>
          <w:p w:rsidR="00D77BA7" w:rsidRPr="00BD7C18" w:rsidRDefault="00D77BA7" w:rsidP="007B3801">
            <w:pPr>
              <w:widowControl w:val="0"/>
              <w:numPr>
                <w:ilvl w:val="0"/>
                <w:numId w:val="70"/>
              </w:numPr>
              <w:tabs>
                <w:tab w:val="left" w:pos="175"/>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ориентация в культуре;</w:t>
            </w:r>
          </w:p>
          <w:p w:rsidR="00D77BA7" w:rsidRPr="00BD7C18" w:rsidRDefault="00D77BA7" w:rsidP="007B3801">
            <w:pPr>
              <w:widowControl w:val="0"/>
              <w:numPr>
                <w:ilvl w:val="0"/>
                <w:numId w:val="70"/>
              </w:numPr>
              <w:tabs>
                <w:tab w:val="left" w:pos="175"/>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показать роль и значение изучаемого материала в реализации личных планов.</w:t>
            </w:r>
          </w:p>
        </w:tc>
      </w:tr>
      <w:tr w:rsidR="00D77BA7" w:rsidRPr="00BD7C18" w:rsidTr="00013206">
        <w:tc>
          <w:tcPr>
            <w:tcW w:w="10598" w:type="dxa"/>
            <w:gridSpan w:val="4"/>
          </w:tcPr>
          <w:p w:rsidR="00D77BA7" w:rsidRPr="00BD7C18" w:rsidRDefault="00D77BA7" w:rsidP="007B3801">
            <w:pPr>
              <w:widowControl w:val="0"/>
              <w:numPr>
                <w:ilvl w:val="0"/>
                <w:numId w:val="59"/>
              </w:numPr>
              <w:tabs>
                <w:tab w:val="left" w:pos="348"/>
              </w:tabs>
              <w:suppressAutoHyphens/>
              <w:spacing w:after="0" w:line="240" w:lineRule="atLeast"/>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Информационная компетентность.</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4.1</w:t>
            </w:r>
          </w:p>
        </w:tc>
        <w:tc>
          <w:tcPr>
            <w:tcW w:w="1982" w:type="dxa"/>
          </w:tcPr>
          <w:p w:rsidR="00D77BA7" w:rsidRPr="00BD7C18" w:rsidRDefault="00D77BA7" w:rsidP="00D261F9">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Компетентность в предмете    преподавания</w:t>
            </w:r>
          </w:p>
        </w:tc>
        <w:tc>
          <w:tcPr>
            <w:tcW w:w="3686" w:type="dxa"/>
          </w:tcPr>
          <w:p w:rsidR="00D77BA7" w:rsidRPr="00BD7C18" w:rsidRDefault="00D77BA7" w:rsidP="00D261F9">
            <w:pPr>
              <w:widowControl w:val="0"/>
              <w:spacing w:line="240" w:lineRule="atLeast"/>
              <w:jc w:val="both"/>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4394" w:type="dxa"/>
          </w:tcPr>
          <w:p w:rsidR="00D77BA7" w:rsidRPr="00BD7C18" w:rsidRDefault="00D77BA7" w:rsidP="007B3801">
            <w:pPr>
              <w:widowControl w:val="0"/>
              <w:numPr>
                <w:ilvl w:val="0"/>
                <w:numId w:val="71"/>
              </w:numPr>
              <w:tabs>
                <w:tab w:val="left" w:pos="175"/>
              </w:tabs>
              <w:suppressAutoHyphens/>
              <w:spacing w:after="0" w:line="240" w:lineRule="atLeast"/>
              <w:ind w:left="175" w:hanging="175"/>
              <w:jc w:val="both"/>
              <w:rPr>
                <w:rFonts w:ascii="Times New Roman" w:hAnsi="Times New Roman" w:cs="Times New Roman"/>
                <w:sz w:val="24"/>
                <w:szCs w:val="24"/>
              </w:rPr>
            </w:pPr>
            <w:r w:rsidRPr="00BD7C18">
              <w:rPr>
                <w:rFonts w:ascii="Times New Roman" w:hAnsi="Times New Roman" w:cs="Times New Roman"/>
                <w:color w:val="000000"/>
                <w:sz w:val="24"/>
                <w:szCs w:val="24"/>
              </w:rPr>
              <w:t>возможности применения получаемых знаний для объяснения социальных и природных явлений;</w:t>
            </w:r>
          </w:p>
          <w:p w:rsidR="00D77BA7" w:rsidRPr="00BD7C18" w:rsidRDefault="00D77BA7" w:rsidP="007B3801">
            <w:pPr>
              <w:widowControl w:val="0"/>
              <w:numPr>
                <w:ilvl w:val="0"/>
                <w:numId w:val="71"/>
              </w:numPr>
              <w:tabs>
                <w:tab w:val="left" w:pos="175"/>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свободное решение задач комплексной контрольной работы, олимпиад: региональных, российских, международных.</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4.2</w:t>
            </w:r>
          </w:p>
        </w:tc>
        <w:tc>
          <w:tcPr>
            <w:tcW w:w="1982" w:type="dxa"/>
          </w:tcPr>
          <w:p w:rsidR="00D77BA7" w:rsidRPr="00BD7C18" w:rsidRDefault="00D77BA7" w:rsidP="00D261F9">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Компетентность в методах     преподавания</w:t>
            </w:r>
          </w:p>
        </w:tc>
        <w:tc>
          <w:tcPr>
            <w:tcW w:w="3686" w:type="dxa"/>
          </w:tcPr>
          <w:p w:rsidR="00D77BA7" w:rsidRPr="00BD7C18" w:rsidRDefault="00D77BA7" w:rsidP="00D261F9">
            <w:pPr>
              <w:widowControl w:val="0"/>
              <w:spacing w:line="240" w:lineRule="atLeast"/>
              <w:jc w:val="both"/>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4394" w:type="dxa"/>
          </w:tcPr>
          <w:p w:rsidR="00D77BA7" w:rsidRPr="00BD7C18" w:rsidRDefault="00D77BA7" w:rsidP="007B3801">
            <w:pPr>
              <w:widowControl w:val="0"/>
              <w:numPr>
                <w:ilvl w:val="0"/>
                <w:numId w:val="72"/>
              </w:numPr>
              <w:tabs>
                <w:tab w:val="left" w:pos="175"/>
              </w:tabs>
              <w:suppressAutoHyphens/>
              <w:spacing w:after="0" w:line="240" w:lineRule="atLeast"/>
              <w:ind w:left="175" w:hanging="142"/>
              <w:jc w:val="both"/>
              <w:rPr>
                <w:rFonts w:ascii="Times New Roman" w:hAnsi="Times New Roman" w:cs="Times New Roman"/>
                <w:sz w:val="24"/>
                <w:szCs w:val="24"/>
              </w:rPr>
            </w:pPr>
            <w:r w:rsidRPr="00BD7C18">
              <w:rPr>
                <w:rFonts w:ascii="Times New Roman" w:hAnsi="Times New Roman" w:cs="Times New Roman"/>
                <w:color w:val="000000"/>
                <w:sz w:val="24"/>
                <w:szCs w:val="24"/>
              </w:rPr>
              <w:t>знание нормативных методов и методик;</w:t>
            </w:r>
          </w:p>
          <w:p w:rsidR="00D77BA7" w:rsidRPr="00BD7C18" w:rsidRDefault="00D77BA7" w:rsidP="007B3801">
            <w:pPr>
              <w:widowControl w:val="0"/>
              <w:numPr>
                <w:ilvl w:val="0"/>
                <w:numId w:val="72"/>
              </w:numPr>
              <w:tabs>
                <w:tab w:val="left" w:pos="175"/>
              </w:tabs>
              <w:suppressAutoHyphens/>
              <w:spacing w:after="0" w:line="240" w:lineRule="atLeast"/>
              <w:ind w:left="175" w:hanging="142"/>
              <w:jc w:val="both"/>
              <w:rPr>
                <w:rFonts w:ascii="Times New Roman" w:hAnsi="Times New Roman" w:cs="Times New Roman"/>
                <w:sz w:val="24"/>
                <w:szCs w:val="24"/>
              </w:rPr>
            </w:pPr>
            <w:r w:rsidRPr="00BD7C18">
              <w:rPr>
                <w:rFonts w:ascii="Times New Roman" w:hAnsi="Times New Roman" w:cs="Times New Roman"/>
                <w:color w:val="000000"/>
                <w:sz w:val="24"/>
                <w:szCs w:val="24"/>
              </w:rPr>
              <w:t>демонстрация личностно ориентированных методов образования;</w:t>
            </w:r>
          </w:p>
          <w:p w:rsidR="00D77BA7" w:rsidRPr="00BD7C18" w:rsidRDefault="00D77BA7" w:rsidP="007B3801">
            <w:pPr>
              <w:widowControl w:val="0"/>
              <w:numPr>
                <w:ilvl w:val="0"/>
                <w:numId w:val="72"/>
              </w:numPr>
              <w:tabs>
                <w:tab w:val="left" w:pos="175"/>
              </w:tabs>
              <w:suppressAutoHyphens/>
              <w:spacing w:after="0" w:line="240" w:lineRule="atLeast"/>
              <w:ind w:left="175" w:hanging="142"/>
              <w:jc w:val="both"/>
              <w:rPr>
                <w:rFonts w:ascii="Times New Roman" w:hAnsi="Times New Roman" w:cs="Times New Roman"/>
                <w:sz w:val="24"/>
                <w:szCs w:val="24"/>
              </w:rPr>
            </w:pPr>
            <w:r w:rsidRPr="00BD7C18">
              <w:rPr>
                <w:rFonts w:ascii="Times New Roman" w:hAnsi="Times New Roman" w:cs="Times New Roman"/>
                <w:color w:val="000000"/>
                <w:sz w:val="24"/>
                <w:szCs w:val="24"/>
              </w:rPr>
              <w:t>наличие своих находок и методов,;</w:t>
            </w:r>
          </w:p>
          <w:p w:rsidR="00D77BA7" w:rsidRPr="00BD7C18" w:rsidRDefault="00D77BA7" w:rsidP="007B3801">
            <w:pPr>
              <w:widowControl w:val="0"/>
              <w:numPr>
                <w:ilvl w:val="0"/>
                <w:numId w:val="72"/>
              </w:numPr>
              <w:tabs>
                <w:tab w:val="left" w:pos="175"/>
              </w:tabs>
              <w:suppressAutoHyphens/>
              <w:spacing w:after="0" w:line="240" w:lineRule="atLeast"/>
              <w:ind w:left="175" w:hanging="142"/>
              <w:jc w:val="both"/>
              <w:rPr>
                <w:rFonts w:ascii="Times New Roman" w:hAnsi="Times New Roman" w:cs="Times New Roman"/>
                <w:sz w:val="24"/>
                <w:szCs w:val="24"/>
              </w:rPr>
            </w:pPr>
            <w:r w:rsidRPr="00BD7C18">
              <w:rPr>
                <w:rFonts w:ascii="Times New Roman" w:hAnsi="Times New Roman" w:cs="Times New Roman"/>
                <w:color w:val="000000"/>
                <w:sz w:val="24"/>
                <w:szCs w:val="24"/>
              </w:rPr>
              <w:t>знание современных достижений в области методики обучения, в том числе использование новых информационных технологий;</w:t>
            </w:r>
          </w:p>
          <w:p w:rsidR="00D77BA7" w:rsidRPr="00BD7C18" w:rsidRDefault="00D77BA7" w:rsidP="007B3801">
            <w:pPr>
              <w:widowControl w:val="0"/>
              <w:numPr>
                <w:ilvl w:val="0"/>
                <w:numId w:val="72"/>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использование в учебном процессе современных методов обучения.</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4.3</w:t>
            </w:r>
          </w:p>
        </w:tc>
        <w:tc>
          <w:tcPr>
            <w:tcW w:w="1982" w:type="dxa"/>
          </w:tcPr>
          <w:p w:rsidR="00D77BA7" w:rsidRPr="00BD7C18" w:rsidRDefault="00D77BA7" w:rsidP="00D261F9">
            <w:pPr>
              <w:spacing w:after="0" w:line="240" w:lineRule="atLeast"/>
              <w:jc w:val="both"/>
              <w:rPr>
                <w:rFonts w:ascii="Times New Roman" w:hAnsi="Times New Roman" w:cs="Times New Roman"/>
                <w:sz w:val="24"/>
                <w:szCs w:val="24"/>
              </w:rPr>
            </w:pPr>
            <w:r w:rsidRPr="00BD7C18">
              <w:rPr>
                <w:rFonts w:ascii="Times New Roman" w:hAnsi="Times New Roman" w:cs="Times New Roman"/>
                <w:color w:val="000000"/>
                <w:sz w:val="24"/>
                <w:szCs w:val="24"/>
              </w:rPr>
              <w:t>Компетентность в</w:t>
            </w:r>
          </w:p>
          <w:p w:rsidR="00D77BA7" w:rsidRPr="00BD7C18" w:rsidRDefault="00D77BA7" w:rsidP="00D261F9">
            <w:pPr>
              <w:spacing w:after="0" w:line="240" w:lineRule="atLeast"/>
              <w:jc w:val="both"/>
              <w:rPr>
                <w:rFonts w:ascii="Times New Roman" w:hAnsi="Times New Roman" w:cs="Times New Roman"/>
                <w:sz w:val="24"/>
                <w:szCs w:val="24"/>
              </w:rPr>
            </w:pPr>
            <w:r w:rsidRPr="00BD7C18">
              <w:rPr>
                <w:rFonts w:ascii="Times New Roman" w:hAnsi="Times New Roman" w:cs="Times New Roman"/>
                <w:color w:val="000000"/>
                <w:sz w:val="24"/>
                <w:szCs w:val="24"/>
              </w:rPr>
              <w:t>субъективных</w:t>
            </w:r>
          </w:p>
          <w:p w:rsidR="00D77BA7" w:rsidRPr="00BD7C18" w:rsidRDefault="00D77BA7" w:rsidP="00D261F9">
            <w:pPr>
              <w:spacing w:after="0" w:line="240" w:lineRule="atLeast"/>
              <w:jc w:val="both"/>
              <w:rPr>
                <w:rFonts w:ascii="Times New Roman" w:hAnsi="Times New Roman" w:cs="Times New Roman"/>
                <w:sz w:val="24"/>
                <w:szCs w:val="24"/>
              </w:rPr>
            </w:pPr>
            <w:r w:rsidRPr="00BD7C18">
              <w:rPr>
                <w:rFonts w:ascii="Times New Roman" w:hAnsi="Times New Roman" w:cs="Times New Roman"/>
                <w:color w:val="000000"/>
                <w:sz w:val="24"/>
                <w:szCs w:val="24"/>
              </w:rPr>
              <w:t>условиях</w:t>
            </w:r>
          </w:p>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деятельности (знание          учеников и учебных       коллективов)</w:t>
            </w:r>
          </w:p>
        </w:tc>
        <w:tc>
          <w:tcPr>
            <w:tcW w:w="3686" w:type="dxa"/>
          </w:tcPr>
          <w:p w:rsidR="00D77BA7" w:rsidRPr="00BD7C18" w:rsidRDefault="00D77BA7" w:rsidP="00D261F9">
            <w:pPr>
              <w:spacing w:line="240" w:lineRule="atLeast"/>
              <w:ind w:left="73" w:right="141"/>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4394" w:type="dxa"/>
          </w:tcPr>
          <w:p w:rsidR="00D77BA7" w:rsidRPr="00BD7C18" w:rsidRDefault="00D77BA7" w:rsidP="007B3801">
            <w:pPr>
              <w:widowControl w:val="0"/>
              <w:numPr>
                <w:ilvl w:val="0"/>
                <w:numId w:val="73"/>
              </w:numPr>
              <w:tabs>
                <w:tab w:val="left" w:pos="175"/>
              </w:tabs>
              <w:suppressAutoHyphens/>
              <w:spacing w:after="0" w:line="240" w:lineRule="atLeast"/>
              <w:ind w:left="175" w:hanging="142"/>
              <w:jc w:val="both"/>
              <w:rPr>
                <w:rFonts w:ascii="Times New Roman" w:hAnsi="Times New Roman" w:cs="Times New Roman"/>
                <w:sz w:val="24"/>
                <w:szCs w:val="24"/>
              </w:rPr>
            </w:pPr>
            <w:r w:rsidRPr="00BD7C18">
              <w:rPr>
                <w:rFonts w:ascii="Times New Roman" w:hAnsi="Times New Roman" w:cs="Times New Roman"/>
                <w:color w:val="000000"/>
                <w:sz w:val="24"/>
                <w:szCs w:val="24"/>
              </w:rPr>
              <w:t>знание теоретического материала по психологии, характеризующего индивидуальные особенности обучающихся;</w:t>
            </w:r>
          </w:p>
          <w:p w:rsidR="00D77BA7" w:rsidRPr="00BD7C18" w:rsidRDefault="00D77BA7" w:rsidP="007B3801">
            <w:pPr>
              <w:numPr>
                <w:ilvl w:val="0"/>
                <w:numId w:val="73"/>
              </w:numPr>
              <w:tabs>
                <w:tab w:val="left" w:pos="175"/>
              </w:tab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владение методами диагностики индивидуальных особенностей (возможно, со школьным психологом);</w:t>
            </w:r>
          </w:p>
          <w:p w:rsidR="00D77BA7" w:rsidRPr="00BD7C18" w:rsidRDefault="00D77BA7" w:rsidP="007B3801">
            <w:pPr>
              <w:widowControl w:val="0"/>
              <w:numPr>
                <w:ilvl w:val="0"/>
                <w:numId w:val="73"/>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разработка индивидуальных проектов на основе личных характеристик обучающихся;</w:t>
            </w:r>
          </w:p>
          <w:p w:rsidR="00D77BA7" w:rsidRPr="00BD7C18" w:rsidRDefault="00D77BA7" w:rsidP="007B3801">
            <w:pPr>
              <w:widowControl w:val="0"/>
              <w:numPr>
                <w:ilvl w:val="0"/>
                <w:numId w:val="73"/>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учёт особенностей учебных </w:t>
            </w:r>
            <w:r w:rsidRPr="00BD7C18">
              <w:rPr>
                <w:rFonts w:ascii="Times New Roman" w:hAnsi="Times New Roman" w:cs="Times New Roman"/>
                <w:color w:val="000000"/>
                <w:sz w:val="24"/>
                <w:szCs w:val="24"/>
              </w:rPr>
              <w:lastRenderedPageBreak/>
              <w:t>коллективов в педагогическом процессе;</w:t>
            </w:r>
          </w:p>
          <w:p w:rsidR="00D77BA7" w:rsidRPr="00BD7C18" w:rsidRDefault="00D77BA7" w:rsidP="007B3801">
            <w:pPr>
              <w:widowControl w:val="0"/>
              <w:numPr>
                <w:ilvl w:val="0"/>
                <w:numId w:val="73"/>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знание (рефлексия) своих индивидуальных особенностей и их учёт в своей деятельности.</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lastRenderedPageBreak/>
              <w:t>4.4</w:t>
            </w:r>
          </w:p>
        </w:tc>
        <w:tc>
          <w:tcPr>
            <w:tcW w:w="1982" w:type="dxa"/>
          </w:tcPr>
          <w:p w:rsidR="00D77BA7" w:rsidRPr="00BD7C18" w:rsidRDefault="00D77BA7" w:rsidP="00D261F9">
            <w:pPr>
              <w:spacing w:after="0" w:line="240" w:lineRule="atLeast"/>
              <w:ind w:right="-108"/>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вести</w:t>
            </w:r>
          </w:p>
          <w:p w:rsidR="00D77BA7" w:rsidRPr="00BD7C18" w:rsidRDefault="00D77BA7" w:rsidP="00D261F9">
            <w:pPr>
              <w:spacing w:after="0" w:line="240" w:lineRule="atLeast"/>
              <w:ind w:right="-108"/>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самостоятельный поиск               информации</w:t>
            </w:r>
          </w:p>
        </w:tc>
        <w:tc>
          <w:tcPr>
            <w:tcW w:w="3686" w:type="dxa"/>
          </w:tcPr>
          <w:p w:rsidR="00D77BA7" w:rsidRPr="00BD7C18" w:rsidRDefault="00D77BA7" w:rsidP="00D261F9">
            <w:pPr>
              <w:spacing w:line="240" w:lineRule="atLeast"/>
              <w:ind w:left="73" w:right="141"/>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4394" w:type="dxa"/>
          </w:tcPr>
          <w:p w:rsidR="00D77BA7" w:rsidRPr="00BD7C18" w:rsidRDefault="00D77BA7" w:rsidP="007B3801">
            <w:pPr>
              <w:widowControl w:val="0"/>
              <w:numPr>
                <w:ilvl w:val="0"/>
                <w:numId w:val="74"/>
              </w:numPr>
              <w:tabs>
                <w:tab w:val="left" w:pos="175"/>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профессиональная любознательность;</w:t>
            </w:r>
          </w:p>
          <w:p w:rsidR="00D77BA7" w:rsidRPr="00BD7C18" w:rsidRDefault="00D77BA7" w:rsidP="007B3801">
            <w:pPr>
              <w:widowControl w:val="0"/>
              <w:numPr>
                <w:ilvl w:val="0"/>
                <w:numId w:val="74"/>
              </w:numPr>
              <w:tabs>
                <w:tab w:val="left" w:pos="175"/>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пользоваться различными информационно</w:t>
            </w:r>
            <w:r w:rsidRPr="00BD7C18">
              <w:rPr>
                <w:rFonts w:ascii="Times New Roman" w:hAnsi="Times New Roman" w:cs="Times New Roman"/>
                <w:color w:val="000000"/>
                <w:sz w:val="24"/>
                <w:szCs w:val="24"/>
              </w:rPr>
              <w:softHyphen/>
              <w:t>-поисковыми технологиями;</w:t>
            </w:r>
          </w:p>
          <w:p w:rsidR="00D77BA7" w:rsidRPr="00BD7C18" w:rsidRDefault="00D77BA7" w:rsidP="007B3801">
            <w:pPr>
              <w:widowControl w:val="0"/>
              <w:numPr>
                <w:ilvl w:val="0"/>
                <w:numId w:val="74"/>
              </w:numPr>
              <w:tabs>
                <w:tab w:val="left" w:pos="175"/>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использование различных баз данных в образовательном процессе</w:t>
            </w:r>
          </w:p>
        </w:tc>
      </w:tr>
      <w:tr w:rsidR="00D77BA7" w:rsidRPr="00BD7C18" w:rsidTr="00013206">
        <w:tc>
          <w:tcPr>
            <w:tcW w:w="10598" w:type="dxa"/>
            <w:gridSpan w:val="4"/>
          </w:tcPr>
          <w:p w:rsidR="00D77BA7" w:rsidRPr="00BD7C18" w:rsidRDefault="00D77BA7" w:rsidP="007B3801">
            <w:pPr>
              <w:widowControl w:val="0"/>
              <w:numPr>
                <w:ilvl w:val="0"/>
                <w:numId w:val="59"/>
              </w:numPr>
              <w:tabs>
                <w:tab w:val="left" w:pos="362"/>
              </w:tabs>
              <w:suppressAutoHyphens/>
              <w:spacing w:after="0" w:line="240" w:lineRule="atLeast"/>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Разработка программ педагогической деятельности и принятие педагогических решений.</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5.1</w:t>
            </w:r>
          </w:p>
        </w:tc>
        <w:tc>
          <w:tcPr>
            <w:tcW w:w="1982" w:type="dxa"/>
          </w:tcPr>
          <w:p w:rsidR="00D77BA7" w:rsidRPr="00BD7C18" w:rsidRDefault="00D77BA7" w:rsidP="00D261F9">
            <w:pPr>
              <w:spacing w:after="0" w:line="240" w:lineRule="atLeast"/>
              <w:ind w:right="-108"/>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Умение </w:t>
            </w:r>
          </w:p>
          <w:p w:rsidR="00D77BA7" w:rsidRPr="00BD7C18" w:rsidRDefault="00D77BA7" w:rsidP="00D261F9">
            <w:pPr>
              <w:spacing w:after="0" w:line="240" w:lineRule="atLeast"/>
              <w:ind w:right="-108"/>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разработать </w:t>
            </w:r>
          </w:p>
          <w:p w:rsidR="00D77BA7" w:rsidRPr="00BD7C18" w:rsidRDefault="00D77BA7" w:rsidP="00D261F9">
            <w:pPr>
              <w:spacing w:after="0" w:line="240" w:lineRule="atLeast"/>
              <w:ind w:right="-108"/>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образовательную программу, </w:t>
            </w:r>
          </w:p>
          <w:p w:rsidR="00D77BA7" w:rsidRPr="00BD7C18" w:rsidRDefault="00D77BA7" w:rsidP="00D261F9">
            <w:pPr>
              <w:spacing w:after="0" w:line="240" w:lineRule="atLeast"/>
              <w:ind w:right="-108"/>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выбрать </w:t>
            </w:r>
          </w:p>
          <w:p w:rsidR="00D77BA7" w:rsidRPr="00BD7C18" w:rsidRDefault="00D77BA7" w:rsidP="00D261F9">
            <w:pPr>
              <w:spacing w:after="0" w:line="240" w:lineRule="atLeast"/>
              <w:ind w:right="-108"/>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учебники и </w:t>
            </w:r>
          </w:p>
          <w:p w:rsidR="00D77BA7" w:rsidRPr="00BD7C18" w:rsidRDefault="00D77BA7" w:rsidP="00D261F9">
            <w:pPr>
              <w:spacing w:after="0" w:line="240" w:lineRule="atLeast"/>
              <w:ind w:right="-108"/>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учебные </w:t>
            </w:r>
          </w:p>
          <w:p w:rsidR="00D77BA7" w:rsidRPr="00BD7C18" w:rsidRDefault="00D77BA7" w:rsidP="00D261F9">
            <w:pPr>
              <w:spacing w:after="0" w:line="240" w:lineRule="atLeast"/>
              <w:ind w:right="-108"/>
              <w:rPr>
                <w:rFonts w:ascii="Times New Roman" w:hAnsi="Times New Roman" w:cs="Times New Roman"/>
                <w:color w:val="000000"/>
                <w:sz w:val="24"/>
                <w:szCs w:val="24"/>
              </w:rPr>
            </w:pPr>
            <w:r w:rsidRPr="00BD7C18">
              <w:rPr>
                <w:rFonts w:ascii="Times New Roman" w:hAnsi="Times New Roman" w:cs="Times New Roman"/>
                <w:color w:val="000000"/>
                <w:sz w:val="24"/>
                <w:szCs w:val="24"/>
              </w:rPr>
              <w:t>комплекты</w:t>
            </w:r>
          </w:p>
        </w:tc>
        <w:tc>
          <w:tcPr>
            <w:tcW w:w="3686" w:type="dxa"/>
          </w:tcPr>
          <w:p w:rsidR="00D77BA7" w:rsidRPr="00BD7C18" w:rsidRDefault="00D77BA7" w:rsidP="00D261F9">
            <w:pPr>
              <w:spacing w:line="240" w:lineRule="atLeast"/>
              <w:ind w:left="34"/>
              <w:jc w:val="both"/>
              <w:rPr>
                <w:rFonts w:ascii="Times New Roman" w:hAnsi="Times New Roman" w:cs="Times New Roman"/>
                <w:sz w:val="24"/>
                <w:szCs w:val="24"/>
              </w:rPr>
            </w:pPr>
            <w:r w:rsidRPr="00BD7C18">
              <w:rPr>
                <w:rFonts w:ascii="Times New Roman" w:hAnsi="Times New Roman" w:cs="Times New Roman"/>
                <w:color w:val="000000"/>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D77BA7" w:rsidRPr="00BD7C18" w:rsidRDefault="00D77BA7" w:rsidP="00D261F9">
            <w:pPr>
              <w:spacing w:line="240" w:lineRule="atLeast"/>
              <w:ind w:left="34"/>
              <w:jc w:val="both"/>
              <w:rPr>
                <w:rFonts w:ascii="Times New Roman" w:hAnsi="Times New Roman" w:cs="Times New Roman"/>
                <w:sz w:val="24"/>
                <w:szCs w:val="24"/>
              </w:rPr>
            </w:pPr>
            <w:r w:rsidRPr="00BD7C18">
              <w:rPr>
                <w:rFonts w:ascii="Times New Roman" w:hAnsi="Times New Roman" w:cs="Times New Roman"/>
                <w:color w:val="000000"/>
                <w:sz w:val="24"/>
                <w:szCs w:val="24"/>
              </w:rPr>
              <w:t>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D77BA7" w:rsidRPr="00BD7C18" w:rsidRDefault="00D77BA7" w:rsidP="00D261F9">
            <w:pPr>
              <w:spacing w:line="240" w:lineRule="atLeast"/>
              <w:ind w:left="34" w:right="141"/>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w:t>
            </w:r>
            <w:r w:rsidRPr="00BD7C18">
              <w:rPr>
                <w:rFonts w:ascii="Times New Roman" w:hAnsi="Times New Roman" w:cs="Times New Roman"/>
                <w:color w:val="000000"/>
                <w:sz w:val="24"/>
                <w:szCs w:val="24"/>
              </w:rPr>
              <w:lastRenderedPageBreak/>
              <w:t>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4394" w:type="dxa"/>
          </w:tcPr>
          <w:p w:rsidR="00D77BA7" w:rsidRPr="00BD7C18" w:rsidRDefault="00D77BA7" w:rsidP="007B3801">
            <w:pPr>
              <w:widowControl w:val="0"/>
              <w:numPr>
                <w:ilvl w:val="0"/>
                <w:numId w:val="75"/>
              </w:numPr>
              <w:tabs>
                <w:tab w:val="left" w:pos="175"/>
              </w:tabs>
              <w:suppressAutoHyphens/>
              <w:spacing w:after="0" w:line="240" w:lineRule="atLeast"/>
              <w:ind w:left="34" w:firstLine="0"/>
              <w:jc w:val="both"/>
              <w:rPr>
                <w:rFonts w:ascii="Times New Roman" w:hAnsi="Times New Roman" w:cs="Times New Roman"/>
                <w:sz w:val="24"/>
                <w:szCs w:val="24"/>
              </w:rPr>
            </w:pPr>
            <w:r w:rsidRPr="00BD7C18">
              <w:rPr>
                <w:rFonts w:ascii="Times New Roman" w:hAnsi="Times New Roman" w:cs="Times New Roman"/>
                <w:color w:val="000000"/>
                <w:sz w:val="24"/>
                <w:szCs w:val="24"/>
              </w:rPr>
              <w:lastRenderedPageBreak/>
              <w:t>знание образовательных стандартов и примерных программ;</w:t>
            </w:r>
          </w:p>
          <w:p w:rsidR="00D77BA7" w:rsidRPr="00BD7C18" w:rsidRDefault="00D77BA7" w:rsidP="007B3801">
            <w:pPr>
              <w:widowControl w:val="0"/>
              <w:numPr>
                <w:ilvl w:val="0"/>
                <w:numId w:val="75"/>
              </w:numPr>
              <w:tabs>
                <w:tab w:val="left" w:pos="175"/>
              </w:tabs>
              <w:suppressAutoHyphens/>
              <w:spacing w:after="0" w:line="240" w:lineRule="atLeast"/>
              <w:ind w:left="34" w:firstLine="0"/>
              <w:jc w:val="both"/>
              <w:rPr>
                <w:rFonts w:ascii="Times New Roman" w:hAnsi="Times New Roman" w:cs="Times New Roman"/>
                <w:sz w:val="24"/>
                <w:szCs w:val="24"/>
              </w:rPr>
            </w:pPr>
            <w:r w:rsidRPr="00BD7C18">
              <w:rPr>
                <w:rFonts w:ascii="Times New Roman" w:hAnsi="Times New Roman" w:cs="Times New Roman"/>
                <w:color w:val="000000"/>
                <w:sz w:val="24"/>
                <w:szCs w:val="24"/>
              </w:rPr>
              <w:t>наличие персонально разработанных образовательных программ:</w:t>
            </w:r>
          </w:p>
          <w:p w:rsidR="00D77BA7" w:rsidRPr="00BD7C18" w:rsidRDefault="00D77BA7" w:rsidP="007B3801">
            <w:pPr>
              <w:numPr>
                <w:ilvl w:val="0"/>
                <w:numId w:val="75"/>
              </w:numPr>
              <w:tabs>
                <w:tab w:val="left" w:pos="175"/>
              </w:tabs>
              <w:spacing w:after="0" w:line="240" w:lineRule="atLeast"/>
              <w:ind w:left="34" w:firstLine="0"/>
              <w:jc w:val="both"/>
              <w:rPr>
                <w:rFonts w:ascii="Times New Roman" w:hAnsi="Times New Roman" w:cs="Times New Roman"/>
                <w:sz w:val="24"/>
                <w:szCs w:val="24"/>
              </w:rPr>
            </w:pPr>
            <w:r w:rsidRPr="00BD7C18">
              <w:rPr>
                <w:rFonts w:ascii="Times New Roman" w:hAnsi="Times New Roman" w:cs="Times New Roman"/>
                <w:color w:val="000000"/>
                <w:sz w:val="24"/>
                <w:szCs w:val="24"/>
              </w:rPr>
              <w:t>характеристика этих программ по содержанию, источникам информации; по материальной базе, на которой должны реализовываться программы;</w:t>
            </w:r>
          </w:p>
          <w:p w:rsidR="00D77BA7" w:rsidRPr="00BD7C18" w:rsidRDefault="00D77BA7" w:rsidP="007B3801">
            <w:pPr>
              <w:numPr>
                <w:ilvl w:val="0"/>
                <w:numId w:val="75"/>
              </w:numPr>
              <w:tabs>
                <w:tab w:val="left" w:pos="175"/>
              </w:tabs>
              <w:spacing w:after="0" w:line="240" w:lineRule="atLeast"/>
              <w:ind w:left="34" w:firstLine="0"/>
              <w:jc w:val="both"/>
              <w:rPr>
                <w:rFonts w:ascii="Times New Roman" w:hAnsi="Times New Roman" w:cs="Times New Roman"/>
                <w:sz w:val="24"/>
                <w:szCs w:val="24"/>
              </w:rPr>
            </w:pPr>
            <w:r w:rsidRPr="00BD7C18">
              <w:rPr>
                <w:rFonts w:ascii="Times New Roman" w:hAnsi="Times New Roman" w:cs="Times New Roman"/>
                <w:color w:val="000000"/>
                <w:sz w:val="24"/>
                <w:szCs w:val="24"/>
              </w:rPr>
              <w:t>по учёту индивидуальных характеристик обучающихся;</w:t>
            </w:r>
          </w:p>
          <w:p w:rsidR="00D77BA7" w:rsidRPr="00BD7C18" w:rsidRDefault="00D77BA7" w:rsidP="007B3801">
            <w:pPr>
              <w:widowControl w:val="0"/>
              <w:numPr>
                <w:ilvl w:val="0"/>
                <w:numId w:val="75"/>
              </w:numPr>
              <w:tabs>
                <w:tab w:val="left" w:pos="175"/>
              </w:tabs>
              <w:suppressAutoHyphens/>
              <w:spacing w:after="0" w:line="240" w:lineRule="atLeast"/>
              <w:ind w:left="34" w:firstLine="0"/>
              <w:jc w:val="both"/>
              <w:rPr>
                <w:rFonts w:ascii="Times New Roman" w:hAnsi="Times New Roman" w:cs="Times New Roman"/>
                <w:sz w:val="24"/>
                <w:szCs w:val="24"/>
              </w:rPr>
            </w:pPr>
            <w:r w:rsidRPr="00BD7C18">
              <w:rPr>
                <w:rFonts w:ascii="Times New Roman" w:hAnsi="Times New Roman" w:cs="Times New Roman"/>
                <w:color w:val="000000"/>
                <w:sz w:val="24"/>
                <w:szCs w:val="24"/>
              </w:rPr>
              <w:t>обоснованность используемых образовательных программ;</w:t>
            </w:r>
          </w:p>
          <w:p w:rsidR="00D77BA7" w:rsidRPr="00BD7C18" w:rsidRDefault="00D77BA7" w:rsidP="007B3801">
            <w:pPr>
              <w:widowControl w:val="0"/>
              <w:numPr>
                <w:ilvl w:val="0"/>
                <w:numId w:val="75"/>
              </w:numPr>
              <w:tabs>
                <w:tab w:val="left" w:pos="175"/>
              </w:tabs>
              <w:suppressAutoHyphens/>
              <w:spacing w:after="0" w:line="240" w:lineRule="atLeast"/>
              <w:ind w:left="34" w:firstLine="0"/>
              <w:jc w:val="both"/>
              <w:rPr>
                <w:rFonts w:ascii="Times New Roman" w:hAnsi="Times New Roman" w:cs="Times New Roman"/>
                <w:sz w:val="24"/>
                <w:szCs w:val="24"/>
              </w:rPr>
            </w:pPr>
            <w:r w:rsidRPr="00BD7C18">
              <w:rPr>
                <w:rFonts w:ascii="Times New Roman" w:hAnsi="Times New Roman" w:cs="Times New Roman"/>
                <w:color w:val="000000"/>
                <w:sz w:val="24"/>
                <w:szCs w:val="24"/>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D77BA7" w:rsidRPr="00BD7C18" w:rsidRDefault="00D77BA7" w:rsidP="007B3801">
            <w:pPr>
              <w:widowControl w:val="0"/>
              <w:numPr>
                <w:ilvl w:val="0"/>
                <w:numId w:val="75"/>
              </w:numPr>
              <w:tabs>
                <w:tab w:val="left" w:pos="175"/>
              </w:tabs>
              <w:suppressAutoHyphens/>
              <w:spacing w:after="0" w:line="240" w:lineRule="atLeast"/>
              <w:ind w:left="34" w:firstLine="0"/>
              <w:jc w:val="both"/>
              <w:rPr>
                <w:rFonts w:ascii="Times New Roman" w:hAnsi="Times New Roman" w:cs="Times New Roman"/>
                <w:sz w:val="24"/>
                <w:szCs w:val="24"/>
              </w:rPr>
            </w:pPr>
            <w:r w:rsidRPr="00BD7C18">
              <w:rPr>
                <w:rFonts w:ascii="Times New Roman" w:hAnsi="Times New Roman" w:cs="Times New Roman"/>
                <w:color w:val="000000"/>
                <w:sz w:val="24"/>
                <w:szCs w:val="24"/>
              </w:rPr>
              <w:t>участие работодателей в разработке образовательной программы;</w:t>
            </w:r>
          </w:p>
          <w:p w:rsidR="00D77BA7" w:rsidRPr="00BD7C18" w:rsidRDefault="00D77BA7" w:rsidP="007B3801">
            <w:pPr>
              <w:numPr>
                <w:ilvl w:val="0"/>
                <w:numId w:val="75"/>
              </w:numPr>
              <w:tabs>
                <w:tab w:val="left" w:pos="175"/>
              </w:tabs>
              <w:spacing w:after="0" w:line="240" w:lineRule="atLeast"/>
              <w:ind w:left="34" w:firstLine="0"/>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D77BA7" w:rsidRPr="00BD7C18" w:rsidRDefault="00D77BA7" w:rsidP="007B3801">
            <w:pPr>
              <w:numPr>
                <w:ilvl w:val="0"/>
                <w:numId w:val="75"/>
              </w:numPr>
              <w:tabs>
                <w:tab w:val="left" w:pos="175"/>
              </w:tabs>
              <w:spacing w:after="0" w:line="240" w:lineRule="atLeast"/>
              <w:ind w:left="34" w:firstLine="0"/>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обоснованность выбора учебников и учебно-</w:t>
            </w:r>
            <w:r w:rsidRPr="00BD7C18">
              <w:rPr>
                <w:rFonts w:ascii="Times New Roman" w:hAnsi="Times New Roman" w:cs="Times New Roman"/>
                <w:color w:val="000000"/>
                <w:sz w:val="24"/>
                <w:szCs w:val="24"/>
              </w:rPr>
              <w:softHyphen/>
              <w:t>методических комплектов, используемых педагогом.</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lastRenderedPageBreak/>
              <w:t>5.2</w:t>
            </w:r>
          </w:p>
        </w:tc>
        <w:tc>
          <w:tcPr>
            <w:tcW w:w="1982" w:type="dxa"/>
          </w:tcPr>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Умение </w:t>
            </w:r>
          </w:p>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принимать </w:t>
            </w:r>
          </w:p>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решения в</w:t>
            </w:r>
          </w:p>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различных </w:t>
            </w:r>
          </w:p>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педагогических ситуациях</w:t>
            </w:r>
          </w:p>
        </w:tc>
        <w:tc>
          <w:tcPr>
            <w:tcW w:w="3686" w:type="dxa"/>
          </w:tcPr>
          <w:p w:rsidR="00D77BA7" w:rsidRPr="00BD7C18" w:rsidRDefault="00D77BA7" w:rsidP="00D261F9">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Педагогу приходится постоянно принимать решения:</w:t>
            </w:r>
          </w:p>
          <w:p w:rsidR="00D77BA7" w:rsidRPr="00BD7C18" w:rsidRDefault="00D77BA7" w:rsidP="007B3801">
            <w:pPr>
              <w:widowControl w:val="0"/>
              <w:numPr>
                <w:ilvl w:val="0"/>
                <w:numId w:val="76"/>
              </w:numPr>
              <w:tabs>
                <w:tab w:val="left" w:pos="365"/>
              </w:tabs>
              <w:suppressAutoHyphens/>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как установить дисциплину;</w:t>
            </w:r>
          </w:p>
          <w:p w:rsidR="00D77BA7" w:rsidRPr="00BD7C18" w:rsidRDefault="00D77BA7" w:rsidP="007B3801">
            <w:pPr>
              <w:widowControl w:val="0"/>
              <w:numPr>
                <w:ilvl w:val="0"/>
                <w:numId w:val="76"/>
              </w:numPr>
              <w:tabs>
                <w:tab w:val="left" w:pos="365"/>
              </w:tabs>
              <w:suppressAutoHyphens/>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как мотивировать академическую активность;</w:t>
            </w:r>
          </w:p>
          <w:p w:rsidR="00D77BA7" w:rsidRPr="00BD7C18" w:rsidRDefault="00D77BA7" w:rsidP="007B3801">
            <w:pPr>
              <w:widowControl w:val="0"/>
              <w:numPr>
                <w:ilvl w:val="0"/>
                <w:numId w:val="76"/>
              </w:numPr>
              <w:tabs>
                <w:tab w:val="left" w:pos="371"/>
              </w:tabs>
              <w:suppressAutoHyphens/>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как вызвать интерес у конкретного ученика;</w:t>
            </w:r>
          </w:p>
          <w:p w:rsidR="00D77BA7" w:rsidRPr="00BD7C18" w:rsidRDefault="00D77BA7" w:rsidP="007B3801">
            <w:pPr>
              <w:widowControl w:val="0"/>
              <w:numPr>
                <w:ilvl w:val="0"/>
                <w:numId w:val="76"/>
              </w:numPr>
              <w:tabs>
                <w:tab w:val="left" w:pos="368"/>
              </w:tabs>
              <w:suppressAutoHyphens/>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как обеспечить понимание.</w:t>
            </w:r>
          </w:p>
          <w:p w:rsidR="00D77BA7" w:rsidRPr="00BD7C18" w:rsidRDefault="00D77BA7" w:rsidP="00D261F9">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Разрешение педагогических проблем составляет суть педагогической деятельности.</w:t>
            </w:r>
          </w:p>
          <w:p w:rsidR="00D77BA7" w:rsidRPr="00BD7C18" w:rsidRDefault="00D77BA7" w:rsidP="00D261F9">
            <w:pPr>
              <w:spacing w:line="240" w:lineRule="atLeast"/>
              <w:ind w:right="141"/>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При решении проблем могут применяться как стандартные решения (решающие правила), так и творческие (креативные) или интуитивные.</w:t>
            </w:r>
          </w:p>
        </w:tc>
        <w:tc>
          <w:tcPr>
            <w:tcW w:w="4394" w:type="dxa"/>
          </w:tcPr>
          <w:p w:rsidR="00D77BA7" w:rsidRPr="00BD7C18" w:rsidRDefault="00D77BA7" w:rsidP="007B3801">
            <w:pPr>
              <w:widowControl w:val="0"/>
              <w:numPr>
                <w:ilvl w:val="0"/>
                <w:numId w:val="77"/>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знание типичных педагогических ситуаций, требующих участия педагога для своего решения;</w:t>
            </w:r>
          </w:p>
          <w:p w:rsidR="00D77BA7" w:rsidRPr="00BD7C18" w:rsidRDefault="00D77BA7" w:rsidP="007B3801">
            <w:pPr>
              <w:widowControl w:val="0"/>
              <w:numPr>
                <w:ilvl w:val="0"/>
                <w:numId w:val="77"/>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владение набором решающих правил, используемых для различных ситуаций;</w:t>
            </w:r>
          </w:p>
          <w:p w:rsidR="00D77BA7" w:rsidRPr="00BD7C18" w:rsidRDefault="00D77BA7" w:rsidP="007B3801">
            <w:pPr>
              <w:widowControl w:val="0"/>
              <w:numPr>
                <w:ilvl w:val="0"/>
                <w:numId w:val="77"/>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владение критерием предпочтительности при выборе того или иного решающего правила;</w:t>
            </w:r>
          </w:p>
          <w:p w:rsidR="00D77BA7" w:rsidRPr="00BD7C18" w:rsidRDefault="00D77BA7" w:rsidP="007B3801">
            <w:pPr>
              <w:widowControl w:val="0"/>
              <w:numPr>
                <w:ilvl w:val="0"/>
                <w:numId w:val="77"/>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знание критериев достижения цели;</w:t>
            </w:r>
          </w:p>
          <w:p w:rsidR="00D77BA7" w:rsidRPr="00BD7C18" w:rsidRDefault="00D77BA7" w:rsidP="007B3801">
            <w:pPr>
              <w:widowControl w:val="0"/>
              <w:numPr>
                <w:ilvl w:val="0"/>
                <w:numId w:val="77"/>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знание нетипичных конфликтных ситуаций;</w:t>
            </w:r>
          </w:p>
          <w:p w:rsidR="00D77BA7" w:rsidRPr="00BD7C18" w:rsidRDefault="00D77BA7" w:rsidP="007B3801">
            <w:pPr>
              <w:widowControl w:val="0"/>
              <w:numPr>
                <w:ilvl w:val="0"/>
                <w:numId w:val="77"/>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примеры разрешения конкретных педагогических ситуаций;</w:t>
            </w:r>
          </w:p>
          <w:p w:rsidR="00D77BA7" w:rsidRPr="00BD7C18" w:rsidRDefault="00D77BA7" w:rsidP="007B3801">
            <w:pPr>
              <w:numPr>
                <w:ilvl w:val="0"/>
                <w:numId w:val="77"/>
              </w:numPr>
              <w:tabs>
                <w:tab w:val="left" w:pos="175"/>
              </w:tab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развитость педагогического мышления.</w:t>
            </w:r>
          </w:p>
        </w:tc>
      </w:tr>
      <w:tr w:rsidR="00D77BA7" w:rsidRPr="00BD7C18" w:rsidTr="00013206">
        <w:tc>
          <w:tcPr>
            <w:tcW w:w="10598" w:type="dxa"/>
            <w:gridSpan w:val="4"/>
          </w:tcPr>
          <w:p w:rsidR="00D77BA7" w:rsidRPr="00BD7C18" w:rsidRDefault="00D77BA7" w:rsidP="007B3801">
            <w:pPr>
              <w:widowControl w:val="0"/>
              <w:numPr>
                <w:ilvl w:val="0"/>
                <w:numId w:val="59"/>
              </w:numPr>
              <w:tabs>
                <w:tab w:val="left" w:pos="358"/>
              </w:tabs>
              <w:suppressAutoHyphens/>
              <w:spacing w:after="0" w:line="240" w:lineRule="atLeast"/>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Компетенции в организации учебной деятельности.</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6.1</w:t>
            </w:r>
          </w:p>
        </w:tc>
        <w:tc>
          <w:tcPr>
            <w:tcW w:w="1982" w:type="dxa"/>
          </w:tcPr>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Компетентность в установлении субъект – </w:t>
            </w:r>
          </w:p>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субъектных  </w:t>
            </w:r>
          </w:p>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отношений</w:t>
            </w:r>
          </w:p>
        </w:tc>
        <w:tc>
          <w:tcPr>
            <w:tcW w:w="3686" w:type="dxa"/>
          </w:tcPr>
          <w:p w:rsidR="00D77BA7" w:rsidRPr="00BD7C18" w:rsidRDefault="00D77BA7" w:rsidP="00D261F9">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4394" w:type="dxa"/>
          </w:tcPr>
          <w:p w:rsidR="00D77BA7" w:rsidRPr="00BD7C18" w:rsidRDefault="00D77BA7" w:rsidP="007B3801">
            <w:pPr>
              <w:widowControl w:val="0"/>
              <w:numPr>
                <w:ilvl w:val="0"/>
                <w:numId w:val="78"/>
              </w:numPr>
              <w:tabs>
                <w:tab w:val="left" w:pos="175"/>
              </w:tabs>
              <w:suppressAutoHyphens/>
              <w:spacing w:after="0" w:line="240" w:lineRule="atLeast"/>
              <w:ind w:left="175" w:hanging="142"/>
              <w:rPr>
                <w:rFonts w:ascii="Times New Roman" w:hAnsi="Times New Roman" w:cs="Times New Roman"/>
                <w:sz w:val="24"/>
                <w:szCs w:val="24"/>
              </w:rPr>
            </w:pPr>
            <w:r w:rsidRPr="00BD7C18">
              <w:rPr>
                <w:rFonts w:ascii="Times New Roman" w:hAnsi="Times New Roman" w:cs="Times New Roman"/>
                <w:color w:val="000000"/>
                <w:sz w:val="24"/>
                <w:szCs w:val="24"/>
              </w:rPr>
              <w:t>знание обучающихся;</w:t>
            </w:r>
          </w:p>
          <w:p w:rsidR="00D77BA7" w:rsidRPr="00BD7C18" w:rsidRDefault="00D77BA7" w:rsidP="007B3801">
            <w:pPr>
              <w:widowControl w:val="0"/>
              <w:numPr>
                <w:ilvl w:val="0"/>
                <w:numId w:val="78"/>
              </w:numPr>
              <w:tabs>
                <w:tab w:val="left" w:pos="175"/>
              </w:tabs>
              <w:suppressAutoHyphens/>
              <w:spacing w:after="0" w:line="240" w:lineRule="atLeast"/>
              <w:ind w:left="175" w:hanging="142"/>
              <w:rPr>
                <w:rFonts w:ascii="Times New Roman" w:hAnsi="Times New Roman" w:cs="Times New Roman"/>
                <w:sz w:val="24"/>
                <w:szCs w:val="24"/>
              </w:rPr>
            </w:pPr>
            <w:r w:rsidRPr="00BD7C18">
              <w:rPr>
                <w:rFonts w:ascii="Times New Roman" w:hAnsi="Times New Roman" w:cs="Times New Roman"/>
                <w:color w:val="000000"/>
                <w:sz w:val="24"/>
                <w:szCs w:val="24"/>
              </w:rPr>
              <w:t>компетентность в целеполагании;</w:t>
            </w:r>
          </w:p>
          <w:p w:rsidR="00D77BA7" w:rsidRPr="00BD7C18" w:rsidRDefault="00D77BA7" w:rsidP="007B3801">
            <w:pPr>
              <w:widowControl w:val="0"/>
              <w:numPr>
                <w:ilvl w:val="0"/>
                <w:numId w:val="78"/>
              </w:numPr>
              <w:tabs>
                <w:tab w:val="left" w:pos="175"/>
              </w:tabs>
              <w:suppressAutoHyphens/>
              <w:spacing w:after="0" w:line="240" w:lineRule="atLeast"/>
              <w:ind w:left="175" w:hanging="142"/>
              <w:rPr>
                <w:rFonts w:ascii="Times New Roman" w:hAnsi="Times New Roman" w:cs="Times New Roman"/>
                <w:sz w:val="24"/>
                <w:szCs w:val="24"/>
              </w:rPr>
            </w:pPr>
            <w:r w:rsidRPr="00BD7C18">
              <w:rPr>
                <w:rFonts w:ascii="Times New Roman" w:hAnsi="Times New Roman" w:cs="Times New Roman"/>
                <w:color w:val="000000"/>
                <w:sz w:val="24"/>
                <w:szCs w:val="24"/>
              </w:rPr>
              <w:t>предметная компетентность;</w:t>
            </w:r>
          </w:p>
          <w:p w:rsidR="00D77BA7" w:rsidRPr="00BD7C18" w:rsidRDefault="00D77BA7" w:rsidP="007B3801">
            <w:pPr>
              <w:widowControl w:val="0"/>
              <w:numPr>
                <w:ilvl w:val="0"/>
                <w:numId w:val="78"/>
              </w:numPr>
              <w:tabs>
                <w:tab w:val="left" w:pos="175"/>
              </w:tabs>
              <w:suppressAutoHyphens/>
              <w:spacing w:after="0" w:line="240" w:lineRule="atLeast"/>
              <w:ind w:left="175" w:hanging="142"/>
              <w:rPr>
                <w:rFonts w:ascii="Times New Roman" w:hAnsi="Times New Roman" w:cs="Times New Roman"/>
                <w:sz w:val="24"/>
                <w:szCs w:val="24"/>
              </w:rPr>
            </w:pPr>
            <w:r w:rsidRPr="00BD7C18">
              <w:rPr>
                <w:rFonts w:ascii="Times New Roman" w:hAnsi="Times New Roman" w:cs="Times New Roman"/>
                <w:color w:val="000000"/>
                <w:sz w:val="24"/>
                <w:szCs w:val="24"/>
              </w:rPr>
              <w:t>методическая компетентность;</w:t>
            </w:r>
          </w:p>
          <w:p w:rsidR="00D77BA7" w:rsidRPr="00BD7C18" w:rsidRDefault="00D77BA7" w:rsidP="007B3801">
            <w:pPr>
              <w:numPr>
                <w:ilvl w:val="0"/>
                <w:numId w:val="78"/>
              </w:numPr>
              <w:tabs>
                <w:tab w:val="left" w:pos="175"/>
              </w:tab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готовность к сотрудничеству</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6.2</w:t>
            </w:r>
          </w:p>
        </w:tc>
        <w:tc>
          <w:tcPr>
            <w:tcW w:w="1982" w:type="dxa"/>
          </w:tcPr>
          <w:p w:rsidR="00D77BA7" w:rsidRPr="00BD7C18" w:rsidRDefault="00D77BA7" w:rsidP="00D261F9">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Компетентность в обеспечении понимания     педагогической задачи и        способах       деятельности</w:t>
            </w:r>
          </w:p>
        </w:tc>
        <w:tc>
          <w:tcPr>
            <w:tcW w:w="3686" w:type="dxa"/>
          </w:tcPr>
          <w:p w:rsidR="00D77BA7" w:rsidRPr="00BD7C18" w:rsidRDefault="00D77BA7" w:rsidP="00D261F9">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4394" w:type="dxa"/>
          </w:tcPr>
          <w:p w:rsidR="00D77BA7" w:rsidRPr="00BD7C18" w:rsidRDefault="00D77BA7" w:rsidP="007B3801">
            <w:pPr>
              <w:widowControl w:val="0"/>
              <w:numPr>
                <w:ilvl w:val="0"/>
                <w:numId w:val="79"/>
              </w:numPr>
              <w:tabs>
                <w:tab w:val="left" w:pos="175"/>
              </w:tabs>
              <w:suppressAutoHyphens/>
              <w:spacing w:after="0" w:line="240" w:lineRule="atLeast"/>
              <w:ind w:left="175" w:hanging="175"/>
              <w:jc w:val="both"/>
              <w:rPr>
                <w:rFonts w:ascii="Times New Roman" w:hAnsi="Times New Roman" w:cs="Times New Roman"/>
                <w:sz w:val="24"/>
                <w:szCs w:val="24"/>
              </w:rPr>
            </w:pPr>
            <w:r w:rsidRPr="00BD7C18">
              <w:rPr>
                <w:rFonts w:ascii="Times New Roman" w:hAnsi="Times New Roman" w:cs="Times New Roman"/>
                <w:color w:val="000000"/>
                <w:sz w:val="24"/>
                <w:szCs w:val="24"/>
              </w:rPr>
              <w:t>знание того, что знают и понимают ученики;</w:t>
            </w:r>
          </w:p>
          <w:p w:rsidR="00D77BA7" w:rsidRPr="00BD7C18" w:rsidRDefault="00D77BA7" w:rsidP="007B3801">
            <w:pPr>
              <w:numPr>
                <w:ilvl w:val="0"/>
                <w:numId w:val="79"/>
              </w:numPr>
              <w:tabs>
                <w:tab w:val="left" w:pos="175"/>
              </w:tabs>
              <w:spacing w:after="0" w:line="240" w:lineRule="atLeast"/>
              <w:ind w:left="175" w:hanging="175"/>
              <w:jc w:val="both"/>
              <w:rPr>
                <w:rFonts w:ascii="Times New Roman" w:hAnsi="Times New Roman" w:cs="Times New Roman"/>
                <w:sz w:val="24"/>
                <w:szCs w:val="24"/>
              </w:rPr>
            </w:pPr>
            <w:r w:rsidRPr="00BD7C18">
              <w:rPr>
                <w:rFonts w:ascii="Times New Roman" w:hAnsi="Times New Roman" w:cs="Times New Roman"/>
                <w:color w:val="000000"/>
                <w:sz w:val="24"/>
                <w:szCs w:val="24"/>
              </w:rPr>
              <w:t>свободное владение изучаемым материалом;</w:t>
            </w:r>
          </w:p>
          <w:p w:rsidR="00D77BA7" w:rsidRPr="00BD7C18" w:rsidRDefault="00D77BA7" w:rsidP="007B3801">
            <w:pPr>
              <w:widowControl w:val="0"/>
              <w:numPr>
                <w:ilvl w:val="0"/>
                <w:numId w:val="79"/>
              </w:numPr>
              <w:tabs>
                <w:tab w:val="left" w:pos="175"/>
              </w:tabs>
              <w:suppressAutoHyphens/>
              <w:spacing w:after="0" w:line="240" w:lineRule="atLeast"/>
              <w:ind w:left="175" w:hanging="175"/>
              <w:jc w:val="both"/>
              <w:rPr>
                <w:rFonts w:ascii="Times New Roman" w:hAnsi="Times New Roman" w:cs="Times New Roman"/>
                <w:sz w:val="24"/>
                <w:szCs w:val="24"/>
              </w:rPr>
            </w:pPr>
            <w:r w:rsidRPr="00BD7C18">
              <w:rPr>
                <w:rFonts w:ascii="Times New Roman" w:hAnsi="Times New Roman" w:cs="Times New Roman"/>
                <w:color w:val="000000"/>
                <w:sz w:val="24"/>
                <w:szCs w:val="24"/>
              </w:rPr>
              <w:t>осознанное включение нового учебного материала в систему освоенных знаний обучающихся;</w:t>
            </w:r>
          </w:p>
          <w:p w:rsidR="00D77BA7" w:rsidRPr="00BD7C18" w:rsidRDefault="00D77BA7" w:rsidP="007B3801">
            <w:pPr>
              <w:widowControl w:val="0"/>
              <w:numPr>
                <w:ilvl w:val="0"/>
                <w:numId w:val="79"/>
              </w:numPr>
              <w:tabs>
                <w:tab w:val="left" w:pos="175"/>
              </w:tabs>
              <w:suppressAutoHyphens/>
              <w:spacing w:after="0" w:line="240" w:lineRule="atLeast"/>
              <w:ind w:left="175" w:hanging="175"/>
              <w:jc w:val="both"/>
              <w:rPr>
                <w:rFonts w:ascii="Times New Roman" w:hAnsi="Times New Roman" w:cs="Times New Roman"/>
                <w:sz w:val="24"/>
                <w:szCs w:val="24"/>
              </w:rPr>
            </w:pPr>
            <w:r w:rsidRPr="00BD7C18">
              <w:rPr>
                <w:rFonts w:ascii="Times New Roman" w:hAnsi="Times New Roman" w:cs="Times New Roman"/>
                <w:color w:val="000000"/>
                <w:sz w:val="24"/>
                <w:szCs w:val="24"/>
              </w:rPr>
              <w:t>демонстрация практического применения изучаемого материала;</w:t>
            </w:r>
          </w:p>
          <w:p w:rsidR="00D77BA7" w:rsidRPr="00BD7C18" w:rsidRDefault="00D77BA7" w:rsidP="007B3801">
            <w:pPr>
              <w:numPr>
                <w:ilvl w:val="0"/>
                <w:numId w:val="79"/>
              </w:numPr>
              <w:tabs>
                <w:tab w:val="left" w:pos="175"/>
              </w:tab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опора на чувственное восприятие.</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6.3</w:t>
            </w:r>
          </w:p>
        </w:tc>
        <w:tc>
          <w:tcPr>
            <w:tcW w:w="1982" w:type="dxa"/>
          </w:tcPr>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Компетентность в</w:t>
            </w:r>
          </w:p>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педагогическом оценивании</w:t>
            </w:r>
          </w:p>
        </w:tc>
        <w:tc>
          <w:tcPr>
            <w:tcW w:w="3686" w:type="dxa"/>
          </w:tcPr>
          <w:p w:rsidR="00D77BA7" w:rsidRPr="00BD7C18" w:rsidRDefault="00D77BA7" w:rsidP="00D261F9">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 xml:space="preserve">Обеспечивает процессы стимулирования учебной </w:t>
            </w:r>
            <w:r w:rsidRPr="00BD7C18">
              <w:rPr>
                <w:rFonts w:ascii="Times New Roman" w:hAnsi="Times New Roman" w:cs="Times New Roman"/>
                <w:color w:val="000000"/>
                <w:sz w:val="24"/>
                <w:szCs w:val="24"/>
              </w:rPr>
              <w:lastRenderedPageBreak/>
              <w:t>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4394" w:type="dxa"/>
          </w:tcPr>
          <w:p w:rsidR="00D77BA7" w:rsidRPr="00BD7C18" w:rsidRDefault="00D77BA7" w:rsidP="007B3801">
            <w:pPr>
              <w:widowControl w:val="0"/>
              <w:numPr>
                <w:ilvl w:val="0"/>
                <w:numId w:val="80"/>
              </w:numPr>
              <w:tabs>
                <w:tab w:val="left" w:pos="-37"/>
              </w:tabs>
              <w:suppressAutoHyphens/>
              <w:spacing w:after="0" w:line="240" w:lineRule="atLeast"/>
              <w:ind w:left="175" w:hanging="175"/>
              <w:jc w:val="both"/>
              <w:rPr>
                <w:rFonts w:ascii="Times New Roman" w:hAnsi="Times New Roman" w:cs="Times New Roman"/>
                <w:sz w:val="24"/>
                <w:szCs w:val="24"/>
              </w:rPr>
            </w:pPr>
            <w:r w:rsidRPr="00BD7C18">
              <w:rPr>
                <w:rFonts w:ascii="Times New Roman" w:hAnsi="Times New Roman" w:cs="Times New Roman"/>
                <w:color w:val="000000"/>
                <w:sz w:val="24"/>
                <w:szCs w:val="24"/>
              </w:rPr>
              <w:lastRenderedPageBreak/>
              <w:t>знание функций педагогической оценки;</w:t>
            </w:r>
          </w:p>
          <w:p w:rsidR="00D77BA7" w:rsidRPr="00BD7C18" w:rsidRDefault="00D77BA7" w:rsidP="007B3801">
            <w:pPr>
              <w:widowControl w:val="0"/>
              <w:numPr>
                <w:ilvl w:val="0"/>
                <w:numId w:val="80"/>
              </w:numPr>
              <w:tabs>
                <w:tab w:val="left" w:pos="-37"/>
              </w:tabs>
              <w:suppressAutoHyphens/>
              <w:spacing w:after="0" w:line="240" w:lineRule="atLeast"/>
              <w:ind w:left="175" w:hanging="175"/>
              <w:jc w:val="both"/>
              <w:rPr>
                <w:rFonts w:ascii="Times New Roman" w:hAnsi="Times New Roman" w:cs="Times New Roman"/>
                <w:sz w:val="24"/>
                <w:szCs w:val="24"/>
              </w:rPr>
            </w:pPr>
            <w:r w:rsidRPr="00BD7C18">
              <w:rPr>
                <w:rFonts w:ascii="Times New Roman" w:hAnsi="Times New Roman" w:cs="Times New Roman"/>
                <w:color w:val="000000"/>
                <w:sz w:val="24"/>
                <w:szCs w:val="24"/>
              </w:rPr>
              <w:lastRenderedPageBreak/>
              <w:t>знание видов педагогической оценки;</w:t>
            </w:r>
          </w:p>
          <w:p w:rsidR="00D77BA7" w:rsidRPr="00BD7C18" w:rsidRDefault="00D77BA7" w:rsidP="007B3801">
            <w:pPr>
              <w:widowControl w:val="0"/>
              <w:numPr>
                <w:ilvl w:val="0"/>
                <w:numId w:val="80"/>
              </w:numPr>
              <w:tabs>
                <w:tab w:val="left" w:pos="-37"/>
              </w:tabs>
              <w:suppressAutoHyphens/>
              <w:spacing w:after="0" w:line="240" w:lineRule="atLeast"/>
              <w:ind w:left="175" w:hanging="175"/>
              <w:jc w:val="both"/>
              <w:rPr>
                <w:rFonts w:ascii="Times New Roman" w:hAnsi="Times New Roman" w:cs="Times New Roman"/>
                <w:sz w:val="24"/>
                <w:szCs w:val="24"/>
              </w:rPr>
            </w:pPr>
            <w:r w:rsidRPr="00BD7C18">
              <w:rPr>
                <w:rFonts w:ascii="Times New Roman" w:hAnsi="Times New Roman" w:cs="Times New Roman"/>
                <w:color w:val="000000"/>
                <w:sz w:val="24"/>
                <w:szCs w:val="24"/>
              </w:rPr>
              <w:t>знание того, что подлежит оцениванию в педагогической деятельности;</w:t>
            </w:r>
          </w:p>
          <w:p w:rsidR="00D77BA7" w:rsidRPr="00BD7C18" w:rsidRDefault="00D77BA7" w:rsidP="007B3801">
            <w:pPr>
              <w:widowControl w:val="0"/>
              <w:numPr>
                <w:ilvl w:val="0"/>
                <w:numId w:val="80"/>
              </w:numPr>
              <w:tabs>
                <w:tab w:val="left" w:pos="-37"/>
              </w:tabs>
              <w:suppressAutoHyphens/>
              <w:spacing w:after="0" w:line="240" w:lineRule="atLeast"/>
              <w:ind w:left="175" w:hanging="175"/>
              <w:jc w:val="both"/>
              <w:rPr>
                <w:rFonts w:ascii="Times New Roman" w:hAnsi="Times New Roman" w:cs="Times New Roman"/>
                <w:sz w:val="24"/>
                <w:szCs w:val="24"/>
              </w:rPr>
            </w:pPr>
            <w:r w:rsidRPr="00BD7C18">
              <w:rPr>
                <w:rFonts w:ascii="Times New Roman" w:hAnsi="Times New Roman" w:cs="Times New Roman"/>
                <w:color w:val="000000"/>
                <w:sz w:val="24"/>
                <w:szCs w:val="24"/>
              </w:rPr>
              <w:t>владение методами педагогического оценивания;</w:t>
            </w:r>
          </w:p>
          <w:p w:rsidR="00D77BA7" w:rsidRPr="00BD7C18" w:rsidRDefault="00D77BA7" w:rsidP="007B3801">
            <w:pPr>
              <w:widowControl w:val="0"/>
              <w:numPr>
                <w:ilvl w:val="0"/>
                <w:numId w:val="80"/>
              </w:numPr>
              <w:tabs>
                <w:tab w:val="left" w:pos="-37"/>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продемонстрировать эти методы на конкретных примерах;</w:t>
            </w:r>
          </w:p>
          <w:p w:rsidR="00D77BA7" w:rsidRPr="00BD7C18" w:rsidRDefault="00D77BA7" w:rsidP="007B3801">
            <w:pPr>
              <w:widowControl w:val="0"/>
              <w:numPr>
                <w:ilvl w:val="0"/>
                <w:numId w:val="80"/>
              </w:numPr>
              <w:tabs>
                <w:tab w:val="left" w:pos="-37"/>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перейти от педагогического оценивания к самооценке.</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lastRenderedPageBreak/>
              <w:t>6.4</w:t>
            </w:r>
          </w:p>
        </w:tc>
        <w:tc>
          <w:tcPr>
            <w:tcW w:w="1982" w:type="dxa"/>
          </w:tcPr>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Компетентность в организации</w:t>
            </w:r>
          </w:p>
          <w:p w:rsidR="00D77BA7" w:rsidRPr="00BD7C18" w:rsidRDefault="00D77BA7" w:rsidP="00D261F9">
            <w:pPr>
              <w:spacing w:after="0" w:line="240" w:lineRule="atLeast"/>
              <w:ind w:right="-108"/>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информационной основы </w:t>
            </w:r>
          </w:p>
          <w:p w:rsidR="00D77BA7" w:rsidRPr="00BD7C18" w:rsidRDefault="00D77BA7" w:rsidP="00D261F9">
            <w:pPr>
              <w:spacing w:after="0" w:line="240" w:lineRule="atLeast"/>
              <w:ind w:right="-108"/>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деятельности обучающегося</w:t>
            </w:r>
          </w:p>
        </w:tc>
        <w:tc>
          <w:tcPr>
            <w:tcW w:w="3686" w:type="dxa"/>
          </w:tcPr>
          <w:p w:rsidR="00D77BA7" w:rsidRPr="00BD7C18" w:rsidRDefault="00D77BA7" w:rsidP="00D261F9">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4394" w:type="dxa"/>
          </w:tcPr>
          <w:p w:rsidR="00D77BA7" w:rsidRPr="00BD7C18" w:rsidRDefault="00D77BA7" w:rsidP="007B3801">
            <w:pPr>
              <w:widowControl w:val="0"/>
              <w:numPr>
                <w:ilvl w:val="0"/>
                <w:numId w:val="81"/>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свободное владение учебным материалом;</w:t>
            </w:r>
          </w:p>
          <w:p w:rsidR="00D77BA7" w:rsidRPr="00BD7C18" w:rsidRDefault="00D77BA7" w:rsidP="007B3801">
            <w:pPr>
              <w:widowControl w:val="0"/>
              <w:numPr>
                <w:ilvl w:val="0"/>
                <w:numId w:val="81"/>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знание типичных трудностей при изучении конкретных тем;</w:t>
            </w:r>
          </w:p>
          <w:p w:rsidR="00D77BA7" w:rsidRPr="00BD7C18" w:rsidRDefault="00D77BA7" w:rsidP="007B3801">
            <w:pPr>
              <w:widowControl w:val="0"/>
              <w:numPr>
                <w:ilvl w:val="0"/>
                <w:numId w:val="81"/>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способность дать дополнительную информацию или организовать поиск дополнительной информации, необходимой для решения учебной задачи;</w:t>
            </w:r>
          </w:p>
          <w:p w:rsidR="00D77BA7" w:rsidRPr="00BD7C18" w:rsidRDefault="00D77BA7" w:rsidP="007B3801">
            <w:pPr>
              <w:widowControl w:val="0"/>
              <w:numPr>
                <w:ilvl w:val="0"/>
                <w:numId w:val="81"/>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выявить уровень развития обучающихся;</w:t>
            </w:r>
          </w:p>
          <w:p w:rsidR="00D77BA7" w:rsidRPr="00BD7C18" w:rsidRDefault="00D77BA7" w:rsidP="007B3801">
            <w:pPr>
              <w:widowControl w:val="0"/>
              <w:numPr>
                <w:ilvl w:val="0"/>
                <w:numId w:val="81"/>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владение методами объективного контроля и оценивания;</w:t>
            </w:r>
          </w:p>
          <w:p w:rsidR="00D77BA7" w:rsidRPr="00BD7C18" w:rsidRDefault="00D77BA7" w:rsidP="007B3801">
            <w:pPr>
              <w:widowControl w:val="0"/>
              <w:numPr>
                <w:ilvl w:val="0"/>
                <w:numId w:val="81"/>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6.5</w:t>
            </w:r>
          </w:p>
        </w:tc>
        <w:tc>
          <w:tcPr>
            <w:tcW w:w="1982" w:type="dxa"/>
          </w:tcPr>
          <w:p w:rsidR="00D77BA7" w:rsidRPr="00BD7C18" w:rsidRDefault="00D77BA7" w:rsidP="00D261F9">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Компетентность в использовании современных средств и систем организации учебно –       воспитательного процесса</w:t>
            </w:r>
          </w:p>
        </w:tc>
        <w:tc>
          <w:tcPr>
            <w:tcW w:w="3686" w:type="dxa"/>
          </w:tcPr>
          <w:p w:rsidR="00D77BA7" w:rsidRPr="00BD7C18" w:rsidRDefault="00D77BA7" w:rsidP="00D261F9">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Обеспечивает эффективность учебно-воспитательного процесса.</w:t>
            </w:r>
          </w:p>
        </w:tc>
        <w:tc>
          <w:tcPr>
            <w:tcW w:w="4394" w:type="dxa"/>
          </w:tcPr>
          <w:p w:rsidR="00D77BA7" w:rsidRPr="00BD7C18" w:rsidRDefault="00D77BA7" w:rsidP="007B3801">
            <w:pPr>
              <w:widowControl w:val="0"/>
              <w:numPr>
                <w:ilvl w:val="0"/>
                <w:numId w:val="82"/>
              </w:numPr>
              <w:tabs>
                <w:tab w:val="left" w:pos="105"/>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знание современных средств и методов построения образовательного процесса;</w:t>
            </w:r>
          </w:p>
          <w:p w:rsidR="00D77BA7" w:rsidRPr="00BD7C18" w:rsidRDefault="00D77BA7" w:rsidP="007B3801">
            <w:pPr>
              <w:widowControl w:val="0"/>
              <w:numPr>
                <w:ilvl w:val="0"/>
                <w:numId w:val="82"/>
              </w:numPr>
              <w:tabs>
                <w:tab w:val="left" w:pos="105"/>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D77BA7" w:rsidRPr="00BD7C18" w:rsidRDefault="00D77BA7" w:rsidP="007B3801">
            <w:pPr>
              <w:widowControl w:val="0"/>
              <w:numPr>
                <w:ilvl w:val="0"/>
                <w:numId w:val="82"/>
              </w:numPr>
              <w:tabs>
                <w:tab w:val="left" w:pos="105"/>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обосновать выбранные методы и средства обучения.</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6.6</w:t>
            </w:r>
          </w:p>
        </w:tc>
        <w:tc>
          <w:tcPr>
            <w:tcW w:w="1982" w:type="dxa"/>
          </w:tcPr>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Компетентность в способах </w:t>
            </w:r>
          </w:p>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умственной </w:t>
            </w:r>
          </w:p>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деятельности</w:t>
            </w:r>
          </w:p>
        </w:tc>
        <w:tc>
          <w:tcPr>
            <w:tcW w:w="3686" w:type="dxa"/>
          </w:tcPr>
          <w:p w:rsidR="00D77BA7" w:rsidRPr="00BD7C18" w:rsidRDefault="00D77BA7" w:rsidP="00D261F9">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Характеризует уровень владения педагогом и обучающимися системой интеллектуальных операций.</w:t>
            </w:r>
          </w:p>
        </w:tc>
        <w:tc>
          <w:tcPr>
            <w:tcW w:w="4394" w:type="dxa"/>
          </w:tcPr>
          <w:p w:rsidR="00D77BA7" w:rsidRPr="00BD7C18" w:rsidRDefault="00D77BA7" w:rsidP="007B3801">
            <w:pPr>
              <w:widowControl w:val="0"/>
              <w:numPr>
                <w:ilvl w:val="0"/>
                <w:numId w:val="83"/>
              </w:numPr>
              <w:tabs>
                <w:tab w:val="left" w:pos="105"/>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знание системы интеллектуальных операций;</w:t>
            </w:r>
          </w:p>
          <w:p w:rsidR="00D77BA7" w:rsidRPr="00BD7C18" w:rsidRDefault="00D77BA7" w:rsidP="007B3801">
            <w:pPr>
              <w:widowControl w:val="0"/>
              <w:numPr>
                <w:ilvl w:val="0"/>
                <w:numId w:val="83"/>
              </w:numPr>
              <w:tabs>
                <w:tab w:val="left" w:pos="105"/>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владение интеллектуальными операциями;</w:t>
            </w:r>
          </w:p>
          <w:p w:rsidR="00D77BA7" w:rsidRPr="00BD7C18" w:rsidRDefault="00D77BA7" w:rsidP="007B3801">
            <w:pPr>
              <w:widowControl w:val="0"/>
              <w:numPr>
                <w:ilvl w:val="0"/>
                <w:numId w:val="83"/>
              </w:numPr>
              <w:tabs>
                <w:tab w:val="left" w:pos="105"/>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сформировать интеллектуальные операции у учеников;</w:t>
            </w:r>
          </w:p>
          <w:p w:rsidR="00D77BA7" w:rsidRPr="00BD7C18" w:rsidRDefault="00D77BA7" w:rsidP="007B3801">
            <w:pPr>
              <w:widowControl w:val="0"/>
              <w:numPr>
                <w:ilvl w:val="0"/>
                <w:numId w:val="83"/>
              </w:numPr>
              <w:tabs>
                <w:tab w:val="left" w:pos="105"/>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организовать использование интеллектуальных операций, адекватных решаемой задаче.</w:t>
            </w:r>
          </w:p>
        </w:tc>
      </w:tr>
    </w:tbl>
    <w:p w:rsidR="00D77BA7" w:rsidRPr="00BD7C18" w:rsidRDefault="00D77BA7" w:rsidP="0022149E">
      <w:pPr>
        <w:spacing w:after="0" w:line="274" w:lineRule="exact"/>
        <w:ind w:right="620"/>
        <w:rPr>
          <w:rFonts w:ascii="Times New Roman" w:hAnsi="Times New Roman" w:cs="Times New Roman"/>
          <w:b/>
          <w:bCs/>
          <w:color w:val="000000"/>
          <w:spacing w:val="3"/>
          <w:sz w:val="24"/>
          <w:szCs w:val="24"/>
        </w:rPr>
      </w:pPr>
    </w:p>
    <w:p w:rsidR="008B1605" w:rsidRPr="00BD7C18" w:rsidRDefault="008B1605" w:rsidP="008B1605">
      <w:pPr>
        <w:spacing w:after="0" w:line="274" w:lineRule="exact"/>
        <w:ind w:right="480"/>
        <w:jc w:val="both"/>
        <w:outlineLvl w:val="1"/>
        <w:rPr>
          <w:rFonts w:ascii="Times New Roman" w:eastAsia="Times New Roman" w:hAnsi="Times New Roman" w:cs="Times New Roman"/>
          <w:b/>
          <w:bCs/>
          <w:color w:val="000000"/>
          <w:spacing w:val="4"/>
          <w:sz w:val="24"/>
          <w:szCs w:val="24"/>
          <w:lang w:eastAsia="ru-RU"/>
        </w:rPr>
      </w:pPr>
      <w:bookmarkStart w:id="379" w:name="bookmark356"/>
      <w:r w:rsidRPr="00BD7C18">
        <w:rPr>
          <w:rFonts w:ascii="Times New Roman" w:eastAsia="Times New Roman" w:hAnsi="Times New Roman" w:cs="Times New Roman"/>
          <w:b/>
          <w:bCs/>
          <w:color w:val="000000"/>
          <w:spacing w:val="3"/>
          <w:sz w:val="24"/>
          <w:szCs w:val="24"/>
          <w:lang w:eastAsia="ru-RU"/>
        </w:rPr>
        <w:t>3.2.3. Финансово-экономические условия реализации основной образовательной программы основного общего образования</w:t>
      </w:r>
      <w:bookmarkEnd w:id="379"/>
    </w:p>
    <w:p w:rsidR="008B1605" w:rsidRPr="00BD7C18" w:rsidRDefault="008B1605" w:rsidP="000C27FA">
      <w:pPr>
        <w:spacing w:after="0" w:line="274" w:lineRule="exact"/>
        <w:ind w:right="2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w:t>
      </w:r>
    </w:p>
    <w:p w:rsidR="008B1605" w:rsidRPr="00BD7C18" w:rsidRDefault="008B1605" w:rsidP="000C27FA">
      <w:pPr>
        <w:spacing w:after="0" w:line="274" w:lineRule="exact"/>
        <w:ind w:right="2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Муниципальное задание устанавливает показатели, характеризующие качество и объем (содержание) муниципальной услуги, а также порядок ее оказания.</w:t>
      </w:r>
    </w:p>
    <w:p w:rsidR="008B1605" w:rsidRPr="00BD7C18" w:rsidRDefault="008B1605" w:rsidP="000C27FA">
      <w:pPr>
        <w:spacing w:after="0" w:line="274" w:lineRule="exact"/>
        <w:ind w:right="2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8B1605" w:rsidRPr="00BD7C18" w:rsidRDefault="008B1605" w:rsidP="008B1605">
      <w:pPr>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w:t>
      </w:r>
      <w:r w:rsidR="000C27FA">
        <w:rPr>
          <w:rFonts w:ascii="Times New Roman" w:eastAsia="Times New Roman" w:hAnsi="Times New Roman" w:cs="Times New Roman"/>
          <w:color w:val="000000"/>
          <w:spacing w:val="3"/>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в соответствии с нормативами, определяемыми органами государственной власти субъекта Российской Федерации - Ростовской области.</w:t>
      </w:r>
    </w:p>
    <w:p w:rsidR="008B1605" w:rsidRPr="00BD7C18" w:rsidRDefault="008B1605" w:rsidP="000F764B">
      <w:pPr>
        <w:spacing w:after="0" w:line="274" w:lineRule="exact"/>
        <w:ind w:right="2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8B1605" w:rsidRPr="00BD7C18" w:rsidRDefault="008B1605" w:rsidP="007B3801">
      <w:pPr>
        <w:numPr>
          <w:ilvl w:val="0"/>
          <w:numId w:val="18"/>
        </w:numPr>
        <w:tabs>
          <w:tab w:val="left" w:pos="100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расходы на оплату труда работников, реализующих образовательную программу основного общего образования;</w:t>
      </w:r>
    </w:p>
    <w:p w:rsidR="008B1605" w:rsidRPr="00BD7C18" w:rsidRDefault="008B1605" w:rsidP="007B3801">
      <w:pPr>
        <w:numPr>
          <w:ilvl w:val="0"/>
          <w:numId w:val="18"/>
        </w:numPr>
        <w:tabs>
          <w:tab w:val="left" w:pos="99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расходы на приобретение учебников и учебных пособий, средств обучения, игр, игрушек;</w:t>
      </w:r>
    </w:p>
    <w:p w:rsidR="008B1605" w:rsidRPr="00BD7C18" w:rsidRDefault="008B1605" w:rsidP="007B3801">
      <w:pPr>
        <w:numPr>
          <w:ilvl w:val="0"/>
          <w:numId w:val="18"/>
        </w:numPr>
        <w:tabs>
          <w:tab w:val="left" w:pos="102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прочие расходы (за исключением расходов на содержание зданий и оплату коммунальных услуг, осуществляемых из местных бюджетов).</w:t>
      </w:r>
    </w:p>
    <w:p w:rsidR="008B1605" w:rsidRPr="00BD7C18" w:rsidRDefault="008B1605" w:rsidP="008B1605">
      <w:pPr>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8B1605" w:rsidRPr="00BD7C18" w:rsidRDefault="008B1605" w:rsidP="000F764B">
      <w:pPr>
        <w:spacing w:after="0" w:line="274" w:lineRule="exact"/>
        <w:ind w:right="2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8B1605" w:rsidRPr="00BD7C18" w:rsidRDefault="008B1605" w:rsidP="000F764B">
      <w:pPr>
        <w:spacing w:after="0" w:line="274" w:lineRule="exact"/>
        <w:ind w:right="2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w:t>
      </w:r>
    </w:p>
    <w:p w:rsidR="008B1605" w:rsidRPr="00BD7C18" w:rsidRDefault="008B1605" w:rsidP="008B1605">
      <w:pPr>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Реализация подхода нормативного финансирования в расчете на одного обучающегося осуществляется на трех следующих уровнях:</w:t>
      </w:r>
    </w:p>
    <w:p w:rsidR="008B1605" w:rsidRPr="00BD7C18" w:rsidRDefault="008B1605" w:rsidP="007B3801">
      <w:pPr>
        <w:numPr>
          <w:ilvl w:val="0"/>
          <w:numId w:val="18"/>
        </w:numPr>
        <w:tabs>
          <w:tab w:val="left" w:pos="115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межбюджетные отношения (бюджет субъекта Российской Федерации - местный бюджет);</w:t>
      </w:r>
    </w:p>
    <w:p w:rsidR="008B1605" w:rsidRPr="00BD7C18" w:rsidRDefault="008B1605" w:rsidP="007B3801">
      <w:pPr>
        <w:numPr>
          <w:ilvl w:val="0"/>
          <w:numId w:val="18"/>
        </w:numPr>
        <w:tabs>
          <w:tab w:val="left" w:pos="115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внутрибюджетные отношения (местный бюджет - муниципальная общеобразовательная организация);</w:t>
      </w:r>
    </w:p>
    <w:p w:rsidR="008B1605" w:rsidRPr="00BD7C18" w:rsidRDefault="008B1605" w:rsidP="007B3801">
      <w:pPr>
        <w:numPr>
          <w:ilvl w:val="0"/>
          <w:numId w:val="18"/>
        </w:numPr>
        <w:tabs>
          <w:tab w:val="left" w:pos="1142"/>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общеобразовательная организация.</w:t>
      </w:r>
    </w:p>
    <w:p w:rsidR="008B1605" w:rsidRPr="00BD7C18" w:rsidRDefault="008B1605" w:rsidP="008B1605">
      <w:pPr>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обеспечивает нормативно-правовое регулирование на региональном уровне следующих положений:</w:t>
      </w:r>
    </w:p>
    <w:p w:rsidR="008B1605" w:rsidRPr="00BD7C18" w:rsidRDefault="008B1605" w:rsidP="007B3801">
      <w:pPr>
        <w:numPr>
          <w:ilvl w:val="0"/>
          <w:numId w:val="18"/>
        </w:numPr>
        <w:tabs>
          <w:tab w:val="left" w:pos="115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8B1605" w:rsidRPr="00BD7C18" w:rsidRDefault="008B1605" w:rsidP="007B3801">
      <w:pPr>
        <w:numPr>
          <w:ilvl w:val="0"/>
          <w:numId w:val="18"/>
        </w:numPr>
        <w:tabs>
          <w:tab w:val="left" w:pos="115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w:t>
      </w:r>
    </w:p>
    <w:p w:rsidR="008B1605" w:rsidRPr="00BD7C18" w:rsidRDefault="008B1605" w:rsidP="008B1605">
      <w:pPr>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8B1605" w:rsidRPr="00BD7C18" w:rsidRDefault="008B1605" w:rsidP="000F764B">
      <w:pPr>
        <w:spacing w:after="0" w:line="274" w:lineRule="exact"/>
        <w:ind w:right="2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8B1605" w:rsidRPr="00BD7C18" w:rsidRDefault="008B1605" w:rsidP="008B1605">
      <w:pPr>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8B1605" w:rsidRPr="00BD7C18" w:rsidRDefault="008B1605" w:rsidP="000F764B">
      <w:pPr>
        <w:spacing w:after="0" w:line="274" w:lineRule="exact"/>
        <w:ind w:right="2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8B1605" w:rsidRPr="00BD7C18" w:rsidRDefault="008B1605" w:rsidP="000F764B">
      <w:pPr>
        <w:spacing w:after="0" w:line="274" w:lineRule="exact"/>
        <w:ind w:right="2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8B1605" w:rsidRPr="00BD7C18" w:rsidRDefault="008B1605" w:rsidP="000F764B">
      <w:pPr>
        <w:spacing w:after="240" w:line="274" w:lineRule="exact"/>
        <w:ind w:right="2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Финансовое обеспечение оказания муниципальных услуг осуществляется в пределах бюджетных ассигнований, предусмотренных организации на очередной финансовый год.</w:t>
      </w:r>
    </w:p>
    <w:p w:rsidR="008B1605" w:rsidRPr="00BD7C18" w:rsidRDefault="008B1605" w:rsidP="008B1605">
      <w:pPr>
        <w:spacing w:after="0" w:line="274" w:lineRule="exact"/>
        <w:ind w:right="20"/>
        <w:jc w:val="both"/>
        <w:outlineLvl w:val="1"/>
        <w:rPr>
          <w:rFonts w:ascii="Times New Roman" w:eastAsia="Times New Roman" w:hAnsi="Times New Roman" w:cs="Times New Roman"/>
          <w:b/>
          <w:bCs/>
          <w:color w:val="000000"/>
          <w:spacing w:val="4"/>
          <w:sz w:val="24"/>
          <w:szCs w:val="24"/>
          <w:lang w:eastAsia="ru-RU"/>
        </w:rPr>
      </w:pPr>
      <w:bookmarkStart w:id="380" w:name="bookmark357"/>
      <w:r w:rsidRPr="00BD7C18">
        <w:rPr>
          <w:rFonts w:ascii="Times New Roman" w:eastAsia="Times New Roman" w:hAnsi="Times New Roman" w:cs="Times New Roman"/>
          <w:b/>
          <w:bCs/>
          <w:color w:val="000000"/>
          <w:spacing w:val="3"/>
          <w:sz w:val="24"/>
          <w:szCs w:val="24"/>
          <w:lang w:eastAsia="ru-RU"/>
        </w:rPr>
        <w:t>3.2.4. Материально-технические условия реализации основной образовательной программы</w:t>
      </w:r>
      <w:bookmarkEnd w:id="380"/>
    </w:p>
    <w:p w:rsidR="008B1605" w:rsidRPr="00BD7C18" w:rsidRDefault="008B1605" w:rsidP="008B1605">
      <w:pPr>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соответствии с требованиями ФГОС в образовательной организации, реализующей основную образовательную программу основного общего образования, создаются и устанавливаются:</w:t>
      </w:r>
    </w:p>
    <w:p w:rsidR="008B1605" w:rsidRPr="00BD7C18" w:rsidRDefault="008B1605" w:rsidP="007B3801">
      <w:pPr>
        <w:numPr>
          <w:ilvl w:val="0"/>
          <w:numId w:val="18"/>
        </w:numPr>
        <w:tabs>
          <w:tab w:val="left" w:pos="61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учебные кабинеты с автоматизированными рабочими местами обучающихся и педагогических работников;</w:t>
      </w:r>
    </w:p>
    <w:p w:rsidR="008B1605" w:rsidRPr="00BD7C18" w:rsidRDefault="008B1605" w:rsidP="007B3801">
      <w:pPr>
        <w:numPr>
          <w:ilvl w:val="0"/>
          <w:numId w:val="18"/>
        </w:numPr>
        <w:tabs>
          <w:tab w:val="left" w:pos="619"/>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лекционные аудитории;</w:t>
      </w:r>
    </w:p>
    <w:p w:rsidR="008B1605" w:rsidRPr="00BD7C18" w:rsidRDefault="008B1605" w:rsidP="007B3801">
      <w:pPr>
        <w:numPr>
          <w:ilvl w:val="0"/>
          <w:numId w:val="18"/>
        </w:numPr>
        <w:tabs>
          <w:tab w:val="left" w:pos="62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помещения для занятий учебно-исследовательской и проектной деятельностью, моделированием и техническим творчеством;</w:t>
      </w:r>
    </w:p>
    <w:p w:rsidR="008B1605" w:rsidRPr="00BD7C18" w:rsidRDefault="008B1605" w:rsidP="007B3801">
      <w:pPr>
        <w:numPr>
          <w:ilvl w:val="0"/>
          <w:numId w:val="18"/>
        </w:numPr>
        <w:tabs>
          <w:tab w:val="left" w:pos="624"/>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необходимые для реализации учебной и внеурочной деятельности лаборатории и мастерские;</w:t>
      </w:r>
    </w:p>
    <w:p w:rsidR="008B1605" w:rsidRPr="00BD7C18" w:rsidRDefault="008B1605" w:rsidP="007B3801">
      <w:pPr>
        <w:numPr>
          <w:ilvl w:val="0"/>
          <w:numId w:val="18"/>
        </w:numPr>
        <w:tabs>
          <w:tab w:val="left" w:pos="62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помещения (кабинеты, мастерские, студии) для занятий музыкой, хореографией и изобразительным искусством;</w:t>
      </w:r>
    </w:p>
    <w:p w:rsidR="008B1605" w:rsidRPr="00BD7C18" w:rsidRDefault="008B1605" w:rsidP="007B3801">
      <w:pPr>
        <w:numPr>
          <w:ilvl w:val="0"/>
          <w:numId w:val="18"/>
        </w:numPr>
        <w:tabs>
          <w:tab w:val="left" w:pos="619"/>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лингафонные кабинеты;</w:t>
      </w:r>
    </w:p>
    <w:p w:rsidR="008B1605" w:rsidRPr="00BD7C18" w:rsidRDefault="008B1605" w:rsidP="007B3801">
      <w:pPr>
        <w:numPr>
          <w:ilvl w:val="0"/>
          <w:numId w:val="18"/>
        </w:numPr>
        <w:tabs>
          <w:tab w:val="left" w:pos="63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8B1605" w:rsidRPr="00BD7C18" w:rsidRDefault="008B1605" w:rsidP="007B3801">
      <w:pPr>
        <w:numPr>
          <w:ilvl w:val="0"/>
          <w:numId w:val="18"/>
        </w:numPr>
        <w:tabs>
          <w:tab w:val="left" w:pos="624"/>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актовые и хореографические залы;</w:t>
      </w:r>
    </w:p>
    <w:p w:rsidR="008B1605" w:rsidRPr="00BD7C18" w:rsidRDefault="008B1605" w:rsidP="007B3801">
      <w:pPr>
        <w:numPr>
          <w:ilvl w:val="0"/>
          <w:numId w:val="18"/>
        </w:numPr>
        <w:tabs>
          <w:tab w:val="left" w:pos="62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спортивные комплексы, залы, бассейны, стадионы, спортивные площадки, тиры, оснащённые игровым, спортивным оборудованием и инвентарём;</w:t>
      </w:r>
    </w:p>
    <w:p w:rsidR="008B1605" w:rsidRPr="00BD7C18" w:rsidRDefault="008B1605" w:rsidP="007B3801">
      <w:pPr>
        <w:numPr>
          <w:ilvl w:val="0"/>
          <w:numId w:val="18"/>
        </w:numPr>
        <w:tabs>
          <w:tab w:val="left" w:pos="624"/>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автогородки;</w:t>
      </w:r>
    </w:p>
    <w:p w:rsidR="008B1605" w:rsidRPr="00BD7C18" w:rsidRDefault="008B1605" w:rsidP="007B3801">
      <w:pPr>
        <w:numPr>
          <w:ilvl w:val="0"/>
          <w:numId w:val="18"/>
        </w:numPr>
        <w:tabs>
          <w:tab w:val="left" w:pos="63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8B1605" w:rsidRPr="00BD7C18" w:rsidRDefault="008B1605" w:rsidP="007B3801">
      <w:pPr>
        <w:numPr>
          <w:ilvl w:val="0"/>
          <w:numId w:val="18"/>
        </w:numPr>
        <w:tabs>
          <w:tab w:val="left" w:pos="624"/>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помещения для медицинского персонала;</w:t>
      </w:r>
    </w:p>
    <w:p w:rsidR="008B1605" w:rsidRPr="00BD7C18" w:rsidRDefault="008B1605" w:rsidP="007B3801">
      <w:pPr>
        <w:numPr>
          <w:ilvl w:val="0"/>
          <w:numId w:val="18"/>
        </w:numPr>
        <w:tabs>
          <w:tab w:val="left" w:pos="625"/>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8B1605" w:rsidRPr="00BD7C18" w:rsidRDefault="008B1605" w:rsidP="007B3801">
      <w:pPr>
        <w:numPr>
          <w:ilvl w:val="0"/>
          <w:numId w:val="18"/>
        </w:numPr>
        <w:tabs>
          <w:tab w:val="left" w:pos="624"/>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гардеробы, санузлы, места личной гигиены;</w:t>
      </w:r>
    </w:p>
    <w:p w:rsidR="008B1605" w:rsidRPr="00BD7C18" w:rsidRDefault="008B1605" w:rsidP="008B1605">
      <w:pPr>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участок (территория) с необходимым набором оснащённых зон.</w:t>
      </w:r>
    </w:p>
    <w:p w:rsidR="008B1605" w:rsidRPr="00BD7C18" w:rsidRDefault="008B1605" w:rsidP="000F764B">
      <w:pPr>
        <w:spacing w:after="0" w:line="274" w:lineRule="exact"/>
        <w:ind w:right="14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Все помещения обеспечиваются комплектами оборудования для реализации предметных</w:t>
      </w:r>
      <w:r w:rsidR="000F764B">
        <w:rPr>
          <w:rFonts w:ascii="Times New Roman" w:eastAsia="Times New Roman" w:hAnsi="Times New Roman" w:cs="Times New Roman"/>
          <w:color w:val="000000"/>
          <w:spacing w:val="3"/>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областей и внеурочной деятельности, включая расходные материалы и канцелярские</w:t>
      </w:r>
      <w:r w:rsidR="000F764B">
        <w:rPr>
          <w:rFonts w:ascii="Times New Roman" w:eastAsia="Times New Roman" w:hAnsi="Times New Roman" w:cs="Times New Roman"/>
          <w:color w:val="000000"/>
          <w:spacing w:val="3"/>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принадлежности, а также мебелью, оснащением, презентационным оборудованием и необходимым</w:t>
      </w:r>
      <w:r w:rsidR="000F764B">
        <w:rPr>
          <w:rFonts w:ascii="Times New Roman" w:eastAsia="Times New Roman" w:hAnsi="Times New Roman" w:cs="Times New Roman"/>
          <w:color w:val="000000"/>
          <w:spacing w:val="3"/>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инвентарем.</w:t>
      </w:r>
    </w:p>
    <w:p w:rsidR="008B1605" w:rsidRPr="00BD7C18" w:rsidRDefault="008B1605" w:rsidP="000F764B">
      <w:pPr>
        <w:spacing w:after="0" w:line="274" w:lineRule="exact"/>
        <w:ind w:right="14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Учебно-техническая база МБОУ </w:t>
      </w:r>
      <w:r w:rsidR="00D77BA7" w:rsidRPr="00BD7C18">
        <w:rPr>
          <w:rFonts w:ascii="Times New Roman" w:eastAsia="Times New Roman" w:hAnsi="Times New Roman" w:cs="Times New Roman"/>
          <w:color w:val="000000"/>
          <w:spacing w:val="3"/>
          <w:sz w:val="24"/>
          <w:szCs w:val="24"/>
          <w:lang w:eastAsia="ru-RU"/>
        </w:rPr>
        <w:t>Марфинской</w:t>
      </w:r>
      <w:r w:rsidR="000F764B">
        <w:rPr>
          <w:rFonts w:ascii="Times New Roman" w:eastAsia="Times New Roman" w:hAnsi="Times New Roman" w:cs="Times New Roman"/>
          <w:color w:val="000000"/>
          <w:spacing w:val="3"/>
          <w:sz w:val="24"/>
          <w:szCs w:val="24"/>
          <w:lang w:eastAsia="ru-RU"/>
        </w:rPr>
        <w:t xml:space="preserve"> </w:t>
      </w:r>
      <w:r w:rsidR="00D77BA7" w:rsidRPr="00BD7C18">
        <w:rPr>
          <w:rFonts w:ascii="Times New Roman" w:eastAsia="Times New Roman" w:hAnsi="Times New Roman" w:cs="Times New Roman"/>
          <w:color w:val="000000"/>
          <w:spacing w:val="3"/>
          <w:sz w:val="24"/>
          <w:szCs w:val="24"/>
          <w:lang w:eastAsia="ru-RU"/>
        </w:rPr>
        <w:t>сош</w:t>
      </w:r>
      <w:r w:rsidRPr="00BD7C18">
        <w:rPr>
          <w:rFonts w:ascii="Times New Roman" w:eastAsia="Times New Roman" w:hAnsi="Times New Roman" w:cs="Times New Roman"/>
          <w:color w:val="000000"/>
          <w:spacing w:val="3"/>
          <w:sz w:val="24"/>
          <w:szCs w:val="24"/>
          <w:lang w:eastAsia="ru-RU"/>
        </w:rPr>
        <w:t xml:space="preserve"> позволяет обеспечить</w:t>
      </w:r>
      <w:r w:rsidR="000F764B">
        <w:rPr>
          <w:rFonts w:ascii="Times New Roman" w:eastAsia="Times New Roman" w:hAnsi="Times New Roman" w:cs="Times New Roman"/>
          <w:color w:val="000000"/>
          <w:spacing w:val="3"/>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 xml:space="preserve">эффективную реализацию ООП ООО и обеспечить комфортные условия обучения. </w:t>
      </w:r>
    </w:p>
    <w:p w:rsidR="008B1605" w:rsidRPr="00BD7C18" w:rsidRDefault="008B1605" w:rsidP="000C5806">
      <w:pPr>
        <w:spacing w:after="0"/>
        <w:jc w:val="center"/>
        <w:rPr>
          <w:rFonts w:ascii="Times New Roman" w:hAnsi="Times New Roman" w:cs="Times New Roman"/>
          <w:b/>
          <w:spacing w:val="3"/>
          <w:sz w:val="24"/>
          <w:szCs w:val="24"/>
        </w:rPr>
      </w:pPr>
      <w:r w:rsidRPr="00BD7C18">
        <w:rPr>
          <w:rFonts w:ascii="Times New Roman" w:hAnsi="Times New Roman" w:cs="Times New Roman"/>
          <w:b/>
          <w:spacing w:val="3"/>
          <w:sz w:val="24"/>
          <w:szCs w:val="24"/>
        </w:rPr>
        <w:t>Материально-технические условия реализации основной образовательной программы основного общего образования МБОУ Марфинской</w:t>
      </w:r>
      <w:r w:rsidR="000F764B">
        <w:rPr>
          <w:rFonts w:ascii="Times New Roman" w:hAnsi="Times New Roman" w:cs="Times New Roman"/>
          <w:b/>
          <w:spacing w:val="3"/>
          <w:sz w:val="24"/>
          <w:szCs w:val="24"/>
        </w:rPr>
        <w:t xml:space="preserve"> </w:t>
      </w:r>
      <w:r w:rsidRPr="00BD7C18">
        <w:rPr>
          <w:rFonts w:ascii="Times New Roman" w:hAnsi="Times New Roman" w:cs="Times New Roman"/>
          <w:b/>
          <w:spacing w:val="3"/>
          <w:sz w:val="24"/>
          <w:szCs w:val="24"/>
        </w:rPr>
        <w:t>сош</w:t>
      </w:r>
    </w:p>
    <w:p w:rsidR="003E1556" w:rsidRPr="00BD7C18" w:rsidRDefault="003E1556" w:rsidP="000C5806">
      <w:pPr>
        <w:pStyle w:val="af"/>
        <w:spacing w:after="0" w:line="240" w:lineRule="atLeast"/>
        <w:ind w:firstLine="567"/>
        <w:contextualSpacing/>
        <w:jc w:val="both"/>
        <w:rPr>
          <w:rFonts w:ascii="Times New Roman" w:hAnsi="Times New Roman"/>
          <w:color w:val="000000"/>
          <w:sz w:val="24"/>
          <w:szCs w:val="24"/>
        </w:rPr>
      </w:pPr>
      <w:r w:rsidRPr="00BD7C18">
        <w:rPr>
          <w:rFonts w:ascii="Times New Roman" w:hAnsi="Times New Roman"/>
          <w:color w:val="000000"/>
          <w:sz w:val="24"/>
          <w:szCs w:val="24"/>
        </w:rPr>
        <w:t>Предельная численность контингента обучающихся  МБОУ Марфинской</w:t>
      </w:r>
      <w:r w:rsidR="000F764B">
        <w:rPr>
          <w:rFonts w:ascii="Times New Roman" w:hAnsi="Times New Roman"/>
          <w:color w:val="000000"/>
          <w:sz w:val="24"/>
          <w:szCs w:val="24"/>
        </w:rPr>
        <w:t xml:space="preserve"> </w:t>
      </w:r>
      <w:r w:rsidRPr="00BD7C18">
        <w:rPr>
          <w:rFonts w:ascii="Times New Roman" w:hAnsi="Times New Roman"/>
          <w:color w:val="000000"/>
          <w:sz w:val="24"/>
          <w:szCs w:val="24"/>
        </w:rPr>
        <w:t>сош рассчитана на 205 человек. В настоящее вре</w:t>
      </w:r>
      <w:r w:rsidR="001176B7" w:rsidRPr="00BD7C18">
        <w:rPr>
          <w:rFonts w:ascii="Times New Roman" w:hAnsi="Times New Roman"/>
          <w:color w:val="000000"/>
          <w:sz w:val="24"/>
          <w:szCs w:val="24"/>
        </w:rPr>
        <w:t>мя в школе 11 классов.</w:t>
      </w:r>
      <w:r w:rsidRPr="00BD7C18">
        <w:rPr>
          <w:rFonts w:ascii="Times New Roman" w:hAnsi="Times New Roman"/>
          <w:color w:val="000000"/>
          <w:sz w:val="24"/>
          <w:szCs w:val="24"/>
        </w:rPr>
        <w:t xml:space="preserve"> Все обучающиеся </w:t>
      </w:r>
      <w:r w:rsidR="000F764B">
        <w:rPr>
          <w:rFonts w:ascii="Times New Roman" w:hAnsi="Times New Roman"/>
          <w:color w:val="000000"/>
          <w:sz w:val="24"/>
          <w:szCs w:val="24"/>
        </w:rPr>
        <w:t>обучаются</w:t>
      </w:r>
      <w:r w:rsidRPr="00BD7C18">
        <w:rPr>
          <w:rFonts w:ascii="Times New Roman" w:hAnsi="Times New Roman"/>
          <w:color w:val="000000"/>
          <w:sz w:val="24"/>
          <w:szCs w:val="24"/>
        </w:rPr>
        <w:t xml:space="preserve">  в основном здании. Каждый учебный  кабинет школы оборудован, эстетически оформлен. В школе ежегодно проводится конкурс среди учебных кабинетов, что позволяет учительскому коллективу поддерживать учебные кабинеты в хорошем состоянии. В основном, кабинеты имеют все необходимые условия для проведения в них УВП: освещение, тепло, оснащенность наглядными пособиями, мебель, уют. </w:t>
      </w:r>
    </w:p>
    <w:p w:rsidR="003E1556" w:rsidRPr="00BD7C18" w:rsidRDefault="003E1556" w:rsidP="003E1556">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Для организации и успешного проведения уроков физкультуры в школе имеется спортивный зал, спортинвентарь. </w:t>
      </w:r>
      <w:r w:rsidR="000F764B">
        <w:rPr>
          <w:rFonts w:ascii="Times New Roman" w:hAnsi="Times New Roman" w:cs="Times New Roman"/>
          <w:color w:val="000000"/>
          <w:sz w:val="24"/>
          <w:szCs w:val="24"/>
        </w:rPr>
        <w:t>Косметический р</w:t>
      </w:r>
      <w:r w:rsidRPr="00BD7C18">
        <w:rPr>
          <w:rFonts w:ascii="Times New Roman" w:hAnsi="Times New Roman" w:cs="Times New Roman"/>
          <w:color w:val="000000"/>
          <w:sz w:val="24"/>
          <w:szCs w:val="24"/>
        </w:rPr>
        <w:t xml:space="preserve">емонт спортзала производится ежегодно. </w:t>
      </w:r>
    </w:p>
    <w:p w:rsidR="003E1556" w:rsidRPr="00BD7C18" w:rsidRDefault="003E1556" w:rsidP="003E1556">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Тепловой режим в школе соблюдается. С октября 2000 года в школе природный газ. В 2014 году </w:t>
      </w:r>
      <w:r w:rsidR="000F764B">
        <w:rPr>
          <w:rFonts w:ascii="Times New Roman" w:hAnsi="Times New Roman" w:cs="Times New Roman"/>
          <w:color w:val="000000"/>
          <w:sz w:val="24"/>
          <w:szCs w:val="24"/>
        </w:rPr>
        <w:t>оборудован модульный</w:t>
      </w:r>
      <w:r w:rsidRPr="00BD7C18">
        <w:rPr>
          <w:rFonts w:ascii="Times New Roman" w:hAnsi="Times New Roman" w:cs="Times New Roman"/>
          <w:color w:val="000000"/>
          <w:sz w:val="24"/>
          <w:szCs w:val="24"/>
        </w:rPr>
        <w:t xml:space="preserve"> санузел.</w:t>
      </w:r>
    </w:p>
    <w:p w:rsidR="003E1556" w:rsidRPr="00BD7C18" w:rsidRDefault="003E1556" w:rsidP="003E1556">
      <w:pPr>
        <w:widowControl w:val="0"/>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Для проведения уроков трудового обучения в школе имеется мастерская (столярная и слесарная).</w:t>
      </w:r>
    </w:p>
    <w:p w:rsidR="003E1556" w:rsidRPr="00BD7C18" w:rsidRDefault="003E1556" w:rsidP="003E1556">
      <w:pPr>
        <w:widowControl w:val="0"/>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В школе оборудован компьютерный класс на 12 мест .</w:t>
      </w:r>
    </w:p>
    <w:p w:rsidR="003E1556" w:rsidRPr="00BD7C18" w:rsidRDefault="003E1556" w:rsidP="003E1556">
      <w:pPr>
        <w:widowControl w:val="0"/>
        <w:autoSpaceDE w:val="0"/>
        <w:autoSpaceDN w:val="0"/>
        <w:adjustRightInd w:val="0"/>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Имеется школьный автобус для подвоза обучающихся на учебные занятия</w:t>
      </w:r>
      <w:r w:rsidR="000F764B">
        <w:rPr>
          <w:rFonts w:ascii="Times New Roman" w:hAnsi="Times New Roman" w:cs="Times New Roman"/>
          <w:color w:val="000000"/>
          <w:sz w:val="24"/>
          <w:szCs w:val="24"/>
        </w:rPr>
        <w:t xml:space="preserve"> в школу</w:t>
      </w:r>
      <w:r w:rsidRPr="00BD7C18">
        <w:rPr>
          <w:rFonts w:ascii="Times New Roman" w:hAnsi="Times New Roman" w:cs="Times New Roman"/>
          <w:color w:val="000000"/>
          <w:sz w:val="24"/>
          <w:szCs w:val="24"/>
        </w:rPr>
        <w:t xml:space="preserve">.  </w:t>
      </w:r>
    </w:p>
    <w:p w:rsidR="003E1556" w:rsidRPr="00BD7C18" w:rsidRDefault="003E1556" w:rsidP="003E1556">
      <w:pPr>
        <w:widowControl w:val="0"/>
        <w:autoSpaceDE w:val="0"/>
        <w:autoSpaceDN w:val="0"/>
        <w:adjustRightInd w:val="0"/>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В школе имеется библиотека – библиотечно-информационный центр. Фонд школьной библиотеки за последние 5 лет значительно пополнился книжными изданиями и компьютерными программам</w:t>
      </w:r>
      <w:r w:rsidR="000F764B">
        <w:rPr>
          <w:rFonts w:ascii="Times New Roman" w:hAnsi="Times New Roman" w:cs="Times New Roman"/>
          <w:color w:val="000000"/>
          <w:sz w:val="24"/>
          <w:szCs w:val="24"/>
        </w:rPr>
        <w:t>и</w:t>
      </w:r>
      <w:r w:rsidRPr="00BD7C18">
        <w:rPr>
          <w:rFonts w:ascii="Times New Roman" w:hAnsi="Times New Roman" w:cs="Times New Roman"/>
          <w:color w:val="000000"/>
          <w:sz w:val="24"/>
          <w:szCs w:val="24"/>
        </w:rPr>
        <w:t xml:space="preserve">.         </w:t>
      </w:r>
    </w:p>
    <w:p w:rsidR="000F764B" w:rsidRDefault="000F764B" w:rsidP="003E1556">
      <w:pPr>
        <w:shd w:val="clear" w:color="auto" w:fill="FFFFFF"/>
        <w:spacing w:line="240" w:lineRule="atLeast"/>
        <w:ind w:left="7"/>
        <w:contextualSpacing/>
        <w:jc w:val="center"/>
        <w:rPr>
          <w:rFonts w:ascii="Times New Roman" w:eastAsia="Arial Unicode MS" w:hAnsi="Times New Roman" w:cs="Times New Roman"/>
          <w:b/>
          <w:color w:val="000000"/>
          <w:sz w:val="24"/>
          <w:szCs w:val="24"/>
        </w:rPr>
      </w:pPr>
    </w:p>
    <w:p w:rsidR="003E1556" w:rsidRPr="00BD7C18" w:rsidRDefault="003E1556" w:rsidP="003E1556">
      <w:pPr>
        <w:shd w:val="clear" w:color="auto" w:fill="FFFFFF"/>
        <w:spacing w:line="240" w:lineRule="atLeast"/>
        <w:ind w:left="7"/>
        <w:contextualSpacing/>
        <w:jc w:val="center"/>
        <w:rPr>
          <w:rFonts w:ascii="Times New Roman" w:eastAsia="Arial Unicode MS" w:hAnsi="Times New Roman" w:cs="Times New Roman"/>
          <w:b/>
          <w:color w:val="000000"/>
          <w:spacing w:val="-1"/>
          <w:sz w:val="24"/>
          <w:szCs w:val="24"/>
        </w:rPr>
      </w:pPr>
      <w:r w:rsidRPr="00BD7C18">
        <w:rPr>
          <w:rFonts w:ascii="Times New Roman" w:eastAsia="Arial Unicode MS" w:hAnsi="Times New Roman" w:cs="Times New Roman"/>
          <w:b/>
          <w:color w:val="000000"/>
          <w:sz w:val="24"/>
          <w:szCs w:val="24"/>
        </w:rPr>
        <w:t xml:space="preserve">Обеспечение образовательной деятельности оснащенными зданиями, строениями,                   сооружениями, помещениями и </w:t>
      </w:r>
      <w:r w:rsidRPr="00BD7C18">
        <w:rPr>
          <w:rFonts w:ascii="Times New Roman" w:eastAsia="Arial Unicode MS" w:hAnsi="Times New Roman" w:cs="Times New Roman"/>
          <w:b/>
          <w:color w:val="000000"/>
          <w:spacing w:val="-1"/>
          <w:sz w:val="24"/>
          <w:szCs w:val="24"/>
        </w:rPr>
        <w:t>территориями</w:t>
      </w:r>
    </w:p>
    <w:tbl>
      <w:tblPr>
        <w:tblW w:w="10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5"/>
        <w:gridCol w:w="2086"/>
        <w:gridCol w:w="1743"/>
        <w:gridCol w:w="1418"/>
        <w:gridCol w:w="1701"/>
        <w:gridCol w:w="1842"/>
        <w:gridCol w:w="1742"/>
      </w:tblGrid>
      <w:tr w:rsidR="003E1556" w:rsidRPr="00BD7C18" w:rsidTr="000F764B">
        <w:tc>
          <w:tcPr>
            <w:tcW w:w="425" w:type="dxa"/>
          </w:tcPr>
          <w:p w:rsidR="003E1556" w:rsidRPr="00BD7C18" w:rsidRDefault="003E1556" w:rsidP="00013206">
            <w:pPr>
              <w:widowControl w:val="0"/>
              <w:shd w:val="clear" w:color="auto" w:fill="FFFFFF"/>
              <w:autoSpaceDE w:val="0"/>
              <w:autoSpaceDN w:val="0"/>
              <w:adjustRightInd w:val="0"/>
              <w:spacing w:line="240" w:lineRule="atLeast"/>
              <w:ind w:right="36" w:firstLine="1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w:t>
            </w:r>
          </w:p>
        </w:tc>
        <w:tc>
          <w:tcPr>
            <w:tcW w:w="2086" w:type="dxa"/>
          </w:tcPr>
          <w:p w:rsidR="003E1556" w:rsidRPr="00BD7C18" w:rsidRDefault="003E1556" w:rsidP="00013206">
            <w:pPr>
              <w:widowControl w:val="0"/>
              <w:shd w:val="clear" w:color="auto" w:fill="FFFFFF"/>
              <w:autoSpaceDE w:val="0"/>
              <w:autoSpaceDN w:val="0"/>
              <w:adjustRightInd w:val="0"/>
              <w:spacing w:line="240" w:lineRule="atLeast"/>
              <w:ind w:right="-108"/>
              <w:contextualSpacing/>
              <w:jc w:val="center"/>
              <w:rPr>
                <w:rFonts w:ascii="Times New Roman" w:hAnsi="Times New Roman" w:cs="Times New Roman"/>
                <w:color w:val="000000"/>
                <w:sz w:val="24"/>
                <w:szCs w:val="24"/>
              </w:rPr>
            </w:pPr>
            <w:r w:rsidRPr="00BD7C18">
              <w:rPr>
                <w:rFonts w:ascii="Times New Roman" w:hAnsi="Times New Roman" w:cs="Times New Roman"/>
                <w:color w:val="000000"/>
                <w:spacing w:val="-2"/>
                <w:sz w:val="24"/>
                <w:szCs w:val="24"/>
              </w:rPr>
              <w:t xml:space="preserve">Фактический </w:t>
            </w:r>
            <w:r w:rsidRPr="00BD7C18">
              <w:rPr>
                <w:rFonts w:ascii="Times New Roman" w:hAnsi="Times New Roman" w:cs="Times New Roman"/>
                <w:color w:val="000000"/>
                <w:spacing w:val="-3"/>
                <w:sz w:val="24"/>
                <w:szCs w:val="24"/>
              </w:rPr>
              <w:t xml:space="preserve">адрес зданий, </w:t>
            </w:r>
            <w:r w:rsidRPr="00BD7C18">
              <w:rPr>
                <w:rFonts w:ascii="Times New Roman" w:hAnsi="Times New Roman" w:cs="Times New Roman"/>
                <w:color w:val="000000"/>
                <w:spacing w:val="-4"/>
                <w:sz w:val="24"/>
                <w:szCs w:val="24"/>
              </w:rPr>
              <w:t xml:space="preserve">строений, </w:t>
            </w:r>
            <w:r w:rsidRPr="00BD7C18">
              <w:rPr>
                <w:rFonts w:ascii="Times New Roman" w:hAnsi="Times New Roman" w:cs="Times New Roman"/>
                <w:color w:val="000000"/>
                <w:spacing w:val="-3"/>
                <w:sz w:val="24"/>
                <w:szCs w:val="24"/>
              </w:rPr>
              <w:t xml:space="preserve">сооружений, </w:t>
            </w:r>
            <w:r w:rsidRPr="00BD7C18">
              <w:rPr>
                <w:rFonts w:ascii="Times New Roman" w:hAnsi="Times New Roman" w:cs="Times New Roman"/>
                <w:color w:val="000000"/>
                <w:spacing w:val="-4"/>
                <w:sz w:val="24"/>
                <w:szCs w:val="24"/>
              </w:rPr>
              <w:t xml:space="preserve">помещений, </w:t>
            </w:r>
            <w:r w:rsidRPr="00BD7C18">
              <w:rPr>
                <w:rFonts w:ascii="Times New Roman" w:hAnsi="Times New Roman" w:cs="Times New Roman"/>
                <w:color w:val="000000"/>
                <w:spacing w:val="-2"/>
                <w:sz w:val="24"/>
                <w:szCs w:val="24"/>
              </w:rPr>
              <w:lastRenderedPageBreak/>
              <w:t>территорий</w:t>
            </w:r>
          </w:p>
        </w:tc>
        <w:tc>
          <w:tcPr>
            <w:tcW w:w="1743" w:type="dxa"/>
          </w:tcPr>
          <w:p w:rsidR="003E1556" w:rsidRPr="00BD7C18" w:rsidRDefault="003E1556" w:rsidP="00013206">
            <w:pPr>
              <w:widowControl w:val="0"/>
              <w:shd w:val="clear" w:color="auto" w:fill="FFFFFF"/>
              <w:autoSpaceDE w:val="0"/>
              <w:autoSpaceDN w:val="0"/>
              <w:adjustRightInd w:val="0"/>
              <w:spacing w:line="240" w:lineRule="atLeast"/>
              <w:ind w:left="115" w:right="33"/>
              <w:contextualSpacing/>
              <w:jc w:val="center"/>
              <w:rPr>
                <w:rFonts w:ascii="Times New Roman" w:hAnsi="Times New Roman" w:cs="Times New Roman"/>
                <w:color w:val="000000"/>
                <w:sz w:val="24"/>
                <w:szCs w:val="24"/>
              </w:rPr>
            </w:pPr>
            <w:r w:rsidRPr="00BD7C18">
              <w:rPr>
                <w:rFonts w:ascii="Times New Roman" w:hAnsi="Times New Roman" w:cs="Times New Roman"/>
                <w:color w:val="000000"/>
                <w:spacing w:val="-2"/>
                <w:sz w:val="24"/>
                <w:szCs w:val="24"/>
              </w:rPr>
              <w:lastRenderedPageBreak/>
              <w:t xml:space="preserve">Вид и назначение зданий, строений, </w:t>
            </w:r>
            <w:r w:rsidRPr="00BD7C18">
              <w:rPr>
                <w:rFonts w:ascii="Times New Roman" w:hAnsi="Times New Roman" w:cs="Times New Roman"/>
                <w:color w:val="000000"/>
                <w:spacing w:val="-2"/>
                <w:sz w:val="24"/>
                <w:szCs w:val="24"/>
              </w:rPr>
              <w:lastRenderedPageBreak/>
              <w:t xml:space="preserve">сооружений, помещений, территорий </w:t>
            </w:r>
          </w:p>
        </w:tc>
        <w:tc>
          <w:tcPr>
            <w:tcW w:w="1418" w:type="dxa"/>
          </w:tcPr>
          <w:p w:rsidR="003E1556" w:rsidRPr="00BD7C18" w:rsidRDefault="003E1556" w:rsidP="00013206">
            <w:pPr>
              <w:widowControl w:val="0"/>
              <w:shd w:val="clear" w:color="auto" w:fill="FFFFFF"/>
              <w:autoSpaceDE w:val="0"/>
              <w:autoSpaceDN w:val="0"/>
              <w:adjustRightInd w:val="0"/>
              <w:spacing w:line="240" w:lineRule="atLeast"/>
              <w:ind w:right="-108"/>
              <w:contextualSpacing/>
              <w:jc w:val="center"/>
              <w:rPr>
                <w:rFonts w:ascii="Times New Roman" w:hAnsi="Times New Roman" w:cs="Times New Roman"/>
                <w:color w:val="000000"/>
                <w:sz w:val="24"/>
                <w:szCs w:val="24"/>
              </w:rPr>
            </w:pPr>
            <w:r w:rsidRPr="00BD7C18">
              <w:rPr>
                <w:rFonts w:ascii="Times New Roman" w:hAnsi="Times New Roman" w:cs="Times New Roman"/>
                <w:color w:val="000000"/>
                <w:spacing w:val="-2"/>
                <w:sz w:val="24"/>
                <w:szCs w:val="24"/>
              </w:rPr>
              <w:lastRenderedPageBreak/>
              <w:t>Форма владения, пользования</w:t>
            </w:r>
          </w:p>
        </w:tc>
        <w:tc>
          <w:tcPr>
            <w:tcW w:w="1701" w:type="dxa"/>
          </w:tcPr>
          <w:p w:rsidR="003E1556" w:rsidRPr="00BD7C18" w:rsidRDefault="003E1556" w:rsidP="00013206">
            <w:pPr>
              <w:widowControl w:val="0"/>
              <w:shd w:val="clear" w:color="auto" w:fill="FFFFFF"/>
              <w:autoSpaceDE w:val="0"/>
              <w:autoSpaceDN w:val="0"/>
              <w:adjustRightInd w:val="0"/>
              <w:spacing w:line="240" w:lineRule="atLeast"/>
              <w:ind w:left="29" w:right="-7" w:hanging="137"/>
              <w:contextualSpacing/>
              <w:jc w:val="center"/>
              <w:rPr>
                <w:rFonts w:ascii="Times New Roman" w:hAnsi="Times New Roman" w:cs="Times New Roman"/>
                <w:color w:val="000000"/>
                <w:sz w:val="24"/>
                <w:szCs w:val="24"/>
              </w:rPr>
            </w:pPr>
            <w:r w:rsidRPr="00BD7C18">
              <w:rPr>
                <w:rFonts w:ascii="Times New Roman" w:hAnsi="Times New Roman" w:cs="Times New Roman"/>
                <w:color w:val="000000"/>
                <w:spacing w:val="-3"/>
                <w:sz w:val="24"/>
                <w:szCs w:val="24"/>
              </w:rPr>
              <w:t xml:space="preserve">Наименование </w:t>
            </w:r>
            <w:r w:rsidRPr="00BD7C18">
              <w:rPr>
                <w:rFonts w:ascii="Times New Roman" w:hAnsi="Times New Roman" w:cs="Times New Roman"/>
                <w:color w:val="000000"/>
                <w:spacing w:val="-2"/>
                <w:sz w:val="24"/>
                <w:szCs w:val="24"/>
              </w:rPr>
              <w:t xml:space="preserve">организации-собственника </w:t>
            </w:r>
          </w:p>
        </w:tc>
        <w:tc>
          <w:tcPr>
            <w:tcW w:w="1842" w:type="dxa"/>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pacing w:val="-2"/>
                <w:sz w:val="24"/>
                <w:szCs w:val="24"/>
              </w:rPr>
              <w:t xml:space="preserve">Реквизиты и </w:t>
            </w:r>
            <w:r w:rsidRPr="00BD7C18">
              <w:rPr>
                <w:rFonts w:ascii="Times New Roman" w:hAnsi="Times New Roman" w:cs="Times New Roman"/>
                <w:color w:val="000000"/>
                <w:spacing w:val="-4"/>
                <w:sz w:val="24"/>
                <w:szCs w:val="24"/>
              </w:rPr>
              <w:t xml:space="preserve">сроки действия </w:t>
            </w:r>
            <w:r w:rsidRPr="00BD7C18">
              <w:rPr>
                <w:rFonts w:ascii="Times New Roman" w:hAnsi="Times New Roman" w:cs="Times New Roman"/>
                <w:color w:val="000000"/>
                <w:spacing w:val="-3"/>
                <w:sz w:val="24"/>
                <w:szCs w:val="24"/>
              </w:rPr>
              <w:t xml:space="preserve">правоустанавливающих </w:t>
            </w:r>
            <w:r w:rsidRPr="00BD7C18">
              <w:rPr>
                <w:rFonts w:ascii="Times New Roman" w:hAnsi="Times New Roman" w:cs="Times New Roman"/>
                <w:color w:val="000000"/>
                <w:spacing w:val="-1"/>
                <w:sz w:val="24"/>
                <w:szCs w:val="24"/>
              </w:rPr>
              <w:lastRenderedPageBreak/>
              <w:t>документов</w:t>
            </w:r>
          </w:p>
        </w:tc>
        <w:tc>
          <w:tcPr>
            <w:tcW w:w="1742" w:type="dxa"/>
          </w:tcPr>
          <w:p w:rsidR="003E1556" w:rsidRPr="00BD7C18" w:rsidRDefault="003E1556" w:rsidP="00013206">
            <w:pPr>
              <w:widowControl w:val="0"/>
              <w:shd w:val="clear" w:color="auto" w:fill="FFFFFF"/>
              <w:autoSpaceDE w:val="0"/>
              <w:autoSpaceDN w:val="0"/>
              <w:adjustRightInd w:val="0"/>
              <w:spacing w:line="240" w:lineRule="atLeast"/>
              <w:ind w:right="14"/>
              <w:contextualSpacing/>
              <w:jc w:val="center"/>
              <w:rPr>
                <w:rFonts w:ascii="Times New Roman" w:hAnsi="Times New Roman" w:cs="Times New Roman"/>
                <w:color w:val="000000"/>
                <w:sz w:val="24"/>
                <w:szCs w:val="24"/>
              </w:rPr>
            </w:pPr>
            <w:r w:rsidRPr="00BD7C18">
              <w:rPr>
                <w:rFonts w:ascii="Times New Roman" w:hAnsi="Times New Roman" w:cs="Times New Roman"/>
                <w:color w:val="000000"/>
                <w:spacing w:val="-2"/>
                <w:sz w:val="24"/>
                <w:szCs w:val="24"/>
              </w:rPr>
              <w:lastRenderedPageBreak/>
              <w:t xml:space="preserve">Реквизиты заключений, выданных органами, </w:t>
            </w:r>
            <w:r w:rsidRPr="00BD7C18">
              <w:rPr>
                <w:rFonts w:ascii="Times New Roman" w:hAnsi="Times New Roman" w:cs="Times New Roman"/>
                <w:color w:val="000000"/>
                <w:spacing w:val="-1"/>
                <w:sz w:val="24"/>
                <w:szCs w:val="24"/>
              </w:rPr>
              <w:lastRenderedPageBreak/>
              <w:t xml:space="preserve">осуществляющими </w:t>
            </w:r>
            <w:r w:rsidRPr="00BD7C18">
              <w:rPr>
                <w:rFonts w:ascii="Times New Roman" w:hAnsi="Times New Roman" w:cs="Times New Roman"/>
                <w:color w:val="000000"/>
                <w:spacing w:val="-2"/>
                <w:sz w:val="24"/>
                <w:szCs w:val="24"/>
              </w:rPr>
              <w:t xml:space="preserve">государственный санитарно- </w:t>
            </w:r>
            <w:r w:rsidRPr="00BD7C18">
              <w:rPr>
                <w:rFonts w:ascii="Times New Roman" w:hAnsi="Times New Roman" w:cs="Times New Roman"/>
                <w:color w:val="000000"/>
                <w:spacing w:val="-1"/>
                <w:sz w:val="24"/>
                <w:szCs w:val="24"/>
              </w:rPr>
              <w:t xml:space="preserve">эпидемиологический </w:t>
            </w:r>
            <w:r w:rsidRPr="00BD7C18">
              <w:rPr>
                <w:rFonts w:ascii="Times New Roman" w:hAnsi="Times New Roman" w:cs="Times New Roman"/>
                <w:color w:val="000000"/>
                <w:spacing w:val="-3"/>
                <w:sz w:val="24"/>
                <w:szCs w:val="24"/>
              </w:rPr>
              <w:t xml:space="preserve">надзор, государственный </w:t>
            </w:r>
            <w:r w:rsidRPr="00BD7C18">
              <w:rPr>
                <w:rFonts w:ascii="Times New Roman" w:hAnsi="Times New Roman" w:cs="Times New Roman"/>
                <w:color w:val="000000"/>
                <w:spacing w:val="-1"/>
                <w:sz w:val="24"/>
                <w:szCs w:val="24"/>
              </w:rPr>
              <w:t>пожарный надзор</w:t>
            </w:r>
          </w:p>
        </w:tc>
      </w:tr>
      <w:tr w:rsidR="003E1556" w:rsidRPr="00BD7C18" w:rsidTr="000F764B">
        <w:tc>
          <w:tcPr>
            <w:tcW w:w="425" w:type="dxa"/>
          </w:tcPr>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1</w:t>
            </w:r>
          </w:p>
          <w:p w:rsidR="003E1556" w:rsidRPr="00BD7C18" w:rsidRDefault="003E1556" w:rsidP="00013206">
            <w:pPr>
              <w:spacing w:line="240" w:lineRule="atLeast"/>
              <w:contextualSpacing/>
              <w:rPr>
                <w:rFonts w:ascii="Times New Roman" w:hAnsi="Times New Roman" w:cs="Times New Roman"/>
                <w:color w:val="000000"/>
                <w:sz w:val="24"/>
                <w:szCs w:val="24"/>
              </w:rPr>
            </w:pPr>
          </w:p>
        </w:tc>
        <w:tc>
          <w:tcPr>
            <w:tcW w:w="2086" w:type="dxa"/>
            <w:vMerge w:val="restart"/>
            <w:tcBorders>
              <w:top w:val="single" w:sz="4" w:space="0" w:color="auto"/>
            </w:tcBorders>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346963</w:t>
            </w:r>
          </w:p>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Ростовская обл., </w:t>
            </w:r>
          </w:p>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Матвеево-Курганский район,</w:t>
            </w:r>
          </w:p>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 Марфинка, ул. Центральная, 2</w:t>
            </w:r>
          </w:p>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hAnsi="Times New Roman" w:cs="Times New Roman"/>
                <w:color w:val="000000"/>
                <w:sz w:val="24"/>
                <w:szCs w:val="24"/>
              </w:rPr>
            </w:pPr>
          </w:p>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hAnsi="Times New Roman" w:cs="Times New Roman"/>
                <w:color w:val="000000"/>
                <w:sz w:val="24"/>
                <w:szCs w:val="24"/>
              </w:rPr>
            </w:pPr>
          </w:p>
        </w:tc>
        <w:tc>
          <w:tcPr>
            <w:tcW w:w="1743" w:type="dxa"/>
            <w:shd w:val="clear" w:color="auto" w:fill="auto"/>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Нежилое здание (школа)</w:t>
            </w:r>
          </w:p>
          <w:p w:rsidR="003E1556" w:rsidRPr="00BD7C18" w:rsidRDefault="003E1556" w:rsidP="00013206">
            <w:pPr>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w:t>
            </w:r>
            <w:r w:rsidR="00776564" w:rsidRPr="00BD7C18">
              <w:rPr>
                <w:rFonts w:ascii="Times New Roman" w:hAnsi="Times New Roman" w:cs="Times New Roman"/>
                <w:color w:val="000000"/>
                <w:sz w:val="24"/>
                <w:szCs w:val="24"/>
              </w:rPr>
              <w:t>1245 кв.м.</w:t>
            </w:r>
            <w:r w:rsidRPr="00BD7C18">
              <w:rPr>
                <w:rFonts w:ascii="Times New Roman" w:hAnsi="Times New Roman" w:cs="Times New Roman"/>
                <w:color w:val="000000"/>
                <w:sz w:val="24"/>
                <w:szCs w:val="24"/>
              </w:rPr>
              <w:t>),</w:t>
            </w:r>
          </w:p>
          <w:p w:rsidR="003E1556" w:rsidRPr="00BD7C18" w:rsidRDefault="003E1556" w:rsidP="00013206">
            <w:pPr>
              <w:autoSpaceDE w:val="0"/>
              <w:autoSpaceDN w:val="0"/>
              <w:adjustRightInd w:val="0"/>
              <w:snapToGrid w:val="0"/>
              <w:spacing w:line="240" w:lineRule="atLeast"/>
              <w:contextualSpacing/>
              <w:jc w:val="center"/>
              <w:rPr>
                <w:rFonts w:ascii="Times New Roman" w:hAnsi="Times New Roman" w:cs="Times New Roman"/>
                <w:b/>
                <w:sz w:val="24"/>
                <w:szCs w:val="24"/>
              </w:rPr>
            </w:pPr>
          </w:p>
        </w:tc>
        <w:tc>
          <w:tcPr>
            <w:tcW w:w="1418" w:type="dxa"/>
            <w:tcBorders>
              <w:bottom w:val="single" w:sz="4" w:space="0" w:color="auto"/>
            </w:tcBorders>
            <w:shd w:val="clear" w:color="auto" w:fill="auto"/>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Оперативное управление</w:t>
            </w:r>
          </w:p>
        </w:tc>
        <w:tc>
          <w:tcPr>
            <w:tcW w:w="1701" w:type="dxa"/>
            <w:tcBorders>
              <w:bottom w:val="single" w:sz="4" w:space="0" w:color="auto"/>
            </w:tcBorders>
            <w:shd w:val="clear" w:color="auto" w:fill="auto"/>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Администрация Матвеево- Курганского района</w:t>
            </w:r>
          </w:p>
        </w:tc>
        <w:tc>
          <w:tcPr>
            <w:tcW w:w="1842" w:type="dxa"/>
            <w:shd w:val="clear" w:color="auto" w:fill="auto"/>
          </w:tcPr>
          <w:p w:rsidR="003E1556" w:rsidRPr="00BD7C18" w:rsidRDefault="003E1556" w:rsidP="00285481">
            <w:pPr>
              <w:shd w:val="clear" w:color="auto" w:fill="FFFFFF"/>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Свидетельство о государственной регистрации права</w:t>
            </w:r>
            <w:r w:rsidR="00776564" w:rsidRPr="00BD7C18">
              <w:rPr>
                <w:rFonts w:ascii="Times New Roman" w:hAnsi="Times New Roman" w:cs="Times New Roman"/>
                <w:color w:val="000000"/>
                <w:sz w:val="24"/>
                <w:szCs w:val="24"/>
              </w:rPr>
              <w:t xml:space="preserve"> 61-АД 640764</w:t>
            </w:r>
          </w:p>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Срок действия не ограничен.</w:t>
            </w:r>
          </w:p>
          <w:p w:rsidR="003E1556" w:rsidRPr="00BD7C18" w:rsidRDefault="00776564" w:rsidP="00013206">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color w:val="000000"/>
                <w:sz w:val="24"/>
                <w:szCs w:val="24"/>
              </w:rPr>
              <w:t>Дата выдачи 16.06</w:t>
            </w:r>
            <w:r w:rsidR="003E1556" w:rsidRPr="00BD7C18">
              <w:rPr>
                <w:rFonts w:ascii="Times New Roman" w:hAnsi="Times New Roman" w:cs="Times New Roman"/>
                <w:color w:val="000000"/>
                <w:sz w:val="24"/>
                <w:szCs w:val="24"/>
              </w:rPr>
              <w:t>.2009 г.</w:t>
            </w:r>
          </w:p>
        </w:tc>
        <w:tc>
          <w:tcPr>
            <w:tcW w:w="1742" w:type="dxa"/>
            <w:vMerge w:val="restart"/>
          </w:tcPr>
          <w:p w:rsidR="003E1556" w:rsidRPr="00BD7C18" w:rsidRDefault="003E1556" w:rsidP="00013206">
            <w:pPr>
              <w:shd w:val="clear" w:color="auto" w:fill="FFFFFF"/>
              <w:spacing w:line="240" w:lineRule="atLeast"/>
              <w:ind w:left="-67" w:right="34"/>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Санитарно-эпидемиологическое заключение  № 61.48.03.000.М. 000107.04.08. от 04.04.2008 г.</w:t>
            </w:r>
          </w:p>
          <w:p w:rsidR="003E1556" w:rsidRPr="00BD7C18" w:rsidRDefault="003E1556" w:rsidP="00013206">
            <w:pPr>
              <w:spacing w:line="240" w:lineRule="atLeast"/>
              <w:ind w:left="-67" w:right="-149"/>
              <w:contextualSpacing/>
              <w:jc w:val="center"/>
              <w:rPr>
                <w:rFonts w:ascii="Times New Roman" w:hAnsi="Times New Roman" w:cs="Times New Roman"/>
                <w:color w:val="000000"/>
                <w:sz w:val="24"/>
                <w:szCs w:val="24"/>
              </w:rPr>
            </w:pPr>
          </w:p>
          <w:p w:rsidR="003E1556" w:rsidRPr="00BD7C18" w:rsidRDefault="003E1556" w:rsidP="00013206">
            <w:pPr>
              <w:spacing w:line="240" w:lineRule="atLeast"/>
              <w:ind w:left="-67" w:right="-149"/>
              <w:contextualSpacing/>
              <w:jc w:val="center"/>
              <w:rPr>
                <w:rFonts w:ascii="Times New Roman" w:hAnsi="Times New Roman" w:cs="Times New Roman"/>
                <w:b/>
                <w:color w:val="000000"/>
                <w:sz w:val="24"/>
                <w:szCs w:val="24"/>
              </w:rPr>
            </w:pPr>
            <w:r w:rsidRPr="00BD7C18">
              <w:rPr>
                <w:rFonts w:ascii="Times New Roman" w:hAnsi="Times New Roman" w:cs="Times New Roman"/>
                <w:color w:val="000000"/>
                <w:sz w:val="24"/>
                <w:szCs w:val="24"/>
              </w:rPr>
              <w:t>Заключение о соответствии   объекта  защиты обязательным требованиям пожарной безопасности  от 27.09.2011 г.</w:t>
            </w:r>
          </w:p>
        </w:tc>
      </w:tr>
      <w:tr w:rsidR="003E1556" w:rsidRPr="00BD7C18" w:rsidTr="000F764B">
        <w:tc>
          <w:tcPr>
            <w:tcW w:w="425" w:type="dxa"/>
          </w:tcPr>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2</w:t>
            </w:r>
          </w:p>
        </w:tc>
        <w:tc>
          <w:tcPr>
            <w:tcW w:w="2086" w:type="dxa"/>
            <w:vMerge/>
          </w:tcPr>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hAnsi="Times New Roman" w:cs="Times New Roman"/>
                <w:color w:val="000000"/>
                <w:sz w:val="24"/>
                <w:szCs w:val="24"/>
              </w:rPr>
            </w:pPr>
          </w:p>
        </w:tc>
        <w:tc>
          <w:tcPr>
            <w:tcW w:w="1743" w:type="dxa"/>
            <w:tcBorders>
              <w:bottom w:val="single" w:sz="4" w:space="0" w:color="auto"/>
            </w:tcBorders>
            <w:shd w:val="clear" w:color="auto" w:fill="auto"/>
          </w:tcPr>
          <w:p w:rsidR="003E1556" w:rsidRPr="00BD7C18" w:rsidRDefault="00776564"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Нежилое здание (столовая</w:t>
            </w:r>
            <w:r w:rsidR="003E1556" w:rsidRPr="00BD7C18">
              <w:rPr>
                <w:rFonts w:ascii="Times New Roman" w:hAnsi="Times New Roman" w:cs="Times New Roman"/>
                <w:color w:val="000000"/>
                <w:sz w:val="24"/>
                <w:szCs w:val="24"/>
              </w:rPr>
              <w:t>)</w:t>
            </w:r>
          </w:p>
          <w:p w:rsidR="003E1556" w:rsidRPr="00BD7C18" w:rsidRDefault="00776564" w:rsidP="00013206">
            <w:pPr>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(128.4кв.м</w:t>
            </w:r>
            <w:r w:rsidR="003E1556" w:rsidRPr="00BD7C18">
              <w:rPr>
                <w:rFonts w:ascii="Times New Roman" w:hAnsi="Times New Roman" w:cs="Times New Roman"/>
                <w:color w:val="000000"/>
                <w:sz w:val="24"/>
                <w:szCs w:val="24"/>
              </w:rPr>
              <w:t>)</w:t>
            </w:r>
          </w:p>
        </w:tc>
        <w:tc>
          <w:tcPr>
            <w:tcW w:w="1418" w:type="dxa"/>
            <w:tcBorders>
              <w:top w:val="single" w:sz="4" w:space="0" w:color="auto"/>
              <w:bottom w:val="single" w:sz="4" w:space="0" w:color="auto"/>
            </w:tcBorders>
            <w:shd w:val="clear" w:color="auto" w:fill="auto"/>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Оперативное управление</w:t>
            </w:r>
          </w:p>
        </w:tc>
        <w:tc>
          <w:tcPr>
            <w:tcW w:w="1701" w:type="dxa"/>
            <w:tcBorders>
              <w:top w:val="single" w:sz="4" w:space="0" w:color="auto"/>
              <w:bottom w:val="single" w:sz="4" w:space="0" w:color="auto"/>
            </w:tcBorders>
            <w:shd w:val="clear" w:color="auto" w:fill="auto"/>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Администрация Матвеево- Курганского района</w:t>
            </w:r>
          </w:p>
        </w:tc>
        <w:tc>
          <w:tcPr>
            <w:tcW w:w="1842" w:type="dxa"/>
            <w:tcBorders>
              <w:bottom w:val="single" w:sz="4" w:space="0" w:color="auto"/>
            </w:tcBorders>
            <w:shd w:val="clear" w:color="auto" w:fill="auto"/>
          </w:tcPr>
          <w:p w:rsidR="003E1556" w:rsidRPr="00BD7C18" w:rsidRDefault="003E1556" w:rsidP="00013206">
            <w:pPr>
              <w:shd w:val="clear" w:color="auto" w:fill="FFFFFF"/>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Свидетельство о государ</w:t>
            </w:r>
            <w:r w:rsidR="00776564" w:rsidRPr="00BD7C18">
              <w:rPr>
                <w:rFonts w:ascii="Times New Roman" w:hAnsi="Times New Roman" w:cs="Times New Roman"/>
                <w:color w:val="000000"/>
                <w:sz w:val="24"/>
                <w:szCs w:val="24"/>
              </w:rPr>
              <w:t>ственной регистрации права 61-АД</w:t>
            </w:r>
          </w:p>
          <w:p w:rsidR="003E1556" w:rsidRPr="00BD7C18" w:rsidRDefault="00776564" w:rsidP="00013206">
            <w:pPr>
              <w:shd w:val="clear" w:color="auto" w:fill="FFFFFF"/>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640763</w:t>
            </w:r>
            <w:r w:rsidR="003E1556" w:rsidRPr="00BD7C18">
              <w:rPr>
                <w:rFonts w:ascii="Times New Roman" w:hAnsi="Times New Roman" w:cs="Times New Roman"/>
                <w:color w:val="000000"/>
                <w:sz w:val="24"/>
                <w:szCs w:val="24"/>
              </w:rPr>
              <w:t>.</w:t>
            </w:r>
          </w:p>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Срок действия не ограничен.</w:t>
            </w:r>
          </w:p>
          <w:p w:rsidR="003E1556" w:rsidRPr="00BD7C18" w:rsidRDefault="00776564" w:rsidP="00013206">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color w:val="000000"/>
                <w:sz w:val="24"/>
                <w:szCs w:val="24"/>
              </w:rPr>
              <w:t>Дата выдачи 16.06</w:t>
            </w:r>
            <w:r w:rsidR="003E1556" w:rsidRPr="00BD7C18">
              <w:rPr>
                <w:rFonts w:ascii="Times New Roman" w:hAnsi="Times New Roman" w:cs="Times New Roman"/>
                <w:color w:val="000000"/>
                <w:sz w:val="24"/>
                <w:szCs w:val="24"/>
              </w:rPr>
              <w:t>.2009 г.</w:t>
            </w:r>
          </w:p>
        </w:tc>
        <w:tc>
          <w:tcPr>
            <w:tcW w:w="1742" w:type="dxa"/>
            <w:vMerge/>
          </w:tcPr>
          <w:p w:rsidR="003E1556" w:rsidRPr="00BD7C18" w:rsidRDefault="003E1556" w:rsidP="00013206">
            <w:pPr>
              <w:spacing w:line="240" w:lineRule="atLeast"/>
              <w:contextualSpacing/>
              <w:rPr>
                <w:rFonts w:ascii="Times New Roman" w:hAnsi="Times New Roman" w:cs="Times New Roman"/>
                <w:b/>
                <w:color w:val="000000"/>
                <w:sz w:val="24"/>
                <w:szCs w:val="24"/>
              </w:rPr>
            </w:pPr>
          </w:p>
        </w:tc>
      </w:tr>
      <w:tr w:rsidR="003E1556" w:rsidRPr="00BD7C18" w:rsidTr="000F764B">
        <w:tc>
          <w:tcPr>
            <w:tcW w:w="425" w:type="dxa"/>
          </w:tcPr>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3</w:t>
            </w:r>
          </w:p>
        </w:tc>
        <w:tc>
          <w:tcPr>
            <w:tcW w:w="2086" w:type="dxa"/>
            <w:vMerge/>
          </w:tcPr>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hAnsi="Times New Roman" w:cs="Times New Roman"/>
                <w:color w:val="000000"/>
                <w:sz w:val="24"/>
                <w:szCs w:val="24"/>
              </w:rPr>
            </w:pPr>
          </w:p>
        </w:tc>
        <w:tc>
          <w:tcPr>
            <w:tcW w:w="1743" w:type="dxa"/>
            <w:tcBorders>
              <w:top w:val="single" w:sz="4" w:space="0" w:color="auto"/>
            </w:tcBorders>
            <w:shd w:val="clear" w:color="auto" w:fill="auto"/>
          </w:tcPr>
          <w:p w:rsidR="003E1556" w:rsidRPr="00BD7C18" w:rsidRDefault="003E1556" w:rsidP="00013206">
            <w:pPr>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Земельный участок</w:t>
            </w:r>
          </w:p>
          <w:p w:rsidR="003E1556" w:rsidRPr="00BD7C18" w:rsidRDefault="00776564" w:rsidP="00013206">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color w:val="000000"/>
                <w:sz w:val="24"/>
                <w:szCs w:val="24"/>
              </w:rPr>
              <w:t>(16467кв.м</w:t>
            </w:r>
            <w:r w:rsidR="003E1556" w:rsidRPr="00BD7C18">
              <w:rPr>
                <w:rFonts w:ascii="Times New Roman" w:hAnsi="Times New Roman" w:cs="Times New Roman"/>
                <w:color w:val="000000"/>
                <w:sz w:val="24"/>
                <w:szCs w:val="24"/>
              </w:rPr>
              <w:t>)</w:t>
            </w:r>
          </w:p>
        </w:tc>
        <w:tc>
          <w:tcPr>
            <w:tcW w:w="1418" w:type="dxa"/>
            <w:tcBorders>
              <w:top w:val="single" w:sz="4" w:space="0" w:color="auto"/>
              <w:bottom w:val="nil"/>
            </w:tcBorders>
            <w:shd w:val="clear" w:color="auto" w:fill="auto"/>
          </w:tcPr>
          <w:p w:rsidR="003E1556" w:rsidRPr="00BD7C18" w:rsidRDefault="003E1556" w:rsidP="00013206">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color w:val="000000"/>
                <w:sz w:val="24"/>
                <w:szCs w:val="24"/>
              </w:rPr>
              <w:t>Постоянное (бессрочное) пользование</w:t>
            </w:r>
          </w:p>
        </w:tc>
        <w:tc>
          <w:tcPr>
            <w:tcW w:w="1701" w:type="dxa"/>
            <w:tcBorders>
              <w:top w:val="single" w:sz="4" w:space="0" w:color="auto"/>
              <w:bottom w:val="nil"/>
            </w:tcBorders>
            <w:shd w:val="clear" w:color="auto" w:fill="auto"/>
          </w:tcPr>
          <w:p w:rsidR="003E1556" w:rsidRPr="00BD7C18" w:rsidRDefault="003E1556" w:rsidP="00013206">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color w:val="000000"/>
                <w:sz w:val="24"/>
                <w:szCs w:val="24"/>
              </w:rPr>
              <w:t>Администрация Матвеево- Курганского района</w:t>
            </w:r>
          </w:p>
        </w:tc>
        <w:tc>
          <w:tcPr>
            <w:tcW w:w="1842" w:type="dxa"/>
            <w:tcBorders>
              <w:top w:val="single" w:sz="4" w:space="0" w:color="auto"/>
            </w:tcBorders>
            <w:shd w:val="clear" w:color="auto" w:fill="auto"/>
          </w:tcPr>
          <w:p w:rsidR="003E1556" w:rsidRPr="00BD7C18" w:rsidRDefault="003E1556" w:rsidP="00013206">
            <w:pPr>
              <w:shd w:val="clear" w:color="auto" w:fill="FFFFFF"/>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Свидетельство о государс</w:t>
            </w:r>
            <w:r w:rsidR="00776564" w:rsidRPr="00BD7C18">
              <w:rPr>
                <w:rFonts w:ascii="Times New Roman" w:hAnsi="Times New Roman" w:cs="Times New Roman"/>
                <w:color w:val="000000"/>
                <w:sz w:val="24"/>
                <w:szCs w:val="24"/>
              </w:rPr>
              <w:t>твенной регистрации права 61-АД</w:t>
            </w:r>
          </w:p>
          <w:p w:rsidR="003E1556" w:rsidRPr="00BD7C18" w:rsidRDefault="00776564" w:rsidP="00013206">
            <w:pPr>
              <w:shd w:val="clear" w:color="auto" w:fill="FFFFFF"/>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640762</w:t>
            </w:r>
            <w:r w:rsidR="003E1556" w:rsidRPr="00BD7C18">
              <w:rPr>
                <w:rFonts w:ascii="Times New Roman" w:hAnsi="Times New Roman" w:cs="Times New Roman"/>
                <w:color w:val="000000"/>
                <w:sz w:val="24"/>
                <w:szCs w:val="24"/>
              </w:rPr>
              <w:t>.</w:t>
            </w:r>
          </w:p>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Срок действия не ограничен.</w:t>
            </w:r>
          </w:p>
          <w:p w:rsidR="003E1556" w:rsidRPr="00BD7C18" w:rsidRDefault="00776564" w:rsidP="00013206">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color w:val="000000"/>
                <w:sz w:val="24"/>
                <w:szCs w:val="24"/>
              </w:rPr>
              <w:t>Дата выдачи 16.06</w:t>
            </w:r>
            <w:r w:rsidR="003E1556" w:rsidRPr="00BD7C18">
              <w:rPr>
                <w:rFonts w:ascii="Times New Roman" w:hAnsi="Times New Roman" w:cs="Times New Roman"/>
                <w:color w:val="000000"/>
                <w:sz w:val="24"/>
                <w:szCs w:val="24"/>
              </w:rPr>
              <w:t>.2009 г.</w:t>
            </w:r>
          </w:p>
        </w:tc>
        <w:tc>
          <w:tcPr>
            <w:tcW w:w="1742" w:type="dxa"/>
            <w:vMerge/>
            <w:tcBorders>
              <w:bottom w:val="single" w:sz="4" w:space="0" w:color="000000"/>
            </w:tcBorders>
          </w:tcPr>
          <w:p w:rsidR="003E1556" w:rsidRPr="00BD7C18" w:rsidRDefault="003E1556" w:rsidP="00013206">
            <w:pPr>
              <w:spacing w:line="240" w:lineRule="atLeast"/>
              <w:contextualSpacing/>
              <w:rPr>
                <w:rFonts w:ascii="Times New Roman" w:hAnsi="Times New Roman" w:cs="Times New Roman"/>
                <w:b/>
                <w:color w:val="000000"/>
                <w:sz w:val="24"/>
                <w:szCs w:val="24"/>
              </w:rPr>
            </w:pPr>
          </w:p>
        </w:tc>
      </w:tr>
      <w:tr w:rsidR="0091207E" w:rsidRPr="00BD7C18" w:rsidTr="000F764B">
        <w:tc>
          <w:tcPr>
            <w:tcW w:w="425" w:type="dxa"/>
          </w:tcPr>
          <w:p w:rsidR="0091207E" w:rsidRPr="00BD7C18" w:rsidRDefault="0091207E" w:rsidP="00013206">
            <w:pPr>
              <w:widowControl w:val="0"/>
              <w:shd w:val="clear" w:color="auto" w:fill="FFFFFF"/>
              <w:autoSpaceDE w:val="0"/>
              <w:autoSpaceDN w:val="0"/>
              <w:adjustRightInd w:val="0"/>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4</w:t>
            </w:r>
          </w:p>
        </w:tc>
        <w:tc>
          <w:tcPr>
            <w:tcW w:w="2086" w:type="dxa"/>
          </w:tcPr>
          <w:p w:rsidR="0091207E" w:rsidRPr="00BD7C18" w:rsidRDefault="0091207E" w:rsidP="00013206">
            <w:pPr>
              <w:widowControl w:val="0"/>
              <w:shd w:val="clear" w:color="auto" w:fill="FFFFFF"/>
              <w:autoSpaceDE w:val="0"/>
              <w:autoSpaceDN w:val="0"/>
              <w:adjustRightInd w:val="0"/>
              <w:spacing w:line="240" w:lineRule="atLeast"/>
              <w:contextualSpacing/>
              <w:rPr>
                <w:rFonts w:ascii="Times New Roman" w:hAnsi="Times New Roman" w:cs="Times New Roman"/>
                <w:color w:val="000000"/>
                <w:sz w:val="24"/>
                <w:szCs w:val="24"/>
              </w:rPr>
            </w:pPr>
          </w:p>
        </w:tc>
        <w:tc>
          <w:tcPr>
            <w:tcW w:w="1743" w:type="dxa"/>
            <w:tcBorders>
              <w:top w:val="single" w:sz="4" w:space="0" w:color="auto"/>
            </w:tcBorders>
            <w:shd w:val="clear" w:color="auto" w:fill="auto"/>
          </w:tcPr>
          <w:p w:rsidR="0091207E" w:rsidRPr="00BD7C18" w:rsidRDefault="0091207E" w:rsidP="00FB2529">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Нежилое здание (туалет)</w:t>
            </w:r>
          </w:p>
          <w:p w:rsidR="0091207E" w:rsidRPr="00BD7C18" w:rsidRDefault="0091207E" w:rsidP="00FB2529">
            <w:pPr>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(11кв.м)</w:t>
            </w:r>
          </w:p>
        </w:tc>
        <w:tc>
          <w:tcPr>
            <w:tcW w:w="1418" w:type="dxa"/>
            <w:tcBorders>
              <w:top w:val="single" w:sz="4" w:space="0" w:color="auto"/>
              <w:bottom w:val="nil"/>
            </w:tcBorders>
            <w:shd w:val="clear" w:color="auto" w:fill="auto"/>
          </w:tcPr>
          <w:p w:rsidR="0091207E" w:rsidRPr="00BD7C18" w:rsidRDefault="0091207E" w:rsidP="00FB2529">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Оперативное управление</w:t>
            </w:r>
          </w:p>
        </w:tc>
        <w:tc>
          <w:tcPr>
            <w:tcW w:w="1701" w:type="dxa"/>
            <w:tcBorders>
              <w:top w:val="single" w:sz="4" w:space="0" w:color="auto"/>
              <w:bottom w:val="nil"/>
            </w:tcBorders>
            <w:shd w:val="clear" w:color="auto" w:fill="auto"/>
          </w:tcPr>
          <w:p w:rsidR="0091207E" w:rsidRPr="00BD7C18" w:rsidRDefault="0091207E" w:rsidP="00FB2529">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Администрация Матвеево- Курганского района</w:t>
            </w:r>
          </w:p>
        </w:tc>
        <w:tc>
          <w:tcPr>
            <w:tcW w:w="1842" w:type="dxa"/>
            <w:tcBorders>
              <w:top w:val="single" w:sz="4" w:space="0" w:color="auto"/>
            </w:tcBorders>
            <w:shd w:val="clear" w:color="auto" w:fill="auto"/>
          </w:tcPr>
          <w:p w:rsidR="0091207E" w:rsidRPr="00BD7C18" w:rsidRDefault="0091207E" w:rsidP="00FB2529">
            <w:pPr>
              <w:shd w:val="clear" w:color="auto" w:fill="FFFFFF"/>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Свидетельство о государственной регистрации права </w:t>
            </w:r>
          </w:p>
          <w:p w:rsidR="0091207E" w:rsidRPr="00BD7C18" w:rsidRDefault="0091207E" w:rsidP="00FB2529">
            <w:pPr>
              <w:shd w:val="clear" w:color="auto" w:fill="FFFFFF"/>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61-61/025-61/025/002/2016-3371/1.</w:t>
            </w:r>
          </w:p>
          <w:p w:rsidR="0091207E" w:rsidRPr="00BD7C18" w:rsidRDefault="0091207E" w:rsidP="00FB2529">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Срок действия не ограничен.</w:t>
            </w:r>
          </w:p>
          <w:p w:rsidR="0091207E" w:rsidRPr="00BD7C18" w:rsidRDefault="0091207E" w:rsidP="00FB2529">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color w:val="000000"/>
                <w:sz w:val="24"/>
                <w:szCs w:val="24"/>
              </w:rPr>
              <w:t>Дата выдачи 12.05.2016 г.</w:t>
            </w:r>
          </w:p>
        </w:tc>
        <w:tc>
          <w:tcPr>
            <w:tcW w:w="1742" w:type="dxa"/>
            <w:tcBorders>
              <w:bottom w:val="single" w:sz="4" w:space="0" w:color="000000"/>
            </w:tcBorders>
          </w:tcPr>
          <w:p w:rsidR="0091207E" w:rsidRPr="00BD7C18" w:rsidRDefault="0091207E" w:rsidP="00013206">
            <w:pPr>
              <w:spacing w:line="240" w:lineRule="atLeast"/>
              <w:contextualSpacing/>
              <w:rPr>
                <w:rFonts w:ascii="Times New Roman" w:hAnsi="Times New Roman" w:cs="Times New Roman"/>
                <w:b/>
                <w:color w:val="000000"/>
                <w:sz w:val="24"/>
                <w:szCs w:val="24"/>
              </w:rPr>
            </w:pPr>
          </w:p>
        </w:tc>
      </w:tr>
      <w:tr w:rsidR="0091207E" w:rsidRPr="00BD7C18" w:rsidTr="000F764B">
        <w:tc>
          <w:tcPr>
            <w:tcW w:w="425" w:type="dxa"/>
          </w:tcPr>
          <w:p w:rsidR="0091207E" w:rsidRPr="00BD7C18" w:rsidRDefault="0091207E" w:rsidP="00013206">
            <w:pPr>
              <w:widowControl w:val="0"/>
              <w:shd w:val="clear" w:color="auto" w:fill="FFFFFF"/>
              <w:autoSpaceDE w:val="0"/>
              <w:autoSpaceDN w:val="0"/>
              <w:adjustRightInd w:val="0"/>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5</w:t>
            </w:r>
          </w:p>
        </w:tc>
        <w:tc>
          <w:tcPr>
            <w:tcW w:w="2086" w:type="dxa"/>
          </w:tcPr>
          <w:p w:rsidR="0091207E" w:rsidRPr="00BD7C18" w:rsidRDefault="0091207E" w:rsidP="00013206">
            <w:pPr>
              <w:widowControl w:val="0"/>
              <w:shd w:val="clear" w:color="auto" w:fill="FFFFFF"/>
              <w:autoSpaceDE w:val="0"/>
              <w:autoSpaceDN w:val="0"/>
              <w:adjustRightInd w:val="0"/>
              <w:spacing w:line="240" w:lineRule="atLeast"/>
              <w:contextualSpacing/>
              <w:rPr>
                <w:rFonts w:ascii="Times New Roman" w:hAnsi="Times New Roman" w:cs="Times New Roman"/>
                <w:color w:val="000000"/>
                <w:sz w:val="24"/>
                <w:szCs w:val="24"/>
              </w:rPr>
            </w:pPr>
          </w:p>
        </w:tc>
        <w:tc>
          <w:tcPr>
            <w:tcW w:w="1743" w:type="dxa"/>
            <w:tcBorders>
              <w:top w:val="single" w:sz="4" w:space="0" w:color="auto"/>
            </w:tcBorders>
            <w:shd w:val="clear" w:color="auto" w:fill="auto"/>
          </w:tcPr>
          <w:p w:rsidR="0091207E" w:rsidRPr="00BD7C18" w:rsidRDefault="0091207E" w:rsidP="00FB2529">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Нежилое здание </w:t>
            </w:r>
            <w:r w:rsidRPr="00BD7C18">
              <w:rPr>
                <w:rFonts w:ascii="Times New Roman" w:hAnsi="Times New Roman" w:cs="Times New Roman"/>
                <w:color w:val="000000"/>
                <w:sz w:val="24"/>
                <w:szCs w:val="24"/>
              </w:rPr>
              <w:lastRenderedPageBreak/>
              <w:t>(котельная)</w:t>
            </w:r>
          </w:p>
          <w:p w:rsidR="0091207E" w:rsidRPr="00BD7C18" w:rsidRDefault="0091207E" w:rsidP="00FB2529">
            <w:pPr>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(71кв.м)</w:t>
            </w:r>
          </w:p>
        </w:tc>
        <w:tc>
          <w:tcPr>
            <w:tcW w:w="1418" w:type="dxa"/>
            <w:tcBorders>
              <w:top w:val="single" w:sz="4" w:space="0" w:color="auto"/>
              <w:bottom w:val="nil"/>
            </w:tcBorders>
            <w:shd w:val="clear" w:color="auto" w:fill="auto"/>
          </w:tcPr>
          <w:p w:rsidR="0091207E" w:rsidRPr="00BD7C18" w:rsidRDefault="0091207E" w:rsidP="00FB2529">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 xml:space="preserve">Оперативное </w:t>
            </w:r>
            <w:r w:rsidRPr="00BD7C18">
              <w:rPr>
                <w:rFonts w:ascii="Times New Roman" w:hAnsi="Times New Roman" w:cs="Times New Roman"/>
                <w:color w:val="000000"/>
                <w:sz w:val="24"/>
                <w:szCs w:val="24"/>
              </w:rPr>
              <w:lastRenderedPageBreak/>
              <w:t>управление</w:t>
            </w:r>
          </w:p>
        </w:tc>
        <w:tc>
          <w:tcPr>
            <w:tcW w:w="1701" w:type="dxa"/>
            <w:tcBorders>
              <w:top w:val="single" w:sz="4" w:space="0" w:color="auto"/>
              <w:bottom w:val="nil"/>
            </w:tcBorders>
            <w:shd w:val="clear" w:color="auto" w:fill="auto"/>
          </w:tcPr>
          <w:p w:rsidR="0091207E" w:rsidRPr="00BD7C18" w:rsidRDefault="0091207E" w:rsidP="00FB2529">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 xml:space="preserve">Администрация Матвеево- </w:t>
            </w:r>
            <w:r w:rsidRPr="00BD7C18">
              <w:rPr>
                <w:rFonts w:ascii="Times New Roman" w:hAnsi="Times New Roman" w:cs="Times New Roman"/>
                <w:color w:val="000000"/>
                <w:sz w:val="24"/>
                <w:szCs w:val="24"/>
              </w:rPr>
              <w:lastRenderedPageBreak/>
              <w:t>Курганского района</w:t>
            </w:r>
          </w:p>
        </w:tc>
        <w:tc>
          <w:tcPr>
            <w:tcW w:w="1842" w:type="dxa"/>
            <w:tcBorders>
              <w:top w:val="single" w:sz="4" w:space="0" w:color="auto"/>
            </w:tcBorders>
            <w:shd w:val="clear" w:color="auto" w:fill="auto"/>
          </w:tcPr>
          <w:p w:rsidR="0091207E" w:rsidRPr="00BD7C18" w:rsidRDefault="0091207E" w:rsidP="00FB2529">
            <w:pPr>
              <w:shd w:val="clear" w:color="auto" w:fill="FFFFFF"/>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 xml:space="preserve">Свидетельство о </w:t>
            </w:r>
            <w:r w:rsidRPr="00BD7C18">
              <w:rPr>
                <w:rFonts w:ascii="Times New Roman" w:hAnsi="Times New Roman" w:cs="Times New Roman"/>
                <w:color w:val="000000"/>
                <w:sz w:val="24"/>
                <w:szCs w:val="24"/>
              </w:rPr>
              <w:lastRenderedPageBreak/>
              <w:t xml:space="preserve">государственной регистрации права  </w:t>
            </w:r>
          </w:p>
          <w:p w:rsidR="0091207E" w:rsidRPr="00BD7C18" w:rsidRDefault="0091207E" w:rsidP="00FB2529">
            <w:pPr>
              <w:shd w:val="clear" w:color="auto" w:fill="FFFFFF"/>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61-61/025-61/025/002/2016-3370/1.</w:t>
            </w:r>
          </w:p>
          <w:p w:rsidR="0091207E" w:rsidRPr="00BD7C18" w:rsidRDefault="0091207E" w:rsidP="00FB2529">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Срок действия не ограничен.</w:t>
            </w:r>
          </w:p>
          <w:p w:rsidR="0091207E" w:rsidRPr="00BD7C18" w:rsidRDefault="0091207E" w:rsidP="00FB2529">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color w:val="000000"/>
                <w:sz w:val="24"/>
                <w:szCs w:val="24"/>
              </w:rPr>
              <w:t>Дата выдачи 12.05.2016 г.</w:t>
            </w:r>
          </w:p>
        </w:tc>
        <w:tc>
          <w:tcPr>
            <w:tcW w:w="1742" w:type="dxa"/>
            <w:tcBorders>
              <w:bottom w:val="single" w:sz="4" w:space="0" w:color="000000"/>
            </w:tcBorders>
          </w:tcPr>
          <w:p w:rsidR="0091207E" w:rsidRPr="00BD7C18" w:rsidRDefault="0091207E" w:rsidP="00013206">
            <w:pPr>
              <w:spacing w:line="240" w:lineRule="atLeast"/>
              <w:contextualSpacing/>
              <w:rPr>
                <w:rFonts w:ascii="Times New Roman" w:hAnsi="Times New Roman" w:cs="Times New Roman"/>
                <w:b/>
                <w:color w:val="000000"/>
                <w:sz w:val="24"/>
                <w:szCs w:val="24"/>
              </w:rPr>
            </w:pPr>
          </w:p>
        </w:tc>
      </w:tr>
      <w:tr w:rsidR="0091207E" w:rsidRPr="00BD7C18" w:rsidTr="000F764B">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3"/>
          <w:wBefore w:w="4254" w:type="dxa"/>
          <w:trHeight w:val="100"/>
        </w:trPr>
        <w:tc>
          <w:tcPr>
            <w:tcW w:w="6703" w:type="dxa"/>
            <w:gridSpan w:val="4"/>
            <w:tcBorders>
              <w:top w:val="single" w:sz="4" w:space="0" w:color="auto"/>
            </w:tcBorders>
          </w:tcPr>
          <w:p w:rsidR="0091207E" w:rsidRPr="00BD7C18" w:rsidRDefault="0091207E" w:rsidP="00013206">
            <w:pPr>
              <w:spacing w:line="240" w:lineRule="atLeast"/>
              <w:contextualSpacing/>
              <w:rPr>
                <w:rFonts w:ascii="Times New Roman" w:hAnsi="Times New Roman" w:cs="Times New Roman"/>
                <w:b/>
                <w:color w:val="000000"/>
                <w:sz w:val="24"/>
                <w:szCs w:val="24"/>
              </w:rPr>
            </w:pPr>
          </w:p>
        </w:tc>
      </w:tr>
    </w:tbl>
    <w:p w:rsidR="003E1556" w:rsidRPr="00BD7C18" w:rsidRDefault="003E1556" w:rsidP="003E1556">
      <w:pPr>
        <w:shd w:val="clear" w:color="auto" w:fill="FFFFFF"/>
        <w:spacing w:line="240" w:lineRule="atLeast"/>
        <w:contextualSpacing/>
        <w:jc w:val="center"/>
        <w:rPr>
          <w:rFonts w:ascii="Times New Roman" w:eastAsia="Arial Unicode MS" w:hAnsi="Times New Roman" w:cs="Times New Roman"/>
          <w:b/>
          <w:color w:val="000000"/>
          <w:sz w:val="24"/>
          <w:szCs w:val="24"/>
        </w:rPr>
      </w:pPr>
      <w:r w:rsidRPr="00BD7C18">
        <w:rPr>
          <w:rFonts w:ascii="Times New Roman" w:eastAsia="Arial Unicode MS" w:hAnsi="Times New Roman" w:cs="Times New Roman"/>
          <w:b/>
          <w:sz w:val="24"/>
          <w:szCs w:val="24"/>
        </w:rPr>
        <w:t xml:space="preserve">Обеспечение </w:t>
      </w:r>
      <w:r w:rsidRPr="00BD7C18">
        <w:rPr>
          <w:rFonts w:ascii="Times New Roman" w:eastAsia="Arial Unicode MS" w:hAnsi="Times New Roman" w:cs="Times New Roman"/>
          <w:b/>
          <w:color w:val="000000"/>
          <w:sz w:val="24"/>
          <w:szCs w:val="24"/>
        </w:rPr>
        <w:t>образовательной деятельности объектами и помещениями социально-бытового назначения</w:t>
      </w:r>
    </w:p>
    <w:tbl>
      <w:tblPr>
        <w:tblW w:w="11059" w:type="dxa"/>
        <w:tblInd w:w="-386" w:type="dxa"/>
        <w:tblLayout w:type="fixed"/>
        <w:tblCellMar>
          <w:left w:w="40" w:type="dxa"/>
          <w:right w:w="40" w:type="dxa"/>
        </w:tblCellMar>
        <w:tblLook w:val="04A0"/>
      </w:tblPr>
      <w:tblGrid>
        <w:gridCol w:w="425"/>
        <w:gridCol w:w="1985"/>
        <w:gridCol w:w="2269"/>
        <w:gridCol w:w="1135"/>
        <w:gridCol w:w="1560"/>
        <w:gridCol w:w="3685"/>
      </w:tblGrid>
      <w:tr w:rsidR="003E1556" w:rsidRPr="00BD7C18" w:rsidTr="000F764B">
        <w:trPr>
          <w:trHeight w:hRule="exact" w:val="835"/>
        </w:trPr>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ind w:left="43" w:right="36" w:firstLine="65"/>
              <w:contextualSpacing/>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z w:val="24"/>
                <w:szCs w:val="24"/>
              </w:rPr>
              <w:t>№</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pacing w:val="-3"/>
                <w:sz w:val="24"/>
                <w:szCs w:val="24"/>
              </w:rPr>
              <w:t>Объекты и помещения</w:t>
            </w:r>
          </w:p>
        </w:tc>
        <w:tc>
          <w:tcPr>
            <w:tcW w:w="2269"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ind w:right="288"/>
              <w:contextualSpacing/>
              <w:jc w:val="center"/>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pacing w:val="-2"/>
                <w:sz w:val="24"/>
                <w:szCs w:val="24"/>
              </w:rPr>
              <w:t xml:space="preserve">Фактический </w:t>
            </w:r>
            <w:r w:rsidRPr="00BD7C18">
              <w:rPr>
                <w:rFonts w:ascii="Times New Roman" w:eastAsia="Arial Unicode MS" w:hAnsi="Times New Roman" w:cs="Times New Roman"/>
                <w:color w:val="000000"/>
                <w:spacing w:val="-3"/>
                <w:sz w:val="24"/>
                <w:szCs w:val="24"/>
              </w:rPr>
              <w:t xml:space="preserve">адрес объектов и </w:t>
            </w:r>
            <w:r w:rsidRPr="00BD7C18">
              <w:rPr>
                <w:rFonts w:ascii="Times New Roman" w:eastAsia="Arial Unicode MS" w:hAnsi="Times New Roman" w:cs="Times New Roman"/>
                <w:color w:val="000000"/>
                <w:spacing w:val="-2"/>
                <w:sz w:val="24"/>
                <w:szCs w:val="24"/>
              </w:rPr>
              <w:t>помещений</w:t>
            </w:r>
          </w:p>
        </w:tc>
        <w:tc>
          <w:tcPr>
            <w:tcW w:w="113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ind w:left="29" w:right="43"/>
              <w:contextualSpacing/>
              <w:jc w:val="center"/>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pacing w:val="-3"/>
                <w:sz w:val="24"/>
                <w:szCs w:val="24"/>
              </w:rPr>
              <w:t>Форма владения, пользо</w:t>
            </w:r>
            <w:r w:rsidRPr="00BD7C18">
              <w:rPr>
                <w:rFonts w:ascii="Times New Roman" w:eastAsia="Arial Unicode MS" w:hAnsi="Times New Roman" w:cs="Times New Roman"/>
                <w:color w:val="000000"/>
                <w:spacing w:val="-3"/>
                <w:sz w:val="24"/>
                <w:szCs w:val="24"/>
              </w:rPr>
              <w:softHyphen/>
            </w:r>
            <w:r w:rsidRPr="00BD7C18">
              <w:rPr>
                <w:rFonts w:ascii="Times New Roman" w:eastAsia="Arial Unicode MS" w:hAnsi="Times New Roman" w:cs="Times New Roman"/>
                <w:color w:val="000000"/>
                <w:spacing w:val="-2"/>
                <w:sz w:val="24"/>
                <w:szCs w:val="24"/>
              </w:rPr>
              <w:t xml:space="preserve">вания </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pacing w:val="-3"/>
                <w:sz w:val="24"/>
                <w:szCs w:val="24"/>
              </w:rPr>
              <w:t>Наименование организа</w:t>
            </w:r>
            <w:r w:rsidRPr="00BD7C18">
              <w:rPr>
                <w:rFonts w:ascii="Times New Roman" w:eastAsia="Arial Unicode MS" w:hAnsi="Times New Roman" w:cs="Times New Roman"/>
                <w:color w:val="000000"/>
                <w:spacing w:val="-1"/>
                <w:sz w:val="24"/>
                <w:szCs w:val="24"/>
              </w:rPr>
              <w:t xml:space="preserve">ции-собственника </w:t>
            </w:r>
          </w:p>
        </w:tc>
        <w:tc>
          <w:tcPr>
            <w:tcW w:w="368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pacing w:val="-2"/>
                <w:sz w:val="24"/>
                <w:szCs w:val="24"/>
              </w:rPr>
              <w:t xml:space="preserve">Реквизиты и сроки действия </w:t>
            </w:r>
            <w:r w:rsidRPr="00BD7C18">
              <w:rPr>
                <w:rFonts w:ascii="Times New Roman" w:eastAsia="Arial Unicode MS" w:hAnsi="Times New Roman" w:cs="Times New Roman"/>
                <w:color w:val="000000"/>
                <w:spacing w:val="-3"/>
                <w:sz w:val="24"/>
                <w:szCs w:val="24"/>
              </w:rPr>
              <w:t xml:space="preserve">правоустанавливающих </w:t>
            </w:r>
            <w:r w:rsidRPr="00BD7C18">
              <w:rPr>
                <w:rFonts w:ascii="Times New Roman" w:eastAsia="Arial Unicode MS" w:hAnsi="Times New Roman" w:cs="Times New Roman"/>
                <w:color w:val="000000"/>
                <w:spacing w:val="-1"/>
                <w:sz w:val="24"/>
                <w:szCs w:val="24"/>
              </w:rPr>
              <w:t>документов</w:t>
            </w:r>
          </w:p>
        </w:tc>
      </w:tr>
      <w:tr w:rsidR="003E1556" w:rsidRPr="00BD7C18" w:rsidTr="000F764B">
        <w:trPr>
          <w:trHeight w:hRule="exact" w:val="284"/>
        </w:trPr>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ind w:right="216"/>
              <w:contextualSpacing/>
              <w:jc w:val="right"/>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z w:val="24"/>
                <w:szCs w:val="24"/>
              </w:rPr>
              <w:t>1.</w:t>
            </w:r>
          </w:p>
        </w:tc>
        <w:tc>
          <w:tcPr>
            <w:tcW w:w="10634" w:type="dxa"/>
            <w:gridSpan w:val="5"/>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pacing w:val="-1"/>
                <w:sz w:val="24"/>
                <w:szCs w:val="24"/>
              </w:rPr>
              <w:t xml:space="preserve">Помещения для питания обучающихся, воспитанников и </w:t>
            </w:r>
            <w:r w:rsidRPr="00BD7C18">
              <w:rPr>
                <w:rFonts w:ascii="Times New Roman" w:eastAsia="Arial Unicode MS" w:hAnsi="Times New Roman" w:cs="Times New Roman"/>
                <w:color w:val="000000"/>
                <w:spacing w:val="-3"/>
                <w:sz w:val="24"/>
                <w:szCs w:val="24"/>
              </w:rPr>
              <w:t>работников</w:t>
            </w:r>
          </w:p>
        </w:tc>
      </w:tr>
      <w:tr w:rsidR="003E1556" w:rsidRPr="00BD7C18" w:rsidTr="000F764B">
        <w:trPr>
          <w:trHeight w:hRule="exact" w:val="1745"/>
        </w:trPr>
        <w:tc>
          <w:tcPr>
            <w:tcW w:w="425" w:type="dxa"/>
            <w:tcBorders>
              <w:left w:val="single" w:sz="6" w:space="0" w:color="auto"/>
              <w:bottom w:val="single" w:sz="6" w:space="0" w:color="auto"/>
              <w:right w:val="single" w:sz="6" w:space="0" w:color="auto"/>
            </w:tcBorders>
            <w:shd w:val="clear" w:color="auto" w:fill="FFFFFF"/>
          </w:tcPr>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eastAsia="Arial Unicode MS" w:hAnsi="Times New Roman" w:cs="Times New Roman"/>
                <w:color w:val="000000"/>
                <w:sz w:val="24"/>
                <w:szCs w:val="24"/>
              </w:rPr>
            </w:pPr>
          </w:p>
        </w:tc>
        <w:tc>
          <w:tcPr>
            <w:tcW w:w="1985" w:type="dxa"/>
            <w:tcBorders>
              <w:top w:val="single" w:sz="4"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z w:val="24"/>
                <w:szCs w:val="24"/>
              </w:rPr>
              <w:t>Буфет</w:t>
            </w:r>
            <w:r w:rsidR="000F764B">
              <w:rPr>
                <w:rFonts w:ascii="Times New Roman" w:eastAsia="Arial Unicode MS" w:hAnsi="Times New Roman" w:cs="Times New Roman"/>
                <w:color w:val="000000"/>
                <w:sz w:val="24"/>
                <w:szCs w:val="24"/>
              </w:rPr>
              <w:t xml:space="preserve"> (приспособленное помещение) в здании школы</w:t>
            </w:r>
          </w:p>
          <w:p w:rsidR="003E1556" w:rsidRPr="00BD7C18" w:rsidRDefault="000F764B" w:rsidP="00013206">
            <w:pPr>
              <w:autoSpaceDE w:val="0"/>
              <w:autoSpaceDN w:val="0"/>
              <w:adjustRightInd w:val="0"/>
              <w:snapToGrid w:val="0"/>
              <w:spacing w:line="240" w:lineRule="atLeast"/>
              <w:contextualSpacing/>
              <w:rPr>
                <w:rFonts w:ascii="Times New Roman" w:hAnsi="Times New Roman" w:cs="Times New Roman"/>
                <w:sz w:val="24"/>
                <w:szCs w:val="24"/>
              </w:rPr>
            </w:pPr>
            <w:r>
              <w:rPr>
                <w:rFonts w:ascii="Times New Roman" w:hAnsi="Times New Roman" w:cs="Times New Roman"/>
                <w:sz w:val="24"/>
                <w:szCs w:val="24"/>
              </w:rPr>
              <w:t>на 35</w:t>
            </w:r>
            <w:r w:rsidR="003E1556" w:rsidRPr="00BD7C18">
              <w:rPr>
                <w:rFonts w:ascii="Times New Roman" w:hAnsi="Times New Roman" w:cs="Times New Roman"/>
                <w:sz w:val="24"/>
                <w:szCs w:val="24"/>
              </w:rPr>
              <w:t xml:space="preserve"> посадочных мест;</w:t>
            </w:r>
          </w:p>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eastAsia="Arial Unicode MS" w:hAnsi="Times New Roman" w:cs="Times New Roman"/>
                <w:color w:val="000000"/>
                <w:sz w:val="24"/>
                <w:szCs w:val="24"/>
              </w:rPr>
            </w:pPr>
          </w:p>
        </w:tc>
        <w:tc>
          <w:tcPr>
            <w:tcW w:w="2269"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346963</w:t>
            </w:r>
          </w:p>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Ростовская обл., </w:t>
            </w:r>
          </w:p>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Матвеево-Курганский район,</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 Марфинка</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r w:rsidRPr="00BD7C18">
              <w:rPr>
                <w:rFonts w:ascii="Times New Roman" w:hAnsi="Times New Roman" w:cs="Times New Roman"/>
                <w:color w:val="000000"/>
                <w:sz w:val="24"/>
                <w:szCs w:val="24"/>
              </w:rPr>
              <w:t>ул. Центральная,2</w:t>
            </w:r>
          </w:p>
        </w:tc>
        <w:tc>
          <w:tcPr>
            <w:tcW w:w="1135" w:type="dxa"/>
            <w:tcBorders>
              <w:top w:val="single" w:sz="4"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p>
        </w:tc>
        <w:tc>
          <w:tcPr>
            <w:tcW w:w="1560" w:type="dxa"/>
            <w:tcBorders>
              <w:top w:val="single" w:sz="4"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3E1556" w:rsidRPr="00BD7C18" w:rsidRDefault="003E1556" w:rsidP="00013206">
            <w:pPr>
              <w:shd w:val="clear" w:color="auto" w:fill="FFFFFF"/>
              <w:spacing w:line="240" w:lineRule="atLeast"/>
              <w:contextualSpacing/>
              <w:jc w:val="center"/>
              <w:rPr>
                <w:rFonts w:ascii="Times New Roman" w:eastAsia="Arial Unicode MS" w:hAnsi="Times New Roman" w:cs="Times New Roman"/>
                <w:color w:val="000000"/>
                <w:sz w:val="24"/>
                <w:szCs w:val="24"/>
              </w:rPr>
            </w:pPr>
          </w:p>
        </w:tc>
      </w:tr>
      <w:tr w:rsidR="003E1556" w:rsidRPr="00BD7C18" w:rsidTr="000F764B">
        <w:trPr>
          <w:trHeight w:hRule="exact" w:val="287"/>
        </w:trPr>
        <w:tc>
          <w:tcPr>
            <w:tcW w:w="425" w:type="dxa"/>
            <w:tcBorders>
              <w:left w:val="single" w:sz="6" w:space="0" w:color="auto"/>
              <w:bottom w:val="single" w:sz="6" w:space="0" w:color="auto"/>
              <w:right w:val="single" w:sz="6" w:space="0" w:color="auto"/>
            </w:tcBorders>
            <w:shd w:val="clear" w:color="auto" w:fill="FFFFFF"/>
          </w:tcPr>
          <w:p w:rsidR="003E1556" w:rsidRPr="00BD7C18" w:rsidRDefault="003E1556" w:rsidP="00013206">
            <w:pPr>
              <w:autoSpaceDE w:val="0"/>
              <w:autoSpaceDN w:val="0"/>
              <w:adjustRightInd w:val="0"/>
              <w:snapToGrid w:val="0"/>
              <w:spacing w:line="240" w:lineRule="atLeast"/>
              <w:contextualSpacing/>
              <w:rPr>
                <w:rFonts w:ascii="Times New Roman" w:hAnsi="Times New Roman" w:cs="Times New Roman"/>
                <w:sz w:val="24"/>
                <w:szCs w:val="24"/>
              </w:rPr>
            </w:pPr>
            <w:r w:rsidRPr="00BD7C18">
              <w:rPr>
                <w:rFonts w:ascii="Times New Roman" w:hAnsi="Times New Roman" w:cs="Times New Roman"/>
                <w:sz w:val="24"/>
                <w:szCs w:val="24"/>
              </w:rPr>
              <w:t xml:space="preserve">2. </w:t>
            </w:r>
          </w:p>
        </w:tc>
        <w:tc>
          <w:tcPr>
            <w:tcW w:w="10634" w:type="dxa"/>
            <w:gridSpan w:val="5"/>
            <w:tcBorders>
              <w:top w:val="single" w:sz="4"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autoSpaceDE w:val="0"/>
              <w:autoSpaceDN w:val="0"/>
              <w:adjustRightInd w:val="0"/>
              <w:snapToGrid w:val="0"/>
              <w:spacing w:line="240" w:lineRule="atLeast"/>
              <w:contextualSpacing/>
              <w:rPr>
                <w:rFonts w:ascii="Times New Roman" w:hAnsi="Times New Roman" w:cs="Times New Roman"/>
                <w:sz w:val="24"/>
                <w:szCs w:val="24"/>
              </w:rPr>
            </w:pPr>
            <w:r w:rsidRPr="00BD7C18">
              <w:rPr>
                <w:rFonts w:ascii="Times New Roman" w:hAnsi="Times New Roman" w:cs="Times New Roman"/>
                <w:sz w:val="24"/>
                <w:szCs w:val="24"/>
              </w:rPr>
              <w:t>Объекты хозяйственно-бытового и санитарно-гигиенического назначения</w:t>
            </w:r>
          </w:p>
          <w:p w:rsidR="003E1556" w:rsidRPr="00BD7C18" w:rsidRDefault="003E1556" w:rsidP="00013206">
            <w:pPr>
              <w:shd w:val="clear" w:color="auto" w:fill="FFFFFF"/>
              <w:spacing w:line="240" w:lineRule="atLeast"/>
              <w:contextualSpacing/>
              <w:jc w:val="center"/>
              <w:rPr>
                <w:rFonts w:ascii="Times New Roman" w:eastAsia="Arial Unicode MS" w:hAnsi="Times New Roman" w:cs="Times New Roman"/>
                <w:color w:val="000000"/>
                <w:sz w:val="24"/>
                <w:szCs w:val="24"/>
              </w:rPr>
            </w:pPr>
          </w:p>
        </w:tc>
      </w:tr>
      <w:tr w:rsidR="003E1556" w:rsidRPr="00BD7C18" w:rsidTr="000F764B">
        <w:trPr>
          <w:trHeight w:hRule="exact" w:val="1844"/>
        </w:trPr>
        <w:tc>
          <w:tcPr>
            <w:tcW w:w="425" w:type="dxa"/>
            <w:tcBorders>
              <w:left w:val="single" w:sz="6" w:space="0" w:color="auto"/>
              <w:bottom w:val="single" w:sz="6" w:space="0" w:color="auto"/>
              <w:right w:val="single" w:sz="6" w:space="0" w:color="auto"/>
            </w:tcBorders>
            <w:shd w:val="clear" w:color="auto" w:fill="FFFFFF"/>
          </w:tcPr>
          <w:p w:rsidR="003E1556" w:rsidRPr="00BD7C18" w:rsidRDefault="003E1556" w:rsidP="00013206">
            <w:pPr>
              <w:autoSpaceDE w:val="0"/>
              <w:autoSpaceDN w:val="0"/>
              <w:adjustRightInd w:val="0"/>
              <w:snapToGrid w:val="0"/>
              <w:spacing w:line="240" w:lineRule="atLeast"/>
              <w:contextualSpacing/>
              <w:rPr>
                <w:rFonts w:ascii="Times New Roman" w:hAnsi="Times New Roman" w:cs="Times New Roman"/>
                <w:sz w:val="24"/>
                <w:szCs w:val="24"/>
              </w:rPr>
            </w:pPr>
          </w:p>
        </w:tc>
        <w:tc>
          <w:tcPr>
            <w:tcW w:w="1985" w:type="dxa"/>
            <w:tcBorders>
              <w:top w:val="single" w:sz="4" w:space="0" w:color="auto"/>
              <w:left w:val="single" w:sz="6" w:space="0" w:color="auto"/>
              <w:bottom w:val="single" w:sz="6" w:space="0" w:color="auto"/>
              <w:right w:val="single" w:sz="6" w:space="0" w:color="auto"/>
            </w:tcBorders>
            <w:shd w:val="clear" w:color="auto" w:fill="FFFFFF"/>
            <w:hideMark/>
          </w:tcPr>
          <w:p w:rsidR="003E1556" w:rsidRPr="00BD7C18" w:rsidRDefault="0091207E" w:rsidP="00013206">
            <w:pPr>
              <w:autoSpaceDE w:val="0"/>
              <w:autoSpaceDN w:val="0"/>
              <w:adjustRightInd w:val="0"/>
              <w:snapToGrid w:val="0"/>
              <w:spacing w:line="240" w:lineRule="atLeast"/>
              <w:contextualSpacing/>
              <w:rPr>
                <w:rFonts w:ascii="Times New Roman" w:hAnsi="Times New Roman" w:cs="Times New Roman"/>
                <w:sz w:val="24"/>
                <w:szCs w:val="24"/>
              </w:rPr>
            </w:pPr>
            <w:r w:rsidRPr="00BD7C18">
              <w:rPr>
                <w:rFonts w:ascii="Times New Roman" w:hAnsi="Times New Roman" w:cs="Times New Roman"/>
                <w:sz w:val="24"/>
                <w:szCs w:val="24"/>
              </w:rPr>
              <w:t>Сооружение (уборная)  (11</w:t>
            </w:r>
            <w:r w:rsidR="003E1556" w:rsidRPr="00BD7C18">
              <w:rPr>
                <w:rFonts w:ascii="Times New Roman" w:hAnsi="Times New Roman" w:cs="Times New Roman"/>
                <w:sz w:val="24"/>
                <w:szCs w:val="24"/>
              </w:rPr>
              <w:t xml:space="preserve"> м</w:t>
            </w:r>
            <w:r w:rsidR="003E1556" w:rsidRPr="00BD7C18">
              <w:rPr>
                <w:rFonts w:ascii="Times New Roman" w:hAnsi="Times New Roman" w:cs="Times New Roman"/>
                <w:sz w:val="24"/>
                <w:szCs w:val="24"/>
                <w:vertAlign w:val="superscript"/>
              </w:rPr>
              <w:t>2</w:t>
            </w:r>
            <w:r w:rsidR="003E1556" w:rsidRPr="00BD7C18">
              <w:rPr>
                <w:rFonts w:ascii="Times New Roman" w:hAnsi="Times New Roman" w:cs="Times New Roman"/>
                <w:sz w:val="24"/>
                <w:szCs w:val="24"/>
              </w:rPr>
              <w:t>)</w:t>
            </w:r>
          </w:p>
        </w:tc>
        <w:tc>
          <w:tcPr>
            <w:tcW w:w="2269"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F764B">
            <w:pPr>
              <w:widowControl w:val="0"/>
              <w:shd w:val="clear" w:color="auto" w:fill="FFFFFF"/>
              <w:autoSpaceDE w:val="0"/>
              <w:autoSpaceDN w:val="0"/>
              <w:adjustRightInd w:val="0"/>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346963</w:t>
            </w:r>
          </w:p>
          <w:p w:rsidR="003E1556" w:rsidRPr="00BD7C18" w:rsidRDefault="003E1556" w:rsidP="000F764B">
            <w:pPr>
              <w:widowControl w:val="0"/>
              <w:shd w:val="clear" w:color="auto" w:fill="FFFFFF"/>
              <w:autoSpaceDE w:val="0"/>
              <w:autoSpaceDN w:val="0"/>
              <w:adjustRightInd w:val="0"/>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Ростовская обл., </w:t>
            </w:r>
          </w:p>
          <w:p w:rsidR="003E1556" w:rsidRPr="00BD7C18" w:rsidRDefault="003E1556" w:rsidP="000F764B">
            <w:pPr>
              <w:widowControl w:val="0"/>
              <w:shd w:val="clear" w:color="auto" w:fill="FFFFFF"/>
              <w:autoSpaceDE w:val="0"/>
              <w:autoSpaceDN w:val="0"/>
              <w:adjustRightInd w:val="0"/>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Матвеево-Курганский район,</w:t>
            </w:r>
          </w:p>
          <w:p w:rsidR="003E1556" w:rsidRPr="00BD7C18" w:rsidRDefault="003E1556" w:rsidP="000F764B">
            <w:pPr>
              <w:widowControl w:val="0"/>
              <w:shd w:val="clear" w:color="auto" w:fill="FFFFFF"/>
              <w:autoSpaceDE w:val="0"/>
              <w:autoSpaceDN w:val="0"/>
              <w:adjustRightInd w:val="0"/>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 Марфинка</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r w:rsidRPr="00BD7C18">
              <w:rPr>
                <w:rFonts w:ascii="Times New Roman" w:hAnsi="Times New Roman" w:cs="Times New Roman"/>
                <w:color w:val="000000"/>
                <w:sz w:val="24"/>
                <w:szCs w:val="24"/>
              </w:rPr>
              <w:t>ул. Центральная,2</w:t>
            </w:r>
          </w:p>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p>
          <w:p w:rsidR="003E1556" w:rsidRPr="00BD7C18" w:rsidRDefault="003E1556" w:rsidP="00013206">
            <w:pPr>
              <w:shd w:val="clear" w:color="auto" w:fill="FFFFFF"/>
              <w:spacing w:line="240" w:lineRule="atLeast"/>
              <w:contextualSpacing/>
              <w:jc w:val="center"/>
              <w:rPr>
                <w:rFonts w:ascii="Times New Roman" w:eastAsia="Arial Unicode MS" w:hAnsi="Times New Roman" w:cs="Times New Roman"/>
                <w:color w:val="000000"/>
                <w:sz w:val="24"/>
                <w:szCs w:val="24"/>
              </w:rPr>
            </w:pPr>
          </w:p>
        </w:tc>
        <w:tc>
          <w:tcPr>
            <w:tcW w:w="1135" w:type="dxa"/>
            <w:tcBorders>
              <w:left w:val="single" w:sz="6" w:space="0" w:color="auto"/>
              <w:bottom w:val="single" w:sz="6" w:space="0" w:color="auto"/>
              <w:right w:val="single" w:sz="6" w:space="0" w:color="auto"/>
            </w:tcBorders>
            <w:shd w:val="clear" w:color="auto" w:fill="FFFFFF"/>
            <w:hideMark/>
          </w:tcPr>
          <w:p w:rsidR="003E1556" w:rsidRPr="00BD7C18" w:rsidRDefault="003E1556" w:rsidP="00013206">
            <w:pPr>
              <w:shd w:val="clear" w:color="auto" w:fill="FFFFFF"/>
              <w:spacing w:line="240" w:lineRule="atLeast"/>
              <w:contextualSpacing/>
              <w:jc w:val="center"/>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z w:val="24"/>
                <w:szCs w:val="24"/>
              </w:rPr>
              <w:t>Оперативное</w:t>
            </w:r>
          </w:p>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z w:val="24"/>
                <w:szCs w:val="24"/>
              </w:rPr>
              <w:t>управление</w:t>
            </w:r>
          </w:p>
        </w:tc>
        <w:tc>
          <w:tcPr>
            <w:tcW w:w="1560" w:type="dxa"/>
            <w:tcBorders>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z w:val="24"/>
                <w:szCs w:val="24"/>
              </w:rPr>
              <w:t>Администрация Матвеево- Курганского района</w:t>
            </w:r>
          </w:p>
        </w:tc>
        <w:tc>
          <w:tcPr>
            <w:tcW w:w="3685" w:type="dxa"/>
            <w:tcBorders>
              <w:top w:val="single" w:sz="6" w:space="0" w:color="auto"/>
              <w:left w:val="single" w:sz="6" w:space="0" w:color="auto"/>
              <w:bottom w:val="single" w:sz="6" w:space="0" w:color="auto"/>
              <w:right w:val="single" w:sz="6" w:space="0" w:color="auto"/>
            </w:tcBorders>
            <w:shd w:val="clear" w:color="auto" w:fill="auto"/>
          </w:tcPr>
          <w:p w:rsidR="0091207E" w:rsidRPr="00BD7C18" w:rsidRDefault="003E1556" w:rsidP="0091207E">
            <w:pPr>
              <w:shd w:val="clear" w:color="auto" w:fill="FFFFFF"/>
              <w:spacing w:line="240" w:lineRule="atLeast"/>
              <w:contextualSpacing/>
              <w:jc w:val="center"/>
              <w:rPr>
                <w:rFonts w:ascii="Times New Roman" w:hAnsi="Times New Roman" w:cs="Times New Roman"/>
                <w:color w:val="000000"/>
                <w:sz w:val="24"/>
                <w:szCs w:val="24"/>
              </w:rPr>
            </w:pPr>
            <w:r w:rsidRPr="00BD7C18">
              <w:rPr>
                <w:rFonts w:ascii="Times New Roman" w:eastAsia="Arial Unicode MS" w:hAnsi="Times New Roman" w:cs="Times New Roman"/>
                <w:color w:val="000000"/>
                <w:sz w:val="24"/>
                <w:szCs w:val="24"/>
              </w:rPr>
              <w:t>Свидетельство о госу</w:t>
            </w:r>
            <w:r w:rsidR="0091207E" w:rsidRPr="00BD7C18">
              <w:rPr>
                <w:rFonts w:ascii="Times New Roman" w:eastAsia="Arial Unicode MS" w:hAnsi="Times New Roman" w:cs="Times New Roman"/>
                <w:color w:val="000000"/>
                <w:sz w:val="24"/>
                <w:szCs w:val="24"/>
              </w:rPr>
              <w:t xml:space="preserve">дарственной регистрации права </w:t>
            </w:r>
            <w:r w:rsidR="0091207E" w:rsidRPr="00BD7C18">
              <w:rPr>
                <w:rFonts w:ascii="Times New Roman" w:hAnsi="Times New Roman" w:cs="Times New Roman"/>
                <w:color w:val="000000"/>
                <w:sz w:val="24"/>
                <w:szCs w:val="24"/>
              </w:rPr>
              <w:t>61-61/025-61/025/002/2016-3371/1.</w:t>
            </w:r>
          </w:p>
          <w:p w:rsidR="0091207E" w:rsidRPr="00BD7C18" w:rsidRDefault="0091207E" w:rsidP="0091207E">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Срок действия не ограничен.</w:t>
            </w:r>
          </w:p>
          <w:p w:rsidR="003E1556" w:rsidRPr="00BD7C18" w:rsidRDefault="0091207E" w:rsidP="0091207E">
            <w:pPr>
              <w:shd w:val="clear" w:color="auto" w:fill="FFFFFF"/>
              <w:spacing w:line="240" w:lineRule="atLeast"/>
              <w:contextualSpacing/>
              <w:jc w:val="center"/>
              <w:rPr>
                <w:rFonts w:ascii="Times New Roman" w:eastAsia="Arial Unicode MS" w:hAnsi="Times New Roman" w:cs="Times New Roman"/>
                <w:color w:val="000000"/>
                <w:sz w:val="24"/>
                <w:szCs w:val="24"/>
              </w:rPr>
            </w:pPr>
            <w:r w:rsidRPr="00BD7C18">
              <w:rPr>
                <w:rFonts w:ascii="Times New Roman" w:hAnsi="Times New Roman" w:cs="Times New Roman"/>
                <w:color w:val="000000"/>
                <w:sz w:val="24"/>
                <w:szCs w:val="24"/>
              </w:rPr>
              <w:t>Дата выдачи 12.05.2016 г.</w:t>
            </w:r>
          </w:p>
          <w:p w:rsidR="003E1556" w:rsidRPr="00BD7C18" w:rsidRDefault="003E1556" w:rsidP="00013206">
            <w:pPr>
              <w:shd w:val="clear" w:color="auto" w:fill="FFFFFF"/>
              <w:spacing w:line="240" w:lineRule="atLeast"/>
              <w:contextualSpacing/>
              <w:jc w:val="center"/>
              <w:rPr>
                <w:rFonts w:ascii="Times New Roman" w:eastAsia="Arial Unicode MS" w:hAnsi="Times New Roman" w:cs="Times New Roman"/>
                <w:color w:val="000000"/>
                <w:sz w:val="24"/>
                <w:szCs w:val="24"/>
              </w:rPr>
            </w:pPr>
          </w:p>
        </w:tc>
      </w:tr>
      <w:tr w:rsidR="003E1556" w:rsidRPr="00BD7C18" w:rsidTr="000F764B">
        <w:trPr>
          <w:trHeight w:hRule="exact" w:val="1701"/>
        </w:trPr>
        <w:tc>
          <w:tcPr>
            <w:tcW w:w="425" w:type="dxa"/>
            <w:tcBorders>
              <w:top w:val="single" w:sz="4" w:space="0" w:color="auto"/>
              <w:left w:val="single" w:sz="6" w:space="0" w:color="auto"/>
              <w:bottom w:val="single" w:sz="6" w:space="0" w:color="auto"/>
              <w:right w:val="single" w:sz="6" w:space="0" w:color="auto"/>
            </w:tcBorders>
            <w:shd w:val="clear" w:color="auto" w:fill="FFFFFF"/>
          </w:tcPr>
          <w:p w:rsidR="003E1556" w:rsidRPr="00BD7C18" w:rsidRDefault="003E1556" w:rsidP="00013206">
            <w:pPr>
              <w:autoSpaceDE w:val="0"/>
              <w:autoSpaceDN w:val="0"/>
              <w:adjustRightInd w:val="0"/>
              <w:snapToGrid w:val="0"/>
              <w:spacing w:line="240" w:lineRule="atLeast"/>
              <w:contextualSpacing/>
              <w:rPr>
                <w:rFonts w:ascii="Times New Roman" w:hAnsi="Times New Roman" w:cs="Times New Roman"/>
                <w:sz w:val="24"/>
                <w:szCs w:val="24"/>
              </w:rPr>
            </w:pPr>
          </w:p>
        </w:tc>
        <w:tc>
          <w:tcPr>
            <w:tcW w:w="1985" w:type="dxa"/>
            <w:tcBorders>
              <w:top w:val="single" w:sz="4"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autoSpaceDE w:val="0"/>
              <w:autoSpaceDN w:val="0"/>
              <w:adjustRightInd w:val="0"/>
              <w:snapToGrid w:val="0"/>
              <w:spacing w:line="240" w:lineRule="atLeast"/>
              <w:contextualSpacing/>
              <w:rPr>
                <w:rFonts w:ascii="Times New Roman" w:hAnsi="Times New Roman" w:cs="Times New Roman"/>
                <w:sz w:val="24"/>
                <w:szCs w:val="24"/>
              </w:rPr>
            </w:pPr>
            <w:r w:rsidRPr="00BD7C18">
              <w:rPr>
                <w:rFonts w:ascii="Times New Roman" w:hAnsi="Times New Roman" w:cs="Times New Roman"/>
                <w:sz w:val="24"/>
                <w:szCs w:val="24"/>
              </w:rPr>
              <w:t>Санузел (30 м</w:t>
            </w:r>
            <w:r w:rsidRPr="00BD7C18">
              <w:rPr>
                <w:rFonts w:ascii="Times New Roman" w:hAnsi="Times New Roman" w:cs="Times New Roman"/>
                <w:sz w:val="24"/>
                <w:szCs w:val="24"/>
                <w:vertAlign w:val="superscript"/>
              </w:rPr>
              <w:t>2</w:t>
            </w:r>
            <w:r w:rsidRPr="00BD7C18">
              <w:rPr>
                <w:rFonts w:ascii="Times New Roman" w:hAnsi="Times New Roman" w:cs="Times New Roman"/>
                <w:sz w:val="24"/>
                <w:szCs w:val="24"/>
              </w:rPr>
              <w:t>)</w:t>
            </w:r>
          </w:p>
        </w:tc>
        <w:tc>
          <w:tcPr>
            <w:tcW w:w="2269"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346963</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Ростовская обл., </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Матвеево-Курганский район,</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 Марфинка</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r w:rsidRPr="00BD7C18">
              <w:rPr>
                <w:rFonts w:ascii="Times New Roman" w:hAnsi="Times New Roman" w:cs="Times New Roman"/>
                <w:color w:val="000000"/>
                <w:sz w:val="24"/>
                <w:szCs w:val="24"/>
              </w:rPr>
              <w:t>ул. Центральная,2</w:t>
            </w:r>
          </w:p>
        </w:tc>
        <w:tc>
          <w:tcPr>
            <w:tcW w:w="1135" w:type="dxa"/>
            <w:tcBorders>
              <w:top w:val="single" w:sz="4"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p>
        </w:tc>
        <w:tc>
          <w:tcPr>
            <w:tcW w:w="1560" w:type="dxa"/>
            <w:tcBorders>
              <w:top w:val="single" w:sz="4"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p>
        </w:tc>
        <w:tc>
          <w:tcPr>
            <w:tcW w:w="3685" w:type="dxa"/>
            <w:tcBorders>
              <w:top w:val="single" w:sz="6" w:space="0" w:color="auto"/>
              <w:left w:val="single" w:sz="6" w:space="0" w:color="auto"/>
              <w:bottom w:val="single" w:sz="6" w:space="0" w:color="auto"/>
              <w:right w:val="single" w:sz="6" w:space="0" w:color="auto"/>
            </w:tcBorders>
            <w:shd w:val="clear" w:color="auto" w:fill="auto"/>
          </w:tcPr>
          <w:p w:rsidR="003E1556" w:rsidRPr="00BD7C18" w:rsidRDefault="003E1556" w:rsidP="00013206">
            <w:pPr>
              <w:shd w:val="clear" w:color="auto" w:fill="FFFFFF"/>
              <w:spacing w:line="240" w:lineRule="atLeast"/>
              <w:contextualSpacing/>
              <w:jc w:val="center"/>
              <w:rPr>
                <w:rFonts w:ascii="Times New Roman" w:eastAsia="Arial Unicode MS" w:hAnsi="Times New Roman" w:cs="Times New Roman"/>
                <w:color w:val="000000"/>
                <w:sz w:val="24"/>
                <w:szCs w:val="24"/>
              </w:rPr>
            </w:pPr>
          </w:p>
        </w:tc>
      </w:tr>
      <w:tr w:rsidR="003E1556" w:rsidRPr="00BD7C18" w:rsidTr="000F764B">
        <w:trPr>
          <w:trHeight w:hRule="exact" w:val="268"/>
        </w:trPr>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ind w:right="216"/>
              <w:contextualSpacing/>
              <w:jc w:val="right"/>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z w:val="24"/>
                <w:szCs w:val="24"/>
              </w:rPr>
              <w:t>3.</w:t>
            </w:r>
          </w:p>
        </w:tc>
        <w:tc>
          <w:tcPr>
            <w:tcW w:w="10634" w:type="dxa"/>
            <w:gridSpan w:val="5"/>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pacing w:val="-2"/>
                <w:sz w:val="24"/>
                <w:szCs w:val="24"/>
              </w:rPr>
              <w:t>Объекты физической культуры и спорта</w:t>
            </w:r>
          </w:p>
        </w:tc>
      </w:tr>
      <w:tr w:rsidR="003E1556" w:rsidRPr="00BD7C18" w:rsidTr="000F764B">
        <w:trPr>
          <w:trHeight w:hRule="exact" w:val="1715"/>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eastAsia="Arial Unicode MS" w:hAnsi="Times New Roman" w:cs="Times New Roman"/>
                <w:color w:val="000000"/>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z w:val="24"/>
                <w:szCs w:val="24"/>
              </w:rPr>
              <w:t>Спортивная площадка</w:t>
            </w:r>
          </w:p>
        </w:tc>
        <w:tc>
          <w:tcPr>
            <w:tcW w:w="2269"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346963</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Ростовская обл., </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Матвеево-Курганский район,</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 Марфинка</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r w:rsidRPr="00BD7C18">
              <w:rPr>
                <w:rFonts w:ascii="Times New Roman" w:hAnsi="Times New Roman" w:cs="Times New Roman"/>
                <w:color w:val="000000"/>
                <w:sz w:val="24"/>
                <w:szCs w:val="24"/>
              </w:rPr>
              <w:t>ул. Центральная,2</w:t>
            </w:r>
          </w:p>
        </w:tc>
        <w:tc>
          <w:tcPr>
            <w:tcW w:w="113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p>
        </w:tc>
        <w:tc>
          <w:tcPr>
            <w:tcW w:w="368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spacing w:line="240" w:lineRule="atLeast"/>
              <w:contextualSpacing/>
              <w:jc w:val="center"/>
              <w:rPr>
                <w:rFonts w:ascii="Times New Roman" w:hAnsi="Times New Roman" w:cs="Times New Roman"/>
                <w:sz w:val="24"/>
                <w:szCs w:val="24"/>
              </w:rPr>
            </w:pPr>
          </w:p>
        </w:tc>
      </w:tr>
      <w:tr w:rsidR="003E1556" w:rsidRPr="00BD7C18" w:rsidTr="000F764B">
        <w:trPr>
          <w:trHeight w:hRule="exact" w:val="1711"/>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eastAsia="Arial Unicode MS" w:hAnsi="Times New Roman" w:cs="Times New Roman"/>
                <w:color w:val="000000"/>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z w:val="24"/>
                <w:szCs w:val="24"/>
              </w:rPr>
              <w:t>Спортивный зал</w:t>
            </w:r>
          </w:p>
        </w:tc>
        <w:tc>
          <w:tcPr>
            <w:tcW w:w="2269"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346963</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Ростовская обл., </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Матвеево-Курганский район,</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 Марфинка</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ул. Центральная,2</w:t>
            </w:r>
          </w:p>
        </w:tc>
        <w:tc>
          <w:tcPr>
            <w:tcW w:w="113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shd w:val="clear" w:color="auto" w:fill="FFFFFF"/>
              <w:spacing w:line="240" w:lineRule="atLeast"/>
              <w:contextualSpacing/>
              <w:jc w:val="center"/>
              <w:rPr>
                <w:rFonts w:ascii="Times New Roman" w:eastAsia="Arial Unicode MS" w:hAnsi="Times New Roman" w:cs="Times New Roman"/>
                <w:color w:val="00000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p>
        </w:tc>
        <w:tc>
          <w:tcPr>
            <w:tcW w:w="368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shd w:val="clear" w:color="auto" w:fill="FFFFFF"/>
              <w:spacing w:line="240" w:lineRule="atLeast"/>
              <w:contextualSpacing/>
              <w:jc w:val="center"/>
              <w:rPr>
                <w:rFonts w:ascii="Times New Roman" w:eastAsia="Arial Unicode MS" w:hAnsi="Times New Roman" w:cs="Times New Roman"/>
                <w:color w:val="000000"/>
                <w:sz w:val="24"/>
                <w:szCs w:val="24"/>
              </w:rPr>
            </w:pPr>
          </w:p>
        </w:tc>
      </w:tr>
    </w:tbl>
    <w:p w:rsidR="003E1556" w:rsidRPr="00BD7C18" w:rsidRDefault="003E1556" w:rsidP="003E1556">
      <w:pPr>
        <w:tabs>
          <w:tab w:val="num" w:pos="0"/>
        </w:tabs>
        <w:spacing w:after="0" w:line="240" w:lineRule="atLeast"/>
        <w:contextualSpacing/>
        <w:jc w:val="both"/>
        <w:rPr>
          <w:rFonts w:ascii="Times New Roman" w:hAnsi="Times New Roman" w:cs="Times New Roman"/>
          <w:b/>
          <w:bCs/>
          <w:color w:val="000000"/>
          <w:sz w:val="24"/>
          <w:szCs w:val="24"/>
        </w:rPr>
      </w:pPr>
    </w:p>
    <w:p w:rsidR="003E1556" w:rsidRPr="00BD7C18" w:rsidRDefault="003E1556" w:rsidP="000F764B">
      <w:pPr>
        <w:pStyle w:val="afa"/>
        <w:spacing w:line="240" w:lineRule="auto"/>
        <w:ind w:firstLine="567"/>
        <w:contextualSpacing/>
        <w:rPr>
          <w:rFonts w:ascii="Times New Roman" w:hAnsi="Times New Roman" w:cs="Times New Roman"/>
          <w:color w:val="auto"/>
          <w:sz w:val="24"/>
          <w:szCs w:val="24"/>
        </w:rPr>
      </w:pPr>
      <w:r w:rsidRPr="00BD7C18">
        <w:rPr>
          <w:rFonts w:ascii="Times New Roman" w:hAnsi="Times New Roman" w:cs="Times New Roman"/>
          <w:bCs/>
          <w:sz w:val="24"/>
          <w:szCs w:val="24"/>
        </w:rPr>
        <w:t xml:space="preserve">Школа обеспечена комплектом средств обучения. </w:t>
      </w:r>
      <w:r w:rsidRPr="00BD7C18">
        <w:rPr>
          <w:rFonts w:ascii="Times New Roman" w:hAnsi="Times New Roman" w:cs="Times New Roman"/>
          <w:color w:val="auto"/>
          <w:spacing w:val="2"/>
          <w:sz w:val="24"/>
          <w:szCs w:val="24"/>
        </w:rPr>
        <w:t xml:space="preserve">Состав комплекта средств обучения объединяет как современные (инновационные) средства обучения на базе цифровых технологий, </w:t>
      </w:r>
      <w:r w:rsidRPr="00BD7C18">
        <w:rPr>
          <w:rFonts w:ascii="Times New Roman" w:hAnsi="Times New Roman" w:cs="Times New Roman"/>
          <w:color w:val="auto"/>
          <w:spacing w:val="2"/>
          <w:sz w:val="24"/>
          <w:szCs w:val="24"/>
        </w:rPr>
        <w:lastRenderedPageBreak/>
        <w:t>так и традиционные – сред</w:t>
      </w:r>
      <w:r w:rsidRPr="00BD7C18">
        <w:rPr>
          <w:rFonts w:ascii="Times New Roman" w:hAnsi="Times New Roman" w:cs="Times New Roman"/>
          <w:color w:val="auto"/>
          <w:sz w:val="24"/>
          <w:szCs w:val="24"/>
        </w:rPr>
        <w:t>ства наглядности (печатные материалы, натуральные объек</w:t>
      </w:r>
      <w:r w:rsidRPr="00BD7C18">
        <w:rPr>
          <w:rFonts w:ascii="Times New Roman" w:hAnsi="Times New Roman" w:cs="Times New Roman"/>
          <w:color w:val="auto"/>
          <w:spacing w:val="2"/>
          <w:sz w:val="24"/>
          <w:szCs w:val="24"/>
        </w:rPr>
        <w:t>ты, модели), а также лабораторное оборудование, приборы и инст</w:t>
      </w:r>
      <w:r w:rsidR="000F764B">
        <w:rPr>
          <w:rFonts w:ascii="Times New Roman" w:hAnsi="Times New Roman" w:cs="Times New Roman"/>
          <w:color w:val="auto"/>
          <w:spacing w:val="2"/>
          <w:sz w:val="24"/>
          <w:szCs w:val="24"/>
        </w:rPr>
        <w:t xml:space="preserve">рументы для проведения </w:t>
      </w:r>
      <w:r w:rsidRPr="00BD7C18">
        <w:rPr>
          <w:rFonts w:ascii="Times New Roman" w:hAnsi="Times New Roman" w:cs="Times New Roman"/>
          <w:color w:val="auto"/>
          <w:spacing w:val="2"/>
          <w:sz w:val="24"/>
          <w:szCs w:val="24"/>
        </w:rPr>
        <w:t xml:space="preserve">экспериментов и </w:t>
      </w:r>
      <w:r w:rsidRPr="00BD7C18">
        <w:rPr>
          <w:rFonts w:ascii="Times New Roman" w:hAnsi="Times New Roman" w:cs="Times New Roman"/>
          <w:color w:val="auto"/>
          <w:sz w:val="24"/>
          <w:szCs w:val="24"/>
        </w:rPr>
        <w:t>исследований, расходные материалы и канцелярские принадлежности.</w:t>
      </w:r>
    </w:p>
    <w:p w:rsidR="003E1556" w:rsidRPr="00BD7C18" w:rsidRDefault="003E1556" w:rsidP="00D261F9">
      <w:pPr>
        <w:pStyle w:val="afa"/>
        <w:spacing w:line="240" w:lineRule="auto"/>
        <w:ind w:firstLine="851"/>
        <w:contextualSpacing/>
        <w:rPr>
          <w:rFonts w:ascii="Times New Roman" w:hAnsi="Times New Roman" w:cs="Times New Roman"/>
          <w:color w:val="auto"/>
          <w:sz w:val="24"/>
          <w:szCs w:val="24"/>
        </w:rPr>
      </w:pPr>
      <w:r w:rsidRPr="00BD7C18">
        <w:rPr>
          <w:rFonts w:ascii="Times New Roman" w:hAnsi="Times New Roman" w:cs="Times New Roman"/>
          <w:color w:val="auto"/>
          <w:sz w:val="24"/>
          <w:szCs w:val="24"/>
        </w:rPr>
        <w:t>Иннова</w:t>
      </w:r>
      <w:r w:rsidR="000F764B">
        <w:rPr>
          <w:rFonts w:ascii="Times New Roman" w:hAnsi="Times New Roman" w:cs="Times New Roman"/>
          <w:color w:val="auto"/>
          <w:sz w:val="24"/>
          <w:szCs w:val="24"/>
        </w:rPr>
        <w:t>ционные средства обучения  содержат</w:t>
      </w:r>
      <w:r w:rsidRPr="00BD7C18">
        <w:rPr>
          <w:rFonts w:ascii="Times New Roman" w:hAnsi="Times New Roman" w:cs="Times New Roman"/>
          <w:color w:val="auto"/>
          <w:sz w:val="24"/>
          <w:szCs w:val="24"/>
        </w:rPr>
        <w:t>:</w:t>
      </w:r>
    </w:p>
    <w:p w:rsidR="003E1556" w:rsidRPr="00BD7C18" w:rsidRDefault="003E1556" w:rsidP="00D261F9">
      <w:pPr>
        <w:pStyle w:val="21"/>
        <w:spacing w:line="240" w:lineRule="auto"/>
        <w:ind w:firstLine="851"/>
        <w:rPr>
          <w:sz w:val="24"/>
        </w:rPr>
      </w:pPr>
      <w:r w:rsidRPr="00BD7C18">
        <w:rPr>
          <w:spacing w:val="2"/>
          <w:sz w:val="24"/>
        </w:rPr>
        <w:t xml:space="preserve">электронные образовательные ресурсы по предметным </w:t>
      </w:r>
      <w:r w:rsidRPr="00BD7C18">
        <w:rPr>
          <w:sz w:val="24"/>
        </w:rPr>
        <w:t>областям.</w:t>
      </w:r>
    </w:p>
    <w:p w:rsidR="003E1556" w:rsidRPr="00BD7C18" w:rsidRDefault="003E1556" w:rsidP="00D261F9">
      <w:pPr>
        <w:pStyle w:val="21"/>
        <w:numPr>
          <w:ilvl w:val="0"/>
          <w:numId w:val="0"/>
        </w:numPr>
        <w:spacing w:line="240" w:lineRule="auto"/>
        <w:ind w:left="454" w:hanging="454"/>
        <w:jc w:val="center"/>
        <w:rPr>
          <w:b/>
          <w:sz w:val="24"/>
        </w:rPr>
      </w:pPr>
    </w:p>
    <w:p w:rsidR="00013206" w:rsidRPr="00BD7C18" w:rsidRDefault="00013206" w:rsidP="001176B7">
      <w:pPr>
        <w:spacing w:after="0" w:line="240" w:lineRule="auto"/>
        <w:jc w:val="both"/>
        <w:rPr>
          <w:rFonts w:ascii="Times New Roman" w:hAnsi="Times New Roman" w:cs="Times New Roman"/>
          <w:b/>
          <w:sz w:val="24"/>
          <w:szCs w:val="24"/>
        </w:rPr>
      </w:pPr>
      <w:r w:rsidRPr="00BD7C18">
        <w:rPr>
          <w:rFonts w:ascii="Times New Roman" w:hAnsi="Times New Roman" w:cs="Times New Roman"/>
          <w:b/>
          <w:sz w:val="24"/>
          <w:szCs w:val="24"/>
        </w:rPr>
        <w:t>Информационно-техническое обеспечение и оснащение   образовательного процесса</w:t>
      </w:r>
    </w:p>
    <w:p w:rsidR="001176B7" w:rsidRPr="00BD7C18" w:rsidRDefault="001176B7" w:rsidP="001176B7">
      <w:pPr>
        <w:spacing w:after="0" w:line="240" w:lineRule="auto"/>
        <w:jc w:val="both"/>
        <w:rPr>
          <w:rFonts w:ascii="Times New Roman" w:hAnsi="Times New Roman" w:cs="Times New Roman"/>
          <w:sz w:val="24"/>
          <w:szCs w:val="24"/>
          <w:u w:val="single"/>
        </w:rPr>
      </w:pPr>
      <w:bookmarkStart w:id="381" w:name="bookmark358"/>
      <w:r w:rsidRPr="00BD7C18">
        <w:rPr>
          <w:rFonts w:ascii="Times New Roman" w:hAnsi="Times New Roman" w:cs="Times New Roman"/>
          <w:sz w:val="24"/>
          <w:szCs w:val="24"/>
          <w:u w:val="single"/>
        </w:rPr>
        <w:t>Перечень компьютеров, имеющихся в ОУ</w:t>
      </w:r>
    </w:p>
    <w:p w:rsidR="001176B7" w:rsidRPr="00BD7C18" w:rsidRDefault="001176B7" w:rsidP="001176B7">
      <w:pPr>
        <w:spacing w:after="0" w:line="240" w:lineRule="auto"/>
        <w:jc w:val="right"/>
        <w:rPr>
          <w:rFonts w:ascii="Times New Roman" w:hAnsi="Times New Roman" w:cs="Times New Roman"/>
          <w:b/>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47"/>
        <w:gridCol w:w="1644"/>
        <w:gridCol w:w="5462"/>
      </w:tblGrid>
      <w:tr w:rsidR="001176B7" w:rsidRPr="00BD7C18" w:rsidTr="001176B7">
        <w:trPr>
          <w:jc w:val="center"/>
        </w:trPr>
        <w:tc>
          <w:tcPr>
            <w:tcW w:w="3137" w:type="dxa"/>
          </w:tcPr>
          <w:p w:rsidR="001176B7" w:rsidRPr="00BD7C18" w:rsidRDefault="001176B7" w:rsidP="001176B7">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Тип компьютера</w:t>
            </w:r>
          </w:p>
        </w:tc>
        <w:tc>
          <w:tcPr>
            <w:tcW w:w="1496" w:type="dxa"/>
          </w:tcPr>
          <w:p w:rsidR="001176B7" w:rsidRPr="00BD7C18" w:rsidRDefault="001176B7" w:rsidP="001176B7">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Количество</w:t>
            </w:r>
          </w:p>
        </w:tc>
        <w:tc>
          <w:tcPr>
            <w:tcW w:w="4971" w:type="dxa"/>
          </w:tcPr>
          <w:p w:rsidR="001176B7" w:rsidRPr="00BD7C18" w:rsidRDefault="001176B7" w:rsidP="001176B7">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Где используются (на уроке, факультативном занятии, управлении и др.)</w:t>
            </w:r>
          </w:p>
        </w:tc>
      </w:tr>
      <w:tr w:rsidR="001176B7" w:rsidRPr="00BD7C18" w:rsidTr="001176B7">
        <w:trPr>
          <w:jc w:val="center"/>
        </w:trPr>
        <w:tc>
          <w:tcPr>
            <w:tcW w:w="3137"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color w:val="000000"/>
                <w:sz w:val="24"/>
                <w:szCs w:val="24"/>
              </w:rPr>
              <w:t>Компьютер в сборке ПК FаrmozaC440+</w:t>
            </w:r>
          </w:p>
        </w:tc>
        <w:tc>
          <w:tcPr>
            <w:tcW w:w="1496"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c>
          <w:tcPr>
            <w:tcW w:w="4971"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На  уроках  информатики, биологии, химии</w:t>
            </w:r>
          </w:p>
        </w:tc>
      </w:tr>
      <w:tr w:rsidR="001176B7" w:rsidRPr="00BD7C18" w:rsidTr="001176B7">
        <w:trPr>
          <w:jc w:val="center"/>
        </w:trPr>
        <w:tc>
          <w:tcPr>
            <w:tcW w:w="3137" w:type="dxa"/>
          </w:tcPr>
          <w:p w:rsidR="001176B7" w:rsidRPr="00BD7C18" w:rsidRDefault="001176B7" w:rsidP="001176B7">
            <w:pPr>
              <w:spacing w:after="0" w:line="240" w:lineRule="auto"/>
              <w:rPr>
                <w:rFonts w:ascii="Times New Roman" w:hAnsi="Times New Roman" w:cs="Times New Roman"/>
                <w:color w:val="000000"/>
                <w:sz w:val="24"/>
                <w:szCs w:val="24"/>
              </w:rPr>
            </w:pPr>
            <w:r w:rsidRPr="00BD7C18">
              <w:rPr>
                <w:rFonts w:ascii="Times New Roman" w:hAnsi="Times New Roman" w:cs="Times New Roman"/>
                <w:color w:val="000000"/>
                <w:sz w:val="24"/>
                <w:szCs w:val="24"/>
              </w:rPr>
              <w:t>Компьютер в AltonLE- 1620 в комплектации</w:t>
            </w:r>
          </w:p>
          <w:p w:rsidR="001176B7" w:rsidRPr="00BD7C18" w:rsidRDefault="001176B7" w:rsidP="001176B7">
            <w:pPr>
              <w:spacing w:after="0" w:line="240" w:lineRule="auto"/>
              <w:rPr>
                <w:rFonts w:ascii="Times New Roman" w:hAnsi="Times New Roman" w:cs="Times New Roman"/>
                <w:b/>
                <w:sz w:val="24"/>
                <w:szCs w:val="24"/>
              </w:rPr>
            </w:pPr>
          </w:p>
        </w:tc>
        <w:tc>
          <w:tcPr>
            <w:tcW w:w="1496"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c>
          <w:tcPr>
            <w:tcW w:w="4971"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 уроках русского языка и математики.</w:t>
            </w:r>
          </w:p>
        </w:tc>
      </w:tr>
      <w:tr w:rsidR="001176B7" w:rsidRPr="00BD7C18" w:rsidTr="001176B7">
        <w:trPr>
          <w:jc w:val="center"/>
        </w:trPr>
        <w:tc>
          <w:tcPr>
            <w:tcW w:w="3137"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color w:val="000000"/>
                <w:sz w:val="24"/>
                <w:szCs w:val="24"/>
              </w:rPr>
              <w:t xml:space="preserve">Мультимедийный компьютер </w:t>
            </w:r>
          </w:p>
        </w:tc>
        <w:tc>
          <w:tcPr>
            <w:tcW w:w="1496"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3</w:t>
            </w:r>
          </w:p>
        </w:tc>
        <w:tc>
          <w:tcPr>
            <w:tcW w:w="4971"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 xml:space="preserve">На уроках физики, во внеклассной работе </w:t>
            </w:r>
          </w:p>
        </w:tc>
      </w:tr>
      <w:tr w:rsidR="001176B7" w:rsidRPr="00BD7C18" w:rsidTr="001176B7">
        <w:trPr>
          <w:jc w:val="center"/>
        </w:trPr>
        <w:tc>
          <w:tcPr>
            <w:tcW w:w="3137"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color w:val="000000"/>
                <w:sz w:val="24"/>
                <w:szCs w:val="24"/>
              </w:rPr>
              <w:t>Компьютер AMD Athlon -64</w:t>
            </w:r>
          </w:p>
        </w:tc>
        <w:tc>
          <w:tcPr>
            <w:tcW w:w="1496"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4</w:t>
            </w:r>
          </w:p>
        </w:tc>
        <w:tc>
          <w:tcPr>
            <w:tcW w:w="4971"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 уроках информатики  и иностранного языка</w:t>
            </w:r>
          </w:p>
        </w:tc>
      </w:tr>
      <w:tr w:rsidR="001176B7" w:rsidRPr="00BD7C18" w:rsidTr="001176B7">
        <w:trPr>
          <w:jc w:val="center"/>
        </w:trPr>
        <w:tc>
          <w:tcPr>
            <w:tcW w:w="3137"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color w:val="000000"/>
                <w:sz w:val="24"/>
                <w:szCs w:val="24"/>
              </w:rPr>
              <w:t>Компьютер ПК «Выбор» А202</w:t>
            </w:r>
          </w:p>
          <w:p w:rsidR="001176B7" w:rsidRPr="00BD7C18" w:rsidRDefault="001176B7" w:rsidP="001176B7">
            <w:pPr>
              <w:spacing w:after="0" w:line="240" w:lineRule="auto"/>
              <w:rPr>
                <w:rFonts w:ascii="Times New Roman" w:hAnsi="Times New Roman" w:cs="Times New Roman"/>
                <w:b/>
                <w:sz w:val="24"/>
                <w:szCs w:val="24"/>
              </w:rPr>
            </w:pPr>
          </w:p>
        </w:tc>
        <w:tc>
          <w:tcPr>
            <w:tcW w:w="1496"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c>
          <w:tcPr>
            <w:tcW w:w="4971" w:type="dxa"/>
          </w:tcPr>
          <w:p w:rsidR="001176B7" w:rsidRPr="00BD7C18" w:rsidRDefault="001176B7" w:rsidP="00B4130B">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 уроках в истории, во внеклассной работе.</w:t>
            </w:r>
          </w:p>
        </w:tc>
      </w:tr>
      <w:tr w:rsidR="001176B7" w:rsidRPr="00BD7C18" w:rsidTr="001176B7">
        <w:trPr>
          <w:jc w:val="center"/>
        </w:trPr>
        <w:tc>
          <w:tcPr>
            <w:tcW w:w="3137"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color w:val="000000"/>
                <w:sz w:val="24"/>
                <w:szCs w:val="24"/>
              </w:rPr>
              <w:t>Персональный компьютер в сборе: IntelCorei3 i3-540</w:t>
            </w:r>
          </w:p>
        </w:tc>
        <w:tc>
          <w:tcPr>
            <w:tcW w:w="1496"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9</w:t>
            </w:r>
          </w:p>
        </w:tc>
        <w:tc>
          <w:tcPr>
            <w:tcW w:w="4971" w:type="dxa"/>
          </w:tcPr>
          <w:p w:rsidR="001176B7" w:rsidRPr="00BD7C18" w:rsidRDefault="001176B7" w:rsidP="00B4130B">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 уроках информатики, географии, МХК, ИЗО</w:t>
            </w:r>
          </w:p>
        </w:tc>
      </w:tr>
      <w:tr w:rsidR="001176B7" w:rsidRPr="00BD7C18" w:rsidTr="001176B7">
        <w:trPr>
          <w:jc w:val="center"/>
        </w:trPr>
        <w:tc>
          <w:tcPr>
            <w:tcW w:w="3137"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color w:val="000000"/>
                <w:sz w:val="24"/>
                <w:szCs w:val="24"/>
              </w:rPr>
              <w:t>Компьютер «Рабочее место»</w:t>
            </w:r>
          </w:p>
        </w:tc>
        <w:tc>
          <w:tcPr>
            <w:tcW w:w="1496"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c>
          <w:tcPr>
            <w:tcW w:w="4971" w:type="dxa"/>
          </w:tcPr>
          <w:p w:rsidR="001176B7" w:rsidRPr="00BD7C18" w:rsidRDefault="001176B7" w:rsidP="001176B7">
            <w:pPr>
              <w:spacing w:after="0" w:line="240" w:lineRule="auto"/>
              <w:rPr>
                <w:rFonts w:ascii="Times New Roman" w:hAnsi="Times New Roman" w:cs="Times New Roman"/>
                <w:sz w:val="24"/>
                <w:szCs w:val="24"/>
              </w:rPr>
            </w:pPr>
          </w:p>
        </w:tc>
      </w:tr>
      <w:tr w:rsidR="001176B7" w:rsidRPr="00BD7C18" w:rsidTr="001176B7">
        <w:trPr>
          <w:jc w:val="center"/>
        </w:trPr>
        <w:tc>
          <w:tcPr>
            <w:tcW w:w="3137"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Ноутбук Acer </w:t>
            </w:r>
          </w:p>
        </w:tc>
        <w:tc>
          <w:tcPr>
            <w:tcW w:w="1496"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c>
          <w:tcPr>
            <w:tcW w:w="4971"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 библиотеке, на уроках ОБЖ, на уроках технологии</w:t>
            </w:r>
          </w:p>
        </w:tc>
      </w:tr>
      <w:tr w:rsidR="001176B7" w:rsidRPr="00BD7C18" w:rsidTr="001176B7">
        <w:trPr>
          <w:jc w:val="center"/>
        </w:trPr>
        <w:tc>
          <w:tcPr>
            <w:tcW w:w="3137"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Ноутбук Asus 14.1WXGA</w:t>
            </w:r>
          </w:p>
        </w:tc>
        <w:tc>
          <w:tcPr>
            <w:tcW w:w="1496"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c>
          <w:tcPr>
            <w:tcW w:w="4971"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Во внеклассной работе, на уроках русского языка и литературы</w:t>
            </w:r>
          </w:p>
        </w:tc>
      </w:tr>
      <w:tr w:rsidR="001176B7" w:rsidRPr="00BD7C18" w:rsidTr="001176B7">
        <w:trPr>
          <w:jc w:val="center"/>
        </w:trPr>
        <w:tc>
          <w:tcPr>
            <w:tcW w:w="3137"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Ноутбук  Lenovo</w:t>
            </w:r>
          </w:p>
        </w:tc>
        <w:tc>
          <w:tcPr>
            <w:tcW w:w="1496"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c>
          <w:tcPr>
            <w:tcW w:w="4971"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Во внеклассной работе, на уроках русского языка и литературы</w:t>
            </w:r>
          </w:p>
        </w:tc>
      </w:tr>
      <w:tr w:rsidR="001176B7" w:rsidRPr="00BD7C18" w:rsidTr="001176B7">
        <w:trPr>
          <w:jc w:val="center"/>
        </w:trPr>
        <w:tc>
          <w:tcPr>
            <w:tcW w:w="3137"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Сервер</w:t>
            </w:r>
          </w:p>
        </w:tc>
        <w:tc>
          <w:tcPr>
            <w:tcW w:w="1496"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c>
          <w:tcPr>
            <w:tcW w:w="4971" w:type="dxa"/>
          </w:tcPr>
          <w:p w:rsidR="001176B7" w:rsidRPr="00BD7C18" w:rsidRDefault="00B4130B" w:rsidP="00B4130B">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На уроках </w:t>
            </w:r>
            <w:r w:rsidR="001176B7" w:rsidRPr="00BD7C18">
              <w:rPr>
                <w:rFonts w:ascii="Times New Roman" w:hAnsi="Times New Roman" w:cs="Times New Roman"/>
                <w:sz w:val="24"/>
                <w:szCs w:val="24"/>
              </w:rPr>
              <w:t>информатики, географии, МХК, ИЗО</w:t>
            </w:r>
          </w:p>
        </w:tc>
      </w:tr>
    </w:tbl>
    <w:p w:rsidR="001176B7" w:rsidRPr="00BD7C18" w:rsidRDefault="001176B7" w:rsidP="001176B7">
      <w:pPr>
        <w:spacing w:after="0" w:line="240" w:lineRule="auto"/>
        <w:jc w:val="both"/>
        <w:rPr>
          <w:rFonts w:ascii="Times New Roman" w:hAnsi="Times New Roman" w:cs="Times New Roman"/>
          <w:sz w:val="24"/>
          <w:szCs w:val="24"/>
        </w:rPr>
      </w:pPr>
    </w:p>
    <w:p w:rsidR="001176B7" w:rsidRPr="00BD7C18" w:rsidRDefault="001176B7" w:rsidP="001176B7">
      <w:pPr>
        <w:spacing w:after="0" w:line="240" w:lineRule="auto"/>
        <w:jc w:val="both"/>
        <w:rPr>
          <w:rFonts w:ascii="Times New Roman" w:hAnsi="Times New Roman" w:cs="Times New Roman"/>
          <w:sz w:val="24"/>
          <w:szCs w:val="24"/>
          <w:u w:val="single"/>
        </w:rPr>
      </w:pPr>
      <w:r w:rsidRPr="00BD7C18">
        <w:rPr>
          <w:rFonts w:ascii="Times New Roman" w:hAnsi="Times New Roman" w:cs="Times New Roman"/>
          <w:sz w:val="24"/>
          <w:szCs w:val="24"/>
          <w:u w:val="single"/>
        </w:rPr>
        <w:t xml:space="preserve"> Наличие в ОУ оргтехники и технических средств обучения </w:t>
      </w:r>
    </w:p>
    <w:p w:rsidR="001176B7" w:rsidRPr="00BD7C18" w:rsidRDefault="001176B7" w:rsidP="001176B7">
      <w:pPr>
        <w:spacing w:after="0" w:line="240" w:lineRule="auto"/>
        <w:jc w:val="right"/>
        <w:rPr>
          <w:rFonts w:ascii="Times New Roman" w:hAnsi="Times New Roman" w:cs="Times New Roman"/>
          <w:b/>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07"/>
        <w:gridCol w:w="2846"/>
      </w:tblGrid>
      <w:tr w:rsidR="001176B7" w:rsidRPr="00BD7C18" w:rsidTr="00E624C2">
        <w:trPr>
          <w:jc w:val="center"/>
        </w:trPr>
        <w:tc>
          <w:tcPr>
            <w:tcW w:w="7808" w:type="dxa"/>
          </w:tcPr>
          <w:p w:rsidR="001176B7" w:rsidRPr="00BD7C18" w:rsidRDefault="001176B7" w:rsidP="001176B7">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Наименование</w:t>
            </w:r>
          </w:p>
        </w:tc>
        <w:tc>
          <w:tcPr>
            <w:tcW w:w="2874" w:type="dxa"/>
          </w:tcPr>
          <w:p w:rsidR="001176B7" w:rsidRPr="00BD7C18" w:rsidRDefault="001176B7" w:rsidP="001176B7">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Количество</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Принтер  лазерный</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3</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 xml:space="preserve">Принтер Canon   </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Принтер hp Color</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color w:val="000000"/>
                <w:sz w:val="24"/>
                <w:szCs w:val="24"/>
              </w:rPr>
              <w:t>Принтер SAMSUNG</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3</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МФУ  Canon</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МФУ  SAMSUNG</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Проектор  Epson</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8</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Проектор EIKI</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Проектор BenQ</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color w:val="000000"/>
                <w:sz w:val="24"/>
                <w:szCs w:val="24"/>
              </w:rPr>
              <w:t>Цифровая видеокамера A VerVision CP300 AF</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Телевизор «Полар»</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ЖК телевизор Samsung 32</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5</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ЖК телевизор Novex 32</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ЖК телевизор Panasonic TX-R32</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Видеомагнитофон</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DVD Видеоплеер United DVD-7059</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DVD Видеоплеер LG DVX440</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3</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Музыкальный центр Education 70</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lastRenderedPageBreak/>
              <w:t>Музыкальный центр «Караоке»</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Музыкальный центр SonyCMT –WS2D</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Музыкальный центр LGMBD-K62Q</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Музыкальный центр</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Музыкальный центр  Samsung </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Музыкальный центр LGDVD+караоке</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Акустические колонки для компьютера</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Видеокамера Canon DC 230</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Видеокамера Sony HDR – CX130E</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Цифровая фотокамера  NIKON</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Интерактивный аппаратно-программный комплекс </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Интерактивная доска IQ Board</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Интерактивная доска SMART Board</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Экран настенный</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8</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компьютерных датчиков с собственными индикаторами по биологии</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lang w:val="en-US"/>
              </w:rPr>
            </w:pPr>
            <w:r w:rsidRPr="00BD7C18">
              <w:rPr>
                <w:rFonts w:ascii="Times New Roman" w:hAnsi="Times New Roman" w:cs="Times New Roman"/>
                <w:sz w:val="24"/>
                <w:szCs w:val="24"/>
              </w:rPr>
              <w:t>Графическийпланшет</w:t>
            </w:r>
            <w:r w:rsidRPr="00BD7C18">
              <w:rPr>
                <w:rFonts w:ascii="Times New Roman" w:hAnsi="Times New Roman" w:cs="Times New Roman"/>
                <w:sz w:val="24"/>
                <w:szCs w:val="24"/>
                <w:lang w:val="en-US"/>
              </w:rPr>
              <w:t xml:space="preserve"> SMART Technologies AirLiner</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Интерактивная доска со встроенным проектором</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Интерактивная доска PolyVision265ОА</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bl>
    <w:p w:rsidR="00E624C2" w:rsidRPr="00BD7C18" w:rsidRDefault="00E624C2" w:rsidP="00E624C2">
      <w:pPr>
        <w:spacing w:after="0" w:line="240" w:lineRule="auto"/>
        <w:rPr>
          <w:rFonts w:ascii="Times New Roman" w:hAnsi="Times New Roman" w:cs="Times New Roman"/>
          <w:sz w:val="24"/>
          <w:szCs w:val="24"/>
        </w:rPr>
      </w:pPr>
    </w:p>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Учебно-наглядные пособия</w:t>
      </w:r>
    </w:p>
    <w:p w:rsidR="00E624C2" w:rsidRPr="00BD7C18" w:rsidRDefault="00E624C2" w:rsidP="00E624C2">
      <w:pPr>
        <w:spacing w:after="0" w:line="240" w:lineRule="auto"/>
        <w:rPr>
          <w:rFonts w:ascii="Times New Roman" w:hAnsi="Times New Roman" w:cs="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tblBorders>
        <w:tblLayout w:type="fixed"/>
        <w:tblLook w:val="0000"/>
      </w:tblPr>
      <w:tblGrid>
        <w:gridCol w:w="2720"/>
        <w:gridCol w:w="6233"/>
        <w:gridCol w:w="1600"/>
      </w:tblGrid>
      <w:tr w:rsidR="00E624C2" w:rsidRPr="00BD7C18" w:rsidTr="00E624C2">
        <w:trPr>
          <w:jc w:val="center"/>
        </w:trPr>
        <w:tc>
          <w:tcPr>
            <w:tcW w:w="275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Учебный предмет</w:t>
            </w: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Наименование пособий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Количество</w:t>
            </w:r>
          </w:p>
        </w:tc>
      </w:tr>
      <w:tr w:rsidR="00E624C2" w:rsidRPr="00BD7C18" w:rsidTr="00E624C2">
        <w:trPr>
          <w:jc w:val="center"/>
        </w:trPr>
        <w:tc>
          <w:tcPr>
            <w:tcW w:w="275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Трудовое обучение</w:t>
            </w: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по трудовому обучению</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val="restart"/>
            <w:tcBorders>
              <w:top w:val="single" w:sz="4" w:space="0" w:color="auto"/>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История</w:t>
            </w: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hd w:val="clear" w:color="auto" w:fill="FFFFFF"/>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плакатов «Развитие Российского государства в 15-16 веках. 6 плакатов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hd w:val="clear" w:color="auto" w:fill="FFFFFF"/>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плакатов «Цивилизационные альтернативы в истории России» 10 плакатов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hd w:val="clear" w:color="auto" w:fill="FFFFFF"/>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плакатов «Развитие России в 17-18 веках».  8 плакатов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плакатов «Всемирная история» 6 плакатов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плакатов «Факторы формирования российской цивилизации» 6 плакатов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плакатов «Становление российского государства» 8 плакатов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плакатов «Движение декабристов» 6 плакатов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плакатов «Политические течения 18-19 веков» 8 плакатов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Карты по истории России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Карты по древней истории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7</w:t>
            </w:r>
          </w:p>
        </w:tc>
      </w:tr>
      <w:tr w:rsidR="00E624C2" w:rsidRPr="00BD7C18" w:rsidTr="00E624C2">
        <w:trPr>
          <w:jc w:val="center"/>
        </w:trPr>
        <w:tc>
          <w:tcPr>
            <w:tcW w:w="2752" w:type="dxa"/>
            <w:vMerge/>
            <w:tcBorders>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Карты по всемирной истории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5</w:t>
            </w:r>
          </w:p>
        </w:tc>
      </w:tr>
      <w:tr w:rsidR="00E624C2" w:rsidRPr="00BD7C18" w:rsidTr="00E624C2">
        <w:trPr>
          <w:jc w:val="center"/>
        </w:trPr>
        <w:tc>
          <w:tcPr>
            <w:tcW w:w="2752" w:type="dxa"/>
            <w:vMerge w:val="restart"/>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Русский язык</w:t>
            </w: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для 5 класса. 8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для 6 класса. 8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для 7 класса. 11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для 8 класса. 13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B4130B">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Комплект таблиц для </w:t>
            </w:r>
            <w:r w:rsidR="00B4130B" w:rsidRPr="00BD7C18">
              <w:rPr>
                <w:rFonts w:ascii="Times New Roman" w:hAnsi="Times New Roman" w:cs="Times New Roman"/>
                <w:sz w:val="24"/>
                <w:szCs w:val="24"/>
              </w:rPr>
              <w:t>8</w:t>
            </w:r>
            <w:r w:rsidRPr="00BD7C18">
              <w:rPr>
                <w:rFonts w:ascii="Times New Roman" w:hAnsi="Times New Roman" w:cs="Times New Roman"/>
                <w:sz w:val="24"/>
                <w:szCs w:val="24"/>
              </w:rPr>
              <w:t xml:space="preserve"> класса. 13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val="restart"/>
            <w:tcBorders>
              <w:top w:val="single" w:sz="4" w:space="0" w:color="auto"/>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Литература </w:t>
            </w: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«Изобразительные средства языка» 6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Таблица «Стихосложение»</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«Литературные течения и направления»</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val="restart"/>
            <w:tcBorders>
              <w:top w:val="single" w:sz="4" w:space="0" w:color="auto"/>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Химия</w:t>
            </w: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Химическая посуда и лабораторное оборудование</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80 </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Модели кристаллических решеток</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5</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Коллекция «Стекло и изделия из стекла»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Коллекция «Металлы»</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Коллекция «Чугун»</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Коллекция  «Сталь»</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Коллекция «Волокна»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3</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Коллекция «Нефть и продукты ее переработки»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Коллекция «Пластмассы»</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Коллекция «Шерсть»</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Коллекция «Торф»</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Коллекция «Каменный уголь и продукты его переработки»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Коллекция «Гранит и его составные части»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Минеральные удобрения</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Строительные материалы</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Минералы и горные породы</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моделей атомов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Таблицы «Строение вещества» 10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Таблицы «Химические реакции» 7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Таблицы «Номенклатура» 6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Таблицы «Белки и нуклеиновые кислоты» 8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Таблицы по органической химии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4</w:t>
            </w:r>
          </w:p>
        </w:tc>
      </w:tr>
      <w:tr w:rsidR="00E624C2" w:rsidRPr="00BD7C18" w:rsidTr="00E624C2">
        <w:trPr>
          <w:jc w:val="center"/>
        </w:trPr>
        <w:tc>
          <w:tcPr>
            <w:tcW w:w="2752" w:type="dxa"/>
            <w:vMerge/>
            <w:tcBorders>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Портреты великих химиков. 16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val="restart"/>
            <w:tcBorders>
              <w:top w:val="single" w:sz="4" w:space="0" w:color="auto"/>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Биология</w:t>
            </w: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по ботанике 6 класс. 59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по зоологии. 7 класс. 47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по анатомии. 8 класс. 17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по общей биологии. 9 класс. 12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Портреты биологов в папке</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 аппликация «Деление клетки. Митоз.Мейоз».</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Рельефные таблицы по анатомии (Компл. 14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Строение тела человека. (Компл. 10 таблиц +80 карт.)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Вещества растений. Клеточное строение. (Компл. 12 стр.)</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Общее знакомство с цветковыми растениями (Компл. 6 табл.)</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Растение – живой организм (Компл. 4 табл.)</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Растение и окружающая среда (Компл. 7 табл.)</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Рельефные таблицы по зоологии (Компл. 9 табл.)</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Биологии. 6 кл. Растения, грибы, лишайники (Компл. 14 табл.)</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Биология. 7 кл. Животные (Компл. 12 табл.)</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Биология. 6-9 кл. Комплект таблиц двусторонних. 16 табл.</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черепа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головного мозга человека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Скелет кошки.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Скелет голубя</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внутреннего строения глаза.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Скелет ящерицы</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«Характерные черты скелета млекопитающих»</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Рельефная модель «Внутреннее строение жука»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микропрепаратов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9</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строения глаза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строения уха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строения сердца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муляжей овощей и фруктов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Заспиртованные образцы </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Препарированные образцы насекомых</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8</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Морская звезда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Образцы голосеменных растений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лягушки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рыбы</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val="restart"/>
            <w:tcBorders>
              <w:top w:val="single" w:sz="4" w:space="0" w:color="auto"/>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Математика </w:t>
            </w: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«Единицы объема»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«Геометрические тела»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цифр, букв знаков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Портреты математиков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по геометрии. 6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по математике. 17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по математике. 9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по математике «Функции и графики» 10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по геометрии 7 класс. 9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по геометрии «Векторы» 6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по математике. 12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val="restart"/>
            <w:tcBorders>
              <w:top w:val="single" w:sz="4" w:space="0" w:color="auto"/>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География </w:t>
            </w: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Карты по географии России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Карты по географии материков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7</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Карты по географии мира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Коллекция «Древесные породы»</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«Строение Земли»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«Вулкан»</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Компас школьный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Гербарий по географии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Глобусы</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10</w:t>
            </w:r>
          </w:p>
        </w:tc>
      </w:tr>
      <w:tr w:rsidR="00E624C2" w:rsidRPr="00BD7C18" w:rsidTr="00E624C2">
        <w:trPr>
          <w:jc w:val="center"/>
        </w:trPr>
        <w:tc>
          <w:tcPr>
            <w:tcW w:w="2752" w:type="dxa"/>
            <w:vMerge w:val="restart"/>
            <w:tcBorders>
              <w:top w:val="single" w:sz="4" w:space="0" w:color="auto"/>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Информатика</w:t>
            </w: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Информатика и ИКТ. 8-9 кл. 11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Информатика 5-6 кл. 12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Обществознание 8-9 кл. Комплект 7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Правоведение. Избирательное право. 10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Правоведение. Конституционное право. 15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Правоведение. Теория права. 15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Основы православной культуры. 5-9 кл. 12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val="restart"/>
            <w:tcBorders>
              <w:top w:val="single" w:sz="4" w:space="0" w:color="auto"/>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Технология </w:t>
            </w: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плакатов «Декоративно-прикладное искусство 12 плакатов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плакатов «Обработка древесины» 11 плакатов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плакатов «Электротехнические работы» 12 плакатов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плакатов «Декоративно-прикладное творчество» 16 плакатов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плакатов «Обработка металлов» 11 плакатов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val="restart"/>
            <w:tcBorders>
              <w:top w:val="single" w:sz="4" w:space="0" w:color="auto"/>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МХК</w:t>
            </w: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Декоративно-прикладное искусство (6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Искусство. МХК. Всемирная архитектура (20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Искусство. МХК. Жанры русской живописи (16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Искусство. МХК. Стили и направления русской живописи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trHeight w:val="355"/>
          <w:jc w:val="center"/>
        </w:trPr>
        <w:tc>
          <w:tcPr>
            <w:tcW w:w="2752" w:type="dxa"/>
            <w:vMerge w:val="restart"/>
            <w:tcBorders>
              <w:top w:val="single" w:sz="4" w:space="0" w:color="auto"/>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ОБЖ</w:t>
            </w: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contextualSpacing/>
              <w:rPr>
                <w:rFonts w:ascii="Times New Roman" w:hAnsi="Times New Roman" w:cs="Times New Roman"/>
                <w:sz w:val="24"/>
                <w:szCs w:val="24"/>
              </w:rPr>
            </w:pPr>
            <w:r w:rsidRPr="00BD7C18">
              <w:rPr>
                <w:rFonts w:ascii="Times New Roman" w:hAnsi="Times New Roman" w:cs="Times New Roman"/>
                <w:sz w:val="24"/>
                <w:szCs w:val="24"/>
              </w:rPr>
              <w:t>Комплект таблиц «Гигиена» (8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trHeight w:val="281"/>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contextualSpacing/>
              <w:rPr>
                <w:rFonts w:ascii="Times New Roman" w:hAnsi="Times New Roman" w:cs="Times New Roman"/>
                <w:sz w:val="24"/>
                <w:szCs w:val="24"/>
              </w:rPr>
            </w:pPr>
            <w:r w:rsidRPr="00BD7C18">
              <w:rPr>
                <w:rFonts w:ascii="Times New Roman" w:hAnsi="Times New Roman" w:cs="Times New Roman"/>
                <w:sz w:val="24"/>
                <w:szCs w:val="24"/>
              </w:rPr>
              <w:t>Комплект таблиц «Здоровый образ жизни» (8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contextualSpacing/>
              <w:rPr>
                <w:rFonts w:ascii="Times New Roman" w:hAnsi="Times New Roman" w:cs="Times New Roman"/>
                <w:sz w:val="24"/>
                <w:szCs w:val="24"/>
              </w:rPr>
            </w:pPr>
            <w:r w:rsidRPr="00BD7C18">
              <w:rPr>
                <w:rFonts w:ascii="Times New Roman" w:hAnsi="Times New Roman" w:cs="Times New Roman"/>
                <w:sz w:val="24"/>
                <w:szCs w:val="24"/>
              </w:rPr>
              <w:t>Таблицы по действиям при чрезвычайных ситуациях</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20</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contextualSpacing/>
              <w:rPr>
                <w:rFonts w:ascii="Times New Roman" w:hAnsi="Times New Roman" w:cs="Times New Roman"/>
                <w:sz w:val="24"/>
                <w:szCs w:val="24"/>
              </w:rPr>
            </w:pPr>
            <w:r w:rsidRPr="00BD7C18">
              <w:rPr>
                <w:rFonts w:ascii="Times New Roman" w:hAnsi="Times New Roman" w:cs="Times New Roman"/>
                <w:sz w:val="24"/>
                <w:szCs w:val="24"/>
              </w:rPr>
              <w:t>Правила оказания первой медицинской помощи. 15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contextualSpacing/>
              <w:rPr>
                <w:rFonts w:ascii="Times New Roman" w:hAnsi="Times New Roman" w:cs="Times New Roman"/>
                <w:sz w:val="24"/>
                <w:szCs w:val="24"/>
              </w:rPr>
            </w:pPr>
            <w:r w:rsidRPr="00BD7C18">
              <w:rPr>
                <w:rFonts w:ascii="Times New Roman" w:hAnsi="Times New Roman" w:cs="Times New Roman"/>
                <w:sz w:val="24"/>
                <w:szCs w:val="24"/>
              </w:rPr>
              <w:t>Символы воинской чести. 5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contextualSpacing/>
              <w:rPr>
                <w:rFonts w:ascii="Times New Roman" w:hAnsi="Times New Roman" w:cs="Times New Roman"/>
                <w:b/>
                <w:sz w:val="24"/>
                <w:szCs w:val="24"/>
              </w:rPr>
            </w:pPr>
            <w:r w:rsidRPr="00BD7C18">
              <w:rPr>
                <w:rFonts w:ascii="Times New Roman" w:hAnsi="Times New Roman" w:cs="Times New Roman"/>
                <w:sz w:val="24"/>
                <w:szCs w:val="24"/>
              </w:rPr>
              <w:t>Комплект плакатов  «Форма одежды военнослужащих России»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contextualSpacing/>
              <w:rPr>
                <w:rFonts w:ascii="Times New Roman" w:hAnsi="Times New Roman" w:cs="Times New Roman"/>
                <w:b/>
                <w:sz w:val="24"/>
                <w:szCs w:val="24"/>
              </w:rPr>
            </w:pPr>
            <w:r w:rsidRPr="00BD7C18">
              <w:rPr>
                <w:rFonts w:ascii="Times New Roman" w:hAnsi="Times New Roman" w:cs="Times New Roman"/>
                <w:sz w:val="24"/>
                <w:szCs w:val="24"/>
              </w:rPr>
              <w:t>Комплект плакатов «Ордена и медали России»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contextualSpacing/>
              <w:rPr>
                <w:rFonts w:ascii="Times New Roman" w:hAnsi="Times New Roman" w:cs="Times New Roman"/>
                <w:b/>
                <w:sz w:val="24"/>
                <w:szCs w:val="24"/>
              </w:rPr>
            </w:pPr>
            <w:r w:rsidRPr="00BD7C18">
              <w:rPr>
                <w:rFonts w:ascii="Times New Roman" w:hAnsi="Times New Roman" w:cs="Times New Roman"/>
                <w:sz w:val="24"/>
                <w:szCs w:val="24"/>
              </w:rPr>
              <w:t>Комплект плакатов «Погоны и знаки различия военнослужащих России»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contextualSpacing/>
              <w:rPr>
                <w:rFonts w:ascii="Times New Roman" w:hAnsi="Times New Roman" w:cs="Times New Roman"/>
                <w:b/>
                <w:sz w:val="24"/>
                <w:szCs w:val="24"/>
              </w:rPr>
            </w:pPr>
            <w:r w:rsidRPr="00BD7C18">
              <w:rPr>
                <w:rFonts w:ascii="Times New Roman" w:hAnsi="Times New Roman" w:cs="Times New Roman"/>
                <w:sz w:val="24"/>
                <w:szCs w:val="24"/>
              </w:rPr>
              <w:t>Комплект плакатов «Оружие России»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contextualSpacing/>
              <w:rPr>
                <w:rFonts w:ascii="Times New Roman" w:hAnsi="Times New Roman" w:cs="Times New Roman"/>
                <w:b/>
                <w:sz w:val="24"/>
                <w:szCs w:val="24"/>
              </w:rPr>
            </w:pPr>
            <w:r w:rsidRPr="00BD7C18">
              <w:rPr>
                <w:rFonts w:ascii="Times New Roman" w:hAnsi="Times New Roman" w:cs="Times New Roman"/>
                <w:sz w:val="24"/>
                <w:szCs w:val="24"/>
              </w:rPr>
              <w:t>Комплект плакатов «основы военной службы» (10 таб)</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val="restart"/>
            <w:tcBorders>
              <w:top w:val="single" w:sz="4" w:space="0" w:color="auto"/>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Физика</w:t>
            </w:r>
          </w:p>
          <w:p w:rsidR="00E624C2" w:rsidRPr="00BD7C18" w:rsidRDefault="00E624C2" w:rsidP="00E624C2">
            <w:pPr>
              <w:spacing w:after="0" w:line="240" w:lineRule="auto"/>
              <w:rPr>
                <w:rFonts w:ascii="Times New Roman" w:hAnsi="Times New Roman" w:cs="Times New Roman"/>
                <w:sz w:val="24"/>
                <w:szCs w:val="24"/>
              </w:rPr>
            </w:pPr>
          </w:p>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Портреты для кабинета физики. 15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Таблицы по физике </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3</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«Квантовая физика» 10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«Физика атомного ядра» 10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«Оптика и СТО» 14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«Механика.Законы сохранения в механике. Колебания и волны» 8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«Механика. Кинематика и Динамика» 12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«Молекулярная физика» 10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«Молекулярно-кинетическая теория» 10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«Термодинамика» 6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«Термодинамика» 10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«Электростатика» 8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«Электростатика. Электрический ток» 12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«Электрический ток в различных средах» 8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«Электричество. 8 класс»</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«Электродинамика» 10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«Электромагнитные колебания и волны» 6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Стенд для демонстрации таблиц алюминиевый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Фолии Физика. Полный курс</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200</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электроснабжения универсальный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Генератор звуковой (школьный)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Насос вакуумный Комовского</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Насос вакуумный ручной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Тарелка вакуумная со звонком</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Метроном многофункциональный электронный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Штатив демонстрационный физический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Столик подъемный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Груз наборный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Сосуд для воды с прямоугольными стенками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Компьютерный измерительный блок</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Приставка «Осциллограф»</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Датчики компьютерные</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Гигрометр ВИТ-1</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Барометр-анероид БР-52</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Весы технические с гирями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 (15)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Весы электронные</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Термометр демонстрационный жидкостный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Амперметр цифровой демонстрационный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Вольтметр цифровой демонстрационный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Ампервольтметр демонстрационный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Динамометр двунаправленный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Динамометр демонстрационный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Манометр жидкостный открытый демонстрационный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Гироскоп</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Ведерко Архимеда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Стакан отливной демонстрационный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 (15)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Прибор для демонстрации давления в жидкости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блоков демонстрационный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тележек легкоподвижных</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Прибор для демонстрации закона сохранения импульса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Прибор для демонстрации механических колебаний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Маятник Максвелла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Рычаг демонстрационный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по статике с магнитными держателями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тел равного объема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тел равной массы</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Шар Паскаля</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Пистолет баллистический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Прибор для демонстрации законов динамики вращательного движения</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Прибор для изучения вращательного движения</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Призма наклоняющаяся с отвесом</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Сосуды сообщающиеся</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Камертоны на резонансных ящиках</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Машина волновая</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демонстрационный тепловые явления</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Прибор для изучения газовых законов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Шар для взвешивания воздуха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капилляров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Огниво воздушное</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Шар с кольцом</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Цилиндры свинцовые со стругом</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Штатив изолирующий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Стрелки магнитные на штативах</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Султаны электростатические</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Катушка дроссельная</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Катушка-моток демонстрационная</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для демонстрации спектров магнитных полей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соединительных проводов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Конденсатор переменной емкости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Магнит демонстрационный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 (15)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Трансформатор универсальный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Магнит полосовой демонстрационный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 (15)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Фонарь для опыта Фарадея</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Прибор для изучения тока в вакууме</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Маятник электростатический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Высоковольтный источник напряжения с индикатором</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молекулярного строения магнита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электрического звонка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палочек по электростатике</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по передаче электроэнергии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по электролизу</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резисторов на панели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электродинамика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Электрометры</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для демонстрации электрических полей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Переключатель двухполюсный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Переключатель однополюсный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Прибор для демонстрации правила ленца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Реостат </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 (15)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«Геометрическая оптика»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«Волновая оптика»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по дифракции и интерференции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Спектроскоп двухтрубный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«определение постоянной Планка»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спектральных трубок</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Лабораторный комплект по оптике</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Стрелки магнитные на штативах</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Маллиамперметр лабораторный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Выключатель однополюсный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Дифракционная решетка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Источник света с линейчатым спектром</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Калориметр со спиралью-резистором</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Катушка-моток </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Прибор для демонстрации атмосферного давления</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блоков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Электромагнит разборный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для лаб. работ по электродинамике</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соединительных проводов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Конструктор Электроник</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радиоприемник</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Модель электродвигателя разборная </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для лабораторных работ по электролизу</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Рычаг-линейка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кристаллизация</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газовые законы</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Цилиндр измерительный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пружин с различной жесткостью</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Термометр лабораторный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раздаточных. Физика. 4 части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раздаточных. Физика. Оптика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раздаточных. Физика. Оптика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bl>
    <w:p w:rsidR="001176B7" w:rsidRPr="00BD7C18" w:rsidRDefault="001176B7" w:rsidP="00D261F9">
      <w:pPr>
        <w:spacing w:after="0" w:line="274" w:lineRule="exact"/>
        <w:ind w:right="360"/>
        <w:jc w:val="center"/>
        <w:outlineLvl w:val="1"/>
        <w:rPr>
          <w:rFonts w:ascii="Times New Roman" w:eastAsia="Times New Roman" w:hAnsi="Times New Roman" w:cs="Times New Roman"/>
          <w:b/>
          <w:bCs/>
          <w:color w:val="000000"/>
          <w:spacing w:val="3"/>
          <w:sz w:val="24"/>
          <w:szCs w:val="24"/>
          <w:lang w:eastAsia="ru-RU"/>
        </w:rPr>
      </w:pPr>
    </w:p>
    <w:p w:rsidR="00E624C2" w:rsidRPr="00BD7C18" w:rsidRDefault="00E624C2" w:rsidP="00E624C2">
      <w:pPr>
        <w:spacing w:after="0" w:line="240" w:lineRule="auto"/>
        <w:jc w:val="both"/>
        <w:rPr>
          <w:rFonts w:ascii="Times New Roman" w:hAnsi="Times New Roman" w:cs="Times New Roman"/>
          <w:sz w:val="24"/>
          <w:szCs w:val="24"/>
        </w:rPr>
      </w:pPr>
      <w:r w:rsidRPr="00BD7C18">
        <w:rPr>
          <w:rFonts w:ascii="Times New Roman" w:hAnsi="Times New Roman" w:cs="Times New Roman"/>
          <w:sz w:val="24"/>
          <w:szCs w:val="24"/>
        </w:rPr>
        <w:t>Технические и транспортные средства</w:t>
      </w:r>
    </w:p>
    <w:p w:rsidR="00E624C2" w:rsidRPr="00BD7C18" w:rsidRDefault="00E624C2" w:rsidP="00E624C2">
      <w:pPr>
        <w:spacing w:after="0" w:line="240" w:lineRule="auto"/>
        <w:jc w:val="right"/>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1699"/>
        <w:gridCol w:w="2464"/>
        <w:gridCol w:w="2464"/>
      </w:tblGrid>
      <w:tr w:rsidR="00E624C2" w:rsidRPr="00BD7C18" w:rsidTr="00E624C2">
        <w:tc>
          <w:tcPr>
            <w:tcW w:w="3227" w:type="dxa"/>
            <w:vAlign w:val="center"/>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Вид техники</w:t>
            </w:r>
          </w:p>
        </w:tc>
        <w:tc>
          <w:tcPr>
            <w:tcW w:w="1699" w:type="dxa"/>
            <w:vAlign w:val="center"/>
          </w:tcPr>
          <w:p w:rsidR="00E624C2" w:rsidRPr="00BD7C18" w:rsidRDefault="00E624C2" w:rsidP="00E624C2">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Количество</w:t>
            </w:r>
          </w:p>
        </w:tc>
        <w:tc>
          <w:tcPr>
            <w:tcW w:w="2464" w:type="dxa"/>
            <w:vAlign w:val="center"/>
          </w:tcPr>
          <w:p w:rsidR="00E624C2" w:rsidRPr="00BD7C18" w:rsidRDefault="00E624C2" w:rsidP="00E624C2">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Состояние</w:t>
            </w:r>
          </w:p>
        </w:tc>
        <w:tc>
          <w:tcPr>
            <w:tcW w:w="2464" w:type="dxa"/>
            <w:vAlign w:val="center"/>
          </w:tcPr>
          <w:p w:rsidR="00E624C2" w:rsidRPr="00BD7C18" w:rsidRDefault="00E624C2" w:rsidP="00E624C2">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Где используется</w:t>
            </w:r>
          </w:p>
        </w:tc>
      </w:tr>
      <w:tr w:rsidR="00E624C2" w:rsidRPr="00BD7C18" w:rsidTr="00E624C2">
        <w:tc>
          <w:tcPr>
            <w:tcW w:w="3227" w:type="dxa"/>
            <w:vAlign w:val="center"/>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Учебное оборудование кабинета физики</w:t>
            </w:r>
          </w:p>
        </w:tc>
        <w:tc>
          <w:tcPr>
            <w:tcW w:w="1699" w:type="dxa"/>
          </w:tcPr>
          <w:p w:rsidR="00E624C2" w:rsidRPr="00BD7C18" w:rsidRDefault="00E624C2" w:rsidP="00E624C2">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1</w:t>
            </w:r>
          </w:p>
        </w:tc>
        <w:tc>
          <w:tcPr>
            <w:tcW w:w="2464" w:type="dxa"/>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Удовлетворительное </w:t>
            </w:r>
          </w:p>
        </w:tc>
        <w:tc>
          <w:tcPr>
            <w:tcW w:w="2464" w:type="dxa"/>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 уроках физики</w:t>
            </w:r>
          </w:p>
        </w:tc>
      </w:tr>
      <w:tr w:rsidR="00E624C2" w:rsidRPr="00BD7C18" w:rsidTr="00E624C2">
        <w:tc>
          <w:tcPr>
            <w:tcW w:w="3227" w:type="dxa"/>
            <w:vAlign w:val="center"/>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Станки и оборудование:</w:t>
            </w:r>
          </w:p>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Токарный </w:t>
            </w:r>
          </w:p>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lastRenderedPageBreak/>
              <w:t>Токарно-винторезный</w:t>
            </w:r>
          </w:p>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Сверлильный</w:t>
            </w:r>
          </w:p>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Фрезерный</w:t>
            </w:r>
          </w:p>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Фуговальный круглопильный</w:t>
            </w:r>
          </w:p>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Электроточило</w:t>
            </w:r>
          </w:p>
        </w:tc>
        <w:tc>
          <w:tcPr>
            <w:tcW w:w="1699" w:type="dxa"/>
          </w:tcPr>
          <w:p w:rsidR="00E624C2" w:rsidRPr="00BD7C18" w:rsidRDefault="00E624C2" w:rsidP="00E624C2">
            <w:pPr>
              <w:spacing w:after="0" w:line="240" w:lineRule="auto"/>
              <w:jc w:val="center"/>
              <w:rPr>
                <w:rFonts w:ascii="Times New Roman" w:hAnsi="Times New Roman" w:cs="Times New Roman"/>
                <w:sz w:val="24"/>
                <w:szCs w:val="24"/>
              </w:rPr>
            </w:pPr>
          </w:p>
          <w:p w:rsidR="00E624C2" w:rsidRPr="00BD7C18" w:rsidRDefault="00E624C2" w:rsidP="00E624C2">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2</w:t>
            </w:r>
          </w:p>
          <w:p w:rsidR="00E624C2" w:rsidRPr="00BD7C18" w:rsidRDefault="00E624C2" w:rsidP="00E624C2">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lastRenderedPageBreak/>
              <w:t>1</w:t>
            </w:r>
          </w:p>
          <w:p w:rsidR="00E624C2" w:rsidRPr="00BD7C18" w:rsidRDefault="00E624C2" w:rsidP="00E624C2">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1</w:t>
            </w:r>
          </w:p>
          <w:p w:rsidR="00E624C2" w:rsidRPr="00BD7C18" w:rsidRDefault="00E624C2" w:rsidP="00E624C2">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1</w:t>
            </w:r>
          </w:p>
          <w:p w:rsidR="00E624C2" w:rsidRPr="00BD7C18" w:rsidRDefault="00E624C2" w:rsidP="00E624C2">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1</w:t>
            </w:r>
          </w:p>
          <w:p w:rsidR="00E624C2" w:rsidRPr="00BD7C18" w:rsidRDefault="00E624C2" w:rsidP="00E624C2">
            <w:pPr>
              <w:spacing w:after="0" w:line="240" w:lineRule="auto"/>
              <w:jc w:val="center"/>
              <w:rPr>
                <w:rFonts w:ascii="Times New Roman" w:hAnsi="Times New Roman" w:cs="Times New Roman"/>
                <w:sz w:val="24"/>
                <w:szCs w:val="24"/>
              </w:rPr>
            </w:pPr>
          </w:p>
          <w:p w:rsidR="00E624C2" w:rsidRPr="00BD7C18" w:rsidRDefault="00E624C2" w:rsidP="00E624C2">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1</w:t>
            </w:r>
          </w:p>
        </w:tc>
        <w:tc>
          <w:tcPr>
            <w:tcW w:w="2464" w:type="dxa"/>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lastRenderedPageBreak/>
              <w:t xml:space="preserve">Удовлетворительное </w:t>
            </w:r>
          </w:p>
        </w:tc>
        <w:tc>
          <w:tcPr>
            <w:tcW w:w="2464" w:type="dxa"/>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 уроках технологии</w:t>
            </w:r>
          </w:p>
        </w:tc>
      </w:tr>
      <w:tr w:rsidR="00E624C2" w:rsidRPr="00BD7C18" w:rsidTr="00E624C2">
        <w:tc>
          <w:tcPr>
            <w:tcW w:w="3227" w:type="dxa"/>
            <w:vAlign w:val="center"/>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lastRenderedPageBreak/>
              <w:t>Автотранспортные ср-ва</w:t>
            </w:r>
          </w:p>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Автобус</w:t>
            </w:r>
          </w:p>
          <w:p w:rsidR="00E624C2" w:rsidRPr="00BD7C18" w:rsidRDefault="00E624C2" w:rsidP="00E624C2">
            <w:pPr>
              <w:spacing w:after="0" w:line="240" w:lineRule="auto"/>
              <w:rPr>
                <w:rFonts w:ascii="Times New Roman" w:hAnsi="Times New Roman" w:cs="Times New Roman"/>
                <w:sz w:val="24"/>
                <w:szCs w:val="24"/>
              </w:rPr>
            </w:pPr>
          </w:p>
          <w:p w:rsidR="00E624C2" w:rsidRPr="00BD7C18" w:rsidRDefault="00E624C2" w:rsidP="00E624C2">
            <w:pPr>
              <w:spacing w:after="0" w:line="240" w:lineRule="auto"/>
              <w:rPr>
                <w:rFonts w:ascii="Times New Roman" w:hAnsi="Times New Roman" w:cs="Times New Roman"/>
                <w:sz w:val="24"/>
                <w:szCs w:val="24"/>
              </w:rPr>
            </w:pPr>
          </w:p>
        </w:tc>
        <w:tc>
          <w:tcPr>
            <w:tcW w:w="1699" w:type="dxa"/>
          </w:tcPr>
          <w:p w:rsidR="00E624C2" w:rsidRPr="00BD7C18" w:rsidRDefault="00E624C2" w:rsidP="00E624C2">
            <w:pPr>
              <w:spacing w:after="0" w:line="240" w:lineRule="auto"/>
              <w:jc w:val="center"/>
              <w:rPr>
                <w:rFonts w:ascii="Times New Roman" w:hAnsi="Times New Roman" w:cs="Times New Roman"/>
                <w:sz w:val="24"/>
                <w:szCs w:val="24"/>
              </w:rPr>
            </w:pPr>
          </w:p>
          <w:p w:rsidR="00E624C2" w:rsidRPr="00BD7C18" w:rsidRDefault="00E624C2" w:rsidP="00E624C2">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1</w:t>
            </w:r>
          </w:p>
          <w:p w:rsidR="00E624C2" w:rsidRPr="00BD7C18" w:rsidRDefault="00E624C2" w:rsidP="00E624C2">
            <w:pPr>
              <w:spacing w:after="0" w:line="240" w:lineRule="auto"/>
              <w:jc w:val="center"/>
              <w:rPr>
                <w:rFonts w:ascii="Times New Roman" w:hAnsi="Times New Roman" w:cs="Times New Roman"/>
                <w:sz w:val="24"/>
                <w:szCs w:val="24"/>
              </w:rPr>
            </w:pPr>
          </w:p>
          <w:p w:rsidR="00E624C2" w:rsidRPr="00BD7C18" w:rsidRDefault="00E624C2" w:rsidP="00E624C2">
            <w:pPr>
              <w:spacing w:after="0" w:line="240" w:lineRule="auto"/>
              <w:jc w:val="center"/>
              <w:rPr>
                <w:rFonts w:ascii="Times New Roman" w:hAnsi="Times New Roman" w:cs="Times New Roman"/>
                <w:sz w:val="24"/>
                <w:szCs w:val="24"/>
              </w:rPr>
            </w:pPr>
          </w:p>
        </w:tc>
        <w:tc>
          <w:tcPr>
            <w:tcW w:w="2464" w:type="dxa"/>
          </w:tcPr>
          <w:p w:rsidR="00E624C2" w:rsidRPr="00BD7C18" w:rsidRDefault="00E624C2" w:rsidP="00E624C2">
            <w:pPr>
              <w:spacing w:after="0" w:line="240" w:lineRule="auto"/>
              <w:rPr>
                <w:rFonts w:ascii="Times New Roman" w:hAnsi="Times New Roman" w:cs="Times New Roman"/>
                <w:sz w:val="24"/>
                <w:szCs w:val="24"/>
              </w:rPr>
            </w:pPr>
          </w:p>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Хорошее</w:t>
            </w:r>
          </w:p>
          <w:p w:rsidR="00E624C2" w:rsidRPr="00BD7C18" w:rsidRDefault="00E624C2" w:rsidP="00E624C2">
            <w:pPr>
              <w:spacing w:after="0" w:line="240" w:lineRule="auto"/>
              <w:rPr>
                <w:rFonts w:ascii="Times New Roman" w:hAnsi="Times New Roman" w:cs="Times New Roman"/>
                <w:sz w:val="24"/>
                <w:szCs w:val="24"/>
              </w:rPr>
            </w:pPr>
          </w:p>
        </w:tc>
        <w:tc>
          <w:tcPr>
            <w:tcW w:w="2464" w:type="dxa"/>
          </w:tcPr>
          <w:p w:rsidR="00E624C2" w:rsidRPr="00BD7C18" w:rsidRDefault="00E624C2" w:rsidP="00E624C2">
            <w:pPr>
              <w:spacing w:after="0" w:line="240" w:lineRule="auto"/>
              <w:rPr>
                <w:rFonts w:ascii="Times New Roman" w:hAnsi="Times New Roman" w:cs="Times New Roman"/>
                <w:sz w:val="24"/>
                <w:szCs w:val="24"/>
              </w:rPr>
            </w:pPr>
          </w:p>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Подвоз </w:t>
            </w:r>
            <w:r w:rsidR="001C0C8F">
              <w:rPr>
                <w:rFonts w:ascii="Times New Roman" w:hAnsi="Times New Roman" w:cs="Times New Roman"/>
                <w:sz w:val="24"/>
                <w:szCs w:val="24"/>
              </w:rPr>
              <w:t>об</w:t>
            </w:r>
            <w:r w:rsidRPr="00BD7C18">
              <w:rPr>
                <w:rFonts w:ascii="Times New Roman" w:hAnsi="Times New Roman" w:cs="Times New Roman"/>
                <w:sz w:val="24"/>
                <w:szCs w:val="24"/>
              </w:rPr>
              <w:t>уча</w:t>
            </w:r>
            <w:r w:rsidR="001C0C8F">
              <w:rPr>
                <w:rFonts w:ascii="Times New Roman" w:hAnsi="Times New Roman" w:cs="Times New Roman"/>
                <w:sz w:val="24"/>
                <w:szCs w:val="24"/>
              </w:rPr>
              <w:t>ю</w:t>
            </w:r>
            <w:r w:rsidRPr="00BD7C18">
              <w:rPr>
                <w:rFonts w:ascii="Times New Roman" w:hAnsi="Times New Roman" w:cs="Times New Roman"/>
                <w:sz w:val="24"/>
                <w:szCs w:val="24"/>
              </w:rPr>
              <w:t>щихся</w:t>
            </w:r>
          </w:p>
          <w:p w:rsidR="00E624C2" w:rsidRPr="00BD7C18" w:rsidRDefault="00E624C2" w:rsidP="00E624C2">
            <w:pPr>
              <w:spacing w:after="0" w:line="240" w:lineRule="auto"/>
              <w:rPr>
                <w:rFonts w:ascii="Times New Roman" w:hAnsi="Times New Roman" w:cs="Times New Roman"/>
                <w:sz w:val="24"/>
                <w:szCs w:val="24"/>
              </w:rPr>
            </w:pPr>
          </w:p>
        </w:tc>
      </w:tr>
    </w:tbl>
    <w:p w:rsidR="001C0C8F" w:rsidRDefault="001C0C8F" w:rsidP="00D261F9">
      <w:pPr>
        <w:spacing w:after="0" w:line="274" w:lineRule="exact"/>
        <w:ind w:right="360"/>
        <w:jc w:val="center"/>
        <w:outlineLvl w:val="1"/>
        <w:rPr>
          <w:rFonts w:ascii="Times New Roman" w:eastAsia="Times New Roman" w:hAnsi="Times New Roman" w:cs="Times New Roman"/>
          <w:b/>
          <w:bCs/>
          <w:color w:val="000000"/>
          <w:spacing w:val="3"/>
          <w:sz w:val="24"/>
          <w:szCs w:val="24"/>
          <w:lang w:eastAsia="ru-RU"/>
        </w:rPr>
      </w:pPr>
    </w:p>
    <w:p w:rsidR="008B1605" w:rsidRPr="00BD7C18" w:rsidRDefault="008B1605" w:rsidP="00D261F9">
      <w:pPr>
        <w:spacing w:after="0" w:line="274" w:lineRule="exact"/>
        <w:ind w:right="360"/>
        <w:jc w:val="center"/>
        <w:outlineLvl w:val="1"/>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3.2.5. Информационно-методические условия реализации основной образовательной программы основного общего образования</w:t>
      </w:r>
      <w:bookmarkEnd w:id="381"/>
    </w:p>
    <w:p w:rsidR="008B1605" w:rsidRPr="00BD7C18" w:rsidRDefault="008B1605" w:rsidP="001C0C8F">
      <w:pPr>
        <w:tabs>
          <w:tab w:val="left" w:pos="3188"/>
          <w:tab w:val="left" w:pos="4042"/>
          <w:tab w:val="left" w:pos="6721"/>
          <w:tab w:val="left" w:pos="8007"/>
          <w:tab w:val="left" w:pos="8838"/>
        </w:tabs>
        <w:spacing w:after="0" w:line="274" w:lineRule="exact"/>
        <w:ind w:right="2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Под</w:t>
      </w:r>
      <w:r w:rsidRPr="00BD7C18">
        <w:rPr>
          <w:rFonts w:ascii="Times New Roman" w:eastAsia="Times New Roman" w:hAnsi="Times New Roman" w:cs="Times New Roman"/>
          <w:b/>
          <w:bCs/>
          <w:color w:val="000000"/>
          <w:spacing w:val="3"/>
          <w:sz w:val="24"/>
          <w:szCs w:val="24"/>
          <w:lang w:eastAsia="ru-RU"/>
        </w:rPr>
        <w:t xml:space="preserve"> информационно-образовательной средой</w:t>
      </w:r>
      <w:r w:rsidRPr="00BD7C18">
        <w:rPr>
          <w:rFonts w:ascii="Times New Roman" w:eastAsia="Times New Roman" w:hAnsi="Times New Roman" w:cs="Times New Roman"/>
          <w:color w:val="000000"/>
          <w:spacing w:val="3"/>
          <w:sz w:val="24"/>
          <w:szCs w:val="24"/>
          <w:lang w:eastAsia="ru-RU"/>
        </w:rPr>
        <w:t xml:space="preserve">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w:t>
      </w:r>
      <w:r w:rsidRPr="00BD7C18">
        <w:rPr>
          <w:rFonts w:ascii="Times New Roman" w:eastAsia="Times New Roman" w:hAnsi="Times New Roman" w:cs="Times New Roman"/>
          <w:color w:val="000000"/>
          <w:spacing w:val="3"/>
          <w:sz w:val="24"/>
          <w:szCs w:val="24"/>
          <w:lang w:eastAsia="ru-RU"/>
        </w:rPr>
        <w:tab/>
        <w:t>и</w:t>
      </w:r>
      <w:r w:rsidRPr="00BD7C18">
        <w:rPr>
          <w:rFonts w:ascii="Times New Roman" w:eastAsia="Times New Roman" w:hAnsi="Times New Roman" w:cs="Times New Roman"/>
          <w:color w:val="000000"/>
          <w:spacing w:val="3"/>
          <w:sz w:val="24"/>
          <w:szCs w:val="24"/>
          <w:lang w:eastAsia="ru-RU"/>
        </w:rPr>
        <w:tab/>
        <w:t>профессиональных</w:t>
      </w:r>
      <w:r w:rsidRPr="00BD7C18">
        <w:rPr>
          <w:rFonts w:ascii="Times New Roman" w:eastAsia="Times New Roman" w:hAnsi="Times New Roman" w:cs="Times New Roman"/>
          <w:color w:val="000000"/>
          <w:spacing w:val="3"/>
          <w:sz w:val="24"/>
          <w:szCs w:val="24"/>
          <w:lang w:eastAsia="ru-RU"/>
        </w:rPr>
        <w:tab/>
        <w:t>задач</w:t>
      </w:r>
      <w:r w:rsidRPr="00BD7C18">
        <w:rPr>
          <w:rFonts w:ascii="Times New Roman" w:eastAsia="Times New Roman" w:hAnsi="Times New Roman" w:cs="Times New Roman"/>
          <w:color w:val="000000"/>
          <w:spacing w:val="3"/>
          <w:sz w:val="24"/>
          <w:szCs w:val="24"/>
          <w:lang w:eastAsia="ru-RU"/>
        </w:rPr>
        <w:tab/>
        <w:t>с</w:t>
      </w:r>
      <w:r w:rsidRPr="00BD7C18">
        <w:rPr>
          <w:rFonts w:ascii="Times New Roman" w:eastAsia="Times New Roman" w:hAnsi="Times New Roman" w:cs="Times New Roman"/>
          <w:color w:val="000000"/>
          <w:spacing w:val="3"/>
          <w:sz w:val="24"/>
          <w:szCs w:val="24"/>
          <w:lang w:eastAsia="ru-RU"/>
        </w:rPr>
        <w:tab/>
        <w:t>применением</w:t>
      </w:r>
    </w:p>
    <w:p w:rsidR="008B1605" w:rsidRPr="00BD7C18" w:rsidRDefault="008B1605" w:rsidP="008B1605">
      <w:pPr>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информационно-коммуникационных технологий (ИКТ-компетентность), наличие служб поддержки применения ИКТ.</w:t>
      </w:r>
    </w:p>
    <w:p w:rsidR="008B1605" w:rsidRPr="00BD7C18" w:rsidRDefault="008B1605" w:rsidP="001C0C8F">
      <w:pPr>
        <w:spacing w:after="0" w:line="274" w:lineRule="exact"/>
        <w:ind w:right="2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Создаваемая в образовательной организации ИОС строится в соответствии со следующей иерархией:</w:t>
      </w:r>
    </w:p>
    <w:p w:rsidR="008B1605" w:rsidRPr="00BD7C18" w:rsidRDefault="008B1605" w:rsidP="007B3801">
      <w:pPr>
        <w:numPr>
          <w:ilvl w:val="0"/>
          <w:numId w:val="19"/>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единая информационно-образовательная среда страны;</w:t>
      </w:r>
    </w:p>
    <w:p w:rsidR="008B1605" w:rsidRPr="00BD7C18" w:rsidRDefault="008B1605" w:rsidP="007B3801">
      <w:pPr>
        <w:numPr>
          <w:ilvl w:val="0"/>
          <w:numId w:val="19"/>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единая информационно-образовательная среда региона;</w:t>
      </w:r>
    </w:p>
    <w:p w:rsidR="008B1605" w:rsidRPr="00BD7C18" w:rsidRDefault="008B1605" w:rsidP="007B3801">
      <w:pPr>
        <w:numPr>
          <w:ilvl w:val="0"/>
          <w:numId w:val="19"/>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информационно-образовательная среда образовательной организации;</w:t>
      </w:r>
    </w:p>
    <w:p w:rsidR="008B1605" w:rsidRPr="00BD7C18" w:rsidRDefault="008B1605" w:rsidP="007B3801">
      <w:pPr>
        <w:numPr>
          <w:ilvl w:val="0"/>
          <w:numId w:val="19"/>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предметная информационно-образовательная среда;</w:t>
      </w:r>
    </w:p>
    <w:p w:rsidR="008B1605" w:rsidRPr="00BD7C18" w:rsidRDefault="008B1605" w:rsidP="007B3801">
      <w:pPr>
        <w:numPr>
          <w:ilvl w:val="0"/>
          <w:numId w:val="19"/>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информационно-образовательная среда УМК;</w:t>
      </w:r>
    </w:p>
    <w:p w:rsidR="008B1605" w:rsidRPr="00BD7C18" w:rsidRDefault="008B1605" w:rsidP="007B3801">
      <w:pPr>
        <w:numPr>
          <w:ilvl w:val="0"/>
          <w:numId w:val="19"/>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информационно-образовательная среда компонентов УМК;</w:t>
      </w:r>
    </w:p>
    <w:p w:rsidR="008B1605" w:rsidRPr="00BD7C18" w:rsidRDefault="008B1605" w:rsidP="007B3801">
      <w:pPr>
        <w:numPr>
          <w:ilvl w:val="0"/>
          <w:numId w:val="19"/>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информационно-образовательная среда элементов УМК.</w:t>
      </w:r>
    </w:p>
    <w:p w:rsidR="008B1605" w:rsidRPr="00BD7C18" w:rsidRDefault="008B1605" w:rsidP="008B1605">
      <w:pPr>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Основными элементами ИОС являются:</w:t>
      </w:r>
    </w:p>
    <w:p w:rsidR="008B1605" w:rsidRPr="00BD7C18" w:rsidRDefault="008B1605" w:rsidP="007B3801">
      <w:pPr>
        <w:numPr>
          <w:ilvl w:val="0"/>
          <w:numId w:val="19"/>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информационно-образовательные ресурсы в виде печатной продукции;</w:t>
      </w:r>
    </w:p>
    <w:p w:rsidR="008B1605" w:rsidRPr="00BD7C18" w:rsidRDefault="008B1605" w:rsidP="007B3801">
      <w:pPr>
        <w:numPr>
          <w:ilvl w:val="0"/>
          <w:numId w:val="19"/>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информационно-образовательные ресурсы на сменных оптических носителях;</w:t>
      </w:r>
    </w:p>
    <w:p w:rsidR="008B1605" w:rsidRPr="00BD7C18" w:rsidRDefault="008B1605" w:rsidP="007B3801">
      <w:pPr>
        <w:numPr>
          <w:ilvl w:val="0"/>
          <w:numId w:val="19"/>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информационно-образовательные ресурсы сети Интернет;</w:t>
      </w:r>
    </w:p>
    <w:p w:rsidR="008B1605" w:rsidRPr="00BD7C18" w:rsidRDefault="008B1605" w:rsidP="007B3801">
      <w:pPr>
        <w:numPr>
          <w:ilvl w:val="0"/>
          <w:numId w:val="19"/>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вычислительная и информаци</w:t>
      </w:r>
      <w:r w:rsidR="00D261F9" w:rsidRPr="00BD7C18">
        <w:rPr>
          <w:rFonts w:ascii="Times New Roman" w:eastAsia="Times New Roman" w:hAnsi="Times New Roman" w:cs="Times New Roman"/>
          <w:color w:val="000000"/>
          <w:spacing w:val="3"/>
          <w:sz w:val="24"/>
          <w:szCs w:val="24"/>
          <w:lang w:eastAsia="ru-RU"/>
        </w:rPr>
        <w:t>онно-телекоммуникационная инфра</w:t>
      </w:r>
      <w:r w:rsidRPr="00BD7C18">
        <w:rPr>
          <w:rFonts w:ascii="Times New Roman" w:eastAsia="Times New Roman" w:hAnsi="Times New Roman" w:cs="Times New Roman"/>
          <w:color w:val="000000"/>
          <w:spacing w:val="3"/>
          <w:sz w:val="24"/>
          <w:szCs w:val="24"/>
          <w:lang w:eastAsia="ru-RU"/>
        </w:rPr>
        <w:t>структура;</w:t>
      </w:r>
    </w:p>
    <w:p w:rsidR="008B1605" w:rsidRPr="00BD7C18" w:rsidRDefault="008B1605" w:rsidP="007B3801">
      <w:pPr>
        <w:numPr>
          <w:ilvl w:val="0"/>
          <w:numId w:val="19"/>
        </w:numPr>
        <w:tabs>
          <w:tab w:val="left" w:pos="101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8B1605" w:rsidRPr="00BD7C18" w:rsidRDefault="008B1605" w:rsidP="001C0C8F">
      <w:pPr>
        <w:spacing w:after="0" w:line="274" w:lineRule="exact"/>
        <w:ind w:right="2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Необходимое для использования ИКТ оборудование отвечает современным требованиям и обеспечивать использование ИКТ:</w:t>
      </w:r>
    </w:p>
    <w:p w:rsidR="008B1605" w:rsidRPr="00BD7C18" w:rsidRDefault="008B1605" w:rsidP="007B3801">
      <w:pPr>
        <w:numPr>
          <w:ilvl w:val="0"/>
          <w:numId w:val="19"/>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учебной деятельности;</w:t>
      </w:r>
    </w:p>
    <w:p w:rsidR="008B1605" w:rsidRPr="00BD7C18" w:rsidRDefault="008B1605" w:rsidP="007B3801">
      <w:pPr>
        <w:numPr>
          <w:ilvl w:val="0"/>
          <w:numId w:val="19"/>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 внеурочной деятельности;</w:t>
      </w:r>
    </w:p>
    <w:p w:rsidR="008B1605" w:rsidRPr="00BD7C18" w:rsidRDefault="008B1605" w:rsidP="007B3801">
      <w:pPr>
        <w:numPr>
          <w:ilvl w:val="0"/>
          <w:numId w:val="19"/>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исследовательской и проектной деятельности;</w:t>
      </w:r>
    </w:p>
    <w:p w:rsidR="008B1605" w:rsidRPr="00BD7C18" w:rsidRDefault="008B1605" w:rsidP="007B3801">
      <w:pPr>
        <w:numPr>
          <w:ilvl w:val="0"/>
          <w:numId w:val="19"/>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 измерении, контроле и оценке результатов образования;</w:t>
      </w:r>
    </w:p>
    <w:p w:rsidR="008B1605" w:rsidRPr="00BD7C18" w:rsidRDefault="008B1605" w:rsidP="007B3801">
      <w:pPr>
        <w:numPr>
          <w:ilvl w:val="0"/>
          <w:numId w:val="19"/>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8B1605" w:rsidRPr="00BD7C18" w:rsidRDefault="008B1605" w:rsidP="008B1605">
      <w:pPr>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Учебно-методическое и информационное оснащение образовательного процесса обеспечивает возможность:</w:t>
      </w:r>
    </w:p>
    <w:p w:rsidR="008B1605" w:rsidRPr="00BD7C18" w:rsidRDefault="008B1605" w:rsidP="007B3801">
      <w:pPr>
        <w:numPr>
          <w:ilvl w:val="0"/>
          <w:numId w:val="19"/>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реализации индивидуальных образовательных планов обучающихся, осуществления их самостоятельной образовательной деятельности;</w:t>
      </w:r>
    </w:p>
    <w:p w:rsidR="008B1605" w:rsidRPr="00BD7C18" w:rsidRDefault="008B1605" w:rsidP="007B3801">
      <w:pPr>
        <w:numPr>
          <w:ilvl w:val="0"/>
          <w:numId w:val="19"/>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8B1605" w:rsidRPr="00BD7C18" w:rsidRDefault="008B1605" w:rsidP="007B3801">
      <w:pPr>
        <w:numPr>
          <w:ilvl w:val="0"/>
          <w:numId w:val="19"/>
        </w:numPr>
        <w:tabs>
          <w:tab w:val="left" w:pos="100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8B1605" w:rsidRPr="00BD7C18" w:rsidRDefault="008B1605" w:rsidP="007B3801">
      <w:pPr>
        <w:numPr>
          <w:ilvl w:val="0"/>
          <w:numId w:val="19"/>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8B1605" w:rsidRPr="00BD7C18" w:rsidRDefault="008B1605" w:rsidP="007B3801">
      <w:pPr>
        <w:numPr>
          <w:ilvl w:val="0"/>
          <w:numId w:val="19"/>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8B1605" w:rsidRPr="00BD7C18" w:rsidRDefault="008B1605" w:rsidP="007B3801">
      <w:pPr>
        <w:numPr>
          <w:ilvl w:val="0"/>
          <w:numId w:val="19"/>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выступления с аудио-, видео- и графическим экранным сопровождением;</w:t>
      </w:r>
    </w:p>
    <w:p w:rsidR="008B1605" w:rsidRPr="00BD7C18" w:rsidRDefault="008B1605" w:rsidP="007B3801">
      <w:pPr>
        <w:numPr>
          <w:ilvl w:val="0"/>
          <w:numId w:val="19"/>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вывода информации на бумагу и т. п. и в трехмерную материальную среду (печать);</w:t>
      </w:r>
    </w:p>
    <w:p w:rsidR="008B1605" w:rsidRPr="00BD7C18" w:rsidRDefault="008B1605" w:rsidP="007B3801">
      <w:pPr>
        <w:numPr>
          <w:ilvl w:val="0"/>
          <w:numId w:val="19"/>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8B1605" w:rsidRPr="00BD7C18" w:rsidRDefault="008B1605" w:rsidP="007B3801">
      <w:pPr>
        <w:numPr>
          <w:ilvl w:val="0"/>
          <w:numId w:val="19"/>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поиска и получения информации;</w:t>
      </w:r>
    </w:p>
    <w:p w:rsidR="008B1605" w:rsidRPr="00BD7C18" w:rsidRDefault="008B1605" w:rsidP="007B3801">
      <w:pPr>
        <w:numPr>
          <w:ilvl w:val="0"/>
          <w:numId w:val="19"/>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использования источников информации на бумажных и цифровых носителях (в том числе в справочниках, словарях, поисковых системах);</w:t>
      </w:r>
    </w:p>
    <w:p w:rsidR="008B1605" w:rsidRPr="00BD7C18" w:rsidRDefault="008B1605" w:rsidP="007B3801">
      <w:pPr>
        <w:numPr>
          <w:ilvl w:val="0"/>
          <w:numId w:val="19"/>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общения в Интернете, взаимодействия в социальных группах и сетях, участия в форумах, групповой работы над сообщениями (вики);</w:t>
      </w:r>
    </w:p>
    <w:p w:rsidR="008B1605" w:rsidRPr="00BD7C18" w:rsidRDefault="008B1605" w:rsidP="007B3801">
      <w:pPr>
        <w:numPr>
          <w:ilvl w:val="0"/>
          <w:numId w:val="19"/>
        </w:numPr>
        <w:tabs>
          <w:tab w:val="left" w:pos="1014"/>
        </w:tabs>
        <w:spacing w:after="0" w:line="269"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создания, заполнения и анализа баз данных, в том числе определителей; их наглядного представления;</w:t>
      </w:r>
    </w:p>
    <w:p w:rsidR="008B1605" w:rsidRPr="00BD7C18" w:rsidRDefault="008B1605" w:rsidP="007B3801">
      <w:pPr>
        <w:numPr>
          <w:ilvl w:val="0"/>
          <w:numId w:val="19"/>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8B1605" w:rsidRPr="00BD7C18" w:rsidRDefault="008B1605" w:rsidP="007B3801">
      <w:pPr>
        <w:numPr>
          <w:ilvl w:val="0"/>
          <w:numId w:val="19"/>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8B1605" w:rsidRPr="00BD7C18" w:rsidRDefault="008B1605" w:rsidP="007B3801">
      <w:pPr>
        <w:numPr>
          <w:ilvl w:val="0"/>
          <w:numId w:val="19"/>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8B1605" w:rsidRPr="00BD7C18" w:rsidRDefault="008B1605" w:rsidP="007B3801">
      <w:pPr>
        <w:numPr>
          <w:ilvl w:val="0"/>
          <w:numId w:val="19"/>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8B1605" w:rsidRPr="00BD7C18" w:rsidRDefault="008B1605" w:rsidP="007B3801">
      <w:pPr>
        <w:numPr>
          <w:ilvl w:val="0"/>
          <w:numId w:val="19"/>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занятий по изучению правил дорожного движения с использованием игр, оборудования, а также компьютерных тренажеров;</w:t>
      </w:r>
    </w:p>
    <w:p w:rsidR="008B1605" w:rsidRPr="00BD7C18" w:rsidRDefault="008B1605" w:rsidP="007B3801">
      <w:pPr>
        <w:numPr>
          <w:ilvl w:val="0"/>
          <w:numId w:val="19"/>
        </w:numPr>
        <w:tabs>
          <w:tab w:val="left" w:pos="1018"/>
        </w:tabs>
        <w:spacing w:after="0" w:line="269"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8B1605" w:rsidRPr="00BD7C18" w:rsidRDefault="008B1605" w:rsidP="007B3801">
      <w:pPr>
        <w:numPr>
          <w:ilvl w:val="0"/>
          <w:numId w:val="19"/>
        </w:numPr>
        <w:tabs>
          <w:tab w:val="left" w:pos="101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8B1605" w:rsidRPr="00BD7C18" w:rsidRDefault="008B1605" w:rsidP="007B3801">
      <w:pPr>
        <w:numPr>
          <w:ilvl w:val="0"/>
          <w:numId w:val="19"/>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w:t>
      </w:r>
      <w:r w:rsidRPr="00BD7C18">
        <w:rPr>
          <w:rFonts w:ascii="Times New Roman" w:eastAsia="Times New Roman" w:hAnsi="Times New Roman" w:cs="Times New Roman"/>
          <w:color w:val="000000"/>
          <w:spacing w:val="3"/>
          <w:sz w:val="24"/>
          <w:szCs w:val="24"/>
          <w:lang w:eastAsia="ru-RU"/>
        </w:rPr>
        <w:lastRenderedPageBreak/>
        <w:t>множительной технике для тиражировани</w:t>
      </w:r>
      <w:r w:rsidR="00D261F9" w:rsidRPr="00BD7C18">
        <w:rPr>
          <w:rFonts w:ascii="Times New Roman" w:eastAsia="Times New Roman" w:hAnsi="Times New Roman" w:cs="Times New Roman"/>
          <w:color w:val="000000"/>
          <w:spacing w:val="3"/>
          <w:sz w:val="24"/>
          <w:szCs w:val="24"/>
          <w:lang w:eastAsia="ru-RU"/>
        </w:rPr>
        <w:t>я учебных и методических тексто</w:t>
      </w:r>
      <w:r w:rsidRPr="00BD7C18">
        <w:rPr>
          <w:rFonts w:ascii="Times New Roman" w:eastAsia="Times New Roman" w:hAnsi="Times New Roman" w:cs="Times New Roman"/>
          <w:color w:val="000000"/>
          <w:spacing w:val="3"/>
          <w:sz w:val="24"/>
          <w:szCs w:val="24"/>
          <w:lang w:eastAsia="ru-RU"/>
        </w:rPr>
        <w:t>графических и аудиовидеоматериалов, результатов творческой, научно-исследовательской и проектной деятельности обучающихся;</w:t>
      </w:r>
    </w:p>
    <w:p w:rsidR="008B1605" w:rsidRPr="00BD7C18" w:rsidRDefault="008B1605" w:rsidP="007B3801">
      <w:pPr>
        <w:numPr>
          <w:ilvl w:val="0"/>
          <w:numId w:val="19"/>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8B1605" w:rsidRPr="00BD7C18" w:rsidRDefault="008B1605" w:rsidP="007B3801">
      <w:pPr>
        <w:numPr>
          <w:ilvl w:val="0"/>
          <w:numId w:val="19"/>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выпуска школьных печатных изданий, работы школьного телевидения.</w:t>
      </w:r>
    </w:p>
    <w:p w:rsidR="008B1605" w:rsidRPr="00BD7C18" w:rsidRDefault="008B1605" w:rsidP="008B1605">
      <w:pPr>
        <w:jc w:val="both"/>
        <w:rPr>
          <w:rFonts w:ascii="Times New Roman" w:eastAsia="Arial Unicode MS" w:hAnsi="Times New Roman" w:cs="Times New Roman"/>
          <w:color w:val="000000"/>
          <w:sz w:val="24"/>
          <w:szCs w:val="24"/>
          <w:lang w:eastAsia="ru-RU"/>
        </w:rPr>
      </w:pPr>
      <w:r w:rsidRPr="00BD7C18">
        <w:rPr>
          <w:rFonts w:ascii="Times New Roman" w:eastAsia="Arial Unicode MS" w:hAnsi="Times New Roman" w:cs="Times New Roman"/>
          <w:color w:val="000000"/>
          <w:sz w:val="24"/>
          <w:szCs w:val="24"/>
          <w:lang w:eastAsia="ru-RU"/>
        </w:rPr>
        <w:t>Все указанные виды деятельности обеспечиваются расходными материалами.</w:t>
      </w:r>
    </w:p>
    <w:p w:rsidR="00013206" w:rsidRPr="00BD7C18" w:rsidRDefault="00013206" w:rsidP="00013206">
      <w:pPr>
        <w:contextualSpacing/>
        <w:jc w:val="center"/>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t>Библиотечный фонд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44"/>
        <w:gridCol w:w="2273"/>
        <w:gridCol w:w="1918"/>
        <w:gridCol w:w="1918"/>
      </w:tblGrid>
      <w:tr w:rsidR="00E624C2" w:rsidRPr="00BD7C18" w:rsidTr="00E624C2">
        <w:trPr>
          <w:trHeight w:val="158"/>
          <w:jc w:val="center"/>
        </w:trPr>
        <w:tc>
          <w:tcPr>
            <w:tcW w:w="3894" w:type="dxa"/>
            <w:vMerge w:val="restart"/>
            <w:tcBorders>
              <w:top w:val="single" w:sz="4" w:space="0" w:color="auto"/>
              <w:left w:val="single" w:sz="4" w:space="0" w:color="auto"/>
              <w:bottom w:val="single" w:sz="4" w:space="0" w:color="auto"/>
              <w:right w:val="single" w:sz="4" w:space="0" w:color="auto"/>
            </w:tcBorders>
            <w:vAlign w:val="center"/>
            <w:hideMark/>
          </w:tcPr>
          <w:p w:rsidR="00E624C2" w:rsidRPr="00BD7C18" w:rsidRDefault="00E624C2" w:rsidP="00013206">
            <w:pPr>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Книжный фонд (экз.)</w:t>
            </w:r>
          </w:p>
        </w:tc>
        <w:tc>
          <w:tcPr>
            <w:tcW w:w="5351" w:type="dxa"/>
            <w:gridSpan w:val="3"/>
            <w:tcBorders>
              <w:top w:val="single" w:sz="4" w:space="0" w:color="auto"/>
              <w:left w:val="single" w:sz="4" w:space="0" w:color="auto"/>
              <w:bottom w:val="single" w:sz="4" w:space="0" w:color="auto"/>
              <w:right w:val="single" w:sz="4" w:space="0" w:color="auto"/>
            </w:tcBorders>
            <w:hideMark/>
          </w:tcPr>
          <w:p w:rsidR="00E624C2" w:rsidRPr="00BD7C18" w:rsidRDefault="00E624C2" w:rsidP="00013206">
            <w:pPr>
              <w:contextualSpacing/>
              <w:jc w:val="center"/>
              <w:rPr>
                <w:rFonts w:ascii="Times New Roman" w:hAnsi="Times New Roman" w:cs="Times New Roman"/>
                <w:b/>
                <w:color w:val="000000"/>
                <w:sz w:val="24"/>
                <w:szCs w:val="24"/>
              </w:rPr>
            </w:pPr>
            <w:r w:rsidRPr="00BD7C18">
              <w:rPr>
                <w:rFonts w:ascii="Times New Roman" w:hAnsi="Times New Roman" w:cs="Times New Roman"/>
                <w:color w:val="000000"/>
                <w:sz w:val="24"/>
                <w:szCs w:val="24"/>
              </w:rPr>
              <w:t>% обеспеченности</w:t>
            </w:r>
          </w:p>
        </w:tc>
      </w:tr>
      <w:tr w:rsidR="00E624C2" w:rsidRPr="00BD7C18" w:rsidTr="00E624C2">
        <w:trPr>
          <w:trHeight w:val="157"/>
          <w:jc w:val="center"/>
        </w:trPr>
        <w:tc>
          <w:tcPr>
            <w:tcW w:w="3894" w:type="dxa"/>
            <w:vMerge/>
            <w:tcBorders>
              <w:top w:val="single" w:sz="4" w:space="0" w:color="auto"/>
              <w:left w:val="single" w:sz="4" w:space="0" w:color="auto"/>
              <w:bottom w:val="single" w:sz="4" w:space="0" w:color="auto"/>
              <w:right w:val="single" w:sz="4" w:space="0" w:color="auto"/>
            </w:tcBorders>
            <w:vAlign w:val="center"/>
            <w:hideMark/>
          </w:tcPr>
          <w:p w:rsidR="00E624C2" w:rsidRPr="00BD7C18" w:rsidRDefault="00E624C2" w:rsidP="00013206">
            <w:pPr>
              <w:contextualSpacing/>
              <w:rPr>
                <w:rFonts w:ascii="Times New Roman" w:hAnsi="Times New Roman" w:cs="Times New Roman"/>
                <w:color w:val="000000"/>
                <w:sz w:val="24"/>
                <w:szCs w:val="24"/>
              </w:rPr>
            </w:pPr>
          </w:p>
        </w:tc>
        <w:tc>
          <w:tcPr>
            <w:tcW w:w="1991" w:type="dxa"/>
            <w:tcBorders>
              <w:top w:val="single" w:sz="4" w:space="0" w:color="auto"/>
              <w:left w:val="single" w:sz="4" w:space="0" w:color="auto"/>
              <w:bottom w:val="single" w:sz="4" w:space="0" w:color="auto"/>
              <w:right w:val="single" w:sz="4" w:space="0" w:color="auto"/>
            </w:tcBorders>
            <w:vAlign w:val="center"/>
            <w:hideMark/>
          </w:tcPr>
          <w:p w:rsidR="00E624C2" w:rsidRPr="00BD7C18" w:rsidRDefault="00E624C2" w:rsidP="00013206">
            <w:pPr>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Начальное </w:t>
            </w:r>
          </w:p>
          <w:p w:rsidR="00E624C2" w:rsidRPr="00BD7C18" w:rsidRDefault="00E624C2" w:rsidP="00013206">
            <w:pPr>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общее </w:t>
            </w:r>
          </w:p>
          <w:p w:rsidR="00E624C2" w:rsidRPr="00BD7C18" w:rsidRDefault="00E624C2" w:rsidP="00013206">
            <w:pPr>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образование</w:t>
            </w:r>
          </w:p>
        </w:tc>
        <w:tc>
          <w:tcPr>
            <w:tcW w:w="1680" w:type="dxa"/>
            <w:tcBorders>
              <w:top w:val="single" w:sz="4" w:space="0" w:color="auto"/>
              <w:left w:val="single" w:sz="4" w:space="0" w:color="auto"/>
              <w:bottom w:val="single" w:sz="4" w:space="0" w:color="auto"/>
              <w:right w:val="single" w:sz="4" w:space="0" w:color="auto"/>
            </w:tcBorders>
            <w:vAlign w:val="center"/>
            <w:hideMark/>
          </w:tcPr>
          <w:p w:rsidR="00ED0D18" w:rsidRPr="00BD7C18" w:rsidRDefault="00E624C2" w:rsidP="00013206">
            <w:pPr>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Основное </w:t>
            </w:r>
          </w:p>
          <w:p w:rsidR="00E624C2" w:rsidRPr="00BD7C18" w:rsidRDefault="00E624C2" w:rsidP="00013206">
            <w:pPr>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общее </w:t>
            </w:r>
          </w:p>
          <w:p w:rsidR="00E624C2" w:rsidRPr="00BD7C18" w:rsidRDefault="00E624C2" w:rsidP="00013206">
            <w:pPr>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образование</w:t>
            </w:r>
          </w:p>
        </w:tc>
        <w:tc>
          <w:tcPr>
            <w:tcW w:w="1680" w:type="dxa"/>
            <w:tcBorders>
              <w:top w:val="single" w:sz="4" w:space="0" w:color="auto"/>
              <w:left w:val="single" w:sz="4" w:space="0" w:color="auto"/>
              <w:bottom w:val="single" w:sz="4" w:space="0" w:color="auto"/>
              <w:right w:val="single" w:sz="4" w:space="0" w:color="auto"/>
            </w:tcBorders>
            <w:vAlign w:val="center"/>
            <w:hideMark/>
          </w:tcPr>
          <w:p w:rsidR="00E624C2" w:rsidRPr="00BD7C18" w:rsidRDefault="00E624C2" w:rsidP="00013206">
            <w:pPr>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Среднее </w:t>
            </w:r>
          </w:p>
          <w:p w:rsidR="00E624C2" w:rsidRPr="00BD7C18" w:rsidRDefault="00E624C2" w:rsidP="00013206">
            <w:pPr>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общее </w:t>
            </w:r>
          </w:p>
          <w:p w:rsidR="00E624C2" w:rsidRPr="00BD7C18" w:rsidRDefault="00E624C2" w:rsidP="00013206">
            <w:pPr>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образование</w:t>
            </w:r>
          </w:p>
        </w:tc>
      </w:tr>
      <w:tr w:rsidR="00E624C2" w:rsidRPr="00BD7C18" w:rsidTr="00E624C2">
        <w:trPr>
          <w:trHeight w:val="157"/>
          <w:jc w:val="center"/>
        </w:trPr>
        <w:tc>
          <w:tcPr>
            <w:tcW w:w="3894" w:type="dxa"/>
            <w:tcBorders>
              <w:top w:val="single" w:sz="4" w:space="0" w:color="auto"/>
              <w:left w:val="single" w:sz="4" w:space="0" w:color="auto"/>
              <w:bottom w:val="single" w:sz="4" w:space="0" w:color="auto"/>
              <w:right w:val="single" w:sz="4" w:space="0" w:color="auto"/>
            </w:tcBorders>
            <w:vAlign w:val="center"/>
            <w:hideMark/>
          </w:tcPr>
          <w:p w:rsidR="00E624C2" w:rsidRPr="00BD7C18" w:rsidRDefault="00E624C2" w:rsidP="00013206">
            <w:pPr>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учебники</w:t>
            </w:r>
          </w:p>
        </w:tc>
        <w:tc>
          <w:tcPr>
            <w:tcW w:w="1991" w:type="dxa"/>
            <w:tcBorders>
              <w:top w:val="single" w:sz="4" w:space="0" w:color="auto"/>
              <w:left w:val="single" w:sz="4" w:space="0" w:color="auto"/>
              <w:bottom w:val="single" w:sz="4" w:space="0" w:color="auto"/>
              <w:right w:val="single" w:sz="4" w:space="0" w:color="auto"/>
            </w:tcBorders>
            <w:vAlign w:val="center"/>
            <w:hideMark/>
          </w:tcPr>
          <w:p w:rsidR="00E624C2" w:rsidRPr="00BD7C18" w:rsidRDefault="00E624C2" w:rsidP="00013206">
            <w:pPr>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100%</w:t>
            </w:r>
          </w:p>
        </w:tc>
        <w:tc>
          <w:tcPr>
            <w:tcW w:w="1680" w:type="dxa"/>
            <w:tcBorders>
              <w:top w:val="single" w:sz="4" w:space="0" w:color="auto"/>
              <w:left w:val="single" w:sz="4" w:space="0" w:color="auto"/>
              <w:bottom w:val="single" w:sz="4" w:space="0" w:color="auto"/>
              <w:right w:val="single" w:sz="4" w:space="0" w:color="auto"/>
            </w:tcBorders>
            <w:vAlign w:val="center"/>
            <w:hideMark/>
          </w:tcPr>
          <w:p w:rsidR="00E624C2" w:rsidRPr="00BD7C18" w:rsidRDefault="00E624C2" w:rsidP="00013206">
            <w:pPr>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100%</w:t>
            </w:r>
          </w:p>
        </w:tc>
        <w:tc>
          <w:tcPr>
            <w:tcW w:w="1680" w:type="dxa"/>
            <w:tcBorders>
              <w:top w:val="single" w:sz="4" w:space="0" w:color="auto"/>
              <w:left w:val="single" w:sz="4" w:space="0" w:color="auto"/>
              <w:bottom w:val="single" w:sz="4" w:space="0" w:color="auto"/>
              <w:right w:val="single" w:sz="4" w:space="0" w:color="auto"/>
            </w:tcBorders>
            <w:vAlign w:val="center"/>
            <w:hideMark/>
          </w:tcPr>
          <w:p w:rsidR="00E624C2" w:rsidRPr="00BD7C18" w:rsidRDefault="00E624C2" w:rsidP="00013206">
            <w:pPr>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100%</w:t>
            </w:r>
          </w:p>
        </w:tc>
      </w:tr>
      <w:tr w:rsidR="00E624C2" w:rsidRPr="00BD7C18" w:rsidTr="00E624C2">
        <w:trPr>
          <w:trHeight w:val="157"/>
          <w:jc w:val="center"/>
        </w:trPr>
        <w:tc>
          <w:tcPr>
            <w:tcW w:w="3894" w:type="dxa"/>
            <w:tcBorders>
              <w:top w:val="single" w:sz="4" w:space="0" w:color="auto"/>
              <w:left w:val="single" w:sz="4" w:space="0" w:color="auto"/>
              <w:bottom w:val="single" w:sz="4" w:space="0" w:color="auto"/>
              <w:right w:val="single" w:sz="4" w:space="0" w:color="auto"/>
            </w:tcBorders>
            <w:vAlign w:val="center"/>
            <w:hideMark/>
          </w:tcPr>
          <w:p w:rsidR="00E624C2" w:rsidRPr="00BD7C18" w:rsidRDefault="001C0C8F" w:rsidP="00013206">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учебно-методическая </w:t>
            </w:r>
            <w:r w:rsidR="00E624C2" w:rsidRPr="00BD7C18">
              <w:rPr>
                <w:rFonts w:ascii="Times New Roman" w:hAnsi="Times New Roman" w:cs="Times New Roman"/>
                <w:color w:val="000000"/>
                <w:sz w:val="24"/>
                <w:szCs w:val="24"/>
              </w:rPr>
              <w:t>литература</w:t>
            </w:r>
          </w:p>
        </w:tc>
        <w:tc>
          <w:tcPr>
            <w:tcW w:w="1991" w:type="dxa"/>
            <w:tcBorders>
              <w:top w:val="single" w:sz="4" w:space="0" w:color="auto"/>
              <w:left w:val="single" w:sz="4" w:space="0" w:color="auto"/>
              <w:bottom w:val="single" w:sz="4" w:space="0" w:color="auto"/>
              <w:right w:val="single" w:sz="4" w:space="0" w:color="auto"/>
            </w:tcBorders>
            <w:vAlign w:val="center"/>
            <w:hideMark/>
          </w:tcPr>
          <w:p w:rsidR="00E624C2" w:rsidRPr="00BD7C18" w:rsidRDefault="00E624C2" w:rsidP="00013206">
            <w:pPr>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100%</w:t>
            </w:r>
          </w:p>
        </w:tc>
        <w:tc>
          <w:tcPr>
            <w:tcW w:w="1680" w:type="dxa"/>
            <w:tcBorders>
              <w:top w:val="single" w:sz="4" w:space="0" w:color="auto"/>
              <w:left w:val="single" w:sz="4" w:space="0" w:color="auto"/>
              <w:bottom w:val="single" w:sz="4" w:space="0" w:color="auto"/>
              <w:right w:val="single" w:sz="4" w:space="0" w:color="auto"/>
            </w:tcBorders>
            <w:vAlign w:val="center"/>
            <w:hideMark/>
          </w:tcPr>
          <w:p w:rsidR="00E624C2" w:rsidRPr="00BD7C18" w:rsidRDefault="00E624C2" w:rsidP="00013206">
            <w:pPr>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100%</w:t>
            </w:r>
          </w:p>
        </w:tc>
        <w:tc>
          <w:tcPr>
            <w:tcW w:w="1680" w:type="dxa"/>
            <w:tcBorders>
              <w:top w:val="single" w:sz="4" w:space="0" w:color="auto"/>
              <w:left w:val="single" w:sz="4" w:space="0" w:color="auto"/>
              <w:bottom w:val="single" w:sz="4" w:space="0" w:color="auto"/>
              <w:right w:val="single" w:sz="4" w:space="0" w:color="auto"/>
            </w:tcBorders>
            <w:vAlign w:val="center"/>
            <w:hideMark/>
          </w:tcPr>
          <w:p w:rsidR="00E624C2" w:rsidRPr="00BD7C18" w:rsidRDefault="00E624C2" w:rsidP="00013206">
            <w:pPr>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100%</w:t>
            </w:r>
          </w:p>
        </w:tc>
      </w:tr>
      <w:tr w:rsidR="00E624C2" w:rsidRPr="00BD7C18" w:rsidTr="00E624C2">
        <w:trPr>
          <w:trHeight w:val="157"/>
          <w:jc w:val="center"/>
        </w:trPr>
        <w:tc>
          <w:tcPr>
            <w:tcW w:w="3894" w:type="dxa"/>
            <w:tcBorders>
              <w:top w:val="single" w:sz="4" w:space="0" w:color="auto"/>
              <w:left w:val="single" w:sz="4" w:space="0" w:color="auto"/>
              <w:bottom w:val="single" w:sz="4" w:space="0" w:color="auto"/>
              <w:right w:val="single" w:sz="4" w:space="0" w:color="auto"/>
            </w:tcBorders>
            <w:vAlign w:val="center"/>
            <w:hideMark/>
          </w:tcPr>
          <w:p w:rsidR="00E624C2" w:rsidRPr="00BD7C18" w:rsidRDefault="001C0C8F" w:rsidP="00013206">
            <w:p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Художественная </w:t>
            </w:r>
            <w:r w:rsidR="00E624C2" w:rsidRPr="00BD7C18">
              <w:rPr>
                <w:rFonts w:ascii="Times New Roman" w:hAnsi="Times New Roman" w:cs="Times New Roman"/>
                <w:color w:val="000000"/>
                <w:sz w:val="24"/>
                <w:szCs w:val="24"/>
              </w:rPr>
              <w:t>литература</w:t>
            </w:r>
          </w:p>
        </w:tc>
        <w:tc>
          <w:tcPr>
            <w:tcW w:w="1991" w:type="dxa"/>
            <w:tcBorders>
              <w:top w:val="single" w:sz="4" w:space="0" w:color="auto"/>
              <w:left w:val="single" w:sz="4" w:space="0" w:color="auto"/>
              <w:bottom w:val="single" w:sz="4" w:space="0" w:color="auto"/>
              <w:right w:val="single" w:sz="4" w:space="0" w:color="auto"/>
            </w:tcBorders>
            <w:vAlign w:val="center"/>
            <w:hideMark/>
          </w:tcPr>
          <w:p w:rsidR="00E624C2" w:rsidRPr="00BD7C18" w:rsidRDefault="00E624C2" w:rsidP="00013206">
            <w:pPr>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100%</w:t>
            </w:r>
          </w:p>
        </w:tc>
        <w:tc>
          <w:tcPr>
            <w:tcW w:w="1680" w:type="dxa"/>
            <w:tcBorders>
              <w:top w:val="single" w:sz="4" w:space="0" w:color="auto"/>
              <w:left w:val="single" w:sz="4" w:space="0" w:color="auto"/>
              <w:bottom w:val="single" w:sz="4" w:space="0" w:color="auto"/>
              <w:right w:val="single" w:sz="4" w:space="0" w:color="auto"/>
            </w:tcBorders>
            <w:vAlign w:val="center"/>
            <w:hideMark/>
          </w:tcPr>
          <w:p w:rsidR="00E624C2" w:rsidRPr="00BD7C18" w:rsidRDefault="00E624C2" w:rsidP="00013206">
            <w:pPr>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100%</w:t>
            </w:r>
          </w:p>
        </w:tc>
        <w:tc>
          <w:tcPr>
            <w:tcW w:w="1680" w:type="dxa"/>
            <w:tcBorders>
              <w:top w:val="single" w:sz="4" w:space="0" w:color="auto"/>
              <w:left w:val="single" w:sz="4" w:space="0" w:color="auto"/>
              <w:bottom w:val="single" w:sz="4" w:space="0" w:color="auto"/>
              <w:right w:val="single" w:sz="4" w:space="0" w:color="auto"/>
            </w:tcBorders>
            <w:vAlign w:val="center"/>
            <w:hideMark/>
          </w:tcPr>
          <w:p w:rsidR="00E624C2" w:rsidRPr="00BD7C18" w:rsidRDefault="00E624C2" w:rsidP="00013206">
            <w:pPr>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100%</w:t>
            </w:r>
          </w:p>
        </w:tc>
      </w:tr>
    </w:tbl>
    <w:p w:rsidR="00013206" w:rsidRPr="00BD7C18" w:rsidRDefault="008B1605" w:rsidP="00ED0D18">
      <w:pPr>
        <w:spacing w:after="0" w:line="240" w:lineRule="auto"/>
        <w:jc w:val="center"/>
        <w:rPr>
          <w:rFonts w:ascii="Times New Roman" w:eastAsia="Times New Roman" w:hAnsi="Times New Roman" w:cs="Times New Roman"/>
          <w:b/>
          <w:bCs/>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Перечень учебников, используемых в образовательном процессе</w:t>
      </w:r>
      <w:r w:rsidR="00013206" w:rsidRPr="00BD7C18">
        <w:rPr>
          <w:rFonts w:ascii="Times New Roman" w:eastAsia="Times New Roman" w:hAnsi="Times New Roman" w:cs="Times New Roman"/>
          <w:b/>
          <w:bCs/>
          <w:color w:val="000000"/>
          <w:spacing w:val="3"/>
          <w:sz w:val="24"/>
          <w:szCs w:val="24"/>
          <w:lang w:eastAsia="ru-RU"/>
        </w:rPr>
        <w:t xml:space="preserve"> при реализации ФГОС</w:t>
      </w:r>
    </w:p>
    <w:p w:rsidR="008B1605" w:rsidRPr="000C5806" w:rsidRDefault="00007F5E" w:rsidP="00ED0D18">
      <w:pPr>
        <w:spacing w:after="0" w:line="240" w:lineRule="auto"/>
        <w:jc w:val="center"/>
        <w:rPr>
          <w:rFonts w:ascii="Times New Roman" w:eastAsia="Times New Roman" w:hAnsi="Times New Roman" w:cs="Times New Roman"/>
          <w:b/>
          <w:bCs/>
          <w:color w:val="000000"/>
          <w:spacing w:val="3"/>
          <w:sz w:val="24"/>
          <w:szCs w:val="24"/>
          <w:lang w:eastAsia="ru-RU"/>
        </w:rPr>
      </w:pPr>
      <w:r>
        <w:rPr>
          <w:rFonts w:ascii="Times New Roman" w:eastAsia="Times New Roman" w:hAnsi="Times New Roman" w:cs="Times New Roman"/>
          <w:b/>
          <w:bCs/>
          <w:color w:val="000000"/>
          <w:spacing w:val="3"/>
          <w:sz w:val="24"/>
          <w:szCs w:val="24"/>
          <w:lang w:eastAsia="ru-RU"/>
        </w:rPr>
        <w:t>в МБОУ Марфинскойсош в 2020</w:t>
      </w:r>
      <w:r w:rsidR="008B1605" w:rsidRPr="000C5806">
        <w:rPr>
          <w:rFonts w:ascii="Times New Roman" w:eastAsia="Times New Roman" w:hAnsi="Times New Roman" w:cs="Times New Roman"/>
          <w:b/>
          <w:bCs/>
          <w:color w:val="000000"/>
          <w:spacing w:val="3"/>
          <w:sz w:val="24"/>
          <w:szCs w:val="24"/>
          <w:lang w:eastAsia="ru-RU"/>
        </w:rPr>
        <w:t>-201</w:t>
      </w:r>
      <w:r>
        <w:rPr>
          <w:rFonts w:ascii="Times New Roman" w:eastAsia="Times New Roman" w:hAnsi="Times New Roman" w:cs="Times New Roman"/>
          <w:b/>
          <w:bCs/>
          <w:color w:val="000000"/>
          <w:spacing w:val="3"/>
          <w:sz w:val="24"/>
          <w:szCs w:val="24"/>
          <w:lang w:eastAsia="ru-RU"/>
        </w:rPr>
        <w:t>21</w:t>
      </w:r>
      <w:r w:rsidR="008B1605" w:rsidRPr="000C5806">
        <w:rPr>
          <w:rFonts w:ascii="Times New Roman" w:eastAsia="Times New Roman" w:hAnsi="Times New Roman" w:cs="Times New Roman"/>
          <w:b/>
          <w:bCs/>
          <w:color w:val="000000"/>
          <w:spacing w:val="3"/>
          <w:sz w:val="24"/>
          <w:szCs w:val="24"/>
          <w:lang w:eastAsia="ru-RU"/>
        </w:rPr>
        <w:t xml:space="preserve"> учебном году</w:t>
      </w:r>
    </w:p>
    <w:p w:rsidR="00AE13E1" w:rsidRPr="000C5806" w:rsidRDefault="00AE13E1" w:rsidP="00AE13E1">
      <w:pPr>
        <w:spacing w:after="0" w:line="240" w:lineRule="auto"/>
        <w:jc w:val="center"/>
        <w:rPr>
          <w:rFonts w:ascii="Times New Roman" w:hAnsi="Times New Roman" w:cs="Times New Roman"/>
          <w:b/>
          <w:sz w:val="24"/>
          <w:szCs w:val="24"/>
        </w:rPr>
      </w:pPr>
      <w:r w:rsidRPr="000C5806">
        <w:rPr>
          <w:rFonts w:ascii="Times New Roman" w:hAnsi="Times New Roman" w:cs="Times New Roman"/>
          <w:b/>
          <w:sz w:val="24"/>
          <w:szCs w:val="24"/>
        </w:rPr>
        <w:t>5 класс</w:t>
      </w:r>
    </w:p>
    <w:tbl>
      <w:tblPr>
        <w:tblW w:w="49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8"/>
        <w:gridCol w:w="1424"/>
        <w:gridCol w:w="2464"/>
        <w:gridCol w:w="5214"/>
      </w:tblGrid>
      <w:tr w:rsidR="00AE13E1" w:rsidRPr="00BD7C18" w:rsidTr="000C5806">
        <w:trPr>
          <w:trHeight w:val="360"/>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 П/П</w:t>
            </w:r>
          </w:p>
        </w:tc>
        <w:tc>
          <w:tcPr>
            <w:tcW w:w="142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Кол-во обучающихся</w:t>
            </w: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Учебный предмет</w:t>
            </w:r>
          </w:p>
          <w:p w:rsidR="00AE13E1" w:rsidRPr="00BD7C18" w:rsidRDefault="00AE13E1" w:rsidP="00AE13E1">
            <w:pPr>
              <w:spacing w:after="0" w:line="240" w:lineRule="auto"/>
              <w:jc w:val="center"/>
              <w:rPr>
                <w:rFonts w:ascii="Times New Roman" w:hAnsi="Times New Roman" w:cs="Times New Roman"/>
                <w:b/>
                <w:sz w:val="24"/>
                <w:szCs w:val="24"/>
              </w:rPr>
            </w:pPr>
          </w:p>
          <w:p w:rsidR="00AE13E1" w:rsidRPr="00BD7C18" w:rsidRDefault="00AE13E1" w:rsidP="00AE13E1">
            <w:pPr>
              <w:spacing w:after="0" w:line="240" w:lineRule="auto"/>
              <w:jc w:val="center"/>
              <w:rPr>
                <w:rFonts w:ascii="Times New Roman" w:hAnsi="Times New Roman" w:cs="Times New Roman"/>
                <w:b/>
                <w:sz w:val="24"/>
                <w:szCs w:val="24"/>
              </w:rPr>
            </w:pP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 xml:space="preserve">Учебник, автор, год издания, издательство </w:t>
            </w:r>
          </w:p>
        </w:tc>
      </w:tr>
      <w:tr w:rsidR="00AE13E1" w:rsidRPr="00BD7C18" w:rsidTr="000C5806">
        <w:trPr>
          <w:trHeight w:val="360"/>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w:t>
            </w:r>
          </w:p>
        </w:tc>
        <w:tc>
          <w:tcPr>
            <w:tcW w:w="1424" w:type="dxa"/>
          </w:tcPr>
          <w:p w:rsidR="00AE13E1" w:rsidRPr="00BD7C18" w:rsidRDefault="00AE13E1" w:rsidP="000C5806">
            <w:pPr>
              <w:spacing w:after="0" w:line="240" w:lineRule="auto"/>
              <w:ind w:right="306"/>
              <w:jc w:val="center"/>
              <w:rPr>
                <w:rFonts w:ascii="Times New Roman" w:hAnsi="Times New Roman" w:cs="Times New Roman"/>
                <w:b/>
                <w:sz w:val="24"/>
                <w:szCs w:val="24"/>
              </w:rPr>
            </w:pPr>
            <w:r w:rsidRPr="00BD7C18">
              <w:rPr>
                <w:rFonts w:ascii="Times New Roman" w:hAnsi="Times New Roman" w:cs="Times New Roman"/>
                <w:b/>
                <w:sz w:val="24"/>
                <w:szCs w:val="24"/>
              </w:rPr>
              <w:t>6</w:t>
            </w: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Русский язык</w:t>
            </w: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Ладыженская Т.А. Русский язык в 2-х частях. 2014г, 2015г. «Просвещение».</w:t>
            </w:r>
          </w:p>
        </w:tc>
      </w:tr>
      <w:tr w:rsidR="00AE13E1" w:rsidRPr="00BD7C18" w:rsidTr="000C5806">
        <w:trPr>
          <w:trHeight w:val="120"/>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2</w:t>
            </w:r>
          </w:p>
        </w:tc>
        <w:tc>
          <w:tcPr>
            <w:tcW w:w="1424" w:type="dxa"/>
          </w:tcPr>
          <w:p w:rsidR="00AE13E1" w:rsidRPr="00BD7C18" w:rsidRDefault="00AE13E1" w:rsidP="00AE13E1">
            <w:pPr>
              <w:spacing w:after="0" w:line="240" w:lineRule="auto"/>
              <w:jc w:val="center"/>
              <w:rPr>
                <w:rFonts w:ascii="Times New Roman" w:hAnsi="Times New Roman" w:cs="Times New Roman"/>
                <w:b/>
                <w:sz w:val="24"/>
                <w:szCs w:val="24"/>
              </w:rPr>
            </w:pP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Литература</w:t>
            </w: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Коровина В.Я. Литература в 2-х частях. 2015г. «Просвещение».</w:t>
            </w:r>
          </w:p>
        </w:tc>
      </w:tr>
      <w:tr w:rsidR="00AE13E1" w:rsidRPr="00BD7C18" w:rsidTr="000C5806">
        <w:trPr>
          <w:trHeight w:val="120"/>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3</w:t>
            </w:r>
          </w:p>
        </w:tc>
        <w:tc>
          <w:tcPr>
            <w:tcW w:w="1424" w:type="dxa"/>
          </w:tcPr>
          <w:p w:rsidR="00AE13E1" w:rsidRPr="00BD7C18" w:rsidRDefault="00AE13E1" w:rsidP="00AE13E1">
            <w:pPr>
              <w:spacing w:after="0" w:line="240" w:lineRule="auto"/>
              <w:jc w:val="center"/>
              <w:rPr>
                <w:rFonts w:ascii="Times New Roman" w:hAnsi="Times New Roman" w:cs="Times New Roman"/>
                <w:b/>
                <w:sz w:val="24"/>
                <w:szCs w:val="24"/>
              </w:rPr>
            </w:pP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Иностранный язык</w:t>
            </w: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Кузовлев В.П. Английский язык. 2018г. «Просвещение».</w:t>
            </w:r>
          </w:p>
        </w:tc>
      </w:tr>
      <w:tr w:rsidR="00AE13E1" w:rsidRPr="00BD7C18" w:rsidTr="000C5806">
        <w:trPr>
          <w:trHeight w:val="135"/>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4</w:t>
            </w:r>
          </w:p>
        </w:tc>
        <w:tc>
          <w:tcPr>
            <w:tcW w:w="1424" w:type="dxa"/>
          </w:tcPr>
          <w:p w:rsidR="00AE13E1" w:rsidRPr="00BD7C18" w:rsidRDefault="00AE13E1" w:rsidP="00AE13E1">
            <w:pPr>
              <w:spacing w:after="0" w:line="240" w:lineRule="auto"/>
              <w:jc w:val="center"/>
              <w:rPr>
                <w:rFonts w:ascii="Times New Roman" w:hAnsi="Times New Roman" w:cs="Times New Roman"/>
                <w:b/>
                <w:sz w:val="24"/>
                <w:szCs w:val="24"/>
              </w:rPr>
            </w:pP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Математика</w:t>
            </w: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Виленкин Н.Я Математика. 2014 «Мнемозина»</w:t>
            </w:r>
          </w:p>
        </w:tc>
      </w:tr>
      <w:tr w:rsidR="00AE13E1" w:rsidRPr="00BD7C18" w:rsidTr="000C5806">
        <w:trPr>
          <w:trHeight w:val="90"/>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5</w:t>
            </w:r>
          </w:p>
        </w:tc>
        <w:tc>
          <w:tcPr>
            <w:tcW w:w="1424" w:type="dxa"/>
          </w:tcPr>
          <w:p w:rsidR="00AE13E1" w:rsidRPr="00BD7C18" w:rsidRDefault="00AE13E1" w:rsidP="00AE13E1">
            <w:pPr>
              <w:spacing w:after="0" w:line="240" w:lineRule="auto"/>
              <w:jc w:val="center"/>
              <w:rPr>
                <w:rFonts w:ascii="Times New Roman" w:hAnsi="Times New Roman" w:cs="Times New Roman"/>
                <w:b/>
                <w:sz w:val="24"/>
                <w:szCs w:val="24"/>
              </w:rPr>
            </w:pP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История России.</w:t>
            </w:r>
          </w:p>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Всеобщая история</w:t>
            </w: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Вигасин А.А. «Всеобщая история древнего мира» 2018г. «Просвещение».</w:t>
            </w:r>
          </w:p>
        </w:tc>
      </w:tr>
      <w:tr w:rsidR="00AE13E1" w:rsidRPr="00BD7C18" w:rsidTr="000C5806">
        <w:trPr>
          <w:trHeight w:val="120"/>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6</w:t>
            </w:r>
          </w:p>
          <w:p w:rsidR="00AE13E1" w:rsidRPr="00BD7C18" w:rsidRDefault="00AE13E1" w:rsidP="00AE13E1">
            <w:pPr>
              <w:spacing w:after="0" w:line="240" w:lineRule="auto"/>
              <w:jc w:val="center"/>
              <w:rPr>
                <w:rFonts w:ascii="Times New Roman" w:hAnsi="Times New Roman" w:cs="Times New Roman"/>
                <w:b/>
                <w:sz w:val="24"/>
                <w:szCs w:val="24"/>
              </w:rPr>
            </w:pPr>
          </w:p>
        </w:tc>
        <w:tc>
          <w:tcPr>
            <w:tcW w:w="1424" w:type="dxa"/>
          </w:tcPr>
          <w:p w:rsidR="00AE13E1" w:rsidRPr="00BD7C18" w:rsidRDefault="00AE13E1" w:rsidP="00AE13E1">
            <w:pPr>
              <w:spacing w:after="0" w:line="240" w:lineRule="auto"/>
              <w:jc w:val="center"/>
              <w:rPr>
                <w:rFonts w:ascii="Times New Roman" w:hAnsi="Times New Roman" w:cs="Times New Roman"/>
                <w:b/>
                <w:sz w:val="24"/>
                <w:szCs w:val="24"/>
              </w:rPr>
            </w:pP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География</w:t>
            </w: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Домогацких Е.М. «Введение в географию» 2013,2014г. «Русское слово»</w:t>
            </w:r>
          </w:p>
        </w:tc>
      </w:tr>
      <w:tr w:rsidR="00AE13E1" w:rsidRPr="00BD7C18" w:rsidTr="000C5806">
        <w:trPr>
          <w:trHeight w:val="150"/>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7</w:t>
            </w:r>
          </w:p>
        </w:tc>
        <w:tc>
          <w:tcPr>
            <w:tcW w:w="1424" w:type="dxa"/>
          </w:tcPr>
          <w:p w:rsidR="00AE13E1" w:rsidRPr="00BD7C18" w:rsidRDefault="00AE13E1" w:rsidP="00AE13E1">
            <w:pPr>
              <w:spacing w:after="0" w:line="240" w:lineRule="auto"/>
              <w:jc w:val="center"/>
              <w:rPr>
                <w:rFonts w:ascii="Times New Roman" w:hAnsi="Times New Roman" w:cs="Times New Roman"/>
                <w:b/>
                <w:sz w:val="24"/>
                <w:szCs w:val="24"/>
              </w:rPr>
            </w:pP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Обществознание</w:t>
            </w: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Боголюбов Л.Н. Обществознание. 2015,2016г. «Просвещение».</w:t>
            </w:r>
          </w:p>
        </w:tc>
      </w:tr>
      <w:tr w:rsidR="00AE13E1" w:rsidRPr="00BD7C18" w:rsidTr="000C5806">
        <w:trPr>
          <w:trHeight w:val="120"/>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8</w:t>
            </w:r>
          </w:p>
        </w:tc>
        <w:tc>
          <w:tcPr>
            <w:tcW w:w="1424" w:type="dxa"/>
          </w:tcPr>
          <w:p w:rsidR="00AE13E1" w:rsidRPr="00BD7C18" w:rsidRDefault="00AE13E1" w:rsidP="00AE13E1">
            <w:pPr>
              <w:spacing w:after="0" w:line="240" w:lineRule="auto"/>
              <w:jc w:val="center"/>
              <w:rPr>
                <w:rFonts w:ascii="Times New Roman" w:hAnsi="Times New Roman" w:cs="Times New Roman"/>
                <w:b/>
                <w:sz w:val="24"/>
                <w:szCs w:val="24"/>
              </w:rPr>
            </w:pP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ОДНКНР</w:t>
            </w: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Виноградова Н.Ф «Основы духовно-нравственной культуры народов России» 2019г. «Вентана граф»</w:t>
            </w:r>
          </w:p>
        </w:tc>
      </w:tr>
      <w:tr w:rsidR="00AE13E1" w:rsidRPr="00BD7C18" w:rsidTr="000C5806">
        <w:trPr>
          <w:trHeight w:val="150"/>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9</w:t>
            </w:r>
          </w:p>
        </w:tc>
        <w:tc>
          <w:tcPr>
            <w:tcW w:w="1424" w:type="dxa"/>
          </w:tcPr>
          <w:p w:rsidR="00AE13E1" w:rsidRPr="00BD7C18" w:rsidRDefault="00AE13E1" w:rsidP="00AE13E1">
            <w:pPr>
              <w:spacing w:after="0" w:line="240" w:lineRule="auto"/>
              <w:jc w:val="center"/>
              <w:rPr>
                <w:rFonts w:ascii="Times New Roman" w:hAnsi="Times New Roman" w:cs="Times New Roman"/>
                <w:b/>
                <w:sz w:val="24"/>
                <w:szCs w:val="24"/>
              </w:rPr>
            </w:pP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Биология</w:t>
            </w: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Пасечник В.В. Биология. 2014,2015г. «Дрофа»</w:t>
            </w:r>
          </w:p>
        </w:tc>
      </w:tr>
      <w:tr w:rsidR="00AE13E1" w:rsidRPr="00BD7C18" w:rsidTr="000C5806">
        <w:trPr>
          <w:trHeight w:val="135"/>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10</w:t>
            </w:r>
          </w:p>
        </w:tc>
        <w:tc>
          <w:tcPr>
            <w:tcW w:w="1424" w:type="dxa"/>
          </w:tcPr>
          <w:p w:rsidR="00AE13E1" w:rsidRPr="00BD7C18" w:rsidRDefault="00AE13E1" w:rsidP="00AE13E1">
            <w:pPr>
              <w:spacing w:after="0" w:line="240" w:lineRule="auto"/>
              <w:jc w:val="center"/>
              <w:rPr>
                <w:rFonts w:ascii="Times New Roman" w:hAnsi="Times New Roman" w:cs="Times New Roman"/>
                <w:b/>
                <w:sz w:val="24"/>
                <w:szCs w:val="24"/>
              </w:rPr>
            </w:pP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Музыка</w:t>
            </w: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Усачева В.О. Музыка. 2012г. «Баласс»</w:t>
            </w:r>
          </w:p>
        </w:tc>
      </w:tr>
      <w:tr w:rsidR="00AE13E1" w:rsidRPr="00BD7C18" w:rsidTr="000C5806">
        <w:trPr>
          <w:trHeight w:val="120"/>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11</w:t>
            </w:r>
          </w:p>
        </w:tc>
        <w:tc>
          <w:tcPr>
            <w:tcW w:w="1424" w:type="dxa"/>
          </w:tcPr>
          <w:p w:rsidR="00AE13E1" w:rsidRPr="00BD7C18" w:rsidRDefault="00AE13E1" w:rsidP="00AE13E1">
            <w:pPr>
              <w:spacing w:after="0" w:line="240" w:lineRule="auto"/>
              <w:jc w:val="center"/>
              <w:rPr>
                <w:rFonts w:ascii="Times New Roman" w:hAnsi="Times New Roman" w:cs="Times New Roman"/>
                <w:b/>
                <w:sz w:val="24"/>
                <w:szCs w:val="24"/>
              </w:rPr>
            </w:pP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Изобразительное искусство</w:t>
            </w: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Кошекова И.Э. Изобразительное искусство. 2012г. «Баласс»</w:t>
            </w:r>
          </w:p>
        </w:tc>
      </w:tr>
      <w:tr w:rsidR="00AE13E1" w:rsidRPr="00BD7C18" w:rsidTr="000C5806">
        <w:trPr>
          <w:trHeight w:val="105"/>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12</w:t>
            </w:r>
          </w:p>
        </w:tc>
        <w:tc>
          <w:tcPr>
            <w:tcW w:w="1424" w:type="dxa"/>
          </w:tcPr>
          <w:p w:rsidR="00AE13E1" w:rsidRPr="00BD7C18" w:rsidRDefault="00AE13E1" w:rsidP="00AE13E1">
            <w:pPr>
              <w:spacing w:after="0" w:line="240" w:lineRule="auto"/>
              <w:jc w:val="center"/>
              <w:rPr>
                <w:rFonts w:ascii="Times New Roman" w:hAnsi="Times New Roman" w:cs="Times New Roman"/>
                <w:b/>
                <w:sz w:val="24"/>
                <w:szCs w:val="24"/>
              </w:rPr>
            </w:pP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Технология</w:t>
            </w: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Тищенко А.Т. Технология. 2011,2014г. «Вентана граф»</w:t>
            </w:r>
          </w:p>
        </w:tc>
      </w:tr>
      <w:tr w:rsidR="00AE13E1" w:rsidRPr="00BD7C18" w:rsidTr="000C5806">
        <w:trPr>
          <w:trHeight w:val="1575"/>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lastRenderedPageBreak/>
              <w:t>13</w:t>
            </w:r>
          </w:p>
        </w:tc>
        <w:tc>
          <w:tcPr>
            <w:tcW w:w="1424" w:type="dxa"/>
          </w:tcPr>
          <w:p w:rsidR="00AE13E1" w:rsidRPr="00BD7C18" w:rsidRDefault="00AE13E1" w:rsidP="00AE13E1">
            <w:pPr>
              <w:spacing w:after="0" w:line="240" w:lineRule="auto"/>
              <w:jc w:val="center"/>
              <w:rPr>
                <w:rFonts w:ascii="Times New Roman" w:hAnsi="Times New Roman" w:cs="Times New Roman"/>
                <w:b/>
                <w:sz w:val="24"/>
                <w:szCs w:val="24"/>
              </w:rPr>
            </w:pP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Основы безопасности жизнедеятельности</w:t>
            </w: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Смирнов А.Т. Основы безопасности жизнедеятельности. 2009,2010г. «Просвещение».</w:t>
            </w:r>
          </w:p>
        </w:tc>
      </w:tr>
      <w:tr w:rsidR="00AE13E1" w:rsidRPr="00BD7C18" w:rsidTr="000C5806">
        <w:trPr>
          <w:trHeight w:val="173"/>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14</w:t>
            </w:r>
          </w:p>
        </w:tc>
        <w:tc>
          <w:tcPr>
            <w:tcW w:w="1424" w:type="dxa"/>
          </w:tcPr>
          <w:p w:rsidR="00AE13E1" w:rsidRPr="00BD7C18" w:rsidRDefault="00AE13E1" w:rsidP="00AE13E1">
            <w:pPr>
              <w:spacing w:after="0" w:line="240" w:lineRule="auto"/>
              <w:jc w:val="center"/>
              <w:rPr>
                <w:rFonts w:ascii="Times New Roman" w:hAnsi="Times New Roman" w:cs="Times New Roman"/>
                <w:b/>
                <w:sz w:val="24"/>
                <w:szCs w:val="24"/>
              </w:rPr>
            </w:pP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Физическая культура</w:t>
            </w: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Виленский М.Я. Физическая культура 5-7класс. 2011,2013,2014г. «Просвещение».</w:t>
            </w:r>
          </w:p>
        </w:tc>
      </w:tr>
    </w:tbl>
    <w:p w:rsidR="00AE13E1" w:rsidRPr="00BD7C18" w:rsidRDefault="00AE13E1" w:rsidP="00AE13E1">
      <w:pPr>
        <w:spacing w:after="0" w:line="240" w:lineRule="auto"/>
        <w:jc w:val="center"/>
        <w:rPr>
          <w:rFonts w:ascii="Times New Roman" w:hAnsi="Times New Roman" w:cs="Times New Roman"/>
          <w:b/>
          <w:sz w:val="24"/>
          <w:szCs w:val="24"/>
        </w:rPr>
      </w:pPr>
    </w:p>
    <w:p w:rsidR="00AE13E1" w:rsidRPr="00BD7C18" w:rsidRDefault="00AE13E1" w:rsidP="00ED0D18">
      <w:pPr>
        <w:spacing w:after="0" w:line="240" w:lineRule="auto"/>
        <w:jc w:val="center"/>
        <w:rPr>
          <w:rFonts w:ascii="Times New Roman" w:hAnsi="Times New Roman" w:cs="Times New Roman"/>
          <w:b/>
          <w:sz w:val="24"/>
          <w:szCs w:val="24"/>
        </w:rPr>
      </w:pPr>
    </w:p>
    <w:p w:rsidR="00ED0D18" w:rsidRPr="00BD7C18" w:rsidRDefault="00ED0D18" w:rsidP="00ED0D18">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6 класс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4"/>
        <w:gridCol w:w="1707"/>
        <w:gridCol w:w="2801"/>
        <w:gridCol w:w="4981"/>
      </w:tblGrid>
      <w:tr w:rsidR="00ED0D18" w:rsidRPr="00BD7C18" w:rsidTr="00AE13E1">
        <w:trPr>
          <w:trHeight w:val="300"/>
          <w:jc w:val="center"/>
        </w:trPr>
        <w:tc>
          <w:tcPr>
            <w:tcW w:w="1075"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 П/П</w:t>
            </w:r>
          </w:p>
        </w:tc>
        <w:tc>
          <w:tcPr>
            <w:tcW w:w="1727"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Кол-во обучающихся</w:t>
            </w: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Учебный предмет</w:t>
            </w:r>
          </w:p>
          <w:p w:rsidR="00ED0D18" w:rsidRPr="00BD7C18" w:rsidRDefault="00ED0D18" w:rsidP="00ED0D18">
            <w:pPr>
              <w:tabs>
                <w:tab w:val="left" w:pos="6720"/>
              </w:tabs>
              <w:spacing w:after="0" w:line="240" w:lineRule="auto"/>
              <w:rPr>
                <w:rFonts w:ascii="Times New Roman" w:hAnsi="Times New Roman" w:cs="Times New Roman"/>
                <w:b/>
                <w:sz w:val="24"/>
                <w:szCs w:val="24"/>
              </w:rPr>
            </w:pP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 xml:space="preserve">Учебник, автор, год издания, издательство </w:t>
            </w:r>
          </w:p>
        </w:tc>
      </w:tr>
      <w:tr w:rsidR="00ED0D18" w:rsidRPr="00BD7C18" w:rsidTr="00AE13E1">
        <w:trPr>
          <w:trHeight w:val="300"/>
          <w:jc w:val="center"/>
        </w:trPr>
        <w:tc>
          <w:tcPr>
            <w:tcW w:w="1075"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w:t>
            </w:r>
          </w:p>
        </w:tc>
        <w:tc>
          <w:tcPr>
            <w:tcW w:w="1727"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6</w:t>
            </w: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Русский язык</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 xml:space="preserve">Ладыженская Т.А. Русский язык в 2-х частях. 2015г. «Просвещение». </w:t>
            </w:r>
          </w:p>
        </w:tc>
      </w:tr>
      <w:tr w:rsidR="00ED0D18" w:rsidRPr="00BD7C18" w:rsidTr="00AE13E1">
        <w:trPr>
          <w:trHeight w:val="176"/>
          <w:jc w:val="center"/>
        </w:trPr>
        <w:tc>
          <w:tcPr>
            <w:tcW w:w="1075"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2</w:t>
            </w:r>
          </w:p>
        </w:tc>
        <w:tc>
          <w:tcPr>
            <w:tcW w:w="1727"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Литература</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 xml:space="preserve">Коровина В.Я. Литература в 2-х частях. 2016,2017г. «Просвещение».  </w:t>
            </w:r>
          </w:p>
        </w:tc>
      </w:tr>
      <w:tr w:rsidR="00ED0D18" w:rsidRPr="00BD7C18" w:rsidTr="00AE13E1">
        <w:trPr>
          <w:trHeight w:val="206"/>
          <w:jc w:val="center"/>
        </w:trPr>
        <w:tc>
          <w:tcPr>
            <w:tcW w:w="1075"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3</w:t>
            </w:r>
          </w:p>
        </w:tc>
        <w:tc>
          <w:tcPr>
            <w:tcW w:w="1727"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Иностранный язык</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 xml:space="preserve">Кузовлев В.П. Английский язык. 2018г. «Просвещение». </w:t>
            </w:r>
          </w:p>
        </w:tc>
      </w:tr>
      <w:tr w:rsidR="00ED0D18" w:rsidRPr="00BD7C18" w:rsidTr="00AE13E1">
        <w:trPr>
          <w:trHeight w:val="191"/>
          <w:jc w:val="center"/>
        </w:trPr>
        <w:tc>
          <w:tcPr>
            <w:tcW w:w="1075"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4</w:t>
            </w:r>
          </w:p>
        </w:tc>
        <w:tc>
          <w:tcPr>
            <w:tcW w:w="1727"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Математика</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Виленкин Н.Я Математика.  2013,2014г. «Мнемозина»</w:t>
            </w:r>
          </w:p>
        </w:tc>
      </w:tr>
      <w:tr w:rsidR="00ED0D18" w:rsidRPr="00BD7C18" w:rsidTr="00AE13E1">
        <w:trPr>
          <w:trHeight w:val="176"/>
          <w:jc w:val="center"/>
        </w:trPr>
        <w:tc>
          <w:tcPr>
            <w:tcW w:w="1075"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5</w:t>
            </w:r>
          </w:p>
        </w:tc>
        <w:tc>
          <w:tcPr>
            <w:tcW w:w="1727"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История России.</w:t>
            </w:r>
          </w:p>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Всеобщая история</w:t>
            </w:r>
          </w:p>
        </w:tc>
        <w:tc>
          <w:tcPr>
            <w:tcW w:w="5045" w:type="dxa"/>
          </w:tcPr>
          <w:p w:rsidR="00ED0D18" w:rsidRPr="00BD7C18" w:rsidRDefault="00ED0D18" w:rsidP="00ED0D18">
            <w:pPr>
              <w:tabs>
                <w:tab w:val="left" w:pos="6720"/>
              </w:tabs>
              <w:spacing w:after="0" w:line="240" w:lineRule="auto"/>
              <w:rPr>
                <w:rFonts w:ascii="Times New Roman" w:hAnsi="Times New Roman" w:cs="Times New Roman"/>
                <w:sz w:val="24"/>
                <w:szCs w:val="24"/>
              </w:rPr>
            </w:pPr>
            <w:r w:rsidRPr="00BD7C18">
              <w:rPr>
                <w:rFonts w:ascii="Times New Roman" w:hAnsi="Times New Roman" w:cs="Times New Roman"/>
                <w:sz w:val="24"/>
                <w:szCs w:val="24"/>
              </w:rPr>
              <w:t>Арсентьев Н.М. История России в 2-х частях. 2016,2017г. «Просвещение».</w:t>
            </w:r>
          </w:p>
          <w:p w:rsidR="00ED0D18" w:rsidRPr="00BD7C18" w:rsidRDefault="00ED0D18" w:rsidP="00ED0D18">
            <w:pPr>
              <w:tabs>
                <w:tab w:val="left" w:pos="6720"/>
              </w:tabs>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 Ведюшкин В.А. История средних веков. 2014г. «Просвещение».</w:t>
            </w:r>
          </w:p>
        </w:tc>
      </w:tr>
      <w:tr w:rsidR="00ED0D18" w:rsidRPr="00BD7C18" w:rsidTr="00AE13E1">
        <w:trPr>
          <w:trHeight w:val="131"/>
          <w:jc w:val="center"/>
        </w:trPr>
        <w:tc>
          <w:tcPr>
            <w:tcW w:w="1075"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6</w:t>
            </w:r>
          </w:p>
        </w:tc>
        <w:tc>
          <w:tcPr>
            <w:tcW w:w="1727"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География</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Домогацких Е.М. География. 2014г. «Русское слово»</w:t>
            </w:r>
          </w:p>
        </w:tc>
      </w:tr>
      <w:tr w:rsidR="00ED0D18" w:rsidRPr="00BD7C18" w:rsidTr="00AE13E1">
        <w:trPr>
          <w:trHeight w:val="161"/>
          <w:jc w:val="center"/>
        </w:trPr>
        <w:tc>
          <w:tcPr>
            <w:tcW w:w="1075"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7</w:t>
            </w:r>
          </w:p>
        </w:tc>
        <w:tc>
          <w:tcPr>
            <w:tcW w:w="1727"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Обществознание</w:t>
            </w:r>
          </w:p>
        </w:tc>
        <w:tc>
          <w:tcPr>
            <w:tcW w:w="5045"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Боголюбов Л.Н. Обществознание. 2016, 2017г. «Просвещение».</w:t>
            </w:r>
          </w:p>
        </w:tc>
      </w:tr>
      <w:tr w:rsidR="00ED0D18" w:rsidRPr="00BD7C18" w:rsidTr="00AE13E1">
        <w:trPr>
          <w:trHeight w:val="131"/>
          <w:jc w:val="center"/>
        </w:trPr>
        <w:tc>
          <w:tcPr>
            <w:tcW w:w="1075"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8</w:t>
            </w:r>
          </w:p>
        </w:tc>
        <w:tc>
          <w:tcPr>
            <w:tcW w:w="1727"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Биология</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Пасечник В.В. Биология. 2014.«Дрофа»</w:t>
            </w:r>
          </w:p>
        </w:tc>
      </w:tr>
      <w:tr w:rsidR="00ED0D18" w:rsidRPr="00BD7C18" w:rsidTr="00AE13E1">
        <w:trPr>
          <w:trHeight w:val="131"/>
          <w:jc w:val="center"/>
        </w:trPr>
        <w:tc>
          <w:tcPr>
            <w:tcW w:w="1075"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9</w:t>
            </w:r>
          </w:p>
        </w:tc>
        <w:tc>
          <w:tcPr>
            <w:tcW w:w="1727"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Музыка</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Сергеева Г.П. Музыка. 2011,2014г. «Просвещение».</w:t>
            </w:r>
          </w:p>
        </w:tc>
      </w:tr>
      <w:tr w:rsidR="00ED0D18" w:rsidRPr="00BD7C18" w:rsidTr="00AE13E1">
        <w:trPr>
          <w:trHeight w:val="161"/>
          <w:jc w:val="center"/>
        </w:trPr>
        <w:tc>
          <w:tcPr>
            <w:tcW w:w="1075"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10</w:t>
            </w:r>
          </w:p>
        </w:tc>
        <w:tc>
          <w:tcPr>
            <w:tcW w:w="1727"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Изобразительное искусство</w:t>
            </w:r>
          </w:p>
        </w:tc>
        <w:tc>
          <w:tcPr>
            <w:tcW w:w="5045"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Неменская Л.А. Изобразительное искусство. 2011,2014г. «Просвещение».</w:t>
            </w:r>
          </w:p>
        </w:tc>
      </w:tr>
      <w:tr w:rsidR="00ED0D18" w:rsidRPr="00BD7C18" w:rsidTr="00AE13E1">
        <w:trPr>
          <w:trHeight w:val="116"/>
          <w:jc w:val="center"/>
        </w:trPr>
        <w:tc>
          <w:tcPr>
            <w:tcW w:w="1075"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11</w:t>
            </w:r>
          </w:p>
        </w:tc>
        <w:tc>
          <w:tcPr>
            <w:tcW w:w="1727"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Технология</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Самородский П.С. Технология. 2011г. «Вентана граф»</w:t>
            </w:r>
          </w:p>
        </w:tc>
      </w:tr>
      <w:tr w:rsidR="00ED0D18" w:rsidRPr="00BD7C18" w:rsidTr="00AE13E1">
        <w:trPr>
          <w:trHeight w:val="131"/>
          <w:jc w:val="center"/>
        </w:trPr>
        <w:tc>
          <w:tcPr>
            <w:tcW w:w="1075"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12</w:t>
            </w:r>
          </w:p>
        </w:tc>
        <w:tc>
          <w:tcPr>
            <w:tcW w:w="1727"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Основы безопасности жизнедеятельности</w:t>
            </w:r>
          </w:p>
        </w:tc>
        <w:tc>
          <w:tcPr>
            <w:tcW w:w="5045"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Смирнов А.Т. Основы безопасности жизнедеятельности. 2009,2013г. «Просвещение».</w:t>
            </w:r>
          </w:p>
        </w:tc>
      </w:tr>
      <w:tr w:rsidR="00ED0D18" w:rsidRPr="00BD7C18" w:rsidTr="00AE13E1">
        <w:trPr>
          <w:trHeight w:val="131"/>
          <w:jc w:val="center"/>
        </w:trPr>
        <w:tc>
          <w:tcPr>
            <w:tcW w:w="1075"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13</w:t>
            </w:r>
          </w:p>
        </w:tc>
        <w:tc>
          <w:tcPr>
            <w:tcW w:w="1727"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Физическая культура</w:t>
            </w:r>
          </w:p>
        </w:tc>
        <w:tc>
          <w:tcPr>
            <w:tcW w:w="5045"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Виленский М.Я. Физическая культура 5-7класс. 2011,2013,2014г. «Просвещение».</w:t>
            </w:r>
          </w:p>
        </w:tc>
      </w:tr>
    </w:tbl>
    <w:p w:rsidR="00ED0D18" w:rsidRPr="00BD7C18" w:rsidRDefault="00ED0D18" w:rsidP="00ED0D18">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7 класс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9"/>
        <w:gridCol w:w="1682"/>
        <w:gridCol w:w="2801"/>
        <w:gridCol w:w="4981"/>
      </w:tblGrid>
      <w:tr w:rsidR="00ED0D18" w:rsidRPr="00BD7C18" w:rsidTr="00AE13E1">
        <w:trPr>
          <w:trHeight w:val="285"/>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 П/П</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Кол-во обучающихся</w:t>
            </w: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Учебный предмет</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 xml:space="preserve">Учебник, автор, год издания, издательство </w:t>
            </w:r>
          </w:p>
        </w:tc>
      </w:tr>
      <w:tr w:rsidR="00ED0D18" w:rsidRPr="00BD7C18" w:rsidTr="00AE13E1">
        <w:trPr>
          <w:trHeight w:val="285"/>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10</w:t>
            </w: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Русский язык</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 xml:space="preserve">Ладыженская Т.А. Русский язык в 2-х частях. 2015г. «Просвещение». </w:t>
            </w:r>
          </w:p>
        </w:tc>
      </w:tr>
      <w:tr w:rsidR="00ED0D18" w:rsidRPr="00BD7C18" w:rsidTr="00AE13E1">
        <w:trPr>
          <w:trHeight w:val="191"/>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2</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Литература</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 xml:space="preserve">Коровина В.Я. Литература в 2-х частях. 2017,2018г. «Просвещение».  </w:t>
            </w:r>
          </w:p>
        </w:tc>
      </w:tr>
      <w:tr w:rsidR="00ED0D18" w:rsidRPr="00BD7C18" w:rsidTr="00AE13E1">
        <w:trPr>
          <w:trHeight w:val="221"/>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3</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Информатика</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Семакин И.Г Информатика. 2017,2018г. «Бином»</w:t>
            </w:r>
          </w:p>
        </w:tc>
      </w:tr>
      <w:tr w:rsidR="00ED0D18" w:rsidRPr="00BD7C18" w:rsidTr="00AE13E1">
        <w:trPr>
          <w:trHeight w:val="161"/>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4</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Иностранный язык</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 xml:space="preserve">Кузовлев В.П. Английский язык. 2018г. </w:t>
            </w:r>
            <w:r w:rsidRPr="00BD7C18">
              <w:rPr>
                <w:rFonts w:ascii="Times New Roman" w:hAnsi="Times New Roman" w:cs="Times New Roman"/>
                <w:sz w:val="24"/>
                <w:szCs w:val="24"/>
              </w:rPr>
              <w:lastRenderedPageBreak/>
              <w:t xml:space="preserve">«Просвещение». </w:t>
            </w:r>
          </w:p>
        </w:tc>
      </w:tr>
      <w:tr w:rsidR="00ED0D18" w:rsidRPr="00BD7C18" w:rsidTr="00AE13E1">
        <w:trPr>
          <w:trHeight w:val="191"/>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lastRenderedPageBreak/>
              <w:t>5</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Алгебра</w:t>
            </w:r>
          </w:p>
        </w:tc>
        <w:tc>
          <w:tcPr>
            <w:tcW w:w="5045"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Макарычев Ю.Н. Алгебра. 2017,2018г. «Просвещение».  </w:t>
            </w:r>
          </w:p>
        </w:tc>
      </w:tr>
      <w:tr w:rsidR="00ED0D18" w:rsidRPr="00BD7C18" w:rsidTr="00AE13E1">
        <w:trPr>
          <w:trHeight w:val="161"/>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6</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Геометрия</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 xml:space="preserve">Атанасян Л.С. Геометрия. 2018г. «Просвещение».  </w:t>
            </w:r>
          </w:p>
        </w:tc>
      </w:tr>
      <w:tr w:rsidR="00ED0D18" w:rsidRPr="00BD7C18" w:rsidTr="00AE13E1">
        <w:trPr>
          <w:trHeight w:val="241"/>
          <w:jc w:val="center"/>
        </w:trPr>
        <w:tc>
          <w:tcPr>
            <w:tcW w:w="1101" w:type="dxa"/>
            <w:vMerge w:val="restart"/>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7</w:t>
            </w:r>
          </w:p>
        </w:tc>
        <w:tc>
          <w:tcPr>
            <w:tcW w:w="1701" w:type="dxa"/>
            <w:vMerge w:val="restart"/>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vMerge w:val="restart"/>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История России.</w:t>
            </w:r>
          </w:p>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 xml:space="preserve">Всеобщая история </w:t>
            </w:r>
          </w:p>
        </w:tc>
        <w:tc>
          <w:tcPr>
            <w:tcW w:w="5045"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Ревякин А.В. Новая история. 2013г. «Просвещение».</w:t>
            </w:r>
          </w:p>
        </w:tc>
      </w:tr>
      <w:tr w:rsidR="00ED0D18" w:rsidRPr="00BD7C18" w:rsidTr="00AE13E1">
        <w:trPr>
          <w:trHeight w:val="414"/>
          <w:jc w:val="center"/>
        </w:trPr>
        <w:tc>
          <w:tcPr>
            <w:tcW w:w="1101" w:type="dxa"/>
            <w:vMerge/>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1701" w:type="dxa"/>
            <w:vMerge/>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vMerge/>
          </w:tcPr>
          <w:p w:rsidR="00ED0D18" w:rsidRPr="00BD7C18" w:rsidRDefault="00ED0D18" w:rsidP="00ED0D18">
            <w:pPr>
              <w:tabs>
                <w:tab w:val="left" w:pos="6720"/>
              </w:tabs>
              <w:spacing w:after="0" w:line="240" w:lineRule="auto"/>
              <w:rPr>
                <w:rFonts w:ascii="Times New Roman" w:hAnsi="Times New Roman" w:cs="Times New Roman"/>
                <w:b/>
                <w:sz w:val="24"/>
                <w:szCs w:val="24"/>
              </w:rPr>
            </w:pPr>
          </w:p>
        </w:tc>
        <w:tc>
          <w:tcPr>
            <w:tcW w:w="5045"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Арсентьев Н.М. История России в 2-х частях. 2017,2018г. «Просвещение».</w:t>
            </w:r>
          </w:p>
        </w:tc>
      </w:tr>
      <w:tr w:rsidR="00ED0D18" w:rsidRPr="00BD7C18" w:rsidTr="00AE13E1">
        <w:trPr>
          <w:trHeight w:val="221"/>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8</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География</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Домогацких Е.М. География. 2014г. «Русское слово»</w:t>
            </w:r>
          </w:p>
        </w:tc>
      </w:tr>
      <w:tr w:rsidR="00ED0D18" w:rsidRPr="00BD7C18" w:rsidTr="00AE13E1">
        <w:trPr>
          <w:trHeight w:val="176"/>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9</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Обществознание</w:t>
            </w:r>
          </w:p>
        </w:tc>
        <w:tc>
          <w:tcPr>
            <w:tcW w:w="5045"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Боголюбов Л.Н. Обществознание. 2017,2018г. «Просвещение».</w:t>
            </w:r>
          </w:p>
        </w:tc>
      </w:tr>
      <w:tr w:rsidR="00ED0D18" w:rsidRPr="00BD7C18" w:rsidTr="00AE13E1">
        <w:trPr>
          <w:trHeight w:val="206"/>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10</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Физика</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Перышкин А.В. Физика. 2013,2014г. «Дрофа»</w:t>
            </w:r>
          </w:p>
        </w:tc>
      </w:tr>
      <w:tr w:rsidR="00ED0D18" w:rsidRPr="00BD7C18" w:rsidTr="00AE13E1">
        <w:trPr>
          <w:trHeight w:val="191"/>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11</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Биология</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Латюшин В.В. «Биология животные» 2014,2018г. «Дрофа»</w:t>
            </w:r>
          </w:p>
        </w:tc>
      </w:tr>
      <w:tr w:rsidR="00ED0D18" w:rsidRPr="00BD7C18" w:rsidTr="00AE13E1">
        <w:trPr>
          <w:trHeight w:val="161"/>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12</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Музыка</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Сергеева Г.П. Музыка. 2011,2014г. «Просвещение».</w:t>
            </w:r>
          </w:p>
        </w:tc>
      </w:tr>
      <w:tr w:rsidR="00ED0D18" w:rsidRPr="00BD7C18" w:rsidTr="00AE13E1">
        <w:trPr>
          <w:trHeight w:val="161"/>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13</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Изобразительное искусство</w:t>
            </w:r>
          </w:p>
        </w:tc>
        <w:tc>
          <w:tcPr>
            <w:tcW w:w="5045"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Питерских А.С. Изобразительное искусство. 2011,2013г. «Просвещение».</w:t>
            </w:r>
          </w:p>
        </w:tc>
      </w:tr>
      <w:tr w:rsidR="00ED0D18" w:rsidRPr="00BD7C18" w:rsidTr="00AE13E1">
        <w:trPr>
          <w:trHeight w:val="551"/>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14</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Технология</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Самородский П.С. Технология. 2011,2018г. «Вентана граф»</w:t>
            </w:r>
          </w:p>
        </w:tc>
      </w:tr>
      <w:tr w:rsidR="00ED0D18" w:rsidRPr="00BD7C18" w:rsidTr="00AE13E1">
        <w:trPr>
          <w:trHeight w:val="692"/>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15</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Основы безопасности жизнедеятельности</w:t>
            </w:r>
          </w:p>
        </w:tc>
        <w:tc>
          <w:tcPr>
            <w:tcW w:w="5045"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Смирнов А.Т. Основы безопасности жизнедеятельности. 2008, 2010, 2013, 2014г. «Просвещение».</w:t>
            </w:r>
          </w:p>
        </w:tc>
      </w:tr>
      <w:tr w:rsidR="00ED0D18" w:rsidRPr="00BD7C18" w:rsidTr="00AE13E1">
        <w:trPr>
          <w:trHeight w:val="419"/>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16</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Физическая культура</w:t>
            </w:r>
          </w:p>
        </w:tc>
        <w:tc>
          <w:tcPr>
            <w:tcW w:w="5045"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Виленский М.Я. Физическая культура 5-7класс. 2011,2013,2014г. «Просвещение».</w:t>
            </w:r>
          </w:p>
        </w:tc>
      </w:tr>
    </w:tbl>
    <w:p w:rsidR="00ED0D18" w:rsidRPr="00BD7C18" w:rsidRDefault="00ED0D18" w:rsidP="00ED0D18">
      <w:pPr>
        <w:spacing w:after="0" w:line="240" w:lineRule="auto"/>
        <w:jc w:val="center"/>
        <w:rPr>
          <w:rFonts w:ascii="Times New Roman" w:hAnsi="Times New Roman" w:cs="Times New Roman"/>
          <w:b/>
          <w:sz w:val="24"/>
          <w:szCs w:val="24"/>
        </w:rPr>
      </w:pPr>
    </w:p>
    <w:p w:rsidR="00ED0D18" w:rsidRPr="00BD7C18" w:rsidRDefault="00ED0D18" w:rsidP="00ED0D18">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8 класс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9"/>
        <w:gridCol w:w="1682"/>
        <w:gridCol w:w="2801"/>
        <w:gridCol w:w="4981"/>
      </w:tblGrid>
      <w:tr w:rsidR="00ED0D18" w:rsidRPr="00BD7C18" w:rsidTr="00007F5E">
        <w:trPr>
          <w:trHeight w:val="474"/>
          <w:jc w:val="center"/>
        </w:trPr>
        <w:tc>
          <w:tcPr>
            <w:tcW w:w="1089"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 П/П</w:t>
            </w:r>
          </w:p>
        </w:tc>
        <w:tc>
          <w:tcPr>
            <w:tcW w:w="1682"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Кол-во обучающихся</w:t>
            </w:r>
          </w:p>
        </w:tc>
        <w:tc>
          <w:tcPr>
            <w:tcW w:w="280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Учебный предмет</w:t>
            </w:r>
          </w:p>
          <w:p w:rsidR="00ED0D18" w:rsidRPr="00BD7C18" w:rsidRDefault="00ED0D18" w:rsidP="00ED0D18">
            <w:pPr>
              <w:tabs>
                <w:tab w:val="left" w:pos="6720"/>
              </w:tabs>
              <w:spacing w:after="0" w:line="240" w:lineRule="auto"/>
              <w:rPr>
                <w:rFonts w:ascii="Times New Roman" w:hAnsi="Times New Roman" w:cs="Times New Roman"/>
                <w:b/>
                <w:sz w:val="24"/>
                <w:szCs w:val="24"/>
              </w:rPr>
            </w:pPr>
          </w:p>
        </w:tc>
        <w:tc>
          <w:tcPr>
            <w:tcW w:w="498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 xml:space="preserve">Учебник, автор, год издания, издательство </w:t>
            </w:r>
          </w:p>
        </w:tc>
      </w:tr>
      <w:tr w:rsidR="00ED0D18" w:rsidRPr="00BD7C18" w:rsidTr="00007F5E">
        <w:trPr>
          <w:trHeight w:val="424"/>
          <w:jc w:val="center"/>
        </w:trPr>
        <w:tc>
          <w:tcPr>
            <w:tcW w:w="1089"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w:t>
            </w:r>
          </w:p>
        </w:tc>
        <w:tc>
          <w:tcPr>
            <w:tcW w:w="1682"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6</w:t>
            </w:r>
          </w:p>
        </w:tc>
        <w:tc>
          <w:tcPr>
            <w:tcW w:w="280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Русский язык</w:t>
            </w:r>
          </w:p>
        </w:tc>
        <w:tc>
          <w:tcPr>
            <w:tcW w:w="498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 xml:space="preserve">Ладыженская Т.А. Русский язык в 2-х частях. 2014,2016г. «Просвещение». </w:t>
            </w:r>
          </w:p>
        </w:tc>
      </w:tr>
      <w:tr w:rsidR="00ED0D18" w:rsidRPr="00BD7C18" w:rsidTr="00007F5E">
        <w:trPr>
          <w:trHeight w:val="516"/>
          <w:jc w:val="center"/>
        </w:trPr>
        <w:tc>
          <w:tcPr>
            <w:tcW w:w="1089" w:type="dxa"/>
            <w:hideMark/>
          </w:tcPr>
          <w:p w:rsidR="00ED0D18" w:rsidRPr="00BD7C18" w:rsidRDefault="005A3C1F"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3</w:t>
            </w:r>
          </w:p>
        </w:tc>
        <w:tc>
          <w:tcPr>
            <w:tcW w:w="1682"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0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Литература</w:t>
            </w:r>
          </w:p>
        </w:tc>
        <w:tc>
          <w:tcPr>
            <w:tcW w:w="498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 xml:space="preserve">Коровина В.Я. Литература в 2-х частях. 2013,2016г. «Просвещение»  </w:t>
            </w:r>
          </w:p>
        </w:tc>
      </w:tr>
      <w:tr w:rsidR="00ED0D18" w:rsidRPr="00BD7C18" w:rsidTr="00007F5E">
        <w:trPr>
          <w:trHeight w:val="197"/>
          <w:jc w:val="center"/>
        </w:trPr>
        <w:tc>
          <w:tcPr>
            <w:tcW w:w="1089" w:type="dxa"/>
            <w:hideMark/>
          </w:tcPr>
          <w:p w:rsidR="00ED0D18" w:rsidRPr="00BD7C18" w:rsidRDefault="00007F5E" w:rsidP="00ED0D18">
            <w:pPr>
              <w:tabs>
                <w:tab w:val="left" w:pos="672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1682"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0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Информатика</w:t>
            </w:r>
          </w:p>
        </w:tc>
        <w:tc>
          <w:tcPr>
            <w:tcW w:w="498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Семакин И.Г Информатика. 2018г. «Бином»</w:t>
            </w:r>
          </w:p>
        </w:tc>
      </w:tr>
      <w:tr w:rsidR="00ED0D18" w:rsidRPr="00BD7C18" w:rsidTr="00007F5E">
        <w:trPr>
          <w:trHeight w:val="272"/>
          <w:jc w:val="center"/>
        </w:trPr>
        <w:tc>
          <w:tcPr>
            <w:tcW w:w="1089" w:type="dxa"/>
            <w:hideMark/>
          </w:tcPr>
          <w:p w:rsidR="00ED0D18" w:rsidRPr="00BD7C18" w:rsidRDefault="00007F5E" w:rsidP="00ED0D18">
            <w:pPr>
              <w:tabs>
                <w:tab w:val="left" w:pos="672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1682"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0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Иностранный язык</w:t>
            </w:r>
          </w:p>
        </w:tc>
        <w:tc>
          <w:tcPr>
            <w:tcW w:w="498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 xml:space="preserve">Кузовлев В.П. Английский язык. 2018г. «Просвещение». </w:t>
            </w:r>
          </w:p>
        </w:tc>
      </w:tr>
      <w:tr w:rsidR="00ED0D18" w:rsidRPr="00BD7C18" w:rsidTr="00007F5E">
        <w:trPr>
          <w:trHeight w:val="242"/>
          <w:jc w:val="center"/>
        </w:trPr>
        <w:tc>
          <w:tcPr>
            <w:tcW w:w="1089" w:type="dxa"/>
            <w:hideMark/>
          </w:tcPr>
          <w:p w:rsidR="00ED0D18" w:rsidRPr="00BD7C18" w:rsidRDefault="00007F5E" w:rsidP="00ED0D18">
            <w:pPr>
              <w:tabs>
                <w:tab w:val="left" w:pos="672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1682"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0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Алгебра</w:t>
            </w:r>
          </w:p>
        </w:tc>
        <w:tc>
          <w:tcPr>
            <w:tcW w:w="4981"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Макарычев Ю.Н. Алгебра. 2018г. «Просвещение»  </w:t>
            </w:r>
          </w:p>
        </w:tc>
      </w:tr>
      <w:tr w:rsidR="00ED0D18" w:rsidRPr="00BD7C18" w:rsidTr="00007F5E">
        <w:trPr>
          <w:trHeight w:val="272"/>
          <w:jc w:val="center"/>
        </w:trPr>
        <w:tc>
          <w:tcPr>
            <w:tcW w:w="1089" w:type="dxa"/>
            <w:hideMark/>
          </w:tcPr>
          <w:p w:rsidR="00ED0D18" w:rsidRPr="00BD7C18" w:rsidRDefault="00007F5E" w:rsidP="00ED0D18">
            <w:pPr>
              <w:tabs>
                <w:tab w:val="left" w:pos="672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1682"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0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Геометрия</w:t>
            </w:r>
          </w:p>
        </w:tc>
        <w:tc>
          <w:tcPr>
            <w:tcW w:w="498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Атанасян Л.С. Геометрия. 2017г. «Просвещение»</w:t>
            </w:r>
          </w:p>
        </w:tc>
      </w:tr>
      <w:tr w:rsidR="00ED0D18" w:rsidRPr="00BD7C18" w:rsidTr="00007F5E">
        <w:trPr>
          <w:trHeight w:val="442"/>
          <w:jc w:val="center"/>
        </w:trPr>
        <w:tc>
          <w:tcPr>
            <w:tcW w:w="1089" w:type="dxa"/>
            <w:vMerge w:val="restart"/>
            <w:hideMark/>
          </w:tcPr>
          <w:p w:rsidR="00ED0D18" w:rsidRPr="00BD7C18" w:rsidRDefault="00007F5E" w:rsidP="00ED0D18">
            <w:pPr>
              <w:tabs>
                <w:tab w:val="left" w:pos="672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1682" w:type="dxa"/>
            <w:vMerge w:val="restart"/>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01" w:type="dxa"/>
            <w:vMerge w:val="restart"/>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История России.</w:t>
            </w:r>
          </w:p>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Всеобщая история</w:t>
            </w:r>
          </w:p>
        </w:tc>
        <w:tc>
          <w:tcPr>
            <w:tcW w:w="4981" w:type="dxa"/>
          </w:tcPr>
          <w:p w:rsidR="00ED0D18" w:rsidRPr="00BD7C18" w:rsidRDefault="00ED0D18" w:rsidP="00ED0D18">
            <w:pPr>
              <w:tabs>
                <w:tab w:val="left" w:pos="6720"/>
              </w:tabs>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Медяков А.С. История новое время. 2014,2015г. «Просвещение» </w:t>
            </w:r>
          </w:p>
        </w:tc>
      </w:tr>
      <w:tr w:rsidR="00ED0D18" w:rsidRPr="00BD7C18" w:rsidTr="00007F5E">
        <w:trPr>
          <w:trHeight w:val="534"/>
          <w:jc w:val="center"/>
        </w:trPr>
        <w:tc>
          <w:tcPr>
            <w:tcW w:w="1089" w:type="dxa"/>
            <w:vMerge/>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1682" w:type="dxa"/>
            <w:vMerge/>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01" w:type="dxa"/>
            <w:vMerge/>
          </w:tcPr>
          <w:p w:rsidR="00ED0D18" w:rsidRPr="00BD7C18" w:rsidRDefault="00ED0D18" w:rsidP="00ED0D18">
            <w:pPr>
              <w:tabs>
                <w:tab w:val="left" w:pos="6720"/>
              </w:tabs>
              <w:spacing w:after="0" w:line="240" w:lineRule="auto"/>
              <w:rPr>
                <w:rFonts w:ascii="Times New Roman" w:hAnsi="Times New Roman" w:cs="Times New Roman"/>
                <w:b/>
                <w:sz w:val="24"/>
                <w:szCs w:val="24"/>
              </w:rPr>
            </w:pPr>
          </w:p>
        </w:tc>
        <w:tc>
          <w:tcPr>
            <w:tcW w:w="4981" w:type="dxa"/>
          </w:tcPr>
          <w:p w:rsidR="00ED0D18" w:rsidRPr="00BD7C18" w:rsidRDefault="00ED0D18" w:rsidP="00ED0D18">
            <w:pPr>
              <w:tabs>
                <w:tab w:val="left" w:pos="6720"/>
              </w:tabs>
              <w:spacing w:after="0" w:line="240" w:lineRule="auto"/>
              <w:rPr>
                <w:rFonts w:ascii="Times New Roman" w:hAnsi="Times New Roman" w:cs="Times New Roman"/>
                <w:sz w:val="24"/>
                <w:szCs w:val="24"/>
              </w:rPr>
            </w:pPr>
            <w:r w:rsidRPr="00BD7C18">
              <w:rPr>
                <w:rFonts w:ascii="Times New Roman" w:hAnsi="Times New Roman" w:cs="Times New Roman"/>
                <w:sz w:val="24"/>
                <w:szCs w:val="24"/>
              </w:rPr>
              <w:t>Арсентьев Н.М. История России в 2-х частях. 2018г. «Просвещение».</w:t>
            </w:r>
          </w:p>
        </w:tc>
      </w:tr>
      <w:tr w:rsidR="00ED0D18" w:rsidRPr="00BD7C18" w:rsidTr="00007F5E">
        <w:trPr>
          <w:trHeight w:val="242"/>
          <w:jc w:val="center"/>
        </w:trPr>
        <w:tc>
          <w:tcPr>
            <w:tcW w:w="1089" w:type="dxa"/>
            <w:hideMark/>
          </w:tcPr>
          <w:p w:rsidR="00ED0D18" w:rsidRPr="00BD7C18" w:rsidRDefault="00007F5E" w:rsidP="00ED0D18">
            <w:pPr>
              <w:tabs>
                <w:tab w:val="left" w:pos="672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p>
        </w:tc>
        <w:tc>
          <w:tcPr>
            <w:tcW w:w="1682"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0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География</w:t>
            </w:r>
          </w:p>
        </w:tc>
        <w:tc>
          <w:tcPr>
            <w:tcW w:w="498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Домогацких Е.М. География. 2014,2016г. «Русское слово»</w:t>
            </w:r>
          </w:p>
        </w:tc>
      </w:tr>
      <w:tr w:rsidR="00ED0D18" w:rsidRPr="00BD7C18" w:rsidTr="00007F5E">
        <w:trPr>
          <w:trHeight w:val="212"/>
          <w:jc w:val="center"/>
        </w:trPr>
        <w:tc>
          <w:tcPr>
            <w:tcW w:w="1089" w:type="dxa"/>
            <w:hideMark/>
          </w:tcPr>
          <w:p w:rsidR="00ED0D18" w:rsidRPr="00BD7C18" w:rsidRDefault="00007F5E" w:rsidP="00ED0D18">
            <w:pPr>
              <w:tabs>
                <w:tab w:val="left" w:pos="672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1682"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0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Обществознание</w:t>
            </w:r>
          </w:p>
        </w:tc>
        <w:tc>
          <w:tcPr>
            <w:tcW w:w="4981"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Боголюбов Л.Н. Обществознание. 2018г. «Просвещение».</w:t>
            </w:r>
          </w:p>
        </w:tc>
      </w:tr>
      <w:tr w:rsidR="00ED0D18" w:rsidRPr="00BD7C18" w:rsidTr="00007F5E">
        <w:trPr>
          <w:trHeight w:val="197"/>
          <w:jc w:val="center"/>
        </w:trPr>
        <w:tc>
          <w:tcPr>
            <w:tcW w:w="1089" w:type="dxa"/>
            <w:hideMark/>
          </w:tcPr>
          <w:p w:rsidR="00ED0D18" w:rsidRPr="00BD7C18" w:rsidRDefault="00007F5E" w:rsidP="00ED0D18">
            <w:pPr>
              <w:tabs>
                <w:tab w:val="left" w:pos="672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w:t>
            </w:r>
          </w:p>
        </w:tc>
        <w:tc>
          <w:tcPr>
            <w:tcW w:w="1682"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0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Физика</w:t>
            </w:r>
          </w:p>
        </w:tc>
        <w:tc>
          <w:tcPr>
            <w:tcW w:w="498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Перышкин А.В. Физика. 2013,2017г. «Дрофа»</w:t>
            </w:r>
          </w:p>
        </w:tc>
      </w:tr>
      <w:tr w:rsidR="00ED0D18" w:rsidRPr="00BD7C18" w:rsidTr="00007F5E">
        <w:trPr>
          <w:trHeight w:val="212"/>
          <w:jc w:val="center"/>
        </w:trPr>
        <w:tc>
          <w:tcPr>
            <w:tcW w:w="1089" w:type="dxa"/>
            <w:hideMark/>
          </w:tcPr>
          <w:p w:rsidR="00ED0D18" w:rsidRPr="00BD7C18" w:rsidRDefault="00007F5E" w:rsidP="00ED0D18">
            <w:pPr>
              <w:tabs>
                <w:tab w:val="left" w:pos="672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12</w:t>
            </w:r>
          </w:p>
        </w:tc>
        <w:tc>
          <w:tcPr>
            <w:tcW w:w="1682"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0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Химия</w:t>
            </w:r>
          </w:p>
        </w:tc>
        <w:tc>
          <w:tcPr>
            <w:tcW w:w="4981" w:type="dxa"/>
          </w:tcPr>
          <w:p w:rsidR="00ED0D18" w:rsidRPr="00BD7C18" w:rsidRDefault="00ED0D18" w:rsidP="00ED0D18">
            <w:pPr>
              <w:tabs>
                <w:tab w:val="left" w:pos="6720"/>
              </w:tabs>
              <w:spacing w:after="0" w:line="240" w:lineRule="auto"/>
              <w:rPr>
                <w:rFonts w:ascii="Times New Roman" w:hAnsi="Times New Roman" w:cs="Times New Roman"/>
                <w:sz w:val="24"/>
                <w:szCs w:val="24"/>
              </w:rPr>
            </w:pPr>
            <w:r w:rsidRPr="00BD7C18">
              <w:rPr>
                <w:rFonts w:ascii="Times New Roman" w:hAnsi="Times New Roman" w:cs="Times New Roman"/>
                <w:sz w:val="24"/>
                <w:szCs w:val="24"/>
              </w:rPr>
              <w:t>Габриелян О.С. Химия. 2013г. «Дрофа»</w:t>
            </w:r>
          </w:p>
        </w:tc>
      </w:tr>
      <w:tr w:rsidR="00ED0D18" w:rsidRPr="00BD7C18" w:rsidTr="00007F5E">
        <w:trPr>
          <w:trHeight w:val="167"/>
          <w:jc w:val="center"/>
        </w:trPr>
        <w:tc>
          <w:tcPr>
            <w:tcW w:w="1089" w:type="dxa"/>
            <w:hideMark/>
          </w:tcPr>
          <w:p w:rsidR="00ED0D18" w:rsidRPr="00BD7C18" w:rsidRDefault="00007F5E" w:rsidP="00ED0D18">
            <w:pPr>
              <w:tabs>
                <w:tab w:val="left" w:pos="672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w:t>
            </w:r>
          </w:p>
        </w:tc>
        <w:tc>
          <w:tcPr>
            <w:tcW w:w="1682"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0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Биология</w:t>
            </w:r>
          </w:p>
        </w:tc>
        <w:tc>
          <w:tcPr>
            <w:tcW w:w="4981" w:type="dxa"/>
          </w:tcPr>
          <w:p w:rsidR="00ED0D18" w:rsidRPr="00BD7C18" w:rsidRDefault="00ED0D18" w:rsidP="00ED0D18">
            <w:pPr>
              <w:tabs>
                <w:tab w:val="left" w:pos="6720"/>
              </w:tabs>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Колесов Д.В. Биология. 2012, 2017г. «Дрофа»</w:t>
            </w:r>
          </w:p>
        </w:tc>
      </w:tr>
      <w:tr w:rsidR="00ED0D18" w:rsidRPr="00BD7C18" w:rsidTr="00007F5E">
        <w:trPr>
          <w:trHeight w:val="197"/>
          <w:jc w:val="center"/>
        </w:trPr>
        <w:tc>
          <w:tcPr>
            <w:tcW w:w="1089" w:type="dxa"/>
            <w:hideMark/>
          </w:tcPr>
          <w:p w:rsidR="00ED0D18" w:rsidRPr="00BD7C18" w:rsidRDefault="00007F5E" w:rsidP="00ED0D18">
            <w:pPr>
              <w:tabs>
                <w:tab w:val="left" w:pos="672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14</w:t>
            </w:r>
          </w:p>
        </w:tc>
        <w:tc>
          <w:tcPr>
            <w:tcW w:w="1682"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0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Искусство</w:t>
            </w:r>
          </w:p>
        </w:tc>
        <w:tc>
          <w:tcPr>
            <w:tcW w:w="4981"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Сергеева Г.П. Искусство 8-9 класс. 2012, 2013,2017г. «Просвещение».</w:t>
            </w:r>
          </w:p>
        </w:tc>
      </w:tr>
      <w:tr w:rsidR="00ED0D18" w:rsidRPr="00BD7C18" w:rsidTr="00007F5E">
        <w:trPr>
          <w:trHeight w:val="167"/>
          <w:jc w:val="center"/>
        </w:trPr>
        <w:tc>
          <w:tcPr>
            <w:tcW w:w="1089" w:type="dxa"/>
            <w:hideMark/>
          </w:tcPr>
          <w:p w:rsidR="00ED0D18" w:rsidRPr="00BD7C18" w:rsidRDefault="00007F5E" w:rsidP="00ED0D18">
            <w:pPr>
              <w:tabs>
                <w:tab w:val="left" w:pos="672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15</w:t>
            </w:r>
          </w:p>
        </w:tc>
        <w:tc>
          <w:tcPr>
            <w:tcW w:w="1682"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0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Технология</w:t>
            </w:r>
          </w:p>
        </w:tc>
        <w:tc>
          <w:tcPr>
            <w:tcW w:w="498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Симоненко В.Д.Технология. 2019г. «Вентана граф»</w:t>
            </w:r>
          </w:p>
        </w:tc>
      </w:tr>
      <w:tr w:rsidR="00ED0D18" w:rsidRPr="00BD7C18" w:rsidTr="00007F5E">
        <w:trPr>
          <w:trHeight w:val="182"/>
          <w:jc w:val="center"/>
        </w:trPr>
        <w:tc>
          <w:tcPr>
            <w:tcW w:w="1089" w:type="dxa"/>
            <w:hideMark/>
          </w:tcPr>
          <w:p w:rsidR="00ED0D18" w:rsidRPr="00BD7C18" w:rsidRDefault="00007F5E" w:rsidP="00ED0D18">
            <w:pPr>
              <w:tabs>
                <w:tab w:val="left" w:pos="672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1682"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0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Основы безопасности жизнедеятельности</w:t>
            </w:r>
          </w:p>
        </w:tc>
        <w:tc>
          <w:tcPr>
            <w:tcW w:w="4981"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Смирнов А.Т. Основы безопасности жизнедеятельности. 2014г,2018г. «Просвещение».</w:t>
            </w:r>
          </w:p>
        </w:tc>
      </w:tr>
      <w:tr w:rsidR="00ED0D18" w:rsidRPr="00BD7C18" w:rsidTr="00007F5E">
        <w:trPr>
          <w:trHeight w:val="152"/>
          <w:jc w:val="center"/>
        </w:trPr>
        <w:tc>
          <w:tcPr>
            <w:tcW w:w="1089" w:type="dxa"/>
            <w:hideMark/>
          </w:tcPr>
          <w:p w:rsidR="00ED0D18" w:rsidRPr="00BD7C18" w:rsidRDefault="00007F5E" w:rsidP="00ED0D18">
            <w:pPr>
              <w:tabs>
                <w:tab w:val="left" w:pos="672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17</w:t>
            </w:r>
          </w:p>
        </w:tc>
        <w:tc>
          <w:tcPr>
            <w:tcW w:w="1682"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0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Физическая культура</w:t>
            </w:r>
          </w:p>
        </w:tc>
        <w:tc>
          <w:tcPr>
            <w:tcW w:w="4981" w:type="dxa"/>
          </w:tcPr>
          <w:p w:rsidR="00ED0D18" w:rsidRPr="00BD7C18" w:rsidRDefault="00ED0D18" w:rsidP="00ED0D18">
            <w:pPr>
              <w:tabs>
                <w:tab w:val="left" w:pos="6720"/>
              </w:tabs>
              <w:spacing w:after="0" w:line="240" w:lineRule="auto"/>
              <w:rPr>
                <w:rFonts w:ascii="Times New Roman" w:hAnsi="Times New Roman" w:cs="Times New Roman"/>
                <w:sz w:val="24"/>
                <w:szCs w:val="24"/>
              </w:rPr>
            </w:pPr>
            <w:r w:rsidRPr="00BD7C18">
              <w:rPr>
                <w:rFonts w:ascii="Times New Roman" w:hAnsi="Times New Roman" w:cs="Times New Roman"/>
                <w:sz w:val="24"/>
                <w:szCs w:val="24"/>
              </w:rPr>
              <w:t>Лях В.И. Физическая культура 8-9 класс. 2011,2013,2014г.</w:t>
            </w:r>
          </w:p>
        </w:tc>
      </w:tr>
    </w:tbl>
    <w:p w:rsidR="00B17D8F" w:rsidRPr="00BD7C18" w:rsidRDefault="00B17D8F" w:rsidP="00B17D8F">
      <w:pPr>
        <w:jc w:val="center"/>
        <w:rPr>
          <w:rFonts w:ascii="Times New Roman" w:eastAsia="Times New Roman" w:hAnsi="Times New Roman" w:cs="Times New Roman"/>
          <w:b/>
          <w:bCs/>
          <w:sz w:val="24"/>
          <w:szCs w:val="24"/>
          <w:lang w:eastAsia="ru-RU"/>
        </w:rPr>
      </w:pPr>
      <w:r w:rsidRPr="00BD7C18">
        <w:rPr>
          <w:rFonts w:ascii="Times New Roman" w:eastAsia="Times New Roman" w:hAnsi="Times New Roman" w:cs="Times New Roman"/>
          <w:b/>
          <w:bCs/>
          <w:sz w:val="24"/>
          <w:szCs w:val="24"/>
          <w:lang w:eastAsia="ru-RU"/>
        </w:rPr>
        <w:t>9 класс</w:t>
      </w:r>
    </w:p>
    <w:tbl>
      <w:tblPr>
        <w:tblW w:w="10315" w:type="dxa"/>
        <w:jc w:val="center"/>
        <w:tblInd w:w="-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870"/>
        <w:gridCol w:w="1560"/>
        <w:gridCol w:w="2551"/>
        <w:gridCol w:w="5334"/>
      </w:tblGrid>
      <w:tr w:rsidR="00B17D8F" w:rsidRPr="00BD7C18" w:rsidTr="000C5806">
        <w:trPr>
          <w:trHeight w:val="240"/>
          <w:jc w:val="center"/>
        </w:trPr>
        <w:tc>
          <w:tcPr>
            <w:tcW w:w="870" w:type="dxa"/>
            <w:hideMark/>
          </w:tcPr>
          <w:p w:rsidR="00B17D8F" w:rsidRPr="00BD7C18" w:rsidRDefault="00B17D8F" w:rsidP="00B17D8F">
            <w:pPr>
              <w:tabs>
                <w:tab w:val="left" w:pos="6720"/>
              </w:tabs>
              <w:spacing w:after="0" w:line="240" w:lineRule="auto"/>
              <w:jc w:val="center"/>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П/П</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Кол-во обучающихся</w:t>
            </w: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Учебный предмет</w:t>
            </w:r>
          </w:p>
          <w:p w:rsidR="00B17D8F" w:rsidRPr="00BD7C18" w:rsidRDefault="00B17D8F" w:rsidP="00B17D8F">
            <w:pPr>
              <w:tabs>
                <w:tab w:val="left" w:pos="6720"/>
              </w:tabs>
              <w:spacing w:after="0" w:line="240" w:lineRule="auto"/>
              <w:rPr>
                <w:rFonts w:ascii="Times New Roman" w:eastAsia="Times New Roman" w:hAnsi="Times New Roman" w:cs="Times New Roman"/>
                <w:b/>
                <w:sz w:val="24"/>
                <w:szCs w:val="24"/>
                <w:lang w:eastAsia="ru-RU"/>
              </w:rPr>
            </w:pPr>
          </w:p>
          <w:p w:rsidR="00B17D8F" w:rsidRPr="00BD7C18" w:rsidRDefault="00B17D8F" w:rsidP="00B17D8F">
            <w:pPr>
              <w:tabs>
                <w:tab w:val="left" w:pos="6720"/>
              </w:tabs>
              <w:spacing w:after="0" w:line="240" w:lineRule="auto"/>
              <w:rPr>
                <w:rFonts w:ascii="Times New Roman" w:eastAsia="Times New Roman" w:hAnsi="Times New Roman" w:cs="Times New Roman"/>
                <w:b/>
                <w:sz w:val="24"/>
                <w:szCs w:val="24"/>
                <w:lang w:eastAsia="ru-RU"/>
              </w:rPr>
            </w:pP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Учебник, автор, год издания, издательство </w:t>
            </w:r>
          </w:p>
        </w:tc>
      </w:tr>
      <w:tr w:rsidR="00B17D8F" w:rsidRPr="00BD7C18" w:rsidTr="000C5806">
        <w:trPr>
          <w:trHeight w:val="240"/>
          <w:jc w:val="center"/>
        </w:trPr>
        <w:tc>
          <w:tcPr>
            <w:tcW w:w="870" w:type="dxa"/>
            <w:hideMark/>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1</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5</w:t>
            </w: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Русский язык</w:t>
            </w: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sz w:val="24"/>
                <w:szCs w:val="24"/>
                <w:lang w:eastAsia="ru-RU"/>
              </w:rPr>
              <w:t xml:space="preserve">Ладыженская Т.А. Русский язык в 2-х частях. 2014,2018г. «Просвещение». </w:t>
            </w:r>
          </w:p>
        </w:tc>
      </w:tr>
      <w:tr w:rsidR="00B17D8F" w:rsidRPr="00BD7C18" w:rsidTr="000C5806">
        <w:trPr>
          <w:trHeight w:val="240"/>
          <w:jc w:val="center"/>
        </w:trPr>
        <w:tc>
          <w:tcPr>
            <w:tcW w:w="87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2</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007F5E">
              <w:rPr>
                <w:rFonts w:ascii="Times New Roman" w:eastAsia="Times New Roman" w:hAnsi="Times New Roman" w:cs="Times New Roman"/>
                <w:sz w:val="24"/>
                <w:szCs w:val="24"/>
                <w:lang w:eastAsia="ru-RU"/>
              </w:rPr>
              <w:t>Родной язык</w:t>
            </w:r>
          </w:p>
        </w:tc>
        <w:tc>
          <w:tcPr>
            <w:tcW w:w="5334" w:type="dxa"/>
          </w:tcPr>
          <w:p w:rsidR="00B17D8F" w:rsidRPr="00BD7C18" w:rsidRDefault="00007F5E" w:rsidP="00B17D8F">
            <w:pPr>
              <w:tabs>
                <w:tab w:val="left" w:pos="67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Александрова О.М., Загоровская О.В., 2020</w:t>
            </w:r>
          </w:p>
        </w:tc>
      </w:tr>
      <w:tr w:rsidR="00B17D8F" w:rsidRPr="00BD7C18" w:rsidTr="000C5806">
        <w:trPr>
          <w:trHeight w:val="240"/>
          <w:jc w:val="center"/>
        </w:trPr>
        <w:tc>
          <w:tcPr>
            <w:tcW w:w="870" w:type="dxa"/>
            <w:hideMark/>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3</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Литература</w:t>
            </w: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sz w:val="24"/>
                <w:szCs w:val="24"/>
                <w:lang w:eastAsia="ru-RU"/>
              </w:rPr>
              <w:t>Коровина В.Я. Литература в 2-х частях. 2014,2017г,2018г. «Просвещение»</w:t>
            </w:r>
          </w:p>
        </w:tc>
      </w:tr>
      <w:tr w:rsidR="00B17D8F" w:rsidRPr="00BD7C18" w:rsidTr="000C5806">
        <w:trPr>
          <w:trHeight w:val="240"/>
          <w:jc w:val="center"/>
        </w:trPr>
        <w:tc>
          <w:tcPr>
            <w:tcW w:w="870" w:type="dxa"/>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4</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007F5E">
              <w:rPr>
                <w:rFonts w:ascii="Times New Roman" w:eastAsia="Times New Roman" w:hAnsi="Times New Roman" w:cs="Times New Roman"/>
                <w:sz w:val="24"/>
                <w:szCs w:val="24"/>
                <w:lang w:eastAsia="ru-RU"/>
              </w:rPr>
              <w:t>Родная литература</w:t>
            </w: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p>
        </w:tc>
      </w:tr>
      <w:tr w:rsidR="00B17D8F" w:rsidRPr="00BD7C18" w:rsidTr="000C5806">
        <w:trPr>
          <w:trHeight w:val="180"/>
          <w:jc w:val="center"/>
        </w:trPr>
        <w:tc>
          <w:tcPr>
            <w:tcW w:w="870" w:type="dxa"/>
            <w:hideMark/>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5</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Информатика и ИКТ</w:t>
            </w: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sz w:val="24"/>
                <w:szCs w:val="24"/>
                <w:lang w:eastAsia="ru-RU"/>
              </w:rPr>
              <w:t>Угринович Н.Д.  Информатика. 2011,2013г. «Бином»</w:t>
            </w:r>
          </w:p>
        </w:tc>
      </w:tr>
      <w:tr w:rsidR="00B17D8F" w:rsidRPr="00BD7C18" w:rsidTr="000C5806">
        <w:trPr>
          <w:trHeight w:val="195"/>
          <w:jc w:val="center"/>
        </w:trPr>
        <w:tc>
          <w:tcPr>
            <w:tcW w:w="870" w:type="dxa"/>
            <w:hideMark/>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6</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Иностранный язык (английский язык)</w:t>
            </w: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sz w:val="24"/>
                <w:szCs w:val="24"/>
                <w:lang w:eastAsia="ru-RU"/>
              </w:rPr>
              <w:t xml:space="preserve">Кузовлев В.П. Английский язык. 2017г. «Просвещение». </w:t>
            </w:r>
          </w:p>
        </w:tc>
      </w:tr>
      <w:tr w:rsidR="00B17D8F" w:rsidRPr="00BD7C18" w:rsidTr="000C5806">
        <w:trPr>
          <w:trHeight w:val="255"/>
          <w:jc w:val="center"/>
        </w:trPr>
        <w:tc>
          <w:tcPr>
            <w:tcW w:w="870" w:type="dxa"/>
            <w:hideMark/>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7</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Алгебра</w:t>
            </w:r>
          </w:p>
        </w:tc>
        <w:tc>
          <w:tcPr>
            <w:tcW w:w="5334" w:type="dxa"/>
          </w:tcPr>
          <w:p w:rsidR="00B17D8F" w:rsidRPr="00BD7C18" w:rsidRDefault="00B17D8F" w:rsidP="00B17D8F">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Макарычев Ю.Н. Алгебра. 2012,2017г. «Просвещение»</w:t>
            </w:r>
          </w:p>
        </w:tc>
      </w:tr>
      <w:tr w:rsidR="00B17D8F" w:rsidRPr="00BD7C18" w:rsidTr="000C5806">
        <w:trPr>
          <w:trHeight w:val="255"/>
          <w:jc w:val="center"/>
        </w:trPr>
        <w:tc>
          <w:tcPr>
            <w:tcW w:w="870" w:type="dxa"/>
            <w:hideMark/>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8</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Геометрия</w:t>
            </w: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sz w:val="24"/>
                <w:szCs w:val="24"/>
                <w:lang w:eastAsia="ru-RU"/>
              </w:rPr>
              <w:t xml:space="preserve">Атанасян Л.С. Геометрия. 2009г. «Просвещение» </w:t>
            </w:r>
          </w:p>
        </w:tc>
      </w:tr>
      <w:tr w:rsidR="00B17D8F" w:rsidRPr="00BD7C18" w:rsidTr="000C5806">
        <w:trPr>
          <w:trHeight w:val="973"/>
          <w:jc w:val="center"/>
        </w:trPr>
        <w:tc>
          <w:tcPr>
            <w:tcW w:w="870" w:type="dxa"/>
            <w:vMerge w:val="restart"/>
            <w:hideMark/>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9</w:t>
            </w:r>
          </w:p>
        </w:tc>
        <w:tc>
          <w:tcPr>
            <w:tcW w:w="1560" w:type="dxa"/>
            <w:vMerge w:val="restart"/>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vMerge w:val="restart"/>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История</w:t>
            </w: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sz w:val="24"/>
                <w:szCs w:val="24"/>
                <w:lang w:eastAsia="ru-RU"/>
              </w:rPr>
              <w:t>Данилов А.А. История России. 2009,2014г. «Просвещение».</w:t>
            </w:r>
          </w:p>
        </w:tc>
      </w:tr>
      <w:tr w:rsidR="00B17D8F" w:rsidRPr="00BD7C18" w:rsidTr="000C5806">
        <w:trPr>
          <w:trHeight w:val="987"/>
          <w:jc w:val="center"/>
        </w:trPr>
        <w:tc>
          <w:tcPr>
            <w:tcW w:w="870" w:type="dxa"/>
            <w:vMerge/>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1560" w:type="dxa"/>
            <w:vMerge/>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vMerge/>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Загладин Н.В Всеобщая история. 2017г. «Русское слово»</w:t>
            </w:r>
          </w:p>
        </w:tc>
      </w:tr>
      <w:tr w:rsidR="00B17D8F" w:rsidRPr="00BD7C18" w:rsidTr="000C5806">
        <w:trPr>
          <w:trHeight w:val="195"/>
          <w:jc w:val="center"/>
        </w:trPr>
        <w:tc>
          <w:tcPr>
            <w:tcW w:w="870" w:type="dxa"/>
            <w:hideMark/>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10</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География</w:t>
            </w: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sz w:val="24"/>
                <w:szCs w:val="24"/>
                <w:lang w:eastAsia="ru-RU"/>
              </w:rPr>
              <w:t>Домогацких Е.М. География. 2017г. «Русское слово»</w:t>
            </w:r>
          </w:p>
        </w:tc>
      </w:tr>
      <w:tr w:rsidR="00B17D8F" w:rsidRPr="00BD7C18" w:rsidTr="000C5806">
        <w:trPr>
          <w:trHeight w:val="195"/>
          <w:jc w:val="center"/>
        </w:trPr>
        <w:tc>
          <w:tcPr>
            <w:tcW w:w="870" w:type="dxa"/>
            <w:hideMark/>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11</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Обществознание (включая экономику и право)</w:t>
            </w: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sz w:val="24"/>
                <w:szCs w:val="24"/>
                <w:lang w:eastAsia="ru-RU"/>
              </w:rPr>
              <w:t>Кравченко А.И. Обществознание. 2008, 2006, 2007г.,2012 . «Русское слово»</w:t>
            </w:r>
          </w:p>
        </w:tc>
      </w:tr>
      <w:tr w:rsidR="00B17D8F" w:rsidRPr="00BD7C18" w:rsidTr="000C5806">
        <w:trPr>
          <w:trHeight w:val="150"/>
          <w:jc w:val="center"/>
        </w:trPr>
        <w:tc>
          <w:tcPr>
            <w:tcW w:w="870" w:type="dxa"/>
            <w:hideMark/>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12</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Физика</w:t>
            </w: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sz w:val="24"/>
                <w:szCs w:val="24"/>
                <w:lang w:eastAsia="ru-RU"/>
              </w:rPr>
              <w:t>Перышкин А.В. Физика. 2012,2014,2017г. «Дрофа»</w:t>
            </w:r>
          </w:p>
        </w:tc>
      </w:tr>
      <w:tr w:rsidR="00B17D8F" w:rsidRPr="00BD7C18" w:rsidTr="000C5806">
        <w:trPr>
          <w:trHeight w:val="240"/>
          <w:jc w:val="center"/>
        </w:trPr>
        <w:tc>
          <w:tcPr>
            <w:tcW w:w="870" w:type="dxa"/>
            <w:hideMark/>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13</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Химия</w:t>
            </w: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Габриелян О.С. Химия. 2014,2017г. «Дрофа»</w:t>
            </w:r>
          </w:p>
        </w:tc>
      </w:tr>
      <w:tr w:rsidR="00B17D8F" w:rsidRPr="00BD7C18" w:rsidTr="000C5806">
        <w:trPr>
          <w:trHeight w:val="180"/>
          <w:jc w:val="center"/>
        </w:trPr>
        <w:tc>
          <w:tcPr>
            <w:tcW w:w="870" w:type="dxa"/>
            <w:hideMark/>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14</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Биология</w:t>
            </w:r>
          </w:p>
        </w:tc>
        <w:tc>
          <w:tcPr>
            <w:tcW w:w="5334" w:type="dxa"/>
          </w:tcPr>
          <w:p w:rsidR="00B17D8F" w:rsidRPr="00BD7C18" w:rsidRDefault="00B17D8F" w:rsidP="00B17D8F">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Пасечник В.В. Биология. 2014,2017г. «Дрофа»</w:t>
            </w:r>
          </w:p>
        </w:tc>
      </w:tr>
      <w:tr w:rsidR="00B17D8F" w:rsidRPr="00BD7C18" w:rsidTr="000C5806">
        <w:trPr>
          <w:trHeight w:val="180"/>
          <w:jc w:val="center"/>
        </w:trPr>
        <w:tc>
          <w:tcPr>
            <w:tcW w:w="870" w:type="dxa"/>
            <w:hideMark/>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15</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Искусство (Музыка и ИЗО)</w:t>
            </w:r>
          </w:p>
        </w:tc>
        <w:tc>
          <w:tcPr>
            <w:tcW w:w="5334" w:type="dxa"/>
          </w:tcPr>
          <w:p w:rsidR="00B17D8F" w:rsidRPr="00BD7C18" w:rsidRDefault="00B17D8F" w:rsidP="00B17D8F">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Сергеева Г.П. Искусство 8-9 класс. 2012, 2013,2017г. «Просвещение».</w:t>
            </w:r>
          </w:p>
        </w:tc>
      </w:tr>
      <w:tr w:rsidR="00B17D8F" w:rsidRPr="00BD7C18" w:rsidTr="000C5806">
        <w:trPr>
          <w:trHeight w:val="360"/>
          <w:jc w:val="center"/>
        </w:trPr>
        <w:tc>
          <w:tcPr>
            <w:tcW w:w="870" w:type="dxa"/>
            <w:hideMark/>
          </w:tcPr>
          <w:p w:rsidR="00B17D8F" w:rsidRPr="00007F5E"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007F5E">
              <w:rPr>
                <w:rFonts w:ascii="Times New Roman" w:eastAsia="Times New Roman" w:hAnsi="Times New Roman" w:cs="Times New Roman"/>
                <w:sz w:val="24"/>
                <w:szCs w:val="24"/>
                <w:lang w:eastAsia="ru-RU"/>
              </w:rPr>
              <w:t>16</w:t>
            </w:r>
          </w:p>
        </w:tc>
        <w:tc>
          <w:tcPr>
            <w:tcW w:w="1560" w:type="dxa"/>
          </w:tcPr>
          <w:p w:rsidR="00B17D8F" w:rsidRPr="00007F5E"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007F5E"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007F5E">
              <w:rPr>
                <w:rFonts w:ascii="Times New Roman" w:eastAsia="Times New Roman" w:hAnsi="Times New Roman" w:cs="Times New Roman"/>
                <w:sz w:val="24"/>
                <w:szCs w:val="24"/>
                <w:lang w:eastAsia="ru-RU"/>
              </w:rPr>
              <w:t>Технология</w:t>
            </w:r>
          </w:p>
        </w:tc>
        <w:tc>
          <w:tcPr>
            <w:tcW w:w="5334" w:type="dxa"/>
          </w:tcPr>
          <w:p w:rsidR="00B17D8F" w:rsidRPr="00007F5E" w:rsidRDefault="00B17D8F" w:rsidP="00B17D8F">
            <w:pPr>
              <w:tabs>
                <w:tab w:val="left" w:pos="6720"/>
              </w:tabs>
              <w:spacing w:after="0" w:line="240" w:lineRule="auto"/>
              <w:rPr>
                <w:rFonts w:ascii="Times New Roman" w:eastAsia="Times New Roman" w:hAnsi="Times New Roman" w:cs="Times New Roman"/>
                <w:b/>
                <w:sz w:val="24"/>
                <w:szCs w:val="24"/>
                <w:lang w:eastAsia="ru-RU"/>
              </w:rPr>
            </w:pPr>
            <w:r w:rsidRPr="00007F5E">
              <w:rPr>
                <w:rFonts w:ascii="Times New Roman" w:eastAsia="Times New Roman" w:hAnsi="Times New Roman" w:cs="Times New Roman"/>
                <w:sz w:val="24"/>
                <w:szCs w:val="24"/>
                <w:lang w:eastAsia="ru-RU"/>
              </w:rPr>
              <w:t>БогатыревА.Н. Технология. 2011г. «Вентана граф»</w:t>
            </w:r>
          </w:p>
        </w:tc>
      </w:tr>
      <w:tr w:rsidR="00B17D8F" w:rsidRPr="00BD7C18" w:rsidTr="000C5806">
        <w:trPr>
          <w:trHeight w:val="120"/>
          <w:jc w:val="center"/>
        </w:trPr>
        <w:tc>
          <w:tcPr>
            <w:tcW w:w="870" w:type="dxa"/>
            <w:hideMark/>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17</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Основы безопасности жизнедеятельности</w:t>
            </w:r>
          </w:p>
        </w:tc>
        <w:tc>
          <w:tcPr>
            <w:tcW w:w="5334" w:type="dxa"/>
          </w:tcPr>
          <w:p w:rsidR="00B17D8F" w:rsidRPr="00BD7C18" w:rsidRDefault="00B17D8F" w:rsidP="00B17D8F">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Смирнов А.Т. Основы безопасности жизнедеятельности.2017г. «Просвещение».</w:t>
            </w:r>
          </w:p>
        </w:tc>
      </w:tr>
      <w:tr w:rsidR="00B17D8F" w:rsidRPr="00BD7C18" w:rsidTr="000C5806">
        <w:trPr>
          <w:trHeight w:val="120"/>
          <w:jc w:val="center"/>
        </w:trPr>
        <w:tc>
          <w:tcPr>
            <w:tcW w:w="870" w:type="dxa"/>
            <w:hideMark/>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18</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Физическая культура</w:t>
            </w: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Лях В.И. Физическая культура 8-9 класс. 2011,2013,2014г.</w:t>
            </w:r>
          </w:p>
        </w:tc>
      </w:tr>
    </w:tbl>
    <w:p w:rsidR="00B17D8F" w:rsidRPr="00BD7C18" w:rsidRDefault="00B17D8F" w:rsidP="008B1605">
      <w:pPr>
        <w:spacing w:after="0" w:line="274" w:lineRule="exact"/>
        <w:ind w:right="20"/>
        <w:jc w:val="both"/>
        <w:rPr>
          <w:rFonts w:ascii="Times New Roman" w:eastAsia="Times New Roman" w:hAnsi="Times New Roman" w:cs="Times New Roman"/>
          <w:b/>
          <w:bCs/>
          <w:color w:val="000000"/>
          <w:spacing w:val="4"/>
          <w:sz w:val="24"/>
          <w:szCs w:val="24"/>
          <w:lang w:eastAsia="ru-RU"/>
        </w:rPr>
      </w:pPr>
    </w:p>
    <w:p w:rsidR="008B1605" w:rsidRPr="00BD7C18" w:rsidRDefault="008B1605" w:rsidP="008B1605">
      <w:pPr>
        <w:jc w:val="both"/>
        <w:rPr>
          <w:rFonts w:ascii="Times New Roman" w:hAnsi="Times New Roman" w:cs="Times New Roman"/>
          <w:b/>
          <w:sz w:val="24"/>
          <w:szCs w:val="24"/>
        </w:rPr>
      </w:pPr>
      <w:r w:rsidRPr="00BD7C18">
        <w:rPr>
          <w:rFonts w:ascii="Times New Roman" w:hAnsi="Times New Roman" w:cs="Times New Roman"/>
          <w:b/>
          <w:sz w:val="24"/>
          <w:szCs w:val="24"/>
        </w:rPr>
        <w:lastRenderedPageBreak/>
        <w:t>Медиатека</w:t>
      </w:r>
    </w:p>
    <w:p w:rsidR="008B1605" w:rsidRPr="00BD7C18" w:rsidRDefault="008B1605" w:rsidP="008B1605">
      <w:pPr>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Технические средства:</w:t>
      </w:r>
      <w:r w:rsidRPr="00BD7C18">
        <w:rPr>
          <w:rFonts w:ascii="Times New Roman" w:eastAsia="Times New Roman" w:hAnsi="Times New Roman" w:cs="Times New Roman"/>
          <w:color w:val="000000"/>
          <w:spacing w:val="3"/>
          <w:sz w:val="24"/>
          <w:szCs w:val="24"/>
          <w:lang w:eastAsia="ru-RU"/>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8B1605" w:rsidRPr="00BD7C18" w:rsidRDefault="008B1605" w:rsidP="008B1605">
      <w:pPr>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Программные инструменты:</w:t>
      </w:r>
      <w:r w:rsidRPr="00BD7C18">
        <w:rPr>
          <w:rFonts w:ascii="Times New Roman" w:eastAsia="Times New Roman" w:hAnsi="Times New Roman" w:cs="Times New Roman"/>
          <w:color w:val="000000"/>
          <w:spacing w:val="3"/>
          <w:sz w:val="24"/>
          <w:szCs w:val="24"/>
          <w:lang w:eastAsia="ru-RU"/>
        </w:rPr>
        <w:t xml:space="preserve">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8B1605" w:rsidRPr="00BD7C18" w:rsidRDefault="008B1605" w:rsidP="008B1605">
      <w:pPr>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Обеспечение технической, методической и организационной поддержки:</w:t>
      </w:r>
      <w:r w:rsidRPr="00BD7C18">
        <w:rPr>
          <w:rFonts w:ascii="Times New Roman" w:eastAsia="Times New Roman" w:hAnsi="Times New Roman" w:cs="Times New Roman"/>
          <w:color w:val="000000"/>
          <w:spacing w:val="3"/>
          <w:sz w:val="24"/>
          <w:szCs w:val="24"/>
          <w:lang w:eastAsia="ru-RU"/>
        </w:rPr>
        <w:t xml:space="preserve">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8B1605" w:rsidRPr="00BD7C18" w:rsidRDefault="008B1605" w:rsidP="008B1605">
      <w:pPr>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Отображение образовательного процесса в информационной среде:</w:t>
      </w:r>
      <w:r w:rsidRPr="00BD7C18">
        <w:rPr>
          <w:rFonts w:ascii="Times New Roman" w:eastAsia="Times New Roman" w:hAnsi="Times New Roman" w:cs="Times New Roman"/>
          <w:color w:val="000000"/>
          <w:spacing w:val="3"/>
          <w:sz w:val="24"/>
          <w:szCs w:val="24"/>
          <w:lang w:eastAsia="ru-RU"/>
        </w:rPr>
        <w:t xml:space="preserve">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w:t>
      </w:r>
    </w:p>
    <w:p w:rsidR="008B1605" w:rsidRPr="00BD7C18" w:rsidRDefault="008B1605" w:rsidP="008B1605">
      <w:pPr>
        <w:spacing w:after="0" w:line="274" w:lineRule="exact"/>
        <w:ind w:right="16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осуществляется методическая поддержка учителей (интернет-школа, интернет-ИПК, мультимедиа</w:t>
      </w:r>
      <w:r w:rsidRPr="00BD7C18">
        <w:rPr>
          <w:rFonts w:ascii="Times New Roman" w:eastAsia="Times New Roman" w:hAnsi="Times New Roman" w:cs="Times New Roman"/>
          <w:color w:val="000000"/>
          <w:spacing w:val="3"/>
          <w:sz w:val="24"/>
          <w:szCs w:val="24"/>
          <w:lang w:eastAsia="ru-RU"/>
        </w:rPr>
        <w:br/>
        <w:t>коллекция).</w:t>
      </w:r>
    </w:p>
    <w:p w:rsidR="008B1605" w:rsidRPr="00BD7C18" w:rsidRDefault="008B1605" w:rsidP="008B1605">
      <w:pPr>
        <w:spacing w:after="0" w:line="274" w:lineRule="exact"/>
        <w:ind w:right="16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Компоненты на бумажных носителях:</w:t>
      </w:r>
      <w:r w:rsidRPr="00BD7C18">
        <w:rPr>
          <w:rFonts w:ascii="Times New Roman" w:eastAsia="Times New Roman" w:hAnsi="Times New Roman" w:cs="Times New Roman"/>
          <w:color w:val="000000"/>
          <w:spacing w:val="3"/>
          <w:sz w:val="24"/>
          <w:szCs w:val="24"/>
          <w:lang w:eastAsia="ru-RU"/>
        </w:rPr>
        <w:t xml:space="preserve"> учебники (органайзеры); рабочие тетради</w:t>
      </w:r>
      <w:r w:rsidRPr="00BD7C18">
        <w:rPr>
          <w:rFonts w:ascii="Times New Roman" w:eastAsia="Times New Roman" w:hAnsi="Times New Roman" w:cs="Times New Roman"/>
          <w:color w:val="000000"/>
          <w:spacing w:val="3"/>
          <w:sz w:val="24"/>
          <w:szCs w:val="24"/>
          <w:lang w:eastAsia="ru-RU"/>
        </w:rPr>
        <w:br/>
        <w:t>(тетради-тренажеры).</w:t>
      </w:r>
    </w:p>
    <w:p w:rsidR="008B1605" w:rsidRPr="00BD7C18" w:rsidRDefault="008B1605" w:rsidP="008B1605">
      <w:pPr>
        <w:spacing w:after="0" w:line="274" w:lineRule="exact"/>
        <w:ind w:right="16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Компоненты на С^ и ^V^:</w:t>
      </w:r>
      <w:r w:rsidRPr="00BD7C18">
        <w:rPr>
          <w:rFonts w:ascii="Times New Roman" w:eastAsia="Times New Roman" w:hAnsi="Times New Roman" w:cs="Times New Roman"/>
          <w:color w:val="000000"/>
          <w:spacing w:val="3"/>
          <w:sz w:val="24"/>
          <w:szCs w:val="24"/>
          <w:lang w:eastAsia="ru-RU"/>
        </w:rPr>
        <w:t xml:space="preserve"> электронные приложения к учебникам; электронные</w:t>
      </w:r>
      <w:r w:rsidRPr="00BD7C18">
        <w:rPr>
          <w:rFonts w:ascii="Times New Roman" w:eastAsia="Times New Roman" w:hAnsi="Times New Roman" w:cs="Times New Roman"/>
          <w:color w:val="000000"/>
          <w:spacing w:val="3"/>
          <w:sz w:val="24"/>
          <w:szCs w:val="24"/>
          <w:lang w:eastAsia="ru-RU"/>
        </w:rPr>
        <w:br/>
        <w:t>наглядные пособия; электронные тренажеры; электронные практикумы.</w:t>
      </w:r>
    </w:p>
    <w:p w:rsidR="000550D1" w:rsidRPr="00BD7C18" w:rsidRDefault="008B1605" w:rsidP="000550D1">
      <w:pPr>
        <w:spacing w:after="300" w:line="274" w:lineRule="exact"/>
        <w:ind w:right="16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Образовательной организацией определяются необходимые меры и сроки по приведению</w:t>
      </w:r>
      <w:r w:rsidRPr="00BD7C18">
        <w:rPr>
          <w:rFonts w:ascii="Times New Roman" w:eastAsia="Times New Roman" w:hAnsi="Times New Roman" w:cs="Times New Roman"/>
          <w:color w:val="000000"/>
          <w:spacing w:val="3"/>
          <w:sz w:val="24"/>
          <w:szCs w:val="24"/>
          <w:lang w:eastAsia="ru-RU"/>
        </w:rPr>
        <w:br/>
        <w:t>информационно-методических условий реализации основной образовательной программы</w:t>
      </w:r>
      <w:r w:rsidRPr="00BD7C18">
        <w:rPr>
          <w:rFonts w:ascii="Times New Roman" w:eastAsia="Times New Roman" w:hAnsi="Times New Roman" w:cs="Times New Roman"/>
          <w:color w:val="000000"/>
          <w:spacing w:val="3"/>
          <w:sz w:val="24"/>
          <w:szCs w:val="24"/>
          <w:lang w:eastAsia="ru-RU"/>
        </w:rPr>
        <w:br/>
        <w:t>основного общего образования в соотве</w:t>
      </w:r>
      <w:bookmarkStart w:id="382" w:name="bookmark359"/>
      <w:r w:rsidR="000550D1" w:rsidRPr="00BD7C18">
        <w:rPr>
          <w:rFonts w:ascii="Times New Roman" w:eastAsia="Times New Roman" w:hAnsi="Times New Roman" w:cs="Times New Roman"/>
          <w:color w:val="000000"/>
          <w:spacing w:val="3"/>
          <w:sz w:val="24"/>
          <w:szCs w:val="24"/>
          <w:lang w:eastAsia="ru-RU"/>
        </w:rPr>
        <w:t>тствие с требованиями ФГОС ООО.</w:t>
      </w:r>
    </w:p>
    <w:p w:rsidR="008B1605" w:rsidRPr="00BD7C18" w:rsidRDefault="008B1605" w:rsidP="000550D1">
      <w:pPr>
        <w:spacing w:after="300" w:line="274" w:lineRule="exact"/>
        <w:ind w:right="16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3.2.6. Механизмы достижения целевых ориентиров в системе условий</w:t>
      </w:r>
      <w:bookmarkEnd w:id="382"/>
    </w:p>
    <w:p w:rsidR="006C00FF" w:rsidRPr="00BD7C18" w:rsidRDefault="006C00FF" w:rsidP="006C00FF">
      <w:pPr>
        <w:spacing w:after="0" w:line="240" w:lineRule="atLeast"/>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6C00FF" w:rsidRPr="00BD7C18" w:rsidRDefault="006C00FF" w:rsidP="006C00FF">
      <w:pPr>
        <w:spacing w:after="0" w:line="240" w:lineRule="atLeast"/>
        <w:ind w:firstLine="709"/>
        <w:jc w:val="both"/>
        <w:rPr>
          <w:rFonts w:ascii="Times New Roman" w:hAnsi="Times New Roman" w:cs="Times New Roman"/>
          <w:sz w:val="24"/>
          <w:szCs w:val="24"/>
        </w:rPr>
      </w:pPr>
      <w:r w:rsidRPr="00BD7C18">
        <w:rPr>
          <w:rFonts w:ascii="Times New Roman" w:hAnsi="Times New Roman" w:cs="Times New Roman"/>
          <w:sz w:val="24"/>
          <w:szCs w:val="24"/>
        </w:rPr>
        <w:t>Созданные в школе условия:</w:t>
      </w:r>
    </w:p>
    <w:p w:rsidR="006C00FF" w:rsidRPr="00BD7C18" w:rsidRDefault="006C00FF" w:rsidP="007B3801">
      <w:pPr>
        <w:pStyle w:val="a9"/>
        <w:numPr>
          <w:ilvl w:val="0"/>
          <w:numId w:val="84"/>
        </w:numPr>
        <w:tabs>
          <w:tab w:val="left" w:pos="993"/>
        </w:tabs>
        <w:spacing w:after="0" w:line="240" w:lineRule="atLeast"/>
        <w:ind w:left="0" w:firstLine="709"/>
        <w:jc w:val="both"/>
        <w:rPr>
          <w:rFonts w:ascii="Times New Roman" w:hAnsi="Times New Roman"/>
          <w:sz w:val="24"/>
          <w:szCs w:val="24"/>
        </w:rPr>
      </w:pPr>
      <w:r w:rsidRPr="00BD7C18">
        <w:rPr>
          <w:rFonts w:ascii="Times New Roman" w:hAnsi="Times New Roman"/>
          <w:sz w:val="24"/>
          <w:szCs w:val="24"/>
        </w:rPr>
        <w:t>соответствуют требованиям ФГОС ООО;</w:t>
      </w:r>
    </w:p>
    <w:p w:rsidR="006C00FF" w:rsidRPr="00BD7C18" w:rsidRDefault="006C00FF" w:rsidP="007B3801">
      <w:pPr>
        <w:pStyle w:val="a9"/>
        <w:numPr>
          <w:ilvl w:val="0"/>
          <w:numId w:val="84"/>
        </w:numPr>
        <w:tabs>
          <w:tab w:val="left" w:pos="993"/>
        </w:tabs>
        <w:spacing w:after="0" w:line="240" w:lineRule="atLeast"/>
        <w:ind w:left="0" w:firstLine="709"/>
        <w:jc w:val="both"/>
        <w:rPr>
          <w:rFonts w:ascii="Times New Roman" w:hAnsi="Times New Roman"/>
          <w:sz w:val="24"/>
          <w:szCs w:val="24"/>
        </w:rPr>
      </w:pPr>
      <w:r w:rsidRPr="00BD7C18">
        <w:rPr>
          <w:rFonts w:ascii="Times New Roman" w:hAnsi="Times New Roman"/>
          <w:sz w:val="24"/>
          <w:szCs w:val="24"/>
        </w:rPr>
        <w:t>обеспечивают достижение планируемых результатов освоения</w:t>
      </w:r>
      <w:r w:rsidR="001C0C8F">
        <w:rPr>
          <w:rFonts w:ascii="Times New Roman" w:hAnsi="Times New Roman"/>
          <w:sz w:val="24"/>
          <w:szCs w:val="24"/>
        </w:rPr>
        <w:t xml:space="preserve"> </w:t>
      </w:r>
      <w:r w:rsidRPr="00BD7C18">
        <w:rPr>
          <w:rFonts w:ascii="Times New Roman" w:hAnsi="Times New Roman"/>
          <w:sz w:val="24"/>
          <w:szCs w:val="24"/>
        </w:rPr>
        <w:t>основной образовательной программы образовательной организации и</w:t>
      </w:r>
      <w:r w:rsidR="001C0C8F">
        <w:rPr>
          <w:rFonts w:ascii="Times New Roman" w:hAnsi="Times New Roman"/>
          <w:sz w:val="24"/>
          <w:szCs w:val="24"/>
        </w:rPr>
        <w:t xml:space="preserve"> </w:t>
      </w:r>
      <w:r w:rsidRPr="00BD7C18">
        <w:rPr>
          <w:rFonts w:ascii="Times New Roman" w:hAnsi="Times New Roman"/>
          <w:sz w:val="24"/>
          <w:szCs w:val="24"/>
        </w:rPr>
        <w:t>реализацию предусмотренных в ней образовательных программ;</w:t>
      </w:r>
    </w:p>
    <w:p w:rsidR="006C00FF" w:rsidRPr="00BD7C18" w:rsidRDefault="006C00FF" w:rsidP="007B3801">
      <w:pPr>
        <w:pStyle w:val="a9"/>
        <w:numPr>
          <w:ilvl w:val="0"/>
          <w:numId w:val="84"/>
        </w:numPr>
        <w:tabs>
          <w:tab w:val="left" w:pos="993"/>
        </w:tabs>
        <w:spacing w:after="0" w:line="240" w:lineRule="atLeast"/>
        <w:ind w:left="0" w:firstLine="709"/>
        <w:jc w:val="both"/>
        <w:rPr>
          <w:rFonts w:ascii="Times New Roman" w:hAnsi="Times New Roman"/>
          <w:sz w:val="24"/>
          <w:szCs w:val="24"/>
        </w:rPr>
      </w:pPr>
      <w:r w:rsidRPr="00BD7C18">
        <w:rPr>
          <w:rFonts w:ascii="Times New Roman" w:hAnsi="Times New Roman"/>
          <w:sz w:val="24"/>
          <w:szCs w:val="24"/>
        </w:rPr>
        <w:t>учитывают особенности образовательной организации, ее</w:t>
      </w:r>
      <w:r w:rsidR="001C0C8F">
        <w:rPr>
          <w:rFonts w:ascii="Times New Roman" w:hAnsi="Times New Roman"/>
          <w:sz w:val="24"/>
          <w:szCs w:val="24"/>
        </w:rPr>
        <w:t xml:space="preserve"> </w:t>
      </w:r>
      <w:r w:rsidRPr="00BD7C18">
        <w:rPr>
          <w:rFonts w:ascii="Times New Roman" w:hAnsi="Times New Roman"/>
          <w:sz w:val="24"/>
          <w:szCs w:val="24"/>
        </w:rPr>
        <w:t>организационную структуру, запросы участников образовательного процесса;</w:t>
      </w:r>
    </w:p>
    <w:p w:rsidR="006C00FF" w:rsidRPr="00BD7C18" w:rsidRDefault="006C00FF" w:rsidP="007B3801">
      <w:pPr>
        <w:pStyle w:val="a9"/>
        <w:numPr>
          <w:ilvl w:val="0"/>
          <w:numId w:val="84"/>
        </w:numPr>
        <w:tabs>
          <w:tab w:val="left" w:pos="993"/>
        </w:tabs>
        <w:spacing w:after="0" w:line="240" w:lineRule="atLeast"/>
        <w:ind w:left="0" w:firstLine="709"/>
        <w:jc w:val="both"/>
        <w:rPr>
          <w:rFonts w:ascii="Times New Roman" w:hAnsi="Times New Roman"/>
          <w:sz w:val="24"/>
          <w:szCs w:val="24"/>
        </w:rPr>
      </w:pPr>
      <w:r w:rsidRPr="00BD7C18">
        <w:rPr>
          <w:rFonts w:ascii="Times New Roman" w:hAnsi="Times New Roman"/>
          <w:sz w:val="24"/>
          <w:szCs w:val="24"/>
        </w:rPr>
        <w:lastRenderedPageBreak/>
        <w:t>предоставляют возможность взаимодействия с социальными</w:t>
      </w:r>
      <w:r w:rsidR="001C0C8F">
        <w:rPr>
          <w:rFonts w:ascii="Times New Roman" w:hAnsi="Times New Roman"/>
          <w:sz w:val="24"/>
          <w:szCs w:val="24"/>
        </w:rPr>
        <w:t xml:space="preserve"> </w:t>
      </w:r>
      <w:r w:rsidRPr="00BD7C18">
        <w:rPr>
          <w:rFonts w:ascii="Times New Roman" w:hAnsi="Times New Roman"/>
          <w:sz w:val="24"/>
          <w:szCs w:val="24"/>
        </w:rPr>
        <w:t>партнерами, использования ресурсов социума, в том числе и сетевого</w:t>
      </w:r>
      <w:r w:rsidR="001C0C8F">
        <w:rPr>
          <w:rFonts w:ascii="Times New Roman" w:hAnsi="Times New Roman"/>
          <w:sz w:val="24"/>
          <w:szCs w:val="24"/>
        </w:rPr>
        <w:t xml:space="preserve"> </w:t>
      </w:r>
      <w:r w:rsidRPr="00BD7C18">
        <w:rPr>
          <w:rFonts w:ascii="Times New Roman" w:hAnsi="Times New Roman"/>
          <w:sz w:val="24"/>
          <w:szCs w:val="24"/>
        </w:rPr>
        <w:t>взаимодействия.</w:t>
      </w:r>
    </w:p>
    <w:p w:rsidR="006C00FF" w:rsidRPr="00BD7C18" w:rsidRDefault="006C00FF" w:rsidP="006C00FF">
      <w:pPr>
        <w:spacing w:after="0" w:line="240" w:lineRule="atLeast"/>
        <w:ind w:firstLine="709"/>
        <w:jc w:val="both"/>
        <w:rPr>
          <w:rFonts w:ascii="Times New Roman" w:hAnsi="Times New Roman" w:cs="Times New Roman"/>
          <w:sz w:val="24"/>
          <w:szCs w:val="24"/>
        </w:rPr>
      </w:pPr>
      <w:r w:rsidRPr="00BD7C18">
        <w:rPr>
          <w:rFonts w:ascii="Times New Roman" w:hAnsi="Times New Roman" w:cs="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6C00FF" w:rsidRPr="00BD7C18" w:rsidRDefault="006C00FF" w:rsidP="007B3801">
      <w:pPr>
        <w:pStyle w:val="a9"/>
        <w:numPr>
          <w:ilvl w:val="0"/>
          <w:numId w:val="85"/>
        </w:numPr>
        <w:tabs>
          <w:tab w:val="left" w:pos="1134"/>
        </w:tabs>
        <w:spacing w:after="0" w:line="240" w:lineRule="atLeast"/>
        <w:ind w:left="0" w:firstLine="709"/>
        <w:jc w:val="both"/>
        <w:rPr>
          <w:rFonts w:ascii="Times New Roman" w:hAnsi="Times New Roman"/>
          <w:sz w:val="24"/>
          <w:szCs w:val="24"/>
        </w:rPr>
      </w:pPr>
      <w:r w:rsidRPr="00BD7C18">
        <w:rPr>
          <w:rFonts w:ascii="Times New Roman" w:hAnsi="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6C00FF" w:rsidRPr="00BD7C18" w:rsidRDefault="006C00FF" w:rsidP="007B3801">
      <w:pPr>
        <w:pStyle w:val="a9"/>
        <w:numPr>
          <w:ilvl w:val="0"/>
          <w:numId w:val="85"/>
        </w:numPr>
        <w:tabs>
          <w:tab w:val="left" w:pos="1134"/>
        </w:tabs>
        <w:spacing w:after="0" w:line="240" w:lineRule="atLeast"/>
        <w:ind w:left="0" w:firstLine="709"/>
        <w:jc w:val="both"/>
        <w:rPr>
          <w:rFonts w:ascii="Times New Roman" w:hAnsi="Times New Roman"/>
          <w:sz w:val="24"/>
          <w:szCs w:val="24"/>
        </w:rPr>
      </w:pPr>
      <w:r w:rsidRPr="00BD7C18">
        <w:rPr>
          <w:rFonts w:ascii="Times New Roman" w:hAnsi="Times New Roman"/>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6C00FF" w:rsidRPr="00BD7C18" w:rsidRDefault="006C00FF" w:rsidP="007B3801">
      <w:pPr>
        <w:pStyle w:val="a9"/>
        <w:numPr>
          <w:ilvl w:val="0"/>
          <w:numId w:val="85"/>
        </w:numPr>
        <w:tabs>
          <w:tab w:val="left" w:pos="1134"/>
        </w:tabs>
        <w:spacing w:after="0" w:line="240" w:lineRule="atLeast"/>
        <w:ind w:left="0" w:firstLine="709"/>
        <w:jc w:val="both"/>
        <w:rPr>
          <w:rFonts w:ascii="Times New Roman" w:hAnsi="Times New Roman"/>
          <w:sz w:val="24"/>
          <w:szCs w:val="24"/>
        </w:rPr>
      </w:pPr>
      <w:r w:rsidRPr="00BD7C18">
        <w:rPr>
          <w:rFonts w:ascii="Times New Roman" w:hAnsi="Times New Roman"/>
          <w:sz w:val="24"/>
          <w:szCs w:val="24"/>
        </w:rPr>
        <w:t>механизмы достижения целевых ориентиров в системе условий;</w:t>
      </w:r>
    </w:p>
    <w:p w:rsidR="006C00FF" w:rsidRPr="00BD7C18" w:rsidRDefault="006C00FF" w:rsidP="007B3801">
      <w:pPr>
        <w:pStyle w:val="a9"/>
        <w:numPr>
          <w:ilvl w:val="0"/>
          <w:numId w:val="85"/>
        </w:numPr>
        <w:tabs>
          <w:tab w:val="left" w:pos="1134"/>
        </w:tabs>
        <w:spacing w:after="0" w:line="240" w:lineRule="atLeast"/>
        <w:ind w:left="0" w:firstLine="709"/>
        <w:jc w:val="both"/>
        <w:rPr>
          <w:rFonts w:ascii="Times New Roman" w:hAnsi="Times New Roman"/>
          <w:sz w:val="24"/>
          <w:szCs w:val="24"/>
        </w:rPr>
      </w:pPr>
      <w:r w:rsidRPr="00BD7C18">
        <w:rPr>
          <w:rFonts w:ascii="Times New Roman" w:hAnsi="Times New Roman"/>
          <w:sz w:val="24"/>
          <w:szCs w:val="24"/>
        </w:rPr>
        <w:t>сетевой график (дорожную карту) по формированию необходимой системы условий;</w:t>
      </w:r>
    </w:p>
    <w:p w:rsidR="006C00FF" w:rsidRDefault="006C00FF" w:rsidP="007B3801">
      <w:pPr>
        <w:pStyle w:val="a9"/>
        <w:numPr>
          <w:ilvl w:val="0"/>
          <w:numId w:val="85"/>
        </w:numPr>
        <w:tabs>
          <w:tab w:val="left" w:pos="1134"/>
        </w:tabs>
        <w:spacing w:after="0" w:line="240" w:lineRule="atLeast"/>
        <w:ind w:left="0" w:firstLine="709"/>
        <w:jc w:val="both"/>
        <w:rPr>
          <w:rFonts w:ascii="Times New Roman" w:hAnsi="Times New Roman"/>
          <w:sz w:val="24"/>
          <w:szCs w:val="24"/>
        </w:rPr>
      </w:pPr>
      <w:r w:rsidRPr="00BD7C18">
        <w:rPr>
          <w:rFonts w:ascii="Times New Roman" w:hAnsi="Times New Roman"/>
          <w:sz w:val="24"/>
          <w:szCs w:val="24"/>
        </w:rPr>
        <w:t>систему оценки условий.</w:t>
      </w:r>
    </w:p>
    <w:p w:rsidR="000C5806" w:rsidRPr="00BD7C18" w:rsidRDefault="000C5806" w:rsidP="007B3801">
      <w:pPr>
        <w:pStyle w:val="a9"/>
        <w:numPr>
          <w:ilvl w:val="0"/>
          <w:numId w:val="85"/>
        </w:numPr>
        <w:tabs>
          <w:tab w:val="left" w:pos="1134"/>
        </w:tabs>
        <w:spacing w:after="0" w:line="240" w:lineRule="atLeast"/>
        <w:ind w:left="0" w:firstLine="709"/>
        <w:jc w:val="both"/>
        <w:rPr>
          <w:rFonts w:ascii="Times New Roman" w:hAnsi="Times New Roman"/>
          <w:sz w:val="24"/>
          <w:szCs w:val="24"/>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4251"/>
        <w:gridCol w:w="5671"/>
      </w:tblGrid>
      <w:tr w:rsidR="00B029F4" w:rsidRPr="00BD7C18" w:rsidTr="001B36CF">
        <w:tc>
          <w:tcPr>
            <w:tcW w:w="710" w:type="dxa"/>
            <w:shd w:val="clear" w:color="auto" w:fill="auto"/>
          </w:tcPr>
          <w:p w:rsidR="00B029F4" w:rsidRPr="00BD7C18" w:rsidRDefault="00B029F4" w:rsidP="00B029F4">
            <w:pPr>
              <w:spacing w:after="0" w:line="240" w:lineRule="auto"/>
              <w:rPr>
                <w:rFonts w:ascii="Times New Roman" w:eastAsia="Calibri" w:hAnsi="Times New Roman" w:cs="Times New Roman"/>
                <w:b/>
                <w:sz w:val="24"/>
                <w:szCs w:val="24"/>
              </w:rPr>
            </w:pPr>
            <w:r w:rsidRPr="00BD7C18">
              <w:rPr>
                <w:rFonts w:ascii="Times New Roman" w:eastAsia="Calibri" w:hAnsi="Times New Roman" w:cs="Times New Roman"/>
                <w:b/>
                <w:sz w:val="24"/>
                <w:szCs w:val="24"/>
              </w:rPr>
              <w:t>№</w:t>
            </w:r>
          </w:p>
        </w:tc>
        <w:tc>
          <w:tcPr>
            <w:tcW w:w="4251" w:type="dxa"/>
            <w:shd w:val="clear" w:color="auto" w:fill="auto"/>
          </w:tcPr>
          <w:p w:rsidR="00B029F4" w:rsidRPr="00BD7C18" w:rsidRDefault="00B029F4" w:rsidP="00B029F4">
            <w:pPr>
              <w:spacing w:after="0" w:line="240" w:lineRule="auto"/>
              <w:rPr>
                <w:rFonts w:ascii="Times New Roman" w:eastAsia="Calibri" w:hAnsi="Times New Roman" w:cs="Times New Roman"/>
                <w:b/>
                <w:sz w:val="24"/>
                <w:szCs w:val="24"/>
              </w:rPr>
            </w:pPr>
            <w:r w:rsidRPr="00BD7C18">
              <w:rPr>
                <w:rFonts w:ascii="Times New Roman" w:eastAsia="Calibri" w:hAnsi="Times New Roman" w:cs="Times New Roman"/>
                <w:b/>
                <w:sz w:val="24"/>
                <w:szCs w:val="24"/>
              </w:rPr>
              <w:t>Целевой ориентир в системе условий</w:t>
            </w:r>
          </w:p>
        </w:tc>
        <w:tc>
          <w:tcPr>
            <w:tcW w:w="5671" w:type="dxa"/>
            <w:shd w:val="clear" w:color="auto" w:fill="auto"/>
          </w:tcPr>
          <w:p w:rsidR="00B029F4" w:rsidRPr="00BD7C18" w:rsidRDefault="00B029F4" w:rsidP="00B029F4">
            <w:pPr>
              <w:spacing w:after="0" w:line="240" w:lineRule="auto"/>
              <w:rPr>
                <w:rFonts w:ascii="Times New Roman" w:eastAsia="Calibri" w:hAnsi="Times New Roman" w:cs="Times New Roman"/>
                <w:b/>
                <w:sz w:val="24"/>
                <w:szCs w:val="24"/>
              </w:rPr>
            </w:pPr>
            <w:r w:rsidRPr="00BD7C18">
              <w:rPr>
                <w:rFonts w:ascii="Times New Roman" w:eastAsia="Calibri" w:hAnsi="Times New Roman" w:cs="Times New Roman"/>
                <w:b/>
                <w:sz w:val="24"/>
                <w:szCs w:val="24"/>
              </w:rPr>
              <w:t>Механизмы достижения целевых ориентиров в системе условий (мероприятия)</w:t>
            </w:r>
          </w:p>
        </w:tc>
      </w:tr>
      <w:tr w:rsidR="00B029F4" w:rsidRPr="00BD7C18" w:rsidTr="001B36CF">
        <w:tc>
          <w:tcPr>
            <w:tcW w:w="710" w:type="dxa"/>
            <w:shd w:val="clear" w:color="auto" w:fill="auto"/>
          </w:tcPr>
          <w:p w:rsidR="00B029F4" w:rsidRPr="00BD7C18" w:rsidRDefault="00B029F4" w:rsidP="00B029F4">
            <w:p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c>
          <w:tcPr>
            <w:tcW w:w="4251" w:type="dxa"/>
            <w:shd w:val="clear" w:color="auto" w:fill="auto"/>
          </w:tcPr>
          <w:p w:rsidR="00B029F4" w:rsidRPr="00BD7C18" w:rsidRDefault="00B029F4" w:rsidP="00B029F4">
            <w:p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Наличие локальных нормативных правовых актов и их использование всеми субъектами образовательного процесса</w:t>
            </w:r>
          </w:p>
        </w:tc>
        <w:tc>
          <w:tcPr>
            <w:tcW w:w="5671" w:type="dxa"/>
            <w:shd w:val="clear" w:color="auto" w:fill="auto"/>
          </w:tcPr>
          <w:p w:rsidR="00B029F4" w:rsidRPr="00BD7C18" w:rsidRDefault="00B029F4" w:rsidP="007B3801">
            <w:pPr>
              <w:pStyle w:val="a9"/>
              <w:numPr>
                <w:ilvl w:val="0"/>
                <w:numId w:val="140"/>
              </w:numPr>
              <w:spacing w:after="0" w:line="240" w:lineRule="auto"/>
              <w:rPr>
                <w:rFonts w:ascii="Times New Roman" w:eastAsia="Calibri" w:hAnsi="Times New Roman"/>
                <w:sz w:val="24"/>
                <w:szCs w:val="24"/>
              </w:rPr>
            </w:pPr>
            <w:r w:rsidRPr="00BD7C18">
              <w:rPr>
                <w:rFonts w:ascii="Times New Roman" w:eastAsia="Calibri" w:hAnsi="Times New Roman"/>
                <w:sz w:val="24"/>
                <w:szCs w:val="24"/>
              </w:rPr>
              <w:t>разработка и утверждение локальных</w:t>
            </w:r>
          </w:p>
          <w:p w:rsidR="00B029F4" w:rsidRPr="00BD7C18" w:rsidRDefault="00B029F4" w:rsidP="00B029F4">
            <w:pPr>
              <w:pStyle w:val="a9"/>
              <w:spacing w:after="0" w:line="240" w:lineRule="auto"/>
              <w:rPr>
                <w:rFonts w:ascii="Times New Roman" w:eastAsia="Calibri" w:hAnsi="Times New Roman"/>
                <w:sz w:val="24"/>
                <w:szCs w:val="24"/>
              </w:rPr>
            </w:pPr>
            <w:r w:rsidRPr="00BD7C18">
              <w:rPr>
                <w:rFonts w:ascii="Times New Roman" w:eastAsia="Calibri" w:hAnsi="Times New Roman"/>
                <w:sz w:val="24"/>
                <w:szCs w:val="24"/>
              </w:rPr>
              <w:t xml:space="preserve">нормативных правовых актов в соответствии с Уставом школы; </w:t>
            </w:r>
          </w:p>
          <w:p w:rsidR="00B029F4" w:rsidRPr="001C0C8F" w:rsidRDefault="00B029F4" w:rsidP="00B029F4">
            <w:pPr>
              <w:pStyle w:val="a9"/>
              <w:numPr>
                <w:ilvl w:val="0"/>
                <w:numId w:val="140"/>
              </w:numPr>
              <w:spacing w:after="0" w:line="240" w:lineRule="auto"/>
              <w:rPr>
                <w:rFonts w:ascii="Times New Roman" w:eastAsia="Calibri" w:hAnsi="Times New Roman"/>
                <w:sz w:val="24"/>
                <w:szCs w:val="24"/>
              </w:rPr>
            </w:pPr>
            <w:r w:rsidRPr="001C0C8F">
              <w:rPr>
                <w:rFonts w:ascii="Times New Roman" w:eastAsia="Calibri" w:hAnsi="Times New Roman"/>
                <w:sz w:val="24"/>
                <w:szCs w:val="24"/>
              </w:rPr>
              <w:t>внесение изменений в локальные нормативные</w:t>
            </w:r>
            <w:r w:rsidR="001C0C8F" w:rsidRPr="001C0C8F">
              <w:rPr>
                <w:rFonts w:ascii="Times New Roman" w:eastAsia="Calibri" w:hAnsi="Times New Roman"/>
                <w:sz w:val="24"/>
                <w:szCs w:val="24"/>
              </w:rPr>
              <w:t xml:space="preserve"> </w:t>
            </w:r>
            <w:r w:rsidR="001C0C8F">
              <w:rPr>
                <w:rFonts w:ascii="Times New Roman" w:eastAsia="Calibri" w:hAnsi="Times New Roman"/>
                <w:sz w:val="24"/>
                <w:szCs w:val="24"/>
              </w:rPr>
              <w:t>п</w:t>
            </w:r>
            <w:r w:rsidRPr="001C0C8F">
              <w:rPr>
                <w:rFonts w:ascii="Times New Roman" w:eastAsia="Calibri" w:hAnsi="Times New Roman"/>
                <w:sz w:val="24"/>
                <w:szCs w:val="24"/>
              </w:rPr>
              <w:t xml:space="preserve">равовые акты в соответствии с изменением действующего законодательства; </w:t>
            </w:r>
          </w:p>
          <w:p w:rsidR="00B029F4" w:rsidRPr="00BD7C18" w:rsidRDefault="00B029F4" w:rsidP="007B3801">
            <w:pPr>
              <w:pStyle w:val="a9"/>
              <w:numPr>
                <w:ilvl w:val="0"/>
                <w:numId w:val="140"/>
              </w:numPr>
              <w:spacing w:after="0" w:line="240" w:lineRule="auto"/>
              <w:rPr>
                <w:rFonts w:ascii="Times New Roman" w:eastAsia="Calibri" w:hAnsi="Times New Roman"/>
                <w:sz w:val="24"/>
                <w:szCs w:val="24"/>
              </w:rPr>
            </w:pPr>
            <w:r w:rsidRPr="00BD7C18">
              <w:rPr>
                <w:rFonts w:ascii="Times New Roman" w:eastAsia="Calibri" w:hAnsi="Times New Roman"/>
                <w:sz w:val="24"/>
                <w:szCs w:val="24"/>
              </w:rPr>
              <w:t>качественное правовое обеспечение всех</w:t>
            </w:r>
          </w:p>
          <w:p w:rsidR="00B029F4" w:rsidRPr="00BD7C18" w:rsidRDefault="00B029F4" w:rsidP="00B029F4">
            <w:pPr>
              <w:pStyle w:val="a9"/>
              <w:spacing w:after="0" w:line="240" w:lineRule="auto"/>
              <w:rPr>
                <w:rFonts w:ascii="Times New Roman" w:eastAsia="Calibri" w:hAnsi="Times New Roman"/>
                <w:sz w:val="24"/>
                <w:szCs w:val="24"/>
              </w:rPr>
            </w:pPr>
            <w:r w:rsidRPr="00BD7C18">
              <w:rPr>
                <w:rFonts w:ascii="Times New Roman" w:eastAsia="Calibri" w:hAnsi="Times New Roman"/>
                <w:sz w:val="24"/>
                <w:szCs w:val="24"/>
              </w:rPr>
              <w:t>направлений деятельности основной школы в соответствии с ООП.</w:t>
            </w:r>
          </w:p>
        </w:tc>
      </w:tr>
      <w:tr w:rsidR="00B029F4" w:rsidRPr="00BD7C18" w:rsidTr="001B36CF">
        <w:tc>
          <w:tcPr>
            <w:tcW w:w="710" w:type="dxa"/>
            <w:shd w:val="clear" w:color="auto" w:fill="auto"/>
          </w:tcPr>
          <w:p w:rsidR="00B029F4" w:rsidRPr="00BD7C18" w:rsidRDefault="00B029F4" w:rsidP="00B029F4">
            <w:p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2.</w:t>
            </w:r>
          </w:p>
        </w:tc>
        <w:tc>
          <w:tcPr>
            <w:tcW w:w="4251" w:type="dxa"/>
            <w:shd w:val="clear" w:color="auto" w:fill="auto"/>
          </w:tcPr>
          <w:p w:rsidR="00B029F4" w:rsidRPr="00BD7C18" w:rsidRDefault="00B029F4" w:rsidP="00B029F4">
            <w:p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Наличие учебного плана, учитывающего разные формы учебной деятельности, динамического расписания учебных занятий</w:t>
            </w:r>
          </w:p>
        </w:tc>
        <w:tc>
          <w:tcPr>
            <w:tcW w:w="5671" w:type="dxa"/>
            <w:shd w:val="clear" w:color="auto" w:fill="auto"/>
          </w:tcPr>
          <w:p w:rsidR="00B029F4" w:rsidRPr="00BD7C18" w:rsidRDefault="00B029F4" w:rsidP="007B3801">
            <w:pPr>
              <w:pStyle w:val="a9"/>
              <w:numPr>
                <w:ilvl w:val="0"/>
                <w:numId w:val="140"/>
              </w:numPr>
              <w:spacing w:after="0" w:line="240" w:lineRule="auto"/>
              <w:rPr>
                <w:rFonts w:ascii="Times New Roman" w:eastAsia="Calibri" w:hAnsi="Times New Roman"/>
                <w:sz w:val="24"/>
                <w:szCs w:val="24"/>
              </w:rPr>
            </w:pPr>
            <w:r w:rsidRPr="00BD7C18">
              <w:rPr>
                <w:rFonts w:ascii="Times New Roman" w:eastAsia="Calibri" w:hAnsi="Times New Roman"/>
                <w:sz w:val="24"/>
                <w:szCs w:val="24"/>
              </w:rPr>
              <w:t>реализация планов работы методические объединений, службы сопровождения школы.</w:t>
            </w:r>
          </w:p>
        </w:tc>
      </w:tr>
      <w:tr w:rsidR="00B029F4" w:rsidRPr="00BD7C18" w:rsidTr="001B36CF">
        <w:tc>
          <w:tcPr>
            <w:tcW w:w="710" w:type="dxa"/>
            <w:shd w:val="clear" w:color="auto" w:fill="auto"/>
          </w:tcPr>
          <w:p w:rsidR="00B029F4" w:rsidRPr="00BD7C18" w:rsidRDefault="00B029F4" w:rsidP="00B029F4">
            <w:p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3.</w:t>
            </w:r>
          </w:p>
        </w:tc>
        <w:tc>
          <w:tcPr>
            <w:tcW w:w="4251" w:type="dxa"/>
            <w:shd w:val="clear" w:color="auto" w:fill="auto"/>
          </w:tcPr>
          <w:p w:rsidR="00B029F4" w:rsidRPr="00BD7C18" w:rsidRDefault="00B029F4" w:rsidP="00B029F4">
            <w:p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Наличие педагогов, способных реализовать ООП в соответствии с ФГОС ООО (по квалификации, по опыту, наличию званий)</w:t>
            </w:r>
          </w:p>
        </w:tc>
        <w:tc>
          <w:tcPr>
            <w:tcW w:w="5671" w:type="dxa"/>
            <w:shd w:val="clear" w:color="auto" w:fill="auto"/>
          </w:tcPr>
          <w:p w:rsidR="00B029F4" w:rsidRPr="00BD7C18" w:rsidRDefault="00B029F4" w:rsidP="007B3801">
            <w:pPr>
              <w:numPr>
                <w:ilvl w:val="0"/>
                <w:numId w:val="140"/>
              </w:num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подбор квалифицированных кадров для работы</w:t>
            </w:r>
          </w:p>
          <w:p w:rsidR="00B029F4" w:rsidRPr="00BD7C18" w:rsidRDefault="00B029F4" w:rsidP="00B029F4">
            <w:pPr>
              <w:pStyle w:val="a9"/>
              <w:spacing w:after="0" w:line="240" w:lineRule="auto"/>
              <w:rPr>
                <w:rFonts w:ascii="Times New Roman" w:eastAsia="Calibri" w:hAnsi="Times New Roman"/>
                <w:sz w:val="24"/>
                <w:szCs w:val="24"/>
              </w:rPr>
            </w:pPr>
            <w:r w:rsidRPr="00BD7C18">
              <w:rPr>
                <w:rFonts w:ascii="Times New Roman" w:eastAsia="Calibri" w:hAnsi="Times New Roman"/>
                <w:sz w:val="24"/>
                <w:szCs w:val="24"/>
              </w:rPr>
              <w:t xml:space="preserve">в школе; </w:t>
            </w:r>
          </w:p>
          <w:p w:rsidR="00B029F4" w:rsidRPr="00BD7C18" w:rsidRDefault="00B029F4" w:rsidP="007B3801">
            <w:pPr>
              <w:numPr>
                <w:ilvl w:val="0"/>
                <w:numId w:val="140"/>
              </w:num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повышение квалификации педагогических</w:t>
            </w:r>
          </w:p>
          <w:p w:rsidR="00B029F4" w:rsidRPr="00BD7C18" w:rsidRDefault="00B029F4" w:rsidP="00B029F4">
            <w:pPr>
              <w:pStyle w:val="a9"/>
              <w:spacing w:after="0" w:line="240" w:lineRule="auto"/>
              <w:rPr>
                <w:rFonts w:ascii="Times New Roman" w:eastAsia="Calibri" w:hAnsi="Times New Roman"/>
                <w:sz w:val="24"/>
                <w:szCs w:val="24"/>
              </w:rPr>
            </w:pPr>
            <w:r w:rsidRPr="00BD7C18">
              <w:rPr>
                <w:rFonts w:ascii="Times New Roman" w:eastAsia="Calibri" w:hAnsi="Times New Roman"/>
                <w:sz w:val="24"/>
                <w:szCs w:val="24"/>
              </w:rPr>
              <w:t xml:space="preserve">работников; </w:t>
            </w:r>
          </w:p>
          <w:p w:rsidR="00B029F4" w:rsidRPr="00BD7C18" w:rsidRDefault="00B029F4" w:rsidP="007B3801">
            <w:pPr>
              <w:numPr>
                <w:ilvl w:val="0"/>
                <w:numId w:val="140"/>
              </w:num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 аттестация педагогических работников; </w:t>
            </w:r>
          </w:p>
          <w:p w:rsidR="00B029F4" w:rsidRPr="00BD7C18" w:rsidRDefault="00B029F4" w:rsidP="007B3801">
            <w:pPr>
              <w:numPr>
                <w:ilvl w:val="0"/>
                <w:numId w:val="140"/>
              </w:num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 мониторинг инновационной готовности и</w:t>
            </w:r>
          </w:p>
          <w:p w:rsidR="00B029F4" w:rsidRPr="00BD7C18" w:rsidRDefault="00B029F4" w:rsidP="00B029F4">
            <w:pPr>
              <w:pStyle w:val="a9"/>
              <w:spacing w:after="0" w:line="240" w:lineRule="auto"/>
              <w:rPr>
                <w:rFonts w:ascii="Times New Roman" w:eastAsia="Calibri" w:hAnsi="Times New Roman"/>
                <w:sz w:val="24"/>
                <w:szCs w:val="24"/>
              </w:rPr>
            </w:pPr>
            <w:r w:rsidRPr="00BD7C18">
              <w:rPr>
                <w:rFonts w:ascii="Times New Roman" w:eastAsia="Calibri" w:hAnsi="Times New Roman"/>
                <w:sz w:val="24"/>
                <w:szCs w:val="24"/>
              </w:rPr>
              <w:t>профессиональной компетентности педагогических работников;</w:t>
            </w:r>
          </w:p>
          <w:p w:rsidR="00B029F4" w:rsidRPr="00BD7C18" w:rsidRDefault="00B029F4" w:rsidP="007B3801">
            <w:pPr>
              <w:numPr>
                <w:ilvl w:val="0"/>
                <w:numId w:val="140"/>
              </w:num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 эффективное методическое сопровождение</w:t>
            </w:r>
          </w:p>
          <w:p w:rsidR="00B029F4" w:rsidRPr="00BD7C18" w:rsidRDefault="00B029F4" w:rsidP="00B029F4">
            <w:pPr>
              <w:pStyle w:val="a9"/>
              <w:spacing w:after="0" w:line="240" w:lineRule="auto"/>
              <w:rPr>
                <w:rFonts w:ascii="Times New Roman" w:eastAsia="Calibri" w:hAnsi="Times New Roman"/>
                <w:sz w:val="24"/>
                <w:szCs w:val="24"/>
              </w:rPr>
            </w:pPr>
            <w:r w:rsidRPr="00BD7C18">
              <w:rPr>
                <w:rFonts w:ascii="Times New Roman" w:eastAsia="Calibri" w:hAnsi="Times New Roman"/>
                <w:sz w:val="24"/>
                <w:szCs w:val="24"/>
              </w:rPr>
              <w:t>деятельности педагогических работников.</w:t>
            </w:r>
          </w:p>
        </w:tc>
      </w:tr>
      <w:tr w:rsidR="00B029F4" w:rsidRPr="00BD7C18" w:rsidTr="001B36CF">
        <w:tc>
          <w:tcPr>
            <w:tcW w:w="710" w:type="dxa"/>
            <w:shd w:val="clear" w:color="auto" w:fill="auto"/>
          </w:tcPr>
          <w:p w:rsidR="00B029F4" w:rsidRPr="00BD7C18" w:rsidRDefault="00B029F4" w:rsidP="00B029F4">
            <w:p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4.</w:t>
            </w:r>
          </w:p>
        </w:tc>
        <w:tc>
          <w:tcPr>
            <w:tcW w:w="4251" w:type="dxa"/>
            <w:shd w:val="clear" w:color="auto" w:fill="auto"/>
          </w:tcPr>
          <w:p w:rsidR="00B029F4" w:rsidRPr="00BD7C18" w:rsidRDefault="00B029F4" w:rsidP="00B029F4">
            <w:p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Обоснованное и эффективное использование информационной среды (локальной среды, сайта, цифровых образовательных ресурсов, владение ИКТ-технологиями педагогами) в образовательном процессе</w:t>
            </w:r>
          </w:p>
        </w:tc>
        <w:tc>
          <w:tcPr>
            <w:tcW w:w="5671" w:type="dxa"/>
            <w:shd w:val="clear" w:color="auto" w:fill="auto"/>
          </w:tcPr>
          <w:p w:rsidR="00B029F4" w:rsidRPr="00BD7C18" w:rsidRDefault="00B029F4" w:rsidP="007B3801">
            <w:pPr>
              <w:numPr>
                <w:ilvl w:val="0"/>
                <w:numId w:val="140"/>
              </w:num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приобретение цифровых образовательных</w:t>
            </w:r>
          </w:p>
          <w:p w:rsidR="00B029F4" w:rsidRPr="00BD7C18" w:rsidRDefault="00B029F4" w:rsidP="00B029F4">
            <w:pPr>
              <w:pStyle w:val="a9"/>
              <w:spacing w:after="0" w:line="240" w:lineRule="auto"/>
              <w:rPr>
                <w:rFonts w:ascii="Times New Roman" w:eastAsia="Calibri" w:hAnsi="Times New Roman"/>
                <w:sz w:val="24"/>
                <w:szCs w:val="24"/>
              </w:rPr>
            </w:pPr>
            <w:r w:rsidRPr="00BD7C18">
              <w:rPr>
                <w:rFonts w:ascii="Times New Roman" w:eastAsia="Calibri" w:hAnsi="Times New Roman"/>
                <w:sz w:val="24"/>
                <w:szCs w:val="24"/>
              </w:rPr>
              <w:t xml:space="preserve">ресурсов; </w:t>
            </w:r>
          </w:p>
          <w:p w:rsidR="00B029F4" w:rsidRPr="00BD7C18" w:rsidRDefault="00B029F4" w:rsidP="007B3801">
            <w:pPr>
              <w:numPr>
                <w:ilvl w:val="0"/>
                <w:numId w:val="140"/>
              </w:num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повышение профессиональной компетентности</w:t>
            </w:r>
          </w:p>
          <w:p w:rsidR="00B029F4" w:rsidRPr="00BD7C18" w:rsidRDefault="00B029F4" w:rsidP="00B029F4">
            <w:pPr>
              <w:pStyle w:val="a9"/>
              <w:spacing w:after="0" w:line="240" w:lineRule="auto"/>
              <w:rPr>
                <w:rFonts w:ascii="Times New Roman" w:eastAsia="Calibri" w:hAnsi="Times New Roman"/>
                <w:sz w:val="24"/>
                <w:szCs w:val="24"/>
              </w:rPr>
            </w:pPr>
            <w:r w:rsidRPr="00BD7C18">
              <w:rPr>
                <w:rFonts w:ascii="Times New Roman" w:eastAsia="Calibri" w:hAnsi="Times New Roman"/>
                <w:sz w:val="24"/>
                <w:szCs w:val="24"/>
              </w:rPr>
              <w:t xml:space="preserve">педагогических работников по программам информатизации образовательного пространства; </w:t>
            </w:r>
          </w:p>
          <w:p w:rsidR="00B029F4" w:rsidRPr="00BD7C18" w:rsidRDefault="00B029F4" w:rsidP="007B3801">
            <w:pPr>
              <w:numPr>
                <w:ilvl w:val="0"/>
                <w:numId w:val="140"/>
              </w:num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качественная организация работы</w:t>
            </w:r>
          </w:p>
          <w:p w:rsidR="00B029F4" w:rsidRPr="00BD7C18" w:rsidRDefault="00B029F4" w:rsidP="00B029F4">
            <w:pPr>
              <w:pStyle w:val="a9"/>
              <w:spacing w:after="0" w:line="240" w:lineRule="auto"/>
              <w:rPr>
                <w:rFonts w:ascii="Times New Roman" w:eastAsia="Calibri" w:hAnsi="Times New Roman"/>
                <w:sz w:val="24"/>
                <w:szCs w:val="24"/>
              </w:rPr>
            </w:pPr>
            <w:r w:rsidRPr="00BD7C18">
              <w:rPr>
                <w:rFonts w:ascii="Times New Roman" w:eastAsia="Calibri" w:hAnsi="Times New Roman"/>
                <w:sz w:val="24"/>
                <w:szCs w:val="24"/>
              </w:rPr>
              <w:t>официального сайта школы.</w:t>
            </w:r>
          </w:p>
        </w:tc>
      </w:tr>
      <w:tr w:rsidR="00B029F4" w:rsidRPr="00BD7C18" w:rsidTr="001B36CF">
        <w:tc>
          <w:tcPr>
            <w:tcW w:w="710" w:type="dxa"/>
            <w:shd w:val="clear" w:color="auto" w:fill="auto"/>
          </w:tcPr>
          <w:p w:rsidR="00B029F4" w:rsidRPr="00BD7C18" w:rsidRDefault="00B029F4" w:rsidP="00B029F4">
            <w:p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5.</w:t>
            </w:r>
          </w:p>
        </w:tc>
        <w:tc>
          <w:tcPr>
            <w:tcW w:w="4251" w:type="dxa"/>
            <w:shd w:val="clear" w:color="auto" w:fill="auto"/>
          </w:tcPr>
          <w:p w:rsidR="00B029F4" w:rsidRPr="00BD7C18" w:rsidRDefault="00B029F4" w:rsidP="00B029F4">
            <w:p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Обоснование использования списка учебников для реализации задач ООП основной школы; наличие и оптимальность других учебных и дидактических материалов, включая </w:t>
            </w:r>
            <w:r w:rsidRPr="00BD7C18">
              <w:rPr>
                <w:rFonts w:ascii="Times New Roman" w:eastAsia="Calibri" w:hAnsi="Times New Roman" w:cs="Times New Roman"/>
                <w:sz w:val="24"/>
                <w:szCs w:val="24"/>
              </w:rPr>
              <w:lastRenderedPageBreak/>
              <w:t>цифровые образовательные ресурсы, частота их использования учащимися на индивидуальном уровне</w:t>
            </w:r>
          </w:p>
        </w:tc>
        <w:tc>
          <w:tcPr>
            <w:tcW w:w="5671" w:type="dxa"/>
            <w:shd w:val="clear" w:color="auto" w:fill="auto"/>
          </w:tcPr>
          <w:p w:rsidR="00B029F4" w:rsidRPr="00BD7C18" w:rsidRDefault="00B029F4" w:rsidP="007B3801">
            <w:pPr>
              <w:numPr>
                <w:ilvl w:val="0"/>
                <w:numId w:val="140"/>
              </w:num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lastRenderedPageBreak/>
              <w:t>приобретение учебников, учебных пособий,</w:t>
            </w:r>
          </w:p>
          <w:p w:rsidR="00B029F4" w:rsidRPr="00BD7C18" w:rsidRDefault="00B029F4" w:rsidP="00B029F4">
            <w:pPr>
              <w:pStyle w:val="a9"/>
              <w:spacing w:after="0" w:line="240" w:lineRule="auto"/>
              <w:rPr>
                <w:rFonts w:ascii="Times New Roman" w:eastAsia="Calibri" w:hAnsi="Times New Roman"/>
                <w:sz w:val="24"/>
                <w:szCs w:val="24"/>
              </w:rPr>
            </w:pPr>
            <w:r w:rsidRPr="00BD7C18">
              <w:rPr>
                <w:rFonts w:ascii="Times New Roman" w:eastAsia="Calibri" w:hAnsi="Times New Roman"/>
                <w:sz w:val="24"/>
                <w:szCs w:val="24"/>
              </w:rPr>
              <w:t xml:space="preserve">цифровых образовательных ресурсов для начальной школы; </w:t>
            </w:r>
          </w:p>
          <w:p w:rsidR="00B029F4" w:rsidRPr="00BD7C18" w:rsidRDefault="00B029F4" w:rsidP="007B3801">
            <w:pPr>
              <w:numPr>
                <w:ilvl w:val="0"/>
                <w:numId w:val="140"/>
              </w:num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аттестация учебных кабинетов через</w:t>
            </w:r>
          </w:p>
          <w:p w:rsidR="00B029F4" w:rsidRPr="00BD7C18" w:rsidRDefault="00B029F4" w:rsidP="00B029F4">
            <w:pPr>
              <w:pStyle w:val="a9"/>
              <w:spacing w:after="0" w:line="240" w:lineRule="auto"/>
              <w:rPr>
                <w:rFonts w:ascii="Times New Roman" w:eastAsia="Calibri" w:hAnsi="Times New Roman"/>
                <w:sz w:val="24"/>
                <w:szCs w:val="24"/>
              </w:rPr>
            </w:pPr>
            <w:r w:rsidRPr="00BD7C18">
              <w:rPr>
                <w:rFonts w:ascii="Times New Roman" w:eastAsia="Calibri" w:hAnsi="Times New Roman"/>
                <w:sz w:val="24"/>
                <w:szCs w:val="24"/>
              </w:rPr>
              <w:t xml:space="preserve">проведение смотра учебных кабинетов </w:t>
            </w:r>
            <w:r w:rsidRPr="00BD7C18">
              <w:rPr>
                <w:rFonts w:ascii="Times New Roman" w:eastAsia="Calibri" w:hAnsi="Times New Roman"/>
                <w:sz w:val="24"/>
                <w:szCs w:val="24"/>
              </w:rPr>
              <w:lastRenderedPageBreak/>
              <w:t xml:space="preserve">школы; </w:t>
            </w:r>
          </w:p>
          <w:p w:rsidR="00B029F4" w:rsidRPr="00BD7C18" w:rsidRDefault="00B029F4" w:rsidP="007B3801">
            <w:pPr>
              <w:numPr>
                <w:ilvl w:val="0"/>
                <w:numId w:val="140"/>
              </w:num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эффективное методическое сопровождение</w:t>
            </w:r>
          </w:p>
          <w:p w:rsidR="00B029F4" w:rsidRPr="00BD7C18" w:rsidRDefault="00B029F4" w:rsidP="00B029F4">
            <w:pPr>
              <w:pStyle w:val="a9"/>
              <w:spacing w:after="0" w:line="240" w:lineRule="auto"/>
              <w:rPr>
                <w:rFonts w:ascii="Times New Roman" w:eastAsia="Calibri" w:hAnsi="Times New Roman"/>
                <w:sz w:val="24"/>
                <w:szCs w:val="24"/>
              </w:rPr>
            </w:pPr>
            <w:r w:rsidRPr="00BD7C18">
              <w:rPr>
                <w:rFonts w:ascii="Times New Roman" w:eastAsia="Calibri" w:hAnsi="Times New Roman"/>
                <w:sz w:val="24"/>
                <w:szCs w:val="24"/>
              </w:rPr>
              <w:t>деятельности педагогических работников основной школы.</w:t>
            </w:r>
          </w:p>
        </w:tc>
      </w:tr>
      <w:tr w:rsidR="00B029F4" w:rsidRPr="00BD7C18" w:rsidTr="001B36CF">
        <w:tc>
          <w:tcPr>
            <w:tcW w:w="710" w:type="dxa"/>
            <w:shd w:val="clear" w:color="auto" w:fill="auto"/>
          </w:tcPr>
          <w:p w:rsidR="00B029F4" w:rsidRPr="00BD7C18" w:rsidRDefault="00B029F4" w:rsidP="00B029F4">
            <w:p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lastRenderedPageBreak/>
              <w:t>6.</w:t>
            </w:r>
          </w:p>
        </w:tc>
        <w:tc>
          <w:tcPr>
            <w:tcW w:w="4251" w:type="dxa"/>
            <w:shd w:val="clear" w:color="auto" w:fill="auto"/>
          </w:tcPr>
          <w:p w:rsidR="00B029F4" w:rsidRPr="00BD7C18" w:rsidRDefault="00B029F4" w:rsidP="00B029F4">
            <w:p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Соответствие условий физического воспитания гигиеническим требованиям; обеспеченность горячим питанием</w:t>
            </w:r>
          </w:p>
        </w:tc>
        <w:tc>
          <w:tcPr>
            <w:tcW w:w="5671" w:type="dxa"/>
            <w:shd w:val="clear" w:color="auto" w:fill="auto"/>
          </w:tcPr>
          <w:p w:rsidR="00B029F4" w:rsidRPr="00BD7C18" w:rsidRDefault="00B029F4" w:rsidP="007B3801">
            <w:pPr>
              <w:numPr>
                <w:ilvl w:val="0"/>
                <w:numId w:val="140"/>
              </w:num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эффективная работа спортивно</w:t>
            </w:r>
          </w:p>
          <w:p w:rsidR="00B029F4" w:rsidRPr="00BD7C18" w:rsidRDefault="00B029F4" w:rsidP="00B029F4">
            <w:pPr>
              <w:pStyle w:val="a9"/>
              <w:spacing w:after="0" w:line="240" w:lineRule="auto"/>
              <w:rPr>
                <w:rFonts w:ascii="Times New Roman" w:eastAsia="Calibri" w:hAnsi="Times New Roman"/>
                <w:sz w:val="24"/>
                <w:szCs w:val="24"/>
              </w:rPr>
            </w:pPr>
            <w:r w:rsidRPr="00BD7C18">
              <w:rPr>
                <w:rFonts w:ascii="Times New Roman" w:eastAsia="Calibri" w:hAnsi="Times New Roman"/>
                <w:sz w:val="24"/>
                <w:szCs w:val="24"/>
              </w:rPr>
              <w:t xml:space="preserve">оздоровительного комплекса; </w:t>
            </w:r>
          </w:p>
          <w:p w:rsidR="00B029F4" w:rsidRPr="00BD7C18" w:rsidRDefault="00B029F4" w:rsidP="007B3801">
            <w:pPr>
              <w:numPr>
                <w:ilvl w:val="0"/>
                <w:numId w:val="140"/>
              </w:num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эффективная работа столовой школы</w:t>
            </w:r>
          </w:p>
          <w:p w:rsidR="00B029F4" w:rsidRPr="00BD7C18" w:rsidRDefault="00B029F4" w:rsidP="00B029F4">
            <w:pPr>
              <w:pStyle w:val="a9"/>
              <w:spacing w:after="0" w:line="240" w:lineRule="auto"/>
              <w:rPr>
                <w:rFonts w:ascii="Times New Roman" w:eastAsia="Calibri" w:hAnsi="Times New Roman"/>
                <w:sz w:val="24"/>
                <w:szCs w:val="24"/>
              </w:rPr>
            </w:pPr>
          </w:p>
        </w:tc>
      </w:tr>
    </w:tbl>
    <w:p w:rsidR="00B029F4" w:rsidRPr="00BD7C18" w:rsidRDefault="00B029F4" w:rsidP="00B029F4">
      <w:pPr>
        <w:tabs>
          <w:tab w:val="left" w:pos="1134"/>
        </w:tabs>
        <w:spacing w:after="0" w:line="240" w:lineRule="atLeast"/>
        <w:jc w:val="both"/>
        <w:rPr>
          <w:rFonts w:ascii="Times New Roman" w:hAnsi="Times New Roman" w:cs="Times New Roman"/>
          <w:sz w:val="24"/>
          <w:szCs w:val="24"/>
        </w:rPr>
      </w:pPr>
    </w:p>
    <w:p w:rsidR="008B1605" w:rsidRPr="00BD7C18" w:rsidRDefault="000019C2" w:rsidP="000019C2">
      <w:pPr>
        <w:ind w:left="851"/>
        <w:jc w:val="both"/>
        <w:rPr>
          <w:rFonts w:ascii="Times New Roman" w:hAnsi="Times New Roman" w:cs="Times New Roman"/>
          <w:b/>
          <w:sz w:val="24"/>
          <w:szCs w:val="24"/>
        </w:rPr>
      </w:pPr>
      <w:r w:rsidRPr="00BD7C18">
        <w:rPr>
          <w:rFonts w:ascii="Times New Roman" w:hAnsi="Times New Roman" w:cs="Times New Roman"/>
          <w:b/>
          <w:sz w:val="24"/>
          <w:szCs w:val="24"/>
        </w:rPr>
        <w:t xml:space="preserve">3.2.7 </w:t>
      </w:r>
      <w:r w:rsidR="008B1605" w:rsidRPr="00BD7C18">
        <w:rPr>
          <w:rFonts w:ascii="Times New Roman" w:hAnsi="Times New Roman" w:cs="Times New Roman"/>
          <w:b/>
          <w:sz w:val="24"/>
          <w:szCs w:val="24"/>
        </w:rPr>
        <w:t>Сетевой график</w:t>
      </w:r>
      <w:r w:rsidR="001C0C8F">
        <w:rPr>
          <w:rFonts w:ascii="Times New Roman" w:hAnsi="Times New Roman" w:cs="Times New Roman"/>
          <w:b/>
          <w:sz w:val="24"/>
          <w:szCs w:val="24"/>
        </w:rPr>
        <w:t xml:space="preserve"> </w:t>
      </w:r>
      <w:r w:rsidR="008B1605" w:rsidRPr="00BD7C18">
        <w:rPr>
          <w:rFonts w:ascii="Times New Roman" w:hAnsi="Times New Roman" w:cs="Times New Roman"/>
          <w:b/>
          <w:sz w:val="24"/>
          <w:szCs w:val="24"/>
        </w:rPr>
        <w:t>(дорожная карта) по формированию необходимой системы условий</w:t>
      </w:r>
    </w:p>
    <w:tbl>
      <w:tblPr>
        <w:tblW w:w="10631" w:type="dxa"/>
        <w:tblInd w:w="85" w:type="dxa"/>
        <w:tblLayout w:type="fixed"/>
        <w:tblCellMar>
          <w:left w:w="0" w:type="dxa"/>
          <w:right w:w="0" w:type="dxa"/>
        </w:tblCellMar>
        <w:tblLook w:val="0000"/>
      </w:tblPr>
      <w:tblGrid>
        <w:gridCol w:w="2127"/>
        <w:gridCol w:w="6378"/>
        <w:gridCol w:w="2126"/>
      </w:tblGrid>
      <w:tr w:rsidR="006C00FF" w:rsidRPr="00BD7C18" w:rsidTr="000C5806">
        <w:trPr>
          <w:trHeight w:val="500"/>
          <w:tblHeader/>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jc w:val="center"/>
              <w:textAlignment w:val="center"/>
              <w:rPr>
                <w:rFonts w:ascii="Times New Roman" w:eastAsia="MS Mincho" w:hAnsi="Times New Roman" w:cs="Times New Roman"/>
                <w:b/>
                <w:bCs/>
                <w:color w:val="000000"/>
                <w:sz w:val="24"/>
                <w:szCs w:val="24"/>
                <w:lang w:eastAsia="ru-RU"/>
              </w:rPr>
            </w:pPr>
            <w:r w:rsidRPr="00BD7C18">
              <w:rPr>
                <w:rFonts w:ascii="Times New Roman" w:eastAsia="MS Mincho" w:hAnsi="Times New Roman" w:cs="Times New Roman"/>
                <w:b/>
                <w:bCs/>
                <w:color w:val="000000"/>
                <w:sz w:val="24"/>
                <w:szCs w:val="24"/>
                <w:lang w:eastAsia="ru-RU"/>
              </w:rPr>
              <w:t>Направление мероприятий</w:t>
            </w: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jc w:val="center"/>
              <w:textAlignment w:val="center"/>
              <w:rPr>
                <w:rFonts w:ascii="Times New Roman" w:eastAsia="MS Mincho" w:hAnsi="Times New Roman" w:cs="Times New Roman"/>
                <w:b/>
                <w:bCs/>
                <w:color w:val="000000"/>
                <w:sz w:val="24"/>
                <w:szCs w:val="24"/>
                <w:lang w:eastAsia="ru-RU"/>
              </w:rPr>
            </w:pPr>
            <w:r w:rsidRPr="00BD7C18">
              <w:rPr>
                <w:rFonts w:ascii="Times New Roman" w:eastAsia="MS Mincho" w:hAnsi="Times New Roman" w:cs="Times New Roman"/>
                <w:b/>
                <w:bCs/>
                <w:color w:val="000000"/>
                <w:sz w:val="24"/>
                <w:szCs w:val="24"/>
                <w:lang w:eastAsia="ru-RU"/>
              </w:rPr>
              <w:t>Мероприятия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jc w:val="center"/>
              <w:textAlignment w:val="center"/>
              <w:rPr>
                <w:rFonts w:ascii="Times New Roman" w:eastAsia="MS Mincho" w:hAnsi="Times New Roman" w:cs="Times New Roman"/>
                <w:b/>
                <w:bCs/>
                <w:color w:val="000000"/>
                <w:sz w:val="24"/>
                <w:szCs w:val="24"/>
                <w:lang w:eastAsia="ru-RU"/>
              </w:rPr>
            </w:pPr>
            <w:r w:rsidRPr="00BD7C18">
              <w:rPr>
                <w:rFonts w:ascii="Times New Roman" w:eastAsia="MS Mincho" w:hAnsi="Times New Roman" w:cs="Times New Roman"/>
                <w:b/>
                <w:bCs/>
                <w:color w:val="000000"/>
                <w:sz w:val="24"/>
                <w:szCs w:val="24"/>
                <w:lang w:eastAsia="ru-RU"/>
              </w:rPr>
              <w:t>Сроки реализации</w:t>
            </w:r>
          </w:p>
        </w:tc>
      </w:tr>
      <w:tr w:rsidR="006C00FF" w:rsidRPr="00BD7C18" w:rsidTr="000C5806">
        <w:trPr>
          <w:trHeight w:val="491"/>
        </w:trPr>
        <w:tc>
          <w:tcPr>
            <w:tcW w:w="2127"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I.</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Нормативное обеспечение введения ФГОС ООО</w:t>
            </w: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pacing w:val="-2"/>
                <w:sz w:val="24"/>
                <w:szCs w:val="24"/>
                <w:lang w:eastAsia="ru-RU"/>
              </w:rPr>
              <w:t>1.Наличие решения педсовета</w:t>
            </w:r>
            <w:r w:rsidRPr="00BD7C18">
              <w:rPr>
                <w:rFonts w:ascii="Times New Roman" w:eastAsia="MS Mincho" w:hAnsi="Times New Roman" w:cs="Times New Roman"/>
                <w:color w:val="000000"/>
                <w:spacing w:val="2"/>
                <w:sz w:val="24"/>
                <w:szCs w:val="24"/>
                <w:lang w:eastAsia="ru-RU"/>
              </w:rPr>
              <w:t xml:space="preserve"> о введении в школе</w:t>
            </w:r>
            <w:r w:rsidRPr="00BD7C18">
              <w:rPr>
                <w:rFonts w:ascii="Times New Roman" w:eastAsia="MS Mincho" w:hAnsi="Times New Roman" w:cs="Times New Roman"/>
                <w:color w:val="000000"/>
                <w:sz w:val="24"/>
                <w:szCs w:val="24"/>
                <w:lang w:eastAsia="ru-RU"/>
              </w:rPr>
              <w:t xml:space="preserve"> ФГОС ООО </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B17D8F" w:rsidP="00D850B1">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26</w:t>
            </w:r>
            <w:r w:rsidR="00007F5E">
              <w:rPr>
                <w:rFonts w:ascii="Times New Roman" w:eastAsia="MS Mincho" w:hAnsi="Times New Roman" w:cs="Times New Roman"/>
                <w:color w:val="000000"/>
                <w:sz w:val="24"/>
                <w:szCs w:val="24"/>
                <w:lang w:eastAsia="ru-RU"/>
              </w:rPr>
              <w:t>.08.20-30.08.20</w:t>
            </w:r>
          </w:p>
        </w:tc>
      </w:tr>
      <w:tr w:rsidR="006C00FF" w:rsidRPr="00BD7C18" w:rsidTr="000C5806">
        <w:trPr>
          <w:trHeight w:val="531"/>
        </w:trPr>
        <w:tc>
          <w:tcPr>
            <w:tcW w:w="2127" w:type="dxa"/>
            <w:vMerge/>
            <w:tcBorders>
              <w:left w:val="single" w:sz="4" w:space="0" w:color="000000"/>
              <w:right w:val="single" w:sz="4" w:space="0" w:color="000000"/>
            </w:tcBorders>
            <w:tcMar>
              <w:top w:w="68"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pacing w:val="-2"/>
                <w:sz w:val="24"/>
                <w:szCs w:val="24"/>
                <w:lang w:eastAsia="ru-RU"/>
              </w:rPr>
            </w:pPr>
            <w:r w:rsidRPr="00BD7C18">
              <w:rPr>
                <w:rFonts w:ascii="Times New Roman" w:eastAsia="MS Mincho" w:hAnsi="Times New Roman" w:cs="Times New Roman"/>
                <w:color w:val="000000"/>
                <w:sz w:val="24"/>
                <w:szCs w:val="24"/>
                <w:lang w:eastAsia="ru-RU"/>
              </w:rPr>
              <w:t>2. Разработка и утверждение плана-графика введения ФГОС ООО</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007F5E" w:rsidP="00D850B1">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Pr>
                <w:rFonts w:ascii="Times New Roman" w:eastAsia="MS Mincho" w:hAnsi="Times New Roman" w:cs="Times New Roman"/>
                <w:color w:val="000000"/>
                <w:sz w:val="24"/>
                <w:szCs w:val="24"/>
                <w:lang w:eastAsia="ru-RU"/>
              </w:rPr>
              <w:t>5.08.20-30.08.20</w:t>
            </w:r>
          </w:p>
        </w:tc>
      </w:tr>
      <w:tr w:rsidR="006C00FF" w:rsidRPr="00BD7C18" w:rsidTr="000C5806">
        <w:trPr>
          <w:trHeight w:val="402"/>
        </w:trPr>
        <w:tc>
          <w:tcPr>
            <w:tcW w:w="2127" w:type="dxa"/>
            <w:vMerge/>
            <w:tcBorders>
              <w:left w:val="single" w:sz="4" w:space="0" w:color="000000"/>
              <w:right w:val="single" w:sz="4" w:space="0" w:color="000000"/>
            </w:tcBorders>
            <w:tcMar>
              <w:top w:w="68"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 xml:space="preserve">3. </w:t>
            </w:r>
            <w:r w:rsidRPr="00BD7C18">
              <w:rPr>
                <w:rFonts w:ascii="Times New Roman" w:eastAsia="MS Mincho" w:hAnsi="Times New Roman" w:cs="Times New Roman"/>
                <w:sz w:val="24"/>
                <w:szCs w:val="24"/>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007F5E"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Pr>
                <w:rFonts w:ascii="Times New Roman" w:eastAsia="MS Mincho" w:hAnsi="Times New Roman" w:cs="Times New Roman"/>
                <w:color w:val="000000"/>
                <w:sz w:val="24"/>
                <w:szCs w:val="24"/>
                <w:lang w:eastAsia="ru-RU"/>
              </w:rPr>
              <w:t>5.08.20-30.08.20</w:t>
            </w:r>
          </w:p>
        </w:tc>
      </w:tr>
      <w:tr w:rsidR="006C00FF" w:rsidRPr="00BD7C18" w:rsidTr="000C5806">
        <w:trPr>
          <w:trHeight w:val="60"/>
        </w:trPr>
        <w:tc>
          <w:tcPr>
            <w:tcW w:w="2127" w:type="dxa"/>
            <w:vMerge/>
            <w:tcBorders>
              <w:left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strike/>
                <w:color w:val="000000"/>
                <w:sz w:val="24"/>
                <w:szCs w:val="24"/>
                <w:lang w:eastAsia="ru-RU"/>
              </w:rPr>
            </w:pPr>
            <w:r w:rsidRPr="00BD7C18">
              <w:rPr>
                <w:rFonts w:ascii="Times New Roman" w:eastAsia="MS Mincho" w:hAnsi="Times New Roman" w:cs="Times New Roman"/>
                <w:sz w:val="24"/>
                <w:szCs w:val="24"/>
                <w:lang w:eastAsia="ru-RU"/>
              </w:rPr>
              <w:t>4.</w:t>
            </w:r>
            <w:r w:rsidRPr="00BD7C18">
              <w:rPr>
                <w:rFonts w:ascii="Times New Roman" w:eastAsia="MS Mincho" w:hAnsi="Times New Roman" w:cs="Times New Roman"/>
                <w:sz w:val="24"/>
                <w:szCs w:val="24"/>
                <w:lang w:eastAsia="ru-RU"/>
              </w:rPr>
              <w:t> </w:t>
            </w:r>
            <w:r w:rsidRPr="00BD7C18">
              <w:rPr>
                <w:rFonts w:ascii="Times New Roman" w:eastAsia="MS Mincho" w:hAnsi="Times New Roman" w:cs="Times New Roman"/>
                <w:color w:val="000000"/>
                <w:sz w:val="24"/>
                <w:szCs w:val="24"/>
                <w:lang w:eastAsia="ru-RU"/>
              </w:rPr>
              <w:t xml:space="preserve"> Разработка на основе примерной основной образовательной программы основного</w:t>
            </w:r>
            <w:r w:rsidRPr="00BD7C18">
              <w:rPr>
                <w:rFonts w:ascii="Times New Roman" w:eastAsia="MS Mincho" w:hAnsi="Times New Roman" w:cs="Times New Roman"/>
                <w:color w:val="000000"/>
                <w:spacing w:val="2"/>
                <w:sz w:val="24"/>
                <w:szCs w:val="24"/>
                <w:lang w:eastAsia="ru-RU"/>
              </w:rPr>
              <w:t xml:space="preserve"> общего образования основной образовательной программы </w:t>
            </w:r>
            <w:r w:rsidRPr="00BD7C18">
              <w:rPr>
                <w:rFonts w:ascii="Times New Roman" w:eastAsia="MS Mincho" w:hAnsi="Times New Roman" w:cs="Times New Roman"/>
                <w:color w:val="000000"/>
                <w:sz w:val="24"/>
                <w:szCs w:val="24"/>
                <w:lang w:eastAsia="ru-RU"/>
              </w:rPr>
              <w:t>основного</w:t>
            </w:r>
            <w:r w:rsidRPr="00BD7C18">
              <w:rPr>
                <w:rFonts w:ascii="Times New Roman" w:eastAsia="MS Mincho" w:hAnsi="Times New Roman" w:cs="Times New Roman"/>
                <w:color w:val="000000"/>
                <w:spacing w:val="2"/>
                <w:sz w:val="24"/>
                <w:szCs w:val="24"/>
                <w:lang w:eastAsia="ru-RU"/>
              </w:rPr>
              <w:t xml:space="preserve"> общего образования </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007F5E"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Pr>
                <w:rFonts w:ascii="Times New Roman" w:eastAsia="MS Mincho" w:hAnsi="Times New Roman" w:cs="Times New Roman"/>
                <w:color w:val="000000"/>
                <w:sz w:val="24"/>
                <w:szCs w:val="24"/>
                <w:lang w:eastAsia="ru-RU"/>
              </w:rPr>
              <w:t>5.08.20-30.08.20</w:t>
            </w:r>
          </w:p>
        </w:tc>
      </w:tr>
      <w:tr w:rsidR="006C00FF" w:rsidRPr="00BD7C18" w:rsidTr="000C5806">
        <w:trPr>
          <w:trHeight w:val="60"/>
        </w:trPr>
        <w:tc>
          <w:tcPr>
            <w:tcW w:w="2127" w:type="dxa"/>
            <w:vMerge/>
            <w:tcBorders>
              <w:left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5.</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pacing w:val="-4"/>
                <w:sz w:val="24"/>
                <w:szCs w:val="24"/>
                <w:lang w:eastAsia="ru-RU"/>
              </w:rPr>
              <w:t xml:space="preserve"> Утверждение основной образовательной </w:t>
            </w:r>
            <w:r w:rsidRPr="00BD7C18">
              <w:rPr>
                <w:rFonts w:ascii="Times New Roman" w:eastAsia="MS Mincho" w:hAnsi="Times New Roman" w:cs="Times New Roman"/>
                <w:color w:val="000000"/>
                <w:sz w:val="24"/>
                <w:szCs w:val="24"/>
                <w:lang w:eastAsia="ru-RU"/>
              </w:rPr>
              <w:t>программы школы</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007F5E"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Pr>
                <w:rFonts w:ascii="Times New Roman" w:eastAsia="MS Mincho" w:hAnsi="Times New Roman" w:cs="Times New Roman"/>
                <w:color w:val="000000"/>
                <w:sz w:val="24"/>
                <w:szCs w:val="24"/>
                <w:lang w:eastAsia="ru-RU"/>
              </w:rPr>
              <w:t>5.08.20-30.08.20</w:t>
            </w:r>
          </w:p>
        </w:tc>
      </w:tr>
      <w:tr w:rsidR="006C00FF" w:rsidRPr="00BD7C18" w:rsidTr="000C5806">
        <w:trPr>
          <w:trHeight w:val="1245"/>
        </w:trPr>
        <w:tc>
          <w:tcPr>
            <w:tcW w:w="2127" w:type="dxa"/>
            <w:vMerge/>
            <w:tcBorders>
              <w:left w:val="single" w:sz="4" w:space="0" w:color="000000"/>
              <w:right w:val="single" w:sz="4" w:space="0" w:color="000000"/>
            </w:tcBorders>
            <w:tcMar>
              <w:top w:w="71" w:type="dxa"/>
              <w:left w:w="85" w:type="dxa"/>
              <w:bottom w:w="85" w:type="dxa"/>
              <w:right w:w="85" w:type="dxa"/>
            </w:tcMar>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right w:val="single" w:sz="4" w:space="0" w:color="000000"/>
            </w:tcBorders>
            <w:tcMar>
              <w:top w:w="71"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pacing w:val="-4"/>
                <w:sz w:val="24"/>
                <w:szCs w:val="24"/>
                <w:lang w:eastAsia="ru-RU"/>
              </w:rPr>
              <w:t>6.</w:t>
            </w:r>
            <w:r w:rsidRPr="00BD7C18">
              <w:rPr>
                <w:rFonts w:ascii="Times New Roman" w:eastAsia="MS Mincho" w:hAnsi="Times New Roman" w:cs="Times New Roman"/>
                <w:color w:val="000000"/>
                <w:spacing w:val="-4"/>
                <w:sz w:val="24"/>
                <w:szCs w:val="24"/>
                <w:lang w:eastAsia="ru-RU"/>
              </w:rPr>
              <w:t> </w:t>
            </w:r>
            <w:r w:rsidRPr="00BD7C18">
              <w:rPr>
                <w:rFonts w:ascii="Times New Roman" w:eastAsia="MS Mincho" w:hAnsi="Times New Roman" w:cs="Times New Roman"/>
                <w:color w:val="000000"/>
                <w:sz w:val="24"/>
                <w:szCs w:val="24"/>
                <w:lang w:eastAsia="ru-RU"/>
              </w:rPr>
              <w:t xml:space="preserve"> Приведение должностных инструкций </w:t>
            </w:r>
            <w:r w:rsidRPr="00BD7C18">
              <w:rPr>
                <w:rFonts w:ascii="Times New Roman" w:eastAsia="MS Mincho" w:hAnsi="Times New Roman" w:cs="Times New Roman"/>
                <w:color w:val="000000"/>
                <w:spacing w:val="-2"/>
                <w:sz w:val="24"/>
                <w:szCs w:val="24"/>
                <w:lang w:eastAsia="ru-RU"/>
              </w:rPr>
              <w:t xml:space="preserve">работников образовательной организации в соответствие с требованиями </w:t>
            </w:r>
            <w:r w:rsidRPr="00BD7C18">
              <w:rPr>
                <w:rFonts w:ascii="Times New Roman" w:eastAsia="MS Mincho" w:hAnsi="Times New Roman" w:cs="Times New Roman"/>
                <w:color w:val="000000"/>
                <w:sz w:val="24"/>
                <w:szCs w:val="24"/>
                <w:lang w:eastAsia="ru-RU"/>
              </w:rPr>
              <w:t>ФГОС основного общего образования</w:t>
            </w:r>
            <w:r w:rsidRPr="00BD7C18">
              <w:rPr>
                <w:rFonts w:ascii="Times New Roman" w:eastAsia="MS Mincho" w:hAnsi="Times New Roman" w:cs="Times New Roman"/>
                <w:color w:val="000000"/>
                <w:spacing w:val="-2"/>
                <w:sz w:val="24"/>
                <w:szCs w:val="24"/>
                <w:lang w:eastAsia="ru-RU"/>
              </w:rPr>
              <w:t xml:space="preserve"> и тарифно­квалификационными</w:t>
            </w:r>
            <w:r w:rsidR="001C0C8F">
              <w:rPr>
                <w:rFonts w:ascii="Times New Roman" w:eastAsia="MS Mincho" w:hAnsi="Times New Roman" w:cs="Times New Roman"/>
                <w:color w:val="000000"/>
                <w:spacing w:val="-2"/>
                <w:sz w:val="24"/>
                <w:szCs w:val="24"/>
                <w:lang w:eastAsia="ru-RU"/>
              </w:rPr>
              <w:t xml:space="preserve"> </w:t>
            </w:r>
            <w:r w:rsidRPr="00BD7C18">
              <w:rPr>
                <w:rFonts w:ascii="Times New Roman" w:eastAsia="MS Mincho" w:hAnsi="Times New Roman" w:cs="Times New Roman"/>
                <w:color w:val="000000"/>
                <w:sz w:val="24"/>
                <w:szCs w:val="24"/>
                <w:lang w:eastAsia="ru-RU"/>
              </w:rPr>
              <w:t>характеристиками</w:t>
            </w:r>
            <w:r w:rsidR="001C0C8F">
              <w:rPr>
                <w:rFonts w:ascii="Times New Roman" w:eastAsia="MS Mincho" w:hAnsi="Times New Roman" w:cs="Times New Roman"/>
                <w:color w:val="000000"/>
                <w:sz w:val="24"/>
                <w:szCs w:val="24"/>
                <w:lang w:eastAsia="ru-RU"/>
              </w:rPr>
              <w:t xml:space="preserve"> </w:t>
            </w:r>
            <w:r w:rsidRPr="00BD7C18">
              <w:rPr>
                <w:rFonts w:ascii="Times New Roman" w:eastAsia="MS Mincho" w:hAnsi="Times New Roman" w:cs="Times New Roman"/>
                <w:color w:val="000000"/>
                <w:spacing w:val="-4"/>
                <w:sz w:val="24"/>
                <w:szCs w:val="24"/>
                <w:lang w:eastAsia="ru-RU"/>
              </w:rPr>
              <w:t>и профессиональным стандартом</w:t>
            </w:r>
          </w:p>
        </w:tc>
        <w:tc>
          <w:tcPr>
            <w:tcW w:w="2126" w:type="dxa"/>
            <w:tcBorders>
              <w:top w:val="single" w:sz="4" w:space="0" w:color="000000"/>
              <w:left w:val="single" w:sz="4" w:space="0" w:color="000000"/>
              <w:right w:val="single" w:sz="4" w:space="0" w:color="000000"/>
            </w:tcBorders>
            <w:tcMar>
              <w:top w:w="71" w:type="dxa"/>
              <w:left w:w="85" w:type="dxa"/>
              <w:bottom w:w="85" w:type="dxa"/>
              <w:right w:w="85" w:type="dxa"/>
            </w:tcMar>
          </w:tcPr>
          <w:p w:rsidR="006C00FF" w:rsidRPr="00BD7C18" w:rsidRDefault="00007F5E"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Pr>
                <w:rFonts w:ascii="Times New Roman" w:eastAsia="MS Mincho" w:hAnsi="Times New Roman" w:cs="Times New Roman"/>
                <w:color w:val="000000"/>
                <w:sz w:val="24"/>
                <w:szCs w:val="24"/>
                <w:lang w:eastAsia="ru-RU"/>
              </w:rPr>
              <w:t>5.08.20-30.08.20</w:t>
            </w:r>
          </w:p>
        </w:tc>
      </w:tr>
      <w:tr w:rsidR="006C00FF" w:rsidRPr="00BD7C18" w:rsidTr="000C5806">
        <w:trPr>
          <w:trHeight w:val="779"/>
        </w:trPr>
        <w:tc>
          <w:tcPr>
            <w:tcW w:w="2127" w:type="dxa"/>
            <w:vMerge/>
            <w:tcBorders>
              <w:left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right w:val="single" w:sz="4" w:space="0" w:color="000000"/>
            </w:tcBorders>
            <w:tcMar>
              <w:top w:w="71"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7.</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spacing w:val="-2"/>
                <w:sz w:val="24"/>
                <w:szCs w:val="24"/>
                <w:lang w:eastAsia="ru-RU"/>
              </w:rPr>
              <w:t xml:space="preserve"> Определение списка учебников и учеб</w:t>
            </w:r>
            <w:r w:rsidRPr="00BD7C18">
              <w:rPr>
                <w:rFonts w:ascii="Times New Roman" w:eastAsia="MS Mincho" w:hAnsi="Times New Roman" w:cs="Times New Roman"/>
                <w:spacing w:val="2"/>
                <w:sz w:val="24"/>
                <w:szCs w:val="24"/>
                <w:lang w:eastAsia="ru-RU"/>
              </w:rPr>
              <w:t>ных пособий, используемых в образовательном процессе в соответствии с ФГОС ООО</w:t>
            </w:r>
          </w:p>
        </w:tc>
        <w:tc>
          <w:tcPr>
            <w:tcW w:w="2126" w:type="dxa"/>
            <w:tcBorders>
              <w:top w:val="single" w:sz="4" w:space="0" w:color="000000"/>
              <w:left w:val="single" w:sz="4" w:space="0" w:color="000000"/>
              <w:right w:val="single" w:sz="4" w:space="0" w:color="000000"/>
            </w:tcBorders>
            <w:tcMar>
              <w:top w:w="71" w:type="dxa"/>
              <w:left w:w="85" w:type="dxa"/>
              <w:bottom w:w="85" w:type="dxa"/>
              <w:right w:w="85" w:type="dxa"/>
            </w:tcMar>
          </w:tcPr>
          <w:p w:rsidR="006C00FF" w:rsidRPr="00BD7C18" w:rsidRDefault="00007F5E"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Pr>
                <w:rFonts w:ascii="Times New Roman" w:eastAsia="MS Mincho" w:hAnsi="Times New Roman" w:cs="Times New Roman"/>
                <w:color w:val="000000"/>
                <w:sz w:val="24"/>
                <w:szCs w:val="24"/>
                <w:lang w:eastAsia="ru-RU"/>
              </w:rPr>
              <w:t>3.06.20-28.06.20</w:t>
            </w:r>
          </w:p>
        </w:tc>
      </w:tr>
      <w:tr w:rsidR="006C00FF" w:rsidRPr="00BD7C18" w:rsidTr="000C5806">
        <w:trPr>
          <w:trHeight w:val="688"/>
        </w:trPr>
        <w:tc>
          <w:tcPr>
            <w:tcW w:w="2127" w:type="dxa"/>
            <w:vMerge/>
            <w:tcBorders>
              <w:left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C00FF" w:rsidRPr="00BD7C18" w:rsidRDefault="006C00FF" w:rsidP="00D261F9">
            <w:pPr>
              <w:snapToGrid w:val="0"/>
              <w:spacing w:after="0" w:line="240" w:lineRule="atLeast"/>
              <w:ind w:firstLine="52"/>
              <w:rPr>
                <w:rFonts w:ascii="Times New Roman" w:eastAsia="MS Mincho" w:hAnsi="Times New Roman" w:cs="Times New Roman"/>
                <w:strike/>
                <w:sz w:val="24"/>
                <w:szCs w:val="24"/>
                <w:lang w:eastAsia="ru-RU"/>
              </w:rPr>
            </w:pPr>
            <w:r w:rsidRPr="00BD7C18">
              <w:rPr>
                <w:rFonts w:ascii="Times New Roman" w:hAnsi="Times New Roman" w:cs="Times New Roman"/>
                <w:spacing w:val="-2"/>
                <w:sz w:val="24"/>
                <w:szCs w:val="24"/>
              </w:rPr>
              <w:t>8.</w:t>
            </w:r>
            <w:r w:rsidRPr="00BD7C18">
              <w:rPr>
                <w:rFonts w:ascii="Times New Roman" w:hAnsi="Times New Roman" w:cs="Times New Roman"/>
                <w:spacing w:val="-2"/>
                <w:sz w:val="24"/>
                <w:szCs w:val="24"/>
              </w:rPr>
              <w:t> </w:t>
            </w:r>
            <w:r w:rsidRPr="00BD7C18">
              <w:rPr>
                <w:rFonts w:ascii="Times New Roman" w:eastAsia="MS Mincho" w:hAnsi="Times New Roman" w:cs="Times New Roman"/>
                <w:sz w:val="24"/>
                <w:szCs w:val="24"/>
                <w:lang w:eastAsia="ru-RU"/>
              </w:rPr>
              <w:t>Разработка и корректировка локальных актов, устанав</w:t>
            </w:r>
            <w:r w:rsidRPr="00BD7C18">
              <w:rPr>
                <w:rFonts w:ascii="Times New Roman" w:eastAsia="MS Mincho" w:hAnsi="Times New Roman" w:cs="Times New Roman"/>
                <w:spacing w:val="-4"/>
                <w:sz w:val="24"/>
                <w:szCs w:val="24"/>
                <w:lang w:eastAsia="ru-RU"/>
              </w:rPr>
              <w:t>ливающих требования к различным объ</w:t>
            </w:r>
            <w:r w:rsidRPr="00BD7C18">
              <w:rPr>
                <w:rFonts w:ascii="Times New Roman" w:eastAsia="MS Mincho" w:hAnsi="Times New Roman" w:cs="Times New Roman"/>
                <w:sz w:val="24"/>
                <w:szCs w:val="24"/>
                <w:lang w:eastAsia="ru-RU"/>
              </w:rPr>
              <w:t xml:space="preserve">ектам инфраструктуры образовательной </w:t>
            </w:r>
            <w:r w:rsidRPr="00BD7C18">
              <w:rPr>
                <w:rFonts w:ascii="Times New Roman" w:eastAsia="MS Mincho" w:hAnsi="Times New Roman" w:cs="Times New Roman"/>
                <w:spacing w:val="-4"/>
                <w:sz w:val="24"/>
                <w:szCs w:val="24"/>
                <w:lang w:eastAsia="ru-RU"/>
              </w:rPr>
              <w:t>организации с учетом требований к мини</w:t>
            </w:r>
            <w:r w:rsidRPr="00BD7C18">
              <w:rPr>
                <w:rFonts w:ascii="Times New Roman" w:eastAsia="MS Mincho" w:hAnsi="Times New Roman" w:cs="Times New Roman"/>
                <w:spacing w:val="-2"/>
                <w:sz w:val="24"/>
                <w:szCs w:val="24"/>
                <w:lang w:eastAsia="ru-RU"/>
              </w:rPr>
              <w:t>мальной оснащенности учебного процес</w:t>
            </w:r>
            <w:r w:rsidRPr="00BD7C18">
              <w:rPr>
                <w:rFonts w:ascii="Times New Roman" w:eastAsia="MS Mincho" w:hAnsi="Times New Roman" w:cs="Times New Roman"/>
                <w:spacing w:val="2"/>
                <w:sz w:val="24"/>
                <w:szCs w:val="24"/>
                <w:lang w:eastAsia="ru-RU"/>
              </w:rPr>
              <w:t xml:space="preserve">са </w:t>
            </w:r>
          </w:p>
        </w:tc>
        <w:tc>
          <w:tcPr>
            <w:tcW w:w="212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 xml:space="preserve">По мере необходимости </w:t>
            </w:r>
          </w:p>
        </w:tc>
      </w:tr>
      <w:tr w:rsidR="006C00FF" w:rsidRPr="00BD7C18" w:rsidTr="000C5806">
        <w:trPr>
          <w:trHeight w:val="688"/>
        </w:trPr>
        <w:tc>
          <w:tcPr>
            <w:tcW w:w="2127" w:type="dxa"/>
            <w:vMerge/>
            <w:tcBorders>
              <w:left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strike/>
                <w:sz w:val="24"/>
                <w:szCs w:val="24"/>
                <w:lang w:eastAsia="ru-RU"/>
              </w:rPr>
            </w:pPr>
            <w:r w:rsidRPr="00BD7C18">
              <w:rPr>
                <w:rFonts w:ascii="Times New Roman" w:eastAsia="MS Mincho" w:hAnsi="Times New Roman" w:cs="Times New Roman"/>
                <w:sz w:val="24"/>
                <w:szCs w:val="24"/>
                <w:lang w:eastAsia="ru-RU"/>
              </w:rPr>
              <w:t>9.</w:t>
            </w:r>
            <w:r w:rsidRPr="00BD7C18">
              <w:rPr>
                <w:rFonts w:ascii="Times New Roman" w:eastAsia="MS Mincho" w:hAnsi="Times New Roman" w:cs="Times New Roman"/>
                <w:sz w:val="24"/>
                <w:szCs w:val="24"/>
                <w:lang w:eastAsia="ru-RU"/>
              </w:rPr>
              <w:t> </w:t>
            </w:r>
            <w:r w:rsidRPr="00BD7C18">
              <w:rPr>
                <w:rFonts w:ascii="Times New Roman" w:eastAsia="MS Mincho" w:hAnsi="Times New Roman" w:cs="Times New Roman"/>
                <w:sz w:val="24"/>
                <w:szCs w:val="24"/>
                <w:lang w:eastAsia="ru-RU"/>
              </w:rPr>
              <w:t xml:space="preserve"> Разработка и утверждение:</w:t>
            </w:r>
          </w:p>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hAnsi="Times New Roman" w:cs="Times New Roman"/>
                <w:b/>
                <w:bCs/>
                <w:spacing w:val="-4"/>
                <w:sz w:val="24"/>
                <w:szCs w:val="24"/>
              </w:rPr>
              <w:t>–</w:t>
            </w:r>
            <w:r w:rsidRPr="00BD7C18">
              <w:rPr>
                <w:rFonts w:ascii="Times New Roman" w:eastAsia="MS Mincho" w:hAnsi="Times New Roman" w:cs="Times New Roman"/>
                <w:spacing w:val="-2"/>
                <w:sz w:val="24"/>
                <w:szCs w:val="24"/>
                <w:lang w:eastAsia="ru-RU"/>
              </w:rPr>
              <w:t> </w:t>
            </w:r>
            <w:r w:rsidRPr="00BD7C18">
              <w:rPr>
                <w:rFonts w:ascii="Times New Roman" w:eastAsia="MS Mincho" w:hAnsi="Times New Roman" w:cs="Times New Roman"/>
                <w:spacing w:val="-2"/>
                <w:sz w:val="24"/>
                <w:szCs w:val="24"/>
                <w:lang w:eastAsia="ru-RU"/>
              </w:rPr>
              <w:t xml:space="preserve">образовательных </w:t>
            </w:r>
            <w:r w:rsidRPr="00BD7C18">
              <w:rPr>
                <w:rFonts w:ascii="Times New Roman" w:eastAsia="MS Mincho" w:hAnsi="Times New Roman" w:cs="Times New Roman"/>
                <w:color w:val="000000"/>
                <w:spacing w:val="-2"/>
                <w:sz w:val="24"/>
                <w:szCs w:val="24"/>
                <w:lang w:eastAsia="ru-RU"/>
              </w:rPr>
              <w:t>программ</w:t>
            </w:r>
            <w:r w:rsidRPr="00BD7C18">
              <w:rPr>
                <w:rFonts w:ascii="Times New Roman" w:eastAsia="MS Mincho" w:hAnsi="Times New Roman" w:cs="Times New Roman"/>
                <w:color w:val="000000"/>
                <w:sz w:val="24"/>
                <w:szCs w:val="24"/>
                <w:lang w:eastAsia="ru-RU"/>
              </w:rPr>
              <w:t>;</w:t>
            </w:r>
          </w:p>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hAnsi="Times New Roman" w:cs="Times New Roman"/>
                <w:b/>
                <w:bCs/>
                <w:spacing w:val="-4"/>
                <w:sz w:val="24"/>
                <w:szCs w:val="24"/>
              </w:rPr>
              <w:t>–</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учебного плана;</w:t>
            </w:r>
          </w:p>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hAnsi="Times New Roman" w:cs="Times New Roman"/>
                <w:b/>
                <w:bCs/>
                <w:spacing w:val="-4"/>
                <w:sz w:val="24"/>
                <w:szCs w:val="24"/>
              </w:rPr>
              <w:t>–</w:t>
            </w:r>
            <w:r w:rsidRPr="00BD7C18">
              <w:rPr>
                <w:rFonts w:ascii="Times New Roman" w:eastAsia="MS Mincho" w:hAnsi="Times New Roman" w:cs="Times New Roman"/>
                <w:color w:val="000000"/>
                <w:spacing w:val="-2"/>
                <w:sz w:val="24"/>
                <w:szCs w:val="24"/>
                <w:lang w:eastAsia="ru-RU"/>
              </w:rPr>
              <w:t> </w:t>
            </w:r>
            <w:r w:rsidRPr="00BD7C18">
              <w:rPr>
                <w:rFonts w:ascii="Times New Roman" w:eastAsia="MS Mincho" w:hAnsi="Times New Roman" w:cs="Times New Roman"/>
                <w:color w:val="000000"/>
                <w:spacing w:val="-2"/>
                <w:sz w:val="24"/>
                <w:szCs w:val="24"/>
                <w:lang w:eastAsia="ru-RU"/>
              </w:rPr>
              <w:t>рабочих программ учебных предме</w:t>
            </w:r>
            <w:r w:rsidRPr="00BD7C18">
              <w:rPr>
                <w:rFonts w:ascii="Times New Roman" w:eastAsia="MS Mincho" w:hAnsi="Times New Roman" w:cs="Times New Roman"/>
                <w:color w:val="000000"/>
                <w:sz w:val="24"/>
                <w:szCs w:val="24"/>
                <w:lang w:eastAsia="ru-RU"/>
              </w:rPr>
              <w:t>тов, курсов, дисциплин, модулей;</w:t>
            </w:r>
          </w:p>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hAnsi="Times New Roman" w:cs="Times New Roman"/>
                <w:b/>
                <w:bCs/>
                <w:spacing w:val="-4"/>
                <w:sz w:val="24"/>
                <w:szCs w:val="24"/>
              </w:rPr>
              <w:t>–</w:t>
            </w:r>
            <w:r w:rsidRPr="00BD7C18">
              <w:rPr>
                <w:rFonts w:ascii="Times New Roman" w:eastAsia="MS Mincho" w:hAnsi="Times New Roman" w:cs="Times New Roman"/>
                <w:color w:val="000000"/>
                <w:sz w:val="24"/>
                <w:szCs w:val="24"/>
                <w:lang w:eastAsia="ru-RU"/>
              </w:rPr>
              <w:t xml:space="preserve"> программ внеурочной деятельности;</w:t>
            </w:r>
          </w:p>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hAnsi="Times New Roman" w:cs="Times New Roman"/>
                <w:b/>
                <w:bCs/>
                <w:spacing w:val="-4"/>
                <w:sz w:val="24"/>
                <w:szCs w:val="24"/>
              </w:rPr>
              <w:t>–</w:t>
            </w:r>
            <w:r w:rsidRPr="00BD7C18">
              <w:rPr>
                <w:rFonts w:ascii="Times New Roman" w:eastAsia="MS Mincho" w:hAnsi="Times New Roman" w:cs="Times New Roman"/>
                <w:color w:val="000000"/>
                <w:spacing w:val="2"/>
                <w:sz w:val="24"/>
                <w:szCs w:val="24"/>
                <w:lang w:eastAsia="ru-RU"/>
              </w:rPr>
              <w:t> </w:t>
            </w:r>
            <w:r w:rsidRPr="00BD7C18">
              <w:rPr>
                <w:rFonts w:ascii="Times New Roman" w:eastAsia="MS Mincho" w:hAnsi="Times New Roman" w:cs="Times New Roman"/>
                <w:color w:val="000000"/>
                <w:spacing w:val="2"/>
                <w:sz w:val="24"/>
                <w:szCs w:val="24"/>
                <w:lang w:eastAsia="ru-RU"/>
              </w:rPr>
              <w:t>годового календарного учебного гра</w:t>
            </w:r>
            <w:r w:rsidRPr="00BD7C18">
              <w:rPr>
                <w:rFonts w:ascii="Times New Roman" w:eastAsia="MS Mincho" w:hAnsi="Times New Roman" w:cs="Times New Roman"/>
                <w:color w:val="000000"/>
                <w:sz w:val="24"/>
                <w:szCs w:val="24"/>
                <w:lang w:eastAsia="ru-RU"/>
              </w:rPr>
              <w:t>фика;</w:t>
            </w:r>
          </w:p>
          <w:p w:rsidR="006C00FF" w:rsidRPr="00BD7C18" w:rsidRDefault="006C00FF" w:rsidP="00D261F9">
            <w:pPr>
              <w:pStyle w:val="21"/>
              <w:numPr>
                <w:ilvl w:val="0"/>
                <w:numId w:val="0"/>
              </w:numPr>
              <w:spacing w:line="240" w:lineRule="atLeast"/>
              <w:ind w:left="5"/>
              <w:rPr>
                <w:sz w:val="24"/>
              </w:rPr>
            </w:pPr>
            <w:r w:rsidRPr="00BD7C18">
              <w:rPr>
                <w:sz w:val="24"/>
              </w:rPr>
              <w:lastRenderedPageBreak/>
              <w:t>- положения о системе оценивания образовательных достижений обучающихся;</w:t>
            </w:r>
          </w:p>
          <w:p w:rsidR="006C00FF" w:rsidRPr="00BD7C18" w:rsidRDefault="006C00FF" w:rsidP="00D261F9">
            <w:pPr>
              <w:pStyle w:val="afe"/>
              <w:spacing w:line="240" w:lineRule="atLeast"/>
              <w:jc w:val="both"/>
              <w:rPr>
                <w:rFonts w:ascii="Times New Roman" w:hAnsi="Times New Roman"/>
                <w:color w:val="auto"/>
                <w:sz w:val="24"/>
                <w:szCs w:val="24"/>
              </w:rPr>
            </w:pPr>
            <w:r w:rsidRPr="00BD7C18">
              <w:rPr>
                <w:rFonts w:ascii="Times New Roman" w:hAnsi="Times New Roman"/>
                <w:color w:val="auto"/>
                <w:sz w:val="24"/>
                <w:szCs w:val="24"/>
              </w:rPr>
              <w:t>-</w:t>
            </w:r>
            <w:r w:rsidRPr="00BD7C18">
              <w:rPr>
                <w:rFonts w:ascii="Times New Roman" w:hAnsi="Times New Roman"/>
                <w:color w:val="auto"/>
                <w:sz w:val="24"/>
                <w:szCs w:val="24"/>
              </w:rPr>
              <w:t> </w:t>
            </w:r>
            <w:r w:rsidRPr="00BD7C18">
              <w:rPr>
                <w:rFonts w:ascii="Times New Roman" w:hAnsi="Times New Roman"/>
                <w:color w:val="auto"/>
                <w:sz w:val="24"/>
                <w:szCs w:val="24"/>
              </w:rPr>
              <w:t>положения о портфеле достижений (портфолио) ученика основной школы;</w:t>
            </w:r>
          </w:p>
          <w:p w:rsidR="006C00FF" w:rsidRPr="00BD7C18" w:rsidRDefault="006C00FF" w:rsidP="00D261F9">
            <w:pPr>
              <w:spacing w:after="0" w:line="240" w:lineRule="atLeast"/>
              <w:jc w:val="both"/>
              <w:rPr>
                <w:rFonts w:ascii="Times New Roman" w:eastAsia="Times New Roman" w:hAnsi="Times New Roman" w:cs="Times New Roman"/>
                <w:sz w:val="24"/>
                <w:szCs w:val="24"/>
                <w:lang w:eastAsia="ru-RU"/>
              </w:rPr>
            </w:pPr>
            <w:r w:rsidRPr="00BD7C18">
              <w:rPr>
                <w:rFonts w:ascii="Times New Roman" w:hAnsi="Times New Roman" w:cs="Times New Roman"/>
                <w:spacing w:val="-2"/>
                <w:sz w:val="24"/>
                <w:szCs w:val="24"/>
              </w:rPr>
              <w:t>-</w:t>
            </w:r>
            <w:r w:rsidRPr="00BD7C18">
              <w:rPr>
                <w:rFonts w:ascii="Times New Roman" w:hAnsi="Times New Roman" w:cs="Times New Roman"/>
                <w:spacing w:val="-2"/>
                <w:sz w:val="24"/>
                <w:szCs w:val="24"/>
              </w:rPr>
              <w:t> </w:t>
            </w:r>
            <w:r w:rsidRPr="00BD7C18">
              <w:rPr>
                <w:rFonts w:ascii="Times New Roman" w:hAnsi="Times New Roman" w:cs="Times New Roman"/>
                <w:sz w:val="24"/>
                <w:szCs w:val="24"/>
              </w:rPr>
              <w:t>программы мониторинга сформированности универсальных учебных действий на уровне основного общего образования;</w:t>
            </w:r>
          </w:p>
          <w:p w:rsidR="006C00FF" w:rsidRPr="00BD7C18" w:rsidRDefault="006C00FF" w:rsidP="00D261F9">
            <w:pPr>
              <w:spacing w:after="0" w:line="240" w:lineRule="atLeast"/>
              <w:ind w:firstLine="52"/>
              <w:rPr>
                <w:rFonts w:ascii="Times New Roman" w:eastAsia="Times New Roman" w:hAnsi="Times New Roman" w:cs="Times New Roman"/>
                <w:sz w:val="24"/>
                <w:szCs w:val="24"/>
                <w:lang w:eastAsia="ru-RU"/>
              </w:rPr>
            </w:pPr>
            <w:r w:rsidRPr="00BD7C18">
              <w:rPr>
                <w:rFonts w:ascii="Times New Roman" w:hAnsi="Times New Roman" w:cs="Times New Roman"/>
                <w:b/>
                <w:bCs/>
                <w:spacing w:val="-4"/>
                <w:sz w:val="24"/>
                <w:szCs w:val="24"/>
              </w:rPr>
              <w:t>–</w:t>
            </w:r>
            <w:r w:rsidRPr="00BD7C18">
              <w:rPr>
                <w:rFonts w:ascii="Times New Roman" w:eastAsia="Times New Roman" w:hAnsi="Times New Roman" w:cs="Times New Roman"/>
                <w:sz w:val="24"/>
                <w:szCs w:val="24"/>
                <w:lang w:eastAsia="ru-RU"/>
              </w:rPr>
              <w:t> программы учебно-исследовательской и проектной деятельности;</w:t>
            </w:r>
          </w:p>
          <w:p w:rsidR="006C00FF" w:rsidRPr="00BD7C18" w:rsidRDefault="006C00FF" w:rsidP="00D261F9">
            <w:pPr>
              <w:spacing w:after="0" w:line="240" w:lineRule="atLeast"/>
              <w:ind w:firstLine="52"/>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положения об итоговом индивидуальном проекте;</w:t>
            </w:r>
          </w:p>
          <w:p w:rsidR="006C00FF" w:rsidRPr="00BD7C18" w:rsidRDefault="006C00FF" w:rsidP="00D261F9">
            <w:pPr>
              <w:snapToGrid w:val="0"/>
              <w:spacing w:after="0" w:line="240" w:lineRule="atLeast"/>
              <w:ind w:firstLine="52"/>
              <w:rPr>
                <w:rFonts w:ascii="Times New Roman" w:hAnsi="Times New Roman" w:cs="Times New Roman"/>
                <w:spacing w:val="-2"/>
                <w:sz w:val="24"/>
                <w:szCs w:val="24"/>
              </w:rPr>
            </w:pPr>
            <w:r w:rsidRPr="00BD7C18">
              <w:rPr>
                <w:rFonts w:ascii="Times New Roman" w:hAnsi="Times New Roman" w:cs="Times New Roman"/>
                <w:b/>
                <w:bCs/>
                <w:spacing w:val="-4"/>
                <w:sz w:val="24"/>
                <w:szCs w:val="24"/>
              </w:rPr>
              <w:t>–</w:t>
            </w:r>
            <w:r w:rsidRPr="00BD7C18">
              <w:rPr>
                <w:rFonts w:ascii="Times New Roman" w:eastAsia="Times New Roman" w:hAnsi="Times New Roman" w:cs="Times New Roman"/>
                <w:sz w:val="24"/>
                <w:szCs w:val="24"/>
                <w:lang w:eastAsia="ru-RU"/>
              </w:rPr>
              <w:t> положения о формах получения образования</w:t>
            </w:r>
          </w:p>
        </w:tc>
        <w:tc>
          <w:tcPr>
            <w:tcW w:w="212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C00FF" w:rsidRPr="00BD7C18" w:rsidRDefault="00007F5E"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Pr>
                <w:rFonts w:ascii="Times New Roman" w:eastAsia="MS Mincho" w:hAnsi="Times New Roman" w:cs="Times New Roman"/>
                <w:color w:val="000000"/>
                <w:sz w:val="24"/>
                <w:szCs w:val="24"/>
                <w:lang w:eastAsia="ru-RU"/>
              </w:rPr>
              <w:lastRenderedPageBreak/>
              <w:t>3.06.20-23.08.20</w:t>
            </w:r>
          </w:p>
        </w:tc>
      </w:tr>
      <w:tr w:rsidR="006C00FF" w:rsidRPr="00BD7C18" w:rsidTr="000C5806">
        <w:trPr>
          <w:trHeight w:val="775"/>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lastRenderedPageBreak/>
              <w:t>II. Финансовое обеспечение введения ФГОС основного общего образования</w:t>
            </w: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pacing w:val="2"/>
                <w:sz w:val="24"/>
                <w:szCs w:val="24"/>
                <w:lang w:eastAsia="ru-RU"/>
              </w:rPr>
              <w:t>1.</w:t>
            </w:r>
            <w:r w:rsidRPr="00BD7C18">
              <w:rPr>
                <w:rFonts w:ascii="Times New Roman" w:eastAsia="MS Mincho" w:hAnsi="Times New Roman" w:cs="Times New Roman"/>
                <w:color w:val="000000"/>
                <w:spacing w:val="2"/>
                <w:sz w:val="24"/>
                <w:szCs w:val="24"/>
                <w:lang w:eastAsia="ru-RU"/>
              </w:rPr>
              <w:t> </w:t>
            </w:r>
            <w:r w:rsidRPr="00BD7C18">
              <w:rPr>
                <w:rFonts w:ascii="Times New Roman" w:eastAsia="MS Mincho" w:hAnsi="Times New Roman" w:cs="Times New Roman"/>
                <w:color w:val="000000"/>
                <w:spacing w:val="2"/>
                <w:sz w:val="24"/>
                <w:szCs w:val="24"/>
                <w:lang w:eastAsia="ru-RU"/>
              </w:rPr>
              <w:t>Определение объема расходов, необ</w:t>
            </w:r>
            <w:r w:rsidRPr="00BD7C18">
              <w:rPr>
                <w:rFonts w:ascii="Times New Roman" w:eastAsia="MS Mincho" w:hAnsi="Times New Roman" w:cs="Times New Roman"/>
                <w:color w:val="000000"/>
                <w:sz w:val="24"/>
                <w:szCs w:val="24"/>
                <w:lang w:eastAsia="ru-RU"/>
              </w:rPr>
              <w:t>ходимых для реализации ООП и достижения планируемых результатов</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007F5E"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Pr>
                <w:rFonts w:ascii="Times New Roman" w:eastAsia="MS Mincho" w:hAnsi="Times New Roman" w:cs="Times New Roman"/>
                <w:color w:val="000000"/>
                <w:sz w:val="24"/>
                <w:szCs w:val="24"/>
                <w:lang w:eastAsia="ru-RU"/>
              </w:rPr>
              <w:t>3.06.20-7.06.20</w:t>
            </w:r>
          </w:p>
        </w:tc>
      </w:tr>
      <w:tr w:rsidR="006C00FF" w:rsidRPr="00BD7C18" w:rsidTr="000C5806">
        <w:trPr>
          <w:trHeight w:val="1270"/>
        </w:trPr>
        <w:tc>
          <w:tcPr>
            <w:tcW w:w="2127" w:type="dxa"/>
            <w:vMerge/>
            <w:tcBorders>
              <w:top w:val="single" w:sz="4" w:space="0" w:color="000000"/>
              <w:left w:val="single" w:sz="4" w:space="0" w:color="000000"/>
              <w:bottom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2.</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Корректировка локальных актов</w:t>
            </w:r>
            <w:r w:rsidRPr="00BD7C18">
              <w:rPr>
                <w:rFonts w:ascii="Times New Roman" w:eastAsia="MS Mincho" w:hAnsi="Times New Roman" w:cs="Times New Roman"/>
                <w:color w:val="000000"/>
                <w:spacing w:val="2"/>
                <w:sz w:val="24"/>
                <w:szCs w:val="24"/>
                <w:lang w:eastAsia="ru-RU"/>
              </w:rPr>
              <w:t xml:space="preserve">, регламентирующих </w:t>
            </w:r>
            <w:r w:rsidRPr="00BD7C18">
              <w:rPr>
                <w:rFonts w:ascii="Times New Roman" w:eastAsia="MS Mincho" w:hAnsi="Times New Roman" w:cs="Times New Roman"/>
                <w:color w:val="000000"/>
                <w:sz w:val="24"/>
                <w:szCs w:val="24"/>
                <w:lang w:eastAsia="ru-RU"/>
              </w:rPr>
              <w:t xml:space="preserve">установление заработной платы работников образовательной организации, в том </w:t>
            </w:r>
            <w:r w:rsidRPr="00BD7C18">
              <w:rPr>
                <w:rFonts w:ascii="Times New Roman" w:eastAsia="MS Mincho" w:hAnsi="Times New Roman" w:cs="Times New Roman"/>
                <w:color w:val="000000"/>
                <w:spacing w:val="2"/>
                <w:sz w:val="24"/>
                <w:szCs w:val="24"/>
                <w:lang w:eastAsia="ru-RU"/>
              </w:rPr>
              <w:t>числе стимулирующих надбавок и до</w:t>
            </w:r>
            <w:r w:rsidRPr="00BD7C18">
              <w:rPr>
                <w:rFonts w:ascii="Times New Roman" w:eastAsia="MS Mincho" w:hAnsi="Times New Roman" w:cs="Times New Roman"/>
                <w:color w:val="000000"/>
                <w:sz w:val="24"/>
                <w:szCs w:val="24"/>
                <w:lang w:eastAsia="ru-RU"/>
              </w:rPr>
              <w:t>плат, порядка и размеров премирования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007F5E"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Pr>
                <w:rFonts w:ascii="Times New Roman" w:eastAsia="MS Mincho" w:hAnsi="Times New Roman" w:cs="Times New Roman"/>
                <w:color w:val="000000"/>
                <w:sz w:val="24"/>
                <w:szCs w:val="24"/>
                <w:lang w:eastAsia="ru-RU"/>
              </w:rPr>
              <w:t>27.08.20-30.08.20</w:t>
            </w:r>
          </w:p>
        </w:tc>
      </w:tr>
      <w:tr w:rsidR="006C00FF" w:rsidRPr="00BD7C18" w:rsidTr="000C5806">
        <w:trPr>
          <w:trHeight w:val="796"/>
        </w:trPr>
        <w:tc>
          <w:tcPr>
            <w:tcW w:w="2127" w:type="dxa"/>
            <w:vMerge/>
            <w:tcBorders>
              <w:top w:val="single" w:sz="4" w:space="0" w:color="000000"/>
              <w:left w:val="single" w:sz="4" w:space="0" w:color="000000"/>
              <w:bottom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right w:val="single" w:sz="4" w:space="0" w:color="000000"/>
            </w:tcBorders>
            <w:tcMar>
              <w:top w:w="68" w:type="dxa"/>
              <w:left w:w="85" w:type="dxa"/>
              <w:bottom w:w="82"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3.</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Заключение дополнительных соглашений к трудовому договору с педагогическими работниками</w:t>
            </w:r>
          </w:p>
        </w:tc>
        <w:tc>
          <w:tcPr>
            <w:tcW w:w="2126" w:type="dxa"/>
            <w:tcBorders>
              <w:top w:val="single" w:sz="4" w:space="0" w:color="000000"/>
              <w:left w:val="single" w:sz="4" w:space="0" w:color="000000"/>
              <w:right w:val="single" w:sz="4" w:space="0" w:color="000000"/>
            </w:tcBorders>
            <w:tcMar>
              <w:top w:w="68" w:type="dxa"/>
              <w:left w:w="85" w:type="dxa"/>
              <w:bottom w:w="82" w:type="dxa"/>
              <w:right w:w="85" w:type="dxa"/>
            </w:tcMar>
          </w:tcPr>
          <w:p w:rsidR="006C00FF" w:rsidRPr="00BD7C18" w:rsidRDefault="00007F5E"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Pr>
                <w:rFonts w:ascii="Times New Roman" w:eastAsia="MS Mincho" w:hAnsi="Times New Roman" w:cs="Times New Roman"/>
                <w:color w:val="000000"/>
                <w:sz w:val="24"/>
                <w:szCs w:val="24"/>
                <w:lang w:eastAsia="ru-RU"/>
              </w:rPr>
              <w:t>2.09.20-6.09.20</w:t>
            </w:r>
          </w:p>
        </w:tc>
      </w:tr>
      <w:tr w:rsidR="006C00FF" w:rsidRPr="00BD7C18" w:rsidTr="000C5806">
        <w:trPr>
          <w:trHeight w:val="848"/>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III.</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Организационное обеспечение введения ФГОС основного общего образования</w:t>
            </w:r>
          </w:p>
        </w:tc>
        <w:tc>
          <w:tcPr>
            <w:tcW w:w="6378" w:type="dxa"/>
            <w:tcBorders>
              <w:top w:val="single" w:sz="4" w:space="0" w:color="000000"/>
              <w:left w:val="single" w:sz="4" w:space="0" w:color="000000"/>
              <w:right w:val="single" w:sz="4" w:space="0" w:color="000000"/>
            </w:tcBorders>
            <w:tcMar>
              <w:top w:w="68" w:type="dxa"/>
              <w:left w:w="85" w:type="dxa"/>
              <w:bottom w:w="82"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1.</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Обеспечение координации взаимодействия участников образо</w:t>
            </w:r>
            <w:r w:rsidR="00881C2C" w:rsidRPr="00BD7C18">
              <w:rPr>
                <w:rFonts w:ascii="Times New Roman" w:eastAsia="MS Mincho" w:hAnsi="Times New Roman" w:cs="Times New Roman"/>
                <w:color w:val="000000"/>
                <w:sz w:val="24"/>
                <w:szCs w:val="24"/>
                <w:lang w:eastAsia="ru-RU"/>
              </w:rPr>
              <w:t>в</w:t>
            </w:r>
            <w:r w:rsidRPr="00BD7C18">
              <w:rPr>
                <w:rFonts w:ascii="Times New Roman" w:eastAsia="MS Mincho" w:hAnsi="Times New Roman" w:cs="Times New Roman"/>
                <w:color w:val="000000"/>
                <w:sz w:val="24"/>
                <w:szCs w:val="24"/>
                <w:lang w:eastAsia="ru-RU"/>
              </w:rPr>
              <w:t>ательных отношений</w:t>
            </w:r>
            <w:r w:rsidR="001C0C8F">
              <w:rPr>
                <w:rFonts w:ascii="Times New Roman" w:eastAsia="MS Mincho" w:hAnsi="Times New Roman" w:cs="Times New Roman"/>
                <w:color w:val="000000"/>
                <w:sz w:val="24"/>
                <w:szCs w:val="24"/>
                <w:lang w:eastAsia="ru-RU"/>
              </w:rPr>
              <w:t xml:space="preserve"> </w:t>
            </w:r>
            <w:r w:rsidRPr="00BD7C18">
              <w:rPr>
                <w:rFonts w:ascii="Times New Roman" w:eastAsia="MS Mincho" w:hAnsi="Times New Roman" w:cs="Times New Roman"/>
                <w:color w:val="000000"/>
                <w:sz w:val="24"/>
                <w:szCs w:val="24"/>
                <w:lang w:eastAsia="ru-RU"/>
              </w:rPr>
              <w:t xml:space="preserve">по </w:t>
            </w:r>
            <w:r w:rsidRPr="00BD7C18">
              <w:rPr>
                <w:rFonts w:ascii="Times New Roman" w:eastAsia="MS Mincho" w:hAnsi="Times New Roman" w:cs="Times New Roman"/>
                <w:color w:val="000000"/>
                <w:spacing w:val="2"/>
                <w:sz w:val="24"/>
                <w:szCs w:val="24"/>
                <w:lang w:eastAsia="ru-RU"/>
              </w:rPr>
              <w:t xml:space="preserve"> организации</w:t>
            </w:r>
            <w:r w:rsidRPr="00BD7C18">
              <w:rPr>
                <w:rFonts w:ascii="Times New Roman" w:eastAsia="MS Mincho" w:hAnsi="Times New Roman" w:cs="Times New Roman"/>
                <w:color w:val="000000"/>
                <w:sz w:val="24"/>
                <w:szCs w:val="24"/>
                <w:lang w:eastAsia="ru-RU"/>
              </w:rPr>
              <w:t xml:space="preserve"> введения ФГОС ООО</w:t>
            </w:r>
          </w:p>
        </w:tc>
        <w:tc>
          <w:tcPr>
            <w:tcW w:w="2126" w:type="dxa"/>
            <w:tcBorders>
              <w:top w:val="single" w:sz="4" w:space="0" w:color="000000"/>
              <w:left w:val="single" w:sz="4" w:space="0" w:color="000000"/>
              <w:right w:val="single" w:sz="4" w:space="0" w:color="000000"/>
            </w:tcBorders>
            <w:tcMar>
              <w:top w:w="68" w:type="dxa"/>
              <w:left w:w="85" w:type="dxa"/>
              <w:bottom w:w="82" w:type="dxa"/>
              <w:right w:w="85" w:type="dxa"/>
            </w:tcMar>
          </w:tcPr>
          <w:p w:rsidR="006C00FF" w:rsidRPr="00BD7C18" w:rsidRDefault="00AB58C4"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Pr>
                <w:rFonts w:ascii="Times New Roman" w:eastAsia="MS Mincho" w:hAnsi="Times New Roman" w:cs="Times New Roman"/>
                <w:color w:val="000000"/>
                <w:sz w:val="24"/>
                <w:szCs w:val="24"/>
                <w:lang w:eastAsia="ru-RU"/>
              </w:rPr>
              <w:t>5.08.20-31.08.20</w:t>
            </w:r>
          </w:p>
        </w:tc>
      </w:tr>
      <w:tr w:rsidR="006C00FF" w:rsidRPr="00BD7C18" w:rsidTr="000C5806">
        <w:trPr>
          <w:trHeight w:val="1076"/>
        </w:trPr>
        <w:tc>
          <w:tcPr>
            <w:tcW w:w="2127" w:type="dxa"/>
            <w:vMerge/>
            <w:tcBorders>
              <w:top w:val="single" w:sz="4" w:space="0" w:color="000000"/>
              <w:left w:val="single" w:sz="4" w:space="0" w:color="000000"/>
              <w:bottom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2.</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AB58C4"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Pr>
                <w:rFonts w:ascii="Times New Roman" w:eastAsia="MS Mincho" w:hAnsi="Times New Roman" w:cs="Times New Roman"/>
                <w:color w:val="000000"/>
                <w:sz w:val="24"/>
                <w:szCs w:val="24"/>
                <w:lang w:eastAsia="ru-RU"/>
              </w:rPr>
              <w:t>28.05.20-31.05.20</w:t>
            </w:r>
          </w:p>
        </w:tc>
      </w:tr>
      <w:tr w:rsidR="006C00FF" w:rsidRPr="00BD7C18" w:rsidTr="000C5806">
        <w:trPr>
          <w:trHeight w:val="402"/>
        </w:trPr>
        <w:tc>
          <w:tcPr>
            <w:tcW w:w="2127" w:type="dxa"/>
            <w:vMerge/>
            <w:tcBorders>
              <w:top w:val="single" w:sz="4" w:space="0" w:color="000000"/>
              <w:left w:val="single" w:sz="4" w:space="0" w:color="000000"/>
              <w:bottom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pacing w:val="-2"/>
                <w:sz w:val="24"/>
                <w:szCs w:val="24"/>
                <w:lang w:eastAsia="ru-RU"/>
              </w:rPr>
              <w:t>3.</w:t>
            </w:r>
            <w:r w:rsidRPr="00BD7C18">
              <w:rPr>
                <w:rFonts w:ascii="Times New Roman" w:eastAsia="MS Mincho" w:hAnsi="Times New Roman" w:cs="Times New Roman"/>
                <w:color w:val="000000"/>
                <w:spacing w:val="-2"/>
                <w:sz w:val="24"/>
                <w:szCs w:val="24"/>
                <w:lang w:eastAsia="ru-RU"/>
              </w:rPr>
              <w:t> </w:t>
            </w:r>
            <w:r w:rsidRPr="00BD7C18">
              <w:rPr>
                <w:rFonts w:ascii="Times New Roman" w:eastAsia="MS Mincho" w:hAnsi="Times New Roman" w:cs="Times New Roman"/>
                <w:color w:val="000000"/>
                <w:spacing w:val="-2"/>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AB58C4"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Pr>
                <w:rFonts w:ascii="Times New Roman" w:eastAsia="MS Mincho" w:hAnsi="Times New Roman" w:cs="Times New Roman"/>
                <w:color w:val="000000"/>
                <w:sz w:val="24"/>
                <w:szCs w:val="24"/>
                <w:lang w:eastAsia="ru-RU"/>
              </w:rPr>
              <w:t>28.05.20-31.05.20</w:t>
            </w:r>
          </w:p>
        </w:tc>
      </w:tr>
      <w:tr w:rsidR="006C00FF" w:rsidRPr="00BD7C18" w:rsidTr="000C5806">
        <w:trPr>
          <w:trHeight w:val="1076"/>
        </w:trPr>
        <w:tc>
          <w:tcPr>
            <w:tcW w:w="2127" w:type="dxa"/>
            <w:vMerge/>
            <w:tcBorders>
              <w:top w:val="single" w:sz="4" w:space="0" w:color="000000"/>
              <w:left w:val="single" w:sz="4" w:space="0" w:color="000000"/>
              <w:bottom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4.</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AB58C4"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Pr>
                <w:rFonts w:ascii="Times New Roman" w:eastAsia="MS Mincho" w:hAnsi="Times New Roman" w:cs="Times New Roman"/>
                <w:color w:val="000000"/>
                <w:sz w:val="24"/>
                <w:szCs w:val="24"/>
                <w:lang w:eastAsia="ru-RU"/>
              </w:rPr>
              <w:t>4.06.20-8.06.20</w:t>
            </w:r>
          </w:p>
        </w:tc>
      </w:tr>
      <w:tr w:rsidR="006C00FF" w:rsidRPr="00BD7C18" w:rsidTr="000C5806">
        <w:trPr>
          <w:trHeight w:val="494"/>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IV.</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Кадровое обеспечение введения ФГОС основного общего образования</w:t>
            </w: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1.Анализ кадрового обеспечения введения и реализации ФГОС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AB58C4"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Pr>
                <w:rFonts w:ascii="Times New Roman" w:eastAsia="MS Mincho" w:hAnsi="Times New Roman" w:cs="Times New Roman"/>
                <w:color w:val="000000"/>
                <w:sz w:val="24"/>
                <w:szCs w:val="24"/>
                <w:lang w:eastAsia="ru-RU"/>
              </w:rPr>
              <w:t>28.05.20-1.06.20</w:t>
            </w:r>
          </w:p>
        </w:tc>
      </w:tr>
      <w:tr w:rsidR="006C00FF" w:rsidRPr="00BD7C18" w:rsidTr="000C5806">
        <w:trPr>
          <w:trHeight w:val="691"/>
        </w:trPr>
        <w:tc>
          <w:tcPr>
            <w:tcW w:w="2127" w:type="dxa"/>
            <w:vMerge/>
            <w:tcBorders>
              <w:top w:val="single" w:sz="4" w:space="0" w:color="000000"/>
              <w:left w:val="single" w:sz="4" w:space="0" w:color="000000"/>
              <w:bottom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pacing w:val="2"/>
                <w:sz w:val="24"/>
                <w:szCs w:val="24"/>
                <w:lang w:eastAsia="ru-RU"/>
              </w:rPr>
              <w:t>2.</w:t>
            </w:r>
            <w:r w:rsidRPr="00BD7C18">
              <w:rPr>
                <w:rFonts w:ascii="Times New Roman" w:eastAsia="MS Mincho" w:hAnsi="Times New Roman" w:cs="Times New Roman"/>
                <w:color w:val="000000"/>
                <w:spacing w:val="2"/>
                <w:sz w:val="24"/>
                <w:szCs w:val="24"/>
                <w:lang w:eastAsia="ru-RU"/>
              </w:rPr>
              <w:t> </w:t>
            </w:r>
            <w:r w:rsidRPr="00BD7C18">
              <w:rPr>
                <w:rFonts w:ascii="Times New Roman" w:eastAsia="MS Mincho" w:hAnsi="Times New Roman" w:cs="Times New Roman"/>
                <w:color w:val="000000"/>
                <w:spacing w:val="2"/>
                <w:sz w:val="24"/>
                <w:szCs w:val="24"/>
                <w:lang w:eastAsia="ru-RU"/>
              </w:rPr>
              <w:t>Корректировка плана­</w:t>
            </w:r>
            <w:r w:rsidRPr="00BD7C18">
              <w:rPr>
                <w:rFonts w:ascii="Times New Roman" w:eastAsia="MS Mincho" w:hAnsi="Times New Roman" w:cs="Times New Roman"/>
                <w:color w:val="000000"/>
                <w:spacing w:val="-2"/>
                <w:sz w:val="24"/>
                <w:szCs w:val="24"/>
                <w:lang w:eastAsia="ru-RU"/>
              </w:rPr>
              <w:t>графика повышения квалификации педа</w:t>
            </w:r>
            <w:r w:rsidRPr="00BD7C18">
              <w:rPr>
                <w:rFonts w:ascii="Times New Roman" w:eastAsia="MS Mincho" w:hAnsi="Times New Roman" w:cs="Times New Roman"/>
                <w:color w:val="000000"/>
                <w:spacing w:val="2"/>
                <w:sz w:val="24"/>
                <w:szCs w:val="24"/>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AB58C4"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Pr>
                <w:rFonts w:ascii="Times New Roman" w:eastAsia="MS Mincho" w:hAnsi="Times New Roman" w:cs="Times New Roman"/>
                <w:color w:val="000000"/>
                <w:sz w:val="24"/>
                <w:szCs w:val="24"/>
                <w:lang w:eastAsia="ru-RU"/>
              </w:rPr>
              <w:t>09.03.20-14.03.20</w:t>
            </w:r>
          </w:p>
        </w:tc>
      </w:tr>
      <w:tr w:rsidR="006C00FF" w:rsidRPr="00BD7C18" w:rsidTr="000C5806">
        <w:trPr>
          <w:trHeight w:val="1200"/>
        </w:trPr>
        <w:tc>
          <w:tcPr>
            <w:tcW w:w="2127" w:type="dxa"/>
            <w:vMerge/>
            <w:tcBorders>
              <w:top w:val="single" w:sz="4" w:space="0" w:color="000000"/>
              <w:left w:val="single" w:sz="4" w:space="0" w:color="000000"/>
              <w:bottom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right w:val="single" w:sz="4" w:space="0" w:color="000000"/>
            </w:tcBorders>
            <w:tcMar>
              <w:top w:w="68" w:type="dxa"/>
              <w:left w:w="85" w:type="dxa"/>
              <w:bottom w:w="79"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spacing w:val="-2"/>
                <w:sz w:val="24"/>
                <w:szCs w:val="24"/>
                <w:lang w:eastAsia="ru-RU"/>
              </w:rPr>
              <w:t>3.</w:t>
            </w:r>
            <w:r w:rsidRPr="00BD7C18">
              <w:rPr>
                <w:rFonts w:ascii="Times New Roman" w:eastAsia="MS Mincho" w:hAnsi="Times New Roman" w:cs="Times New Roman"/>
                <w:spacing w:val="-2"/>
                <w:sz w:val="24"/>
                <w:szCs w:val="24"/>
                <w:lang w:eastAsia="ru-RU"/>
              </w:rPr>
              <w:t> </w:t>
            </w:r>
            <w:r w:rsidRPr="00BD7C18">
              <w:rPr>
                <w:rFonts w:ascii="Times New Roman" w:eastAsia="MS Mincho" w:hAnsi="Times New Roman" w:cs="Times New Roman"/>
                <w:spacing w:val="-2"/>
                <w:sz w:val="24"/>
                <w:szCs w:val="24"/>
                <w:lang w:eastAsia="ru-RU"/>
              </w:rPr>
              <w:t>Разработка и 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126" w:type="dxa"/>
            <w:tcBorders>
              <w:top w:val="single" w:sz="4" w:space="0" w:color="000000"/>
              <w:left w:val="single" w:sz="4" w:space="0" w:color="000000"/>
              <w:right w:val="single" w:sz="4" w:space="0" w:color="000000"/>
            </w:tcBorders>
            <w:tcMar>
              <w:top w:w="68" w:type="dxa"/>
              <w:left w:w="85" w:type="dxa"/>
              <w:bottom w:w="79" w:type="dxa"/>
              <w:right w:w="85" w:type="dxa"/>
            </w:tcMar>
          </w:tcPr>
          <w:p w:rsidR="006C00FF" w:rsidRPr="00BD7C18" w:rsidRDefault="00AB58C4"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Pr>
                <w:rFonts w:ascii="Times New Roman" w:eastAsia="MS Mincho" w:hAnsi="Times New Roman" w:cs="Times New Roman"/>
                <w:color w:val="000000"/>
                <w:sz w:val="24"/>
                <w:szCs w:val="24"/>
                <w:lang w:eastAsia="ru-RU"/>
              </w:rPr>
              <w:t>4.06.20-7.06.20</w:t>
            </w:r>
          </w:p>
        </w:tc>
      </w:tr>
      <w:tr w:rsidR="006C00FF" w:rsidRPr="00BD7C18" w:rsidTr="000C5806">
        <w:trPr>
          <w:trHeight w:val="775"/>
        </w:trPr>
        <w:tc>
          <w:tcPr>
            <w:tcW w:w="2127" w:type="dxa"/>
            <w:vMerge w:val="restart"/>
            <w:tcBorders>
              <w:top w:val="single" w:sz="4" w:space="0" w:color="000000"/>
              <w:left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right w:val="single" w:sz="4" w:space="0" w:color="000000"/>
            </w:tcBorders>
            <w:tcMar>
              <w:top w:w="68" w:type="dxa"/>
              <w:left w:w="85" w:type="dxa"/>
              <w:bottom w:w="79" w:type="dxa"/>
              <w:right w:w="85" w:type="dxa"/>
            </w:tcMar>
          </w:tcPr>
          <w:p w:rsidR="006C00FF" w:rsidRPr="00BD7C18" w:rsidRDefault="006C00FF" w:rsidP="00D261F9">
            <w:pPr>
              <w:pStyle w:val="afe"/>
              <w:spacing w:line="240" w:lineRule="atLeast"/>
              <w:jc w:val="both"/>
              <w:rPr>
                <w:rFonts w:ascii="Times New Roman" w:hAnsi="Times New Roman"/>
                <w:color w:val="auto"/>
                <w:spacing w:val="-2"/>
                <w:sz w:val="24"/>
                <w:szCs w:val="24"/>
              </w:rPr>
            </w:pPr>
            <w:r w:rsidRPr="00BD7C18">
              <w:rPr>
                <w:rFonts w:ascii="Times New Roman" w:hAnsi="Times New Roman"/>
                <w:color w:val="auto"/>
                <w:spacing w:val="-2"/>
                <w:sz w:val="24"/>
                <w:szCs w:val="24"/>
              </w:rPr>
              <w:t xml:space="preserve">4. </w:t>
            </w:r>
            <w:r w:rsidRPr="00BD7C18">
              <w:rPr>
                <w:rStyle w:val="FontStyle49"/>
                <w:rFonts w:ascii="Times New Roman" w:hAnsi="Times New Roman" w:cs="Times New Roman"/>
                <w:b w:val="0"/>
                <w:sz w:val="24"/>
                <w:szCs w:val="24"/>
              </w:rPr>
              <w:t xml:space="preserve">Участие педагогов школы в методических мероприятиях различных </w:t>
            </w:r>
            <w:r w:rsidRPr="00BD7C18">
              <w:rPr>
                <w:rFonts w:ascii="Times New Roman" w:hAnsi="Times New Roman"/>
                <w:sz w:val="24"/>
                <w:szCs w:val="24"/>
              </w:rPr>
              <w:t>уровней (региональный, муниципальный).</w:t>
            </w:r>
          </w:p>
        </w:tc>
        <w:tc>
          <w:tcPr>
            <w:tcW w:w="2126" w:type="dxa"/>
            <w:tcBorders>
              <w:top w:val="single" w:sz="4" w:space="0" w:color="000000"/>
              <w:left w:val="single" w:sz="4" w:space="0" w:color="000000"/>
              <w:right w:val="single" w:sz="4" w:space="0" w:color="000000"/>
            </w:tcBorders>
            <w:tcMar>
              <w:top w:w="68" w:type="dxa"/>
              <w:left w:w="85" w:type="dxa"/>
              <w:bottom w:w="79" w:type="dxa"/>
              <w:right w:w="85" w:type="dxa"/>
            </w:tcMar>
          </w:tcPr>
          <w:p w:rsidR="006C00FF" w:rsidRPr="00BD7C18" w:rsidRDefault="006C00FF" w:rsidP="00D261F9">
            <w:pPr>
              <w:pStyle w:val="NoParagraphStyle"/>
              <w:spacing w:line="240" w:lineRule="atLeast"/>
              <w:jc w:val="both"/>
              <w:textAlignment w:val="auto"/>
              <w:rPr>
                <w:rFonts w:ascii="Times New Roman" w:hAnsi="Times New Roman" w:cs="Times New Roman"/>
                <w:color w:val="auto"/>
                <w:lang w:val="ru-RU"/>
              </w:rPr>
            </w:pPr>
            <w:r w:rsidRPr="00BD7C18">
              <w:rPr>
                <w:rFonts w:ascii="Times New Roman" w:hAnsi="Times New Roman" w:cs="Times New Roman"/>
                <w:color w:val="auto"/>
                <w:lang w:val="ru-RU"/>
              </w:rPr>
              <w:t>В течение года</w:t>
            </w:r>
          </w:p>
        </w:tc>
      </w:tr>
      <w:tr w:rsidR="006C00FF" w:rsidRPr="00BD7C18" w:rsidTr="000C5806">
        <w:trPr>
          <w:trHeight w:val="632"/>
        </w:trPr>
        <w:tc>
          <w:tcPr>
            <w:tcW w:w="2127" w:type="dxa"/>
            <w:vMerge/>
            <w:tcBorders>
              <w:left w:val="single" w:sz="4" w:space="0" w:color="000000"/>
              <w:bottom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right w:val="single" w:sz="4" w:space="0" w:color="000000"/>
            </w:tcBorders>
            <w:tcMar>
              <w:top w:w="68" w:type="dxa"/>
              <w:left w:w="85" w:type="dxa"/>
              <w:bottom w:w="79" w:type="dxa"/>
              <w:right w:w="85" w:type="dxa"/>
            </w:tcMar>
          </w:tcPr>
          <w:p w:rsidR="006C00FF" w:rsidRPr="00BD7C18" w:rsidRDefault="006C00FF" w:rsidP="00D261F9">
            <w:pPr>
              <w:pStyle w:val="afe"/>
              <w:spacing w:line="240" w:lineRule="atLeast"/>
              <w:jc w:val="both"/>
              <w:rPr>
                <w:rFonts w:ascii="Times New Roman" w:hAnsi="Times New Roman"/>
                <w:color w:val="auto"/>
                <w:spacing w:val="-2"/>
                <w:sz w:val="24"/>
                <w:szCs w:val="24"/>
              </w:rPr>
            </w:pPr>
            <w:r w:rsidRPr="00BD7C18">
              <w:rPr>
                <w:rFonts w:ascii="Times New Roman" w:hAnsi="Times New Roman"/>
                <w:color w:val="auto"/>
                <w:spacing w:val="-2"/>
                <w:sz w:val="24"/>
                <w:szCs w:val="24"/>
              </w:rPr>
              <w:t xml:space="preserve">5. </w:t>
            </w:r>
            <w:r w:rsidRPr="00BD7C18">
              <w:rPr>
                <w:rStyle w:val="FontStyle49"/>
                <w:rFonts w:ascii="Times New Roman" w:hAnsi="Times New Roman" w:cs="Times New Roman"/>
                <w:b w:val="0"/>
                <w:sz w:val="24"/>
                <w:szCs w:val="24"/>
              </w:rPr>
              <w:t>Повышение квалификации педагогов по вопросам введения ФГОС</w:t>
            </w:r>
          </w:p>
        </w:tc>
        <w:tc>
          <w:tcPr>
            <w:tcW w:w="2126" w:type="dxa"/>
            <w:tcBorders>
              <w:top w:val="single" w:sz="4" w:space="0" w:color="000000"/>
              <w:left w:val="single" w:sz="4" w:space="0" w:color="000000"/>
              <w:right w:val="single" w:sz="4" w:space="0" w:color="000000"/>
            </w:tcBorders>
            <w:tcMar>
              <w:top w:w="68" w:type="dxa"/>
              <w:left w:w="85" w:type="dxa"/>
              <w:bottom w:w="79" w:type="dxa"/>
              <w:right w:w="85" w:type="dxa"/>
            </w:tcMar>
          </w:tcPr>
          <w:p w:rsidR="006C00FF" w:rsidRPr="00BD7C18" w:rsidRDefault="006C00FF" w:rsidP="00D261F9">
            <w:pPr>
              <w:pStyle w:val="NoParagraphStyle"/>
              <w:spacing w:line="240" w:lineRule="atLeast"/>
              <w:jc w:val="both"/>
              <w:textAlignment w:val="auto"/>
              <w:rPr>
                <w:rFonts w:ascii="Times New Roman" w:hAnsi="Times New Roman" w:cs="Times New Roman"/>
                <w:color w:val="auto"/>
                <w:lang w:val="ru-RU"/>
              </w:rPr>
            </w:pPr>
            <w:r w:rsidRPr="00BD7C18">
              <w:rPr>
                <w:rFonts w:ascii="Times New Roman" w:hAnsi="Times New Roman" w:cs="Times New Roman"/>
                <w:color w:val="auto"/>
                <w:lang w:val="ru-RU"/>
              </w:rPr>
              <w:t>По графику</w:t>
            </w:r>
          </w:p>
        </w:tc>
      </w:tr>
      <w:tr w:rsidR="006C00FF" w:rsidRPr="00BD7C18" w:rsidTr="000C5806">
        <w:trPr>
          <w:trHeight w:val="306"/>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V.</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Информационное обеспечение введения ФГОС основного общего образования</w:t>
            </w: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1.</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sz w:val="24"/>
                <w:szCs w:val="24"/>
                <w:lang w:eastAsia="ru-RU"/>
              </w:rPr>
              <w:t xml:space="preserve">Размещение на сайте образовательной организации информационных материалов о реализации </w:t>
            </w:r>
            <w:r w:rsidRPr="00BD7C18">
              <w:rPr>
                <w:rFonts w:ascii="Times New Roman" w:eastAsia="MS Mincho" w:hAnsi="Times New Roman" w:cs="Times New Roman"/>
                <w:color w:val="000000"/>
                <w:sz w:val="24"/>
                <w:szCs w:val="24"/>
                <w:lang w:eastAsia="ru-RU"/>
              </w:rPr>
              <w:t>ФГОС</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 xml:space="preserve">В течение года </w:t>
            </w:r>
          </w:p>
        </w:tc>
      </w:tr>
      <w:tr w:rsidR="006C00FF" w:rsidRPr="00BD7C18" w:rsidTr="000C5806">
        <w:trPr>
          <w:trHeight w:val="306"/>
        </w:trPr>
        <w:tc>
          <w:tcPr>
            <w:tcW w:w="2127" w:type="dxa"/>
            <w:vMerge/>
            <w:tcBorders>
              <w:top w:val="single" w:sz="4" w:space="0" w:color="000000"/>
              <w:left w:val="single" w:sz="4" w:space="0" w:color="000000"/>
              <w:bottom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strike/>
                <w:color w:val="000000"/>
                <w:sz w:val="24"/>
                <w:szCs w:val="24"/>
                <w:lang w:eastAsia="ru-RU"/>
              </w:rPr>
            </w:pPr>
            <w:r w:rsidRPr="00BD7C18">
              <w:rPr>
                <w:rFonts w:ascii="Times New Roman" w:eastAsia="MS Mincho" w:hAnsi="Times New Roman" w:cs="Times New Roman"/>
                <w:color w:val="000000"/>
                <w:spacing w:val="2"/>
                <w:sz w:val="24"/>
                <w:szCs w:val="24"/>
                <w:lang w:eastAsia="ru-RU"/>
              </w:rPr>
              <w:t>2.</w:t>
            </w:r>
            <w:r w:rsidRPr="00BD7C18">
              <w:rPr>
                <w:rFonts w:ascii="Times New Roman" w:eastAsia="MS Mincho" w:hAnsi="Times New Roman" w:cs="Times New Roman"/>
                <w:color w:val="000000"/>
                <w:spacing w:val="2"/>
                <w:sz w:val="24"/>
                <w:szCs w:val="24"/>
                <w:lang w:eastAsia="ru-RU"/>
              </w:rPr>
              <w:t> </w:t>
            </w:r>
            <w:r w:rsidRPr="00BD7C18">
              <w:rPr>
                <w:rFonts w:ascii="Times New Roman" w:eastAsia="MS Mincho" w:hAnsi="Times New Roman" w:cs="Times New Roman"/>
                <w:color w:val="000000"/>
                <w:spacing w:val="2"/>
                <w:sz w:val="24"/>
                <w:szCs w:val="24"/>
                <w:lang w:eastAsia="ru-RU"/>
              </w:rPr>
              <w:t>Широкое информирование родитель</w:t>
            </w:r>
            <w:r w:rsidRPr="00BD7C18">
              <w:rPr>
                <w:rFonts w:ascii="Times New Roman" w:eastAsia="MS Mincho" w:hAnsi="Times New Roman" w:cs="Times New Roman"/>
                <w:color w:val="000000"/>
                <w:spacing w:val="-2"/>
                <w:sz w:val="24"/>
                <w:szCs w:val="24"/>
                <w:lang w:eastAsia="ru-RU"/>
              </w:rPr>
              <w:t>ской общественности о вве</w:t>
            </w:r>
            <w:r w:rsidRPr="00BD7C18">
              <w:rPr>
                <w:rFonts w:ascii="Times New Roman" w:eastAsia="MS Mincho" w:hAnsi="Times New Roman" w:cs="Times New Roman"/>
                <w:color w:val="000000"/>
                <w:sz w:val="24"/>
                <w:szCs w:val="24"/>
                <w:lang w:eastAsia="ru-RU"/>
              </w:rPr>
              <w:t>дении ФГОС  и порядке перехода на них</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Весь период</w:t>
            </w:r>
          </w:p>
        </w:tc>
      </w:tr>
      <w:tr w:rsidR="006C00FF" w:rsidRPr="00BD7C18" w:rsidTr="000C5806">
        <w:trPr>
          <w:trHeight w:val="916"/>
        </w:trPr>
        <w:tc>
          <w:tcPr>
            <w:tcW w:w="2127" w:type="dxa"/>
            <w:vMerge/>
            <w:tcBorders>
              <w:top w:val="single" w:sz="4" w:space="0" w:color="000000"/>
              <w:left w:val="single" w:sz="4" w:space="0" w:color="000000"/>
              <w:bottom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right w:val="single" w:sz="4" w:space="0" w:color="000000"/>
            </w:tcBorders>
            <w:tcMar>
              <w:top w:w="68" w:type="dxa"/>
              <w:left w:w="85" w:type="dxa"/>
              <w:bottom w:w="79"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spacing w:val="2"/>
                <w:sz w:val="24"/>
                <w:szCs w:val="24"/>
                <w:lang w:eastAsia="ru-RU"/>
              </w:rPr>
              <w:t>3.</w:t>
            </w:r>
            <w:r w:rsidRPr="00BD7C18">
              <w:rPr>
                <w:rFonts w:ascii="Times New Roman" w:eastAsia="MS Mincho" w:hAnsi="Times New Roman" w:cs="Times New Roman"/>
                <w:spacing w:val="2"/>
                <w:sz w:val="24"/>
                <w:szCs w:val="24"/>
                <w:lang w:eastAsia="ru-RU"/>
              </w:rPr>
              <w:t> </w:t>
            </w:r>
            <w:r w:rsidRPr="00BD7C18">
              <w:rPr>
                <w:rFonts w:ascii="Times New Roman" w:eastAsia="MS Mincho" w:hAnsi="Times New Roman" w:cs="Times New Roman"/>
                <w:spacing w:val="2"/>
                <w:sz w:val="24"/>
                <w:szCs w:val="24"/>
                <w:lang w:eastAsia="ru-RU"/>
              </w:rPr>
              <w:t>Организация изучения общественно</w:t>
            </w:r>
            <w:r w:rsidRPr="00BD7C18">
              <w:rPr>
                <w:rFonts w:ascii="Times New Roman" w:eastAsia="MS Mincho" w:hAnsi="Times New Roman" w:cs="Times New Roman"/>
                <w:sz w:val="24"/>
                <w:szCs w:val="24"/>
                <w:lang w:eastAsia="ru-RU"/>
              </w:rPr>
              <w:t>го мнения по вопросам реализации ФГОС и внесения возможных дополнений в содержание ООП ООО</w:t>
            </w:r>
          </w:p>
        </w:tc>
        <w:tc>
          <w:tcPr>
            <w:tcW w:w="2126" w:type="dxa"/>
            <w:tcBorders>
              <w:top w:val="single" w:sz="4" w:space="0" w:color="000000"/>
              <w:left w:val="single" w:sz="4" w:space="0" w:color="000000"/>
              <w:right w:val="single" w:sz="4" w:space="0" w:color="000000"/>
            </w:tcBorders>
            <w:tcMar>
              <w:top w:w="68" w:type="dxa"/>
              <w:left w:w="85" w:type="dxa"/>
              <w:bottom w:w="79" w:type="dxa"/>
              <w:right w:w="85" w:type="dxa"/>
            </w:tcMar>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В течение года</w:t>
            </w:r>
          </w:p>
        </w:tc>
      </w:tr>
      <w:tr w:rsidR="006C00FF" w:rsidRPr="00BD7C18" w:rsidTr="000C5806">
        <w:trPr>
          <w:trHeight w:val="306"/>
        </w:trPr>
        <w:tc>
          <w:tcPr>
            <w:tcW w:w="2127" w:type="dxa"/>
            <w:vMerge/>
            <w:tcBorders>
              <w:top w:val="single" w:sz="4" w:space="0" w:color="000000"/>
              <w:left w:val="single" w:sz="4" w:space="0" w:color="000000"/>
              <w:bottom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sz w:val="24"/>
                <w:szCs w:val="24"/>
                <w:lang w:eastAsia="ru-RU"/>
              </w:rPr>
            </w:pPr>
            <w:r w:rsidRPr="00BD7C18">
              <w:rPr>
                <w:rFonts w:ascii="Times New Roman" w:eastAsia="MS Mincho" w:hAnsi="Times New Roman" w:cs="Times New Roman"/>
                <w:spacing w:val="-4"/>
                <w:sz w:val="24"/>
                <w:szCs w:val="24"/>
                <w:lang w:eastAsia="ru-RU"/>
              </w:rPr>
              <w:t>4.</w:t>
            </w:r>
            <w:r w:rsidRPr="00BD7C18">
              <w:rPr>
                <w:rFonts w:ascii="Times New Roman" w:eastAsia="MS Mincho" w:hAnsi="Times New Roman" w:cs="Times New Roman"/>
                <w:spacing w:val="-4"/>
                <w:sz w:val="24"/>
                <w:szCs w:val="24"/>
                <w:lang w:eastAsia="ru-RU"/>
              </w:rPr>
              <w:t> </w:t>
            </w:r>
            <w:r w:rsidRPr="00BD7C18">
              <w:rPr>
                <w:rFonts w:ascii="Times New Roman" w:eastAsia="MS Mincho" w:hAnsi="Times New Roman" w:cs="Times New Roman"/>
                <w:spacing w:val="-4"/>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В течение года</w:t>
            </w:r>
          </w:p>
        </w:tc>
      </w:tr>
      <w:tr w:rsidR="006C00FF" w:rsidRPr="00BD7C18" w:rsidTr="000C5806">
        <w:trPr>
          <w:trHeight w:val="306"/>
        </w:trPr>
        <w:tc>
          <w:tcPr>
            <w:tcW w:w="2127"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VI.</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Материально­</w:t>
            </w:r>
          </w:p>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техническое обеспечение введения ФГОС основного общего образования</w:t>
            </w: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1.</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Анализ материально­ технического обеспечения реализации ФГОС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BD7C18" w:rsidRDefault="00130C86" w:rsidP="00AB58C4">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09.03.</w:t>
            </w:r>
            <w:r w:rsidR="00AB58C4">
              <w:rPr>
                <w:rFonts w:ascii="Times New Roman" w:eastAsia="MS Mincho" w:hAnsi="Times New Roman" w:cs="Times New Roman"/>
                <w:color w:val="000000"/>
                <w:sz w:val="24"/>
                <w:szCs w:val="24"/>
                <w:lang w:eastAsia="ru-RU"/>
              </w:rPr>
              <w:t>20</w:t>
            </w:r>
            <w:r w:rsidRPr="00BD7C18">
              <w:rPr>
                <w:rFonts w:ascii="Times New Roman" w:eastAsia="MS Mincho" w:hAnsi="Times New Roman" w:cs="Times New Roman"/>
                <w:color w:val="000000"/>
                <w:sz w:val="24"/>
                <w:szCs w:val="24"/>
                <w:lang w:eastAsia="ru-RU"/>
              </w:rPr>
              <w:t>-14.03.</w:t>
            </w:r>
            <w:r w:rsidR="00AB58C4">
              <w:rPr>
                <w:rFonts w:ascii="Times New Roman" w:eastAsia="MS Mincho" w:hAnsi="Times New Roman" w:cs="Times New Roman"/>
                <w:color w:val="000000"/>
                <w:sz w:val="24"/>
                <w:szCs w:val="24"/>
                <w:lang w:eastAsia="ru-RU"/>
              </w:rPr>
              <w:t>20</w:t>
            </w:r>
          </w:p>
        </w:tc>
      </w:tr>
      <w:tr w:rsidR="006C00FF" w:rsidRPr="00BD7C18" w:rsidTr="000C5806">
        <w:trPr>
          <w:trHeight w:val="306"/>
        </w:trPr>
        <w:tc>
          <w:tcPr>
            <w:tcW w:w="2127" w:type="dxa"/>
            <w:vMerge/>
            <w:tcBorders>
              <w:left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2.</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Обеспечение соответствия материаль</w:t>
            </w:r>
            <w:r w:rsidRPr="00BD7C18">
              <w:rPr>
                <w:rFonts w:ascii="Times New Roman" w:eastAsia="MS Mincho" w:hAnsi="Times New Roman" w:cs="Times New Roman"/>
                <w:color w:val="000000"/>
                <w:spacing w:val="2"/>
                <w:sz w:val="24"/>
                <w:szCs w:val="24"/>
                <w:lang w:eastAsia="ru-RU"/>
              </w:rPr>
              <w:t xml:space="preserve">но­технической базы образовательной организации требованиям </w:t>
            </w:r>
            <w:r w:rsidRPr="00BD7C18">
              <w:rPr>
                <w:rFonts w:ascii="Times New Roman" w:eastAsia="MS Mincho" w:hAnsi="Times New Roman" w:cs="Times New Roman"/>
                <w:color w:val="000000"/>
                <w:sz w:val="24"/>
                <w:szCs w:val="24"/>
                <w:lang w:eastAsia="ru-RU"/>
              </w:rPr>
              <w:t>ФГОС</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BD7C18" w:rsidRDefault="00AB58C4"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Pr>
                <w:rFonts w:ascii="Times New Roman" w:eastAsia="MS Mincho" w:hAnsi="Times New Roman" w:cs="Times New Roman"/>
                <w:color w:val="000000"/>
                <w:sz w:val="24"/>
                <w:szCs w:val="24"/>
                <w:lang w:eastAsia="ru-RU"/>
              </w:rPr>
              <w:t>4.06.20-8.06.20</w:t>
            </w:r>
          </w:p>
        </w:tc>
      </w:tr>
      <w:tr w:rsidR="006C00FF" w:rsidRPr="00BD7C18" w:rsidTr="000C5806">
        <w:trPr>
          <w:trHeight w:val="870"/>
        </w:trPr>
        <w:tc>
          <w:tcPr>
            <w:tcW w:w="2127" w:type="dxa"/>
            <w:vMerge/>
            <w:tcBorders>
              <w:left w:val="single" w:sz="4" w:space="0" w:color="000000"/>
              <w:right w:val="single" w:sz="4" w:space="0" w:color="000000"/>
            </w:tcBorders>
            <w:tcMar>
              <w:top w:w="68" w:type="dxa"/>
              <w:left w:w="85" w:type="dxa"/>
              <w:bottom w:w="85" w:type="dxa"/>
              <w:right w:w="85" w:type="dxa"/>
            </w:tcMar>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3.</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Обеспечение соответствия санитарно­гигиенических условий требованиям ФГОС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AB58C4"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Pr>
                <w:rFonts w:ascii="Times New Roman" w:eastAsia="MS Mincho" w:hAnsi="Times New Roman" w:cs="Times New Roman"/>
                <w:color w:val="000000"/>
                <w:sz w:val="24"/>
                <w:szCs w:val="24"/>
                <w:lang w:eastAsia="ru-RU"/>
              </w:rPr>
              <w:t>18.06.20-29.06.20</w:t>
            </w:r>
          </w:p>
        </w:tc>
      </w:tr>
      <w:tr w:rsidR="006C00FF" w:rsidRPr="00BD7C18" w:rsidTr="000C5806">
        <w:trPr>
          <w:trHeight w:val="888"/>
        </w:trPr>
        <w:tc>
          <w:tcPr>
            <w:tcW w:w="2127" w:type="dxa"/>
            <w:vMerge/>
            <w:tcBorders>
              <w:left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4.</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AB58C4"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Pr>
                <w:rFonts w:ascii="Times New Roman" w:eastAsia="MS Mincho" w:hAnsi="Times New Roman" w:cs="Times New Roman"/>
                <w:color w:val="000000"/>
                <w:sz w:val="24"/>
                <w:szCs w:val="24"/>
                <w:lang w:eastAsia="ru-RU"/>
              </w:rPr>
              <w:t>18.06.20-29.06.20</w:t>
            </w:r>
          </w:p>
        </w:tc>
      </w:tr>
      <w:tr w:rsidR="006C00FF" w:rsidRPr="00BD7C18" w:rsidTr="000C5806">
        <w:trPr>
          <w:trHeight w:val="694"/>
        </w:trPr>
        <w:tc>
          <w:tcPr>
            <w:tcW w:w="2127" w:type="dxa"/>
            <w:vMerge/>
            <w:tcBorders>
              <w:left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5.</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130C86"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1</w:t>
            </w:r>
            <w:r w:rsidR="00AB58C4">
              <w:rPr>
                <w:rFonts w:ascii="Times New Roman" w:eastAsia="MS Mincho" w:hAnsi="Times New Roman" w:cs="Times New Roman"/>
                <w:color w:val="000000"/>
                <w:sz w:val="24"/>
                <w:szCs w:val="24"/>
                <w:lang w:eastAsia="ru-RU"/>
              </w:rPr>
              <w:t>8.06.20-29.06.20</w:t>
            </w:r>
          </w:p>
        </w:tc>
      </w:tr>
      <w:tr w:rsidR="006C00FF" w:rsidRPr="00BD7C18" w:rsidTr="000C5806">
        <w:trPr>
          <w:trHeight w:val="306"/>
        </w:trPr>
        <w:tc>
          <w:tcPr>
            <w:tcW w:w="2127" w:type="dxa"/>
            <w:vMerge/>
            <w:tcBorders>
              <w:left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pStyle w:val="afe"/>
              <w:spacing w:line="240" w:lineRule="atLeast"/>
              <w:jc w:val="both"/>
              <w:rPr>
                <w:rFonts w:ascii="Times New Roman" w:hAnsi="Times New Roman"/>
                <w:color w:val="auto"/>
                <w:sz w:val="24"/>
                <w:szCs w:val="24"/>
              </w:rPr>
            </w:pPr>
            <w:r w:rsidRPr="00BD7C18">
              <w:rPr>
                <w:rFonts w:ascii="Times New Roman" w:hAnsi="Times New Roman"/>
                <w:color w:val="auto"/>
                <w:sz w:val="24"/>
                <w:szCs w:val="24"/>
              </w:rPr>
              <w:t>6.</w:t>
            </w:r>
            <w:r w:rsidRPr="00BD7C18">
              <w:rPr>
                <w:rFonts w:ascii="Times New Roman" w:hAnsi="Times New Roman"/>
                <w:color w:val="auto"/>
                <w:sz w:val="24"/>
                <w:szCs w:val="24"/>
              </w:rPr>
              <w:t> </w:t>
            </w:r>
            <w:r w:rsidRPr="00BD7C18">
              <w:rPr>
                <w:rFonts w:ascii="Times New Roman" w:hAnsi="Times New Roman"/>
                <w:color w:val="auto"/>
                <w:sz w:val="24"/>
                <w:szCs w:val="24"/>
              </w:rPr>
              <w:t>Обеспечение укомплектованности библиотечно­информационного центра печатными и электронными образовательными ресурсами:</w:t>
            </w:r>
          </w:p>
          <w:p w:rsidR="006C00FF" w:rsidRPr="00BD7C18" w:rsidRDefault="006C00FF" w:rsidP="00D261F9">
            <w:pPr>
              <w:pStyle w:val="afe"/>
              <w:spacing w:line="240" w:lineRule="atLeast"/>
              <w:jc w:val="both"/>
              <w:rPr>
                <w:rFonts w:ascii="Times New Roman" w:hAnsi="Times New Roman"/>
                <w:sz w:val="24"/>
                <w:szCs w:val="24"/>
              </w:rPr>
            </w:pPr>
            <w:r w:rsidRPr="00BD7C18">
              <w:rPr>
                <w:rFonts w:ascii="Times New Roman" w:hAnsi="Times New Roman"/>
                <w:color w:val="auto"/>
                <w:sz w:val="24"/>
                <w:szCs w:val="24"/>
              </w:rPr>
              <w:t xml:space="preserve">- </w:t>
            </w:r>
            <w:r w:rsidRPr="00BD7C18">
              <w:rPr>
                <w:rFonts w:ascii="Times New Roman" w:hAnsi="Times New Roman"/>
                <w:sz w:val="24"/>
                <w:szCs w:val="24"/>
              </w:rPr>
              <w:t>оформление заявки на приобретение учебников на следующий учебный год;</w:t>
            </w:r>
          </w:p>
          <w:p w:rsidR="006C00FF" w:rsidRPr="00BD7C18" w:rsidRDefault="006C00FF" w:rsidP="00D261F9">
            <w:pPr>
              <w:pStyle w:val="afe"/>
              <w:spacing w:line="240" w:lineRule="atLeast"/>
              <w:jc w:val="both"/>
              <w:rPr>
                <w:rFonts w:ascii="Times New Roman" w:hAnsi="Times New Roman"/>
                <w:color w:val="auto"/>
                <w:sz w:val="24"/>
                <w:szCs w:val="24"/>
              </w:rPr>
            </w:pPr>
            <w:r w:rsidRPr="00BD7C18">
              <w:rPr>
                <w:rFonts w:ascii="Times New Roman" w:hAnsi="Times New Roman"/>
                <w:color w:val="auto"/>
                <w:sz w:val="24"/>
                <w:szCs w:val="24"/>
              </w:rPr>
              <w:t xml:space="preserve">- </w:t>
            </w:r>
            <w:r w:rsidRPr="00BD7C18">
              <w:rPr>
                <w:rFonts w:ascii="Times New Roman" w:hAnsi="Times New Roman"/>
                <w:sz w:val="24"/>
                <w:szCs w:val="24"/>
              </w:rPr>
              <w:t>анализ обеспеченности учебниками в соответствии  с ФГОС НОО.</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AB58C4" w:rsidP="00D261F9">
            <w:pPr>
              <w:pStyle w:val="NoParagraphStyle"/>
              <w:spacing w:line="240" w:lineRule="atLeast"/>
              <w:jc w:val="both"/>
              <w:textAlignment w:val="auto"/>
              <w:rPr>
                <w:rFonts w:ascii="Times New Roman" w:hAnsi="Times New Roman" w:cs="Times New Roman"/>
                <w:color w:val="auto"/>
                <w:lang w:val="ru-RU"/>
              </w:rPr>
            </w:pPr>
            <w:r>
              <w:rPr>
                <w:rFonts w:ascii="Times New Roman" w:hAnsi="Times New Roman" w:cs="Times New Roman"/>
                <w:color w:val="auto"/>
                <w:lang w:val="ru-RU"/>
              </w:rPr>
              <w:t>13.08.20-17.08.20</w:t>
            </w:r>
          </w:p>
          <w:p w:rsidR="006C00FF" w:rsidRPr="00BD7C18" w:rsidRDefault="006C00FF" w:rsidP="00D261F9">
            <w:pPr>
              <w:pStyle w:val="NoParagraphStyle"/>
              <w:spacing w:line="240" w:lineRule="atLeast"/>
              <w:jc w:val="both"/>
              <w:textAlignment w:val="auto"/>
              <w:rPr>
                <w:rFonts w:ascii="Times New Roman" w:hAnsi="Times New Roman" w:cs="Times New Roman"/>
                <w:color w:val="auto"/>
                <w:lang w:val="ru-RU"/>
              </w:rPr>
            </w:pPr>
          </w:p>
        </w:tc>
      </w:tr>
      <w:tr w:rsidR="006C00FF" w:rsidRPr="00BD7C18" w:rsidTr="000C5806">
        <w:trPr>
          <w:trHeight w:val="888"/>
        </w:trPr>
        <w:tc>
          <w:tcPr>
            <w:tcW w:w="2127" w:type="dxa"/>
            <w:vMerge/>
            <w:tcBorders>
              <w:left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7.</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 xml:space="preserve">В течение года </w:t>
            </w:r>
          </w:p>
        </w:tc>
      </w:tr>
      <w:tr w:rsidR="006C00FF" w:rsidRPr="00BD7C18" w:rsidTr="000C5806">
        <w:trPr>
          <w:trHeight w:val="306"/>
        </w:trPr>
        <w:tc>
          <w:tcPr>
            <w:tcW w:w="2127" w:type="dxa"/>
            <w:vMerge/>
            <w:tcBorders>
              <w:left w:val="single" w:sz="4" w:space="0" w:color="000000"/>
              <w:bottom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8.</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 xml:space="preserve">В течение года </w:t>
            </w:r>
          </w:p>
        </w:tc>
      </w:tr>
    </w:tbl>
    <w:p w:rsidR="001C0C8F" w:rsidRDefault="001C0C8F" w:rsidP="006C00FF">
      <w:pPr>
        <w:spacing w:line="240" w:lineRule="atLeast"/>
        <w:contextualSpacing/>
        <w:jc w:val="center"/>
        <w:rPr>
          <w:rFonts w:ascii="Times New Roman" w:hAnsi="Times New Roman" w:cs="Times New Roman"/>
          <w:b/>
          <w:i/>
          <w:color w:val="000000"/>
          <w:sz w:val="24"/>
          <w:szCs w:val="24"/>
        </w:rPr>
      </w:pPr>
    </w:p>
    <w:p w:rsidR="00CD787F" w:rsidRDefault="00CD787F" w:rsidP="006C00FF">
      <w:pPr>
        <w:spacing w:line="240" w:lineRule="atLeast"/>
        <w:contextualSpacing/>
        <w:jc w:val="center"/>
        <w:rPr>
          <w:rFonts w:ascii="Times New Roman" w:hAnsi="Times New Roman" w:cs="Times New Roman"/>
          <w:b/>
          <w:i/>
          <w:color w:val="000000"/>
          <w:sz w:val="24"/>
          <w:szCs w:val="24"/>
        </w:rPr>
      </w:pPr>
    </w:p>
    <w:p w:rsidR="00CD787F" w:rsidRDefault="00CD787F" w:rsidP="006C00FF">
      <w:pPr>
        <w:spacing w:line="240" w:lineRule="atLeast"/>
        <w:contextualSpacing/>
        <w:jc w:val="center"/>
        <w:rPr>
          <w:rFonts w:ascii="Times New Roman" w:hAnsi="Times New Roman" w:cs="Times New Roman"/>
          <w:b/>
          <w:i/>
          <w:color w:val="000000"/>
          <w:sz w:val="24"/>
          <w:szCs w:val="24"/>
        </w:rPr>
      </w:pPr>
    </w:p>
    <w:p w:rsidR="00CD787F" w:rsidRDefault="00CD787F" w:rsidP="006C00FF">
      <w:pPr>
        <w:spacing w:line="240" w:lineRule="atLeast"/>
        <w:contextualSpacing/>
        <w:jc w:val="center"/>
        <w:rPr>
          <w:rFonts w:ascii="Times New Roman" w:hAnsi="Times New Roman" w:cs="Times New Roman"/>
          <w:b/>
          <w:i/>
          <w:color w:val="000000"/>
          <w:sz w:val="24"/>
          <w:szCs w:val="24"/>
        </w:rPr>
      </w:pPr>
    </w:p>
    <w:p w:rsidR="00CD787F" w:rsidRDefault="00CD787F" w:rsidP="006C00FF">
      <w:pPr>
        <w:spacing w:line="240" w:lineRule="atLeast"/>
        <w:contextualSpacing/>
        <w:jc w:val="center"/>
        <w:rPr>
          <w:rFonts w:ascii="Times New Roman" w:hAnsi="Times New Roman" w:cs="Times New Roman"/>
          <w:b/>
          <w:i/>
          <w:color w:val="000000"/>
          <w:sz w:val="24"/>
          <w:szCs w:val="24"/>
        </w:rPr>
      </w:pPr>
    </w:p>
    <w:p w:rsidR="00CD787F" w:rsidRDefault="00CD787F" w:rsidP="006C00FF">
      <w:pPr>
        <w:spacing w:line="240" w:lineRule="atLeast"/>
        <w:contextualSpacing/>
        <w:jc w:val="center"/>
        <w:rPr>
          <w:rFonts w:ascii="Times New Roman" w:hAnsi="Times New Roman" w:cs="Times New Roman"/>
          <w:b/>
          <w:i/>
          <w:color w:val="000000"/>
          <w:sz w:val="24"/>
          <w:szCs w:val="24"/>
        </w:rPr>
      </w:pPr>
    </w:p>
    <w:p w:rsidR="00CD787F" w:rsidRDefault="00CD787F" w:rsidP="006C00FF">
      <w:pPr>
        <w:spacing w:line="240" w:lineRule="atLeast"/>
        <w:contextualSpacing/>
        <w:jc w:val="center"/>
        <w:rPr>
          <w:rFonts w:ascii="Times New Roman" w:hAnsi="Times New Roman" w:cs="Times New Roman"/>
          <w:b/>
          <w:i/>
          <w:color w:val="000000"/>
          <w:sz w:val="24"/>
          <w:szCs w:val="24"/>
        </w:rPr>
      </w:pPr>
    </w:p>
    <w:p w:rsidR="00CD787F" w:rsidRDefault="00CD787F" w:rsidP="006C00FF">
      <w:pPr>
        <w:spacing w:line="240" w:lineRule="atLeast"/>
        <w:contextualSpacing/>
        <w:jc w:val="center"/>
        <w:rPr>
          <w:rFonts w:ascii="Times New Roman" w:hAnsi="Times New Roman" w:cs="Times New Roman"/>
          <w:b/>
          <w:i/>
          <w:color w:val="000000"/>
          <w:sz w:val="24"/>
          <w:szCs w:val="24"/>
        </w:rPr>
      </w:pPr>
    </w:p>
    <w:p w:rsidR="006C00FF" w:rsidRPr="00BD7C18" w:rsidRDefault="006C00FF" w:rsidP="006C00FF">
      <w:pPr>
        <w:spacing w:line="240" w:lineRule="atLeast"/>
        <w:contextualSpacing/>
        <w:jc w:val="center"/>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t>Система педагогического менеджмента (система управления)</w:t>
      </w:r>
    </w:p>
    <w:p w:rsidR="006C00FF" w:rsidRPr="00BD7C18" w:rsidRDefault="006C00FF" w:rsidP="006C00FF">
      <w:pPr>
        <w:spacing w:line="240" w:lineRule="atLeast"/>
        <w:contextualSpacing/>
        <w:jc w:val="center"/>
        <w:rPr>
          <w:rFonts w:ascii="Times New Roman" w:hAnsi="Times New Roman" w:cs="Times New Roman"/>
          <w:b/>
          <w:i/>
          <w:color w:val="000000"/>
          <w:sz w:val="24"/>
          <w:szCs w:val="24"/>
        </w:rPr>
      </w:pPr>
    </w:p>
    <w:p w:rsidR="006C00FF" w:rsidRPr="00BD7C18" w:rsidRDefault="00FD4ADB" w:rsidP="006C00FF">
      <w:pPr>
        <w:spacing w:line="240" w:lineRule="atLeast"/>
        <w:contextualSpacing/>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pict>
          <v:rect id="_x0000_s1075" style="position:absolute;left:0;text-align:left;margin-left:9.8pt;margin-top:1.7pt;width:116.2pt;height:78.7pt;z-index:251684864">
            <v:textbox style="mso-next-textbox:#_x0000_s1075">
              <w:txbxContent>
                <w:p w:rsidR="00AD0704" w:rsidRPr="00CD787F" w:rsidRDefault="00AD0704" w:rsidP="006C00FF">
                  <w:pPr>
                    <w:spacing w:after="0" w:line="240" w:lineRule="atLeast"/>
                    <w:contextualSpacing/>
                    <w:jc w:val="center"/>
                    <w:rPr>
                      <w:rFonts w:ascii="Times New Roman" w:hAnsi="Times New Roman"/>
                      <w:b/>
                      <w:i/>
                      <w:kern w:val="24"/>
                      <w:sz w:val="24"/>
                    </w:rPr>
                  </w:pPr>
                  <w:r w:rsidRPr="00CD787F">
                    <w:rPr>
                      <w:rFonts w:ascii="Times New Roman" w:hAnsi="Times New Roman"/>
                      <w:b/>
                      <w:i/>
                      <w:kern w:val="24"/>
                      <w:sz w:val="24"/>
                    </w:rPr>
                    <w:t xml:space="preserve">Общее </w:t>
                  </w:r>
                </w:p>
                <w:p w:rsidR="00AD0704" w:rsidRPr="00CD787F" w:rsidRDefault="00AD0704" w:rsidP="006C00FF">
                  <w:pPr>
                    <w:spacing w:after="0" w:line="240" w:lineRule="atLeast"/>
                    <w:contextualSpacing/>
                    <w:jc w:val="center"/>
                    <w:rPr>
                      <w:rFonts w:ascii="Times New Roman" w:hAnsi="Times New Roman"/>
                      <w:b/>
                      <w:i/>
                      <w:kern w:val="24"/>
                      <w:sz w:val="24"/>
                    </w:rPr>
                  </w:pPr>
                  <w:r w:rsidRPr="00CD787F">
                    <w:rPr>
                      <w:rFonts w:ascii="Times New Roman" w:hAnsi="Times New Roman"/>
                      <w:b/>
                      <w:i/>
                      <w:kern w:val="24"/>
                      <w:sz w:val="24"/>
                    </w:rPr>
                    <w:t>собрание</w:t>
                  </w:r>
                </w:p>
                <w:p w:rsidR="00AD0704" w:rsidRPr="00CD787F" w:rsidRDefault="00AD0704" w:rsidP="006C00FF">
                  <w:pPr>
                    <w:jc w:val="center"/>
                    <w:rPr>
                      <w:b/>
                      <w:i/>
                      <w:sz w:val="24"/>
                    </w:rPr>
                  </w:pPr>
                  <w:r>
                    <w:rPr>
                      <w:rFonts w:ascii="Times New Roman" w:hAnsi="Times New Roman"/>
                      <w:b/>
                      <w:i/>
                      <w:kern w:val="24"/>
                      <w:sz w:val="24"/>
                    </w:rPr>
                    <w:t>работников школы</w:t>
                  </w:r>
                </w:p>
              </w:txbxContent>
            </v:textbox>
          </v:rect>
        </w:pict>
      </w:r>
      <w:r>
        <w:rPr>
          <w:rFonts w:ascii="Times New Roman" w:hAnsi="Times New Roman" w:cs="Times New Roman"/>
          <w:noProof/>
          <w:color w:val="000000"/>
          <w:sz w:val="24"/>
          <w:szCs w:val="24"/>
        </w:rPr>
        <w:pict>
          <v:rect id="_x0000_s1077" style="position:absolute;left:0;text-align:left;margin-left:324pt;margin-top:1.7pt;width:158.4pt;height:101.2pt;z-index:251686912">
            <v:textbox style="mso-next-textbox:#_x0000_s1077">
              <w:txbxContent>
                <w:p w:rsidR="00AD0704" w:rsidRPr="00CD787F" w:rsidRDefault="00AD0704" w:rsidP="006C00FF">
                  <w:pPr>
                    <w:spacing w:after="0" w:line="240" w:lineRule="atLeast"/>
                    <w:contextualSpacing/>
                    <w:jc w:val="center"/>
                    <w:rPr>
                      <w:rFonts w:ascii="Times New Roman" w:hAnsi="Times New Roman"/>
                      <w:b/>
                      <w:i/>
                      <w:kern w:val="24"/>
                      <w:sz w:val="24"/>
                    </w:rPr>
                  </w:pPr>
                  <w:r w:rsidRPr="00CD787F">
                    <w:rPr>
                      <w:rFonts w:ascii="Times New Roman" w:hAnsi="Times New Roman"/>
                      <w:b/>
                      <w:i/>
                      <w:kern w:val="24"/>
                      <w:sz w:val="24"/>
                    </w:rPr>
                    <w:t>Общешкольное родительское</w:t>
                  </w:r>
                </w:p>
                <w:p w:rsidR="00AD0704" w:rsidRPr="00CD787F" w:rsidRDefault="00AD0704" w:rsidP="006C00FF">
                  <w:pPr>
                    <w:spacing w:after="0" w:line="240" w:lineRule="atLeast"/>
                    <w:contextualSpacing/>
                    <w:jc w:val="center"/>
                    <w:rPr>
                      <w:rFonts w:ascii="Times New Roman" w:hAnsi="Times New Roman"/>
                      <w:b/>
                      <w:i/>
                      <w:kern w:val="24"/>
                      <w:sz w:val="24"/>
                    </w:rPr>
                  </w:pPr>
                  <w:r w:rsidRPr="00CD787F">
                    <w:rPr>
                      <w:rFonts w:ascii="Times New Roman" w:hAnsi="Times New Roman"/>
                      <w:b/>
                      <w:i/>
                      <w:kern w:val="24"/>
                      <w:sz w:val="24"/>
                    </w:rPr>
                    <w:t>собрание</w:t>
                  </w:r>
                </w:p>
                <w:p w:rsidR="00AD0704" w:rsidRPr="00CD787F" w:rsidRDefault="00AD0704" w:rsidP="006C00FF">
                  <w:pPr>
                    <w:spacing w:line="240" w:lineRule="atLeast"/>
                    <w:contextualSpacing/>
                    <w:jc w:val="center"/>
                    <w:rPr>
                      <w:rFonts w:ascii="Times New Roman" w:hAnsi="Times New Roman"/>
                      <w:b/>
                      <w:i/>
                      <w:kern w:val="24"/>
                      <w:sz w:val="24"/>
                      <w:szCs w:val="28"/>
                    </w:rPr>
                  </w:pPr>
                </w:p>
                <w:p w:rsidR="00AD0704" w:rsidRPr="00CD787F" w:rsidRDefault="00AD0704" w:rsidP="006C00FF">
                  <w:pPr>
                    <w:spacing w:line="240" w:lineRule="atLeast"/>
                    <w:contextualSpacing/>
                    <w:jc w:val="center"/>
                    <w:rPr>
                      <w:rFonts w:ascii="Times New Roman" w:hAnsi="Times New Roman"/>
                      <w:b/>
                      <w:i/>
                      <w:sz w:val="24"/>
                    </w:rPr>
                  </w:pPr>
                  <w:r>
                    <w:rPr>
                      <w:rFonts w:ascii="Times New Roman" w:hAnsi="Times New Roman"/>
                      <w:b/>
                      <w:i/>
                      <w:kern w:val="24"/>
                      <w:sz w:val="24"/>
                      <w:szCs w:val="28"/>
                    </w:rPr>
                    <w:t>Совет родителей</w:t>
                  </w:r>
                </w:p>
              </w:txbxContent>
            </v:textbox>
          </v:rect>
        </w:pict>
      </w:r>
      <w:r>
        <w:rPr>
          <w:rFonts w:ascii="Times New Roman" w:hAnsi="Times New Roman" w:cs="Times New Roman"/>
          <w:noProof/>
          <w:color w:val="000000"/>
          <w:sz w:val="24"/>
          <w:szCs w:val="24"/>
        </w:rPr>
        <w:pict>
          <v:line id="_x0000_s1088" style="position:absolute;left:0;text-align:left;z-index:251698176" from="4in,69.1pt" to="324pt,69.1pt"/>
        </w:pict>
      </w:r>
      <w:r>
        <w:rPr>
          <w:rFonts w:ascii="Times New Roman" w:hAnsi="Times New Roman" w:cs="Times New Roman"/>
          <w:noProof/>
          <w:color w:val="000000"/>
          <w:sz w:val="24"/>
          <w:szCs w:val="24"/>
        </w:rPr>
        <w:pict>
          <v:line id="_x0000_s1087" style="position:absolute;left:0;text-align:left;z-index:251697152" from="126pt,69.1pt" to="153pt,69.1pt"/>
        </w:pict>
      </w:r>
      <w:r>
        <w:rPr>
          <w:rFonts w:ascii="Times New Roman" w:hAnsi="Times New Roman" w:cs="Times New Roman"/>
          <w:noProof/>
          <w:color w:val="000000"/>
          <w:sz w:val="24"/>
          <w:szCs w:val="24"/>
        </w:rPr>
        <w:pict>
          <v:rect id="_x0000_s1076" style="position:absolute;left:0;text-align:left;margin-left:153pt;margin-top:53.4pt;width:135pt;height:27pt;z-index:251685888">
            <v:textbox style="mso-next-textbox:#_x0000_s1076">
              <w:txbxContent>
                <w:p w:rsidR="00AD0704" w:rsidRPr="00CD787F" w:rsidRDefault="00AD0704" w:rsidP="006C00FF">
                  <w:pPr>
                    <w:jc w:val="center"/>
                    <w:rPr>
                      <w:rFonts w:ascii="Times New Roman" w:hAnsi="Times New Roman"/>
                      <w:b/>
                      <w:i/>
                      <w:sz w:val="24"/>
                    </w:rPr>
                  </w:pPr>
                  <w:r w:rsidRPr="00CD787F">
                    <w:rPr>
                      <w:rFonts w:ascii="Times New Roman" w:hAnsi="Times New Roman"/>
                      <w:b/>
                      <w:i/>
                      <w:sz w:val="24"/>
                    </w:rPr>
                    <w:t>Директор школы</w:t>
                  </w:r>
                </w:p>
              </w:txbxContent>
            </v:textbox>
          </v:rect>
        </w:pict>
      </w:r>
    </w:p>
    <w:p w:rsidR="006C00FF" w:rsidRPr="00BD7C18" w:rsidRDefault="006C00FF" w:rsidP="006C00FF">
      <w:pPr>
        <w:spacing w:line="240" w:lineRule="atLeast"/>
        <w:contextualSpacing/>
        <w:rPr>
          <w:rFonts w:ascii="Times New Roman" w:hAnsi="Times New Roman" w:cs="Times New Roman"/>
          <w:color w:val="000000"/>
          <w:sz w:val="24"/>
          <w:szCs w:val="24"/>
          <w:u w:val="single"/>
        </w:rPr>
      </w:pPr>
    </w:p>
    <w:p w:rsidR="006C00FF" w:rsidRPr="00BD7C18" w:rsidRDefault="006C00FF" w:rsidP="006C00FF">
      <w:pPr>
        <w:spacing w:line="240" w:lineRule="atLeast"/>
        <w:contextualSpacing/>
        <w:rPr>
          <w:rFonts w:ascii="Times New Roman" w:hAnsi="Times New Roman" w:cs="Times New Roman"/>
          <w:color w:val="000000"/>
          <w:sz w:val="24"/>
          <w:szCs w:val="24"/>
        </w:rPr>
      </w:pPr>
    </w:p>
    <w:p w:rsidR="006C00FF" w:rsidRPr="00BD7C18" w:rsidRDefault="00FD4ADB" w:rsidP="006C00FF">
      <w:pPr>
        <w:spacing w:line="240" w:lineRule="atLeast"/>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pict>
          <v:shape id="_x0000_s1099" type="#_x0000_t32" style="position:absolute;margin-left:324pt;margin-top:5.1pt;width:135pt;height:0;z-index:251709440" o:connectortype="straight"/>
        </w:pict>
      </w:r>
    </w:p>
    <w:p w:rsidR="006C00FF" w:rsidRPr="00BD7C18" w:rsidRDefault="006C00FF" w:rsidP="000C5806">
      <w:pPr>
        <w:spacing w:line="240" w:lineRule="atLeast"/>
        <w:contextualSpacing/>
        <w:jc w:val="center"/>
        <w:rPr>
          <w:rFonts w:ascii="Times New Roman" w:hAnsi="Times New Roman" w:cs="Times New Roman"/>
          <w:color w:val="000000"/>
          <w:sz w:val="24"/>
          <w:szCs w:val="24"/>
        </w:rPr>
      </w:pPr>
    </w:p>
    <w:p w:rsidR="006C00FF" w:rsidRPr="00BD7C18" w:rsidRDefault="00FD4ADB" w:rsidP="006C00FF">
      <w:pPr>
        <w:spacing w:line="240" w:lineRule="atLeast"/>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pict>
          <v:shape id="_x0000_s1096" type="#_x0000_t32" style="position:absolute;margin-left:216.3pt;margin-top:11.4pt;width:0;height:13.25pt;z-index:251706368" o:connectortype="straight"/>
        </w:pict>
      </w:r>
    </w:p>
    <w:p w:rsidR="006C00FF" w:rsidRPr="00BD7C18" w:rsidRDefault="00FD4ADB" w:rsidP="006C00FF">
      <w:pPr>
        <w:spacing w:line="240" w:lineRule="atLeast"/>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pict>
          <v:rect id="_x0000_s1078" style="position:absolute;margin-left:159.75pt;margin-top:10.85pt;width:128.25pt;height:27pt;z-index:251687936">
            <v:textbox style="mso-next-textbox:#_x0000_s1078">
              <w:txbxContent>
                <w:p w:rsidR="00AD0704" w:rsidRPr="00CD787F" w:rsidRDefault="00AD0704" w:rsidP="006C00FF">
                  <w:pPr>
                    <w:jc w:val="center"/>
                    <w:rPr>
                      <w:rFonts w:ascii="Times New Roman" w:hAnsi="Times New Roman"/>
                      <w:b/>
                      <w:i/>
                      <w:sz w:val="24"/>
                    </w:rPr>
                  </w:pPr>
                  <w:r w:rsidRPr="00CD787F">
                    <w:rPr>
                      <w:rFonts w:ascii="Times New Roman" w:hAnsi="Times New Roman"/>
                      <w:b/>
                      <w:i/>
                      <w:sz w:val="24"/>
                    </w:rPr>
                    <w:t>Педсовет</w:t>
                  </w:r>
                </w:p>
              </w:txbxContent>
            </v:textbox>
          </v:rect>
        </w:pict>
      </w:r>
    </w:p>
    <w:p w:rsidR="006C00FF" w:rsidRPr="00BD7C18" w:rsidRDefault="006C00FF" w:rsidP="006C00FF">
      <w:pPr>
        <w:spacing w:line="240" w:lineRule="atLeast"/>
        <w:contextualSpacing/>
        <w:rPr>
          <w:rFonts w:ascii="Times New Roman" w:hAnsi="Times New Roman" w:cs="Times New Roman"/>
          <w:color w:val="000000"/>
          <w:sz w:val="24"/>
          <w:szCs w:val="24"/>
        </w:rPr>
      </w:pPr>
    </w:p>
    <w:p w:rsidR="006C00FF" w:rsidRPr="00BD7C18" w:rsidRDefault="00FD4ADB" w:rsidP="006C00FF">
      <w:pPr>
        <w:spacing w:line="240" w:lineRule="atLeast"/>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pict>
          <v:shape id="_x0000_s1098" type="#_x0000_t32" style="position:absolute;margin-left:198.05pt;margin-top:10.25pt;width:0;height:13.05pt;flip:y;z-index:251708416" o:connectortype="straight"/>
        </w:pict>
      </w:r>
      <w:r>
        <w:rPr>
          <w:rFonts w:ascii="Times New Roman" w:hAnsi="Times New Roman" w:cs="Times New Roman"/>
          <w:noProof/>
          <w:color w:val="000000"/>
          <w:sz w:val="24"/>
          <w:szCs w:val="24"/>
        </w:rPr>
        <w:pict>
          <v:shape id="_x0000_s1097" type="#_x0000_t32" style="position:absolute;margin-left:268.05pt;margin-top:10.25pt;width:0;height:18.6pt;z-index:251707392" o:connectortype="straight"/>
        </w:pict>
      </w:r>
    </w:p>
    <w:p w:rsidR="006C00FF" w:rsidRPr="00BD7C18" w:rsidRDefault="00FD4ADB" w:rsidP="006C00FF">
      <w:pPr>
        <w:spacing w:line="240" w:lineRule="atLeast"/>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pict>
          <v:rect id="_x0000_s1086" style="position:absolute;margin-left:20.55pt;margin-top:9.5pt;width:186.45pt;height:56.9pt;z-index:251696128">
            <v:textbox style="mso-next-textbox:#_x0000_s1086">
              <w:txbxContent>
                <w:p w:rsidR="00AD0704" w:rsidRPr="00CD787F" w:rsidRDefault="00AD0704" w:rsidP="006C00FF">
                  <w:pPr>
                    <w:spacing w:after="0" w:line="240" w:lineRule="atLeast"/>
                    <w:contextualSpacing/>
                    <w:jc w:val="center"/>
                    <w:rPr>
                      <w:rFonts w:ascii="Times New Roman" w:hAnsi="Times New Roman"/>
                      <w:b/>
                      <w:i/>
                      <w:sz w:val="24"/>
                    </w:rPr>
                  </w:pPr>
                  <w:r w:rsidRPr="00CD787F">
                    <w:rPr>
                      <w:rFonts w:ascii="Times New Roman" w:hAnsi="Times New Roman"/>
                      <w:b/>
                      <w:i/>
                      <w:sz w:val="24"/>
                    </w:rPr>
                    <w:t>Совет</w:t>
                  </w:r>
                </w:p>
                <w:p w:rsidR="00AD0704" w:rsidRPr="00CD787F" w:rsidRDefault="00AD0704" w:rsidP="006C00FF">
                  <w:pPr>
                    <w:spacing w:after="0" w:line="240" w:lineRule="atLeast"/>
                    <w:contextualSpacing/>
                    <w:jc w:val="center"/>
                    <w:rPr>
                      <w:rFonts w:ascii="Times New Roman" w:hAnsi="Times New Roman"/>
                      <w:b/>
                      <w:i/>
                      <w:sz w:val="24"/>
                    </w:rPr>
                  </w:pPr>
                  <w:r w:rsidRPr="00CD787F">
                    <w:rPr>
                      <w:rFonts w:ascii="Times New Roman" w:hAnsi="Times New Roman"/>
                      <w:b/>
                      <w:i/>
                      <w:sz w:val="24"/>
                    </w:rPr>
                    <w:t>обучающихся</w:t>
                  </w:r>
                </w:p>
              </w:txbxContent>
            </v:textbox>
          </v:rect>
        </w:pict>
      </w:r>
    </w:p>
    <w:p w:rsidR="006C00FF" w:rsidRPr="00BD7C18" w:rsidRDefault="00FD4ADB" w:rsidP="006C00FF">
      <w:pPr>
        <w:spacing w:line="240" w:lineRule="atLeast"/>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pict>
          <v:line id="_x0000_s1089" style="position:absolute;z-index:251699200" from="468pt,12.35pt" to="468pt,205.25pt"/>
        </w:pict>
      </w:r>
      <w:r>
        <w:rPr>
          <w:rFonts w:ascii="Times New Roman" w:hAnsi="Times New Roman" w:cs="Times New Roman"/>
          <w:noProof/>
          <w:color w:val="000000"/>
          <w:sz w:val="24"/>
          <w:szCs w:val="24"/>
        </w:rPr>
        <w:pict>
          <v:rect id="_x0000_s1079" style="position:absolute;margin-left:252pt;margin-top:1.25pt;width:3in;height:27pt;z-index:251688960">
            <v:textbox style="mso-next-textbox:#_x0000_s1079">
              <w:txbxContent>
                <w:p w:rsidR="00AD0704" w:rsidRPr="00CD787F" w:rsidRDefault="00AD0704" w:rsidP="006C00FF">
                  <w:pPr>
                    <w:jc w:val="center"/>
                    <w:rPr>
                      <w:rFonts w:ascii="Times New Roman" w:hAnsi="Times New Roman"/>
                      <w:b/>
                      <w:i/>
                      <w:sz w:val="24"/>
                    </w:rPr>
                  </w:pPr>
                  <w:r w:rsidRPr="00CD787F">
                    <w:rPr>
                      <w:rFonts w:ascii="Times New Roman" w:hAnsi="Times New Roman"/>
                      <w:b/>
                      <w:i/>
                      <w:sz w:val="24"/>
                    </w:rPr>
                    <w:t>Методсовет</w:t>
                  </w:r>
                </w:p>
              </w:txbxContent>
            </v:textbox>
          </v:rect>
        </w:pict>
      </w:r>
    </w:p>
    <w:p w:rsidR="006C00FF" w:rsidRPr="00BD7C18" w:rsidRDefault="006C00FF" w:rsidP="006C00FF">
      <w:pPr>
        <w:spacing w:line="240" w:lineRule="atLeast"/>
        <w:contextualSpacing/>
        <w:rPr>
          <w:rFonts w:ascii="Times New Roman" w:hAnsi="Times New Roman" w:cs="Times New Roman"/>
          <w:color w:val="000000"/>
          <w:sz w:val="24"/>
          <w:szCs w:val="24"/>
        </w:rPr>
      </w:pPr>
    </w:p>
    <w:p w:rsidR="006C00FF" w:rsidRPr="00BD7C18" w:rsidRDefault="006C00FF" w:rsidP="006C00FF">
      <w:pPr>
        <w:spacing w:line="240" w:lineRule="atLeast"/>
        <w:contextualSpacing/>
        <w:rPr>
          <w:rFonts w:ascii="Times New Roman" w:hAnsi="Times New Roman" w:cs="Times New Roman"/>
          <w:color w:val="000000"/>
          <w:sz w:val="24"/>
          <w:szCs w:val="24"/>
        </w:rPr>
      </w:pPr>
    </w:p>
    <w:p w:rsidR="006C00FF" w:rsidRPr="00BD7C18" w:rsidRDefault="006C00FF" w:rsidP="006C00FF">
      <w:pPr>
        <w:spacing w:line="240" w:lineRule="atLeast"/>
        <w:contextualSpacing/>
        <w:rPr>
          <w:rFonts w:ascii="Times New Roman" w:hAnsi="Times New Roman" w:cs="Times New Roman"/>
          <w:color w:val="000000"/>
          <w:sz w:val="24"/>
          <w:szCs w:val="24"/>
        </w:rPr>
      </w:pPr>
    </w:p>
    <w:p w:rsidR="006C00FF" w:rsidRPr="00BD7C18" w:rsidRDefault="00FD4ADB" w:rsidP="006C00FF">
      <w:pPr>
        <w:spacing w:line="240" w:lineRule="atLeast"/>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pict>
          <v:rect id="_x0000_s1080" style="position:absolute;margin-left:20.55pt;margin-top:7.25pt;width:416.7pt;height:27pt;z-index:251689984">
            <v:textbox style="mso-next-textbox:#_x0000_s1080">
              <w:txbxContent>
                <w:p w:rsidR="00AD0704" w:rsidRPr="00CD787F" w:rsidRDefault="00AD0704" w:rsidP="006C00FF">
                  <w:pPr>
                    <w:jc w:val="center"/>
                    <w:rPr>
                      <w:rFonts w:ascii="Times New Roman" w:hAnsi="Times New Roman"/>
                      <w:b/>
                      <w:i/>
                      <w:sz w:val="24"/>
                    </w:rPr>
                  </w:pPr>
                  <w:r w:rsidRPr="00CD787F">
                    <w:rPr>
                      <w:rFonts w:ascii="Times New Roman" w:hAnsi="Times New Roman"/>
                      <w:b/>
                      <w:i/>
                      <w:sz w:val="24"/>
                    </w:rPr>
                    <w:t>ШМО учителей гуманитарного цикла</w:t>
                  </w:r>
                </w:p>
              </w:txbxContent>
            </v:textbox>
          </v:rect>
        </w:pict>
      </w:r>
    </w:p>
    <w:p w:rsidR="006C00FF" w:rsidRPr="00BD7C18" w:rsidRDefault="00FD4ADB" w:rsidP="006C00FF">
      <w:pPr>
        <w:spacing w:line="240" w:lineRule="atLeast"/>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pict>
          <v:line id="_x0000_s1091" style="position:absolute;flip:x;z-index:251701248" from="437.25pt,3.95pt" to="468pt,3.95pt"/>
        </w:pict>
      </w:r>
    </w:p>
    <w:p w:rsidR="006C00FF" w:rsidRPr="00BD7C18" w:rsidRDefault="006C00FF" w:rsidP="006C00FF">
      <w:pPr>
        <w:spacing w:line="240" w:lineRule="atLeast"/>
        <w:contextualSpacing/>
        <w:rPr>
          <w:rFonts w:ascii="Times New Roman" w:hAnsi="Times New Roman" w:cs="Times New Roman"/>
          <w:color w:val="000000"/>
          <w:sz w:val="24"/>
          <w:szCs w:val="24"/>
        </w:rPr>
      </w:pPr>
    </w:p>
    <w:p w:rsidR="006C00FF" w:rsidRPr="00BD7C18" w:rsidRDefault="00FD4ADB" w:rsidP="006C00FF">
      <w:pPr>
        <w:spacing w:line="240" w:lineRule="atLeast"/>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pict>
          <v:rect id="_x0000_s1084" style="position:absolute;margin-left:20.55pt;margin-top:2.65pt;width:416.7pt;height:27pt;z-index:251694080">
            <v:textbox style="mso-next-textbox:#_x0000_s1084">
              <w:txbxContent>
                <w:p w:rsidR="00AD0704" w:rsidRPr="00CD787F" w:rsidRDefault="00AD0704" w:rsidP="006C00FF">
                  <w:pPr>
                    <w:jc w:val="center"/>
                    <w:rPr>
                      <w:rFonts w:ascii="Times New Roman" w:hAnsi="Times New Roman"/>
                      <w:b/>
                      <w:i/>
                      <w:sz w:val="24"/>
                    </w:rPr>
                  </w:pPr>
                  <w:r w:rsidRPr="00CD787F">
                    <w:rPr>
                      <w:rFonts w:ascii="Times New Roman" w:hAnsi="Times New Roman"/>
                      <w:b/>
                      <w:i/>
                      <w:sz w:val="24"/>
                    </w:rPr>
                    <w:t>ШМО учителей естественно-математического цикла</w:t>
                  </w:r>
                </w:p>
              </w:txbxContent>
            </v:textbox>
          </v:rect>
        </w:pict>
      </w:r>
    </w:p>
    <w:p w:rsidR="006C00FF" w:rsidRPr="00BD7C18" w:rsidRDefault="00FD4ADB" w:rsidP="006C00FF">
      <w:pPr>
        <w:spacing w:line="240" w:lineRule="atLeast"/>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pict>
          <v:line id="_x0000_s1090" style="position:absolute;flip:x;z-index:251700224" from="437.25pt,1.6pt" to="468pt,1.6pt"/>
        </w:pict>
      </w:r>
    </w:p>
    <w:p w:rsidR="006C00FF" w:rsidRPr="00BD7C18" w:rsidRDefault="006C00FF" w:rsidP="006C00FF">
      <w:pPr>
        <w:spacing w:line="240" w:lineRule="atLeast"/>
        <w:contextualSpacing/>
        <w:rPr>
          <w:rFonts w:ascii="Times New Roman" w:hAnsi="Times New Roman" w:cs="Times New Roman"/>
          <w:color w:val="000000"/>
          <w:sz w:val="24"/>
          <w:szCs w:val="24"/>
        </w:rPr>
      </w:pPr>
    </w:p>
    <w:p w:rsidR="006C00FF" w:rsidRPr="00BD7C18" w:rsidRDefault="00FD4ADB" w:rsidP="006C00FF">
      <w:pPr>
        <w:spacing w:line="240" w:lineRule="atLeast"/>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pict>
          <v:rect id="_x0000_s1082" style="position:absolute;margin-left:20.55pt;margin-top:3.5pt;width:416.7pt;height:27pt;z-index:251692032">
            <v:textbox style="mso-next-textbox:#_x0000_s1082">
              <w:txbxContent>
                <w:p w:rsidR="00AD0704" w:rsidRPr="00CD787F" w:rsidRDefault="00AD0704" w:rsidP="006C00FF">
                  <w:pPr>
                    <w:jc w:val="center"/>
                    <w:rPr>
                      <w:rFonts w:ascii="Times New Roman" w:hAnsi="Times New Roman"/>
                      <w:b/>
                      <w:i/>
                      <w:sz w:val="24"/>
                    </w:rPr>
                  </w:pPr>
                  <w:r w:rsidRPr="00CD787F">
                    <w:rPr>
                      <w:rFonts w:ascii="Times New Roman" w:hAnsi="Times New Roman"/>
                      <w:b/>
                      <w:i/>
                      <w:sz w:val="24"/>
                    </w:rPr>
                    <w:t>ШМО учителей начальных классов</w:t>
                  </w:r>
                </w:p>
                <w:p w:rsidR="00AD0704" w:rsidRPr="00BF6651" w:rsidRDefault="00AD0704" w:rsidP="006C00FF">
                  <w:pPr>
                    <w:jc w:val="center"/>
                    <w:rPr>
                      <w:b/>
                      <w:color w:val="0070C0"/>
                    </w:rPr>
                  </w:pPr>
                </w:p>
              </w:txbxContent>
            </v:textbox>
          </v:rect>
        </w:pict>
      </w:r>
    </w:p>
    <w:p w:rsidR="006C00FF" w:rsidRPr="00BD7C18" w:rsidRDefault="00FD4ADB" w:rsidP="006C00FF">
      <w:pPr>
        <w:spacing w:line="240" w:lineRule="atLeast"/>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pict>
          <v:line id="_x0000_s1092" style="position:absolute;flip:x;z-index:251702272" from="437.25pt,5.95pt" to="468pt,5.95pt"/>
        </w:pict>
      </w:r>
    </w:p>
    <w:p w:rsidR="006C00FF" w:rsidRPr="00BD7C18" w:rsidRDefault="00FD4ADB" w:rsidP="006C00FF">
      <w:pPr>
        <w:spacing w:line="240" w:lineRule="atLeast"/>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pict>
          <v:rect id="_x0000_s1085" style="position:absolute;margin-left:20.55pt;margin-top:12.65pt;width:416.7pt;height:27pt;z-index:251695104">
            <v:textbox style="mso-next-textbox:#_x0000_s1085">
              <w:txbxContent>
                <w:p w:rsidR="00AD0704" w:rsidRPr="00CD787F" w:rsidRDefault="00AD0704" w:rsidP="006C00FF">
                  <w:pPr>
                    <w:jc w:val="center"/>
                    <w:rPr>
                      <w:rFonts w:ascii="Times New Roman" w:hAnsi="Times New Roman"/>
                      <w:b/>
                      <w:i/>
                      <w:sz w:val="24"/>
                    </w:rPr>
                  </w:pPr>
                  <w:r w:rsidRPr="00CD787F">
                    <w:rPr>
                      <w:rFonts w:ascii="Times New Roman" w:hAnsi="Times New Roman"/>
                      <w:b/>
                      <w:i/>
                      <w:sz w:val="24"/>
                    </w:rPr>
                    <w:t>ШМО классных руководителей</w:t>
                  </w:r>
                </w:p>
                <w:p w:rsidR="00AD0704" w:rsidRPr="00BF6651" w:rsidRDefault="00AD0704" w:rsidP="006C00FF">
                  <w:pPr>
                    <w:jc w:val="center"/>
                    <w:rPr>
                      <w:color w:val="0070C0"/>
                    </w:rPr>
                  </w:pPr>
                </w:p>
              </w:txbxContent>
            </v:textbox>
          </v:rect>
        </w:pict>
      </w:r>
    </w:p>
    <w:p w:rsidR="006C00FF" w:rsidRPr="00BD7C18" w:rsidRDefault="00FD4ADB" w:rsidP="006C00FF">
      <w:pPr>
        <w:spacing w:line="240" w:lineRule="atLeast"/>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pict>
          <v:line id="_x0000_s1093" style="position:absolute;flip:x;z-index:251703296" from="437.25pt,10.3pt" to="468pt,10.3pt"/>
        </w:pict>
      </w:r>
    </w:p>
    <w:p w:rsidR="006C00FF" w:rsidRPr="00BD7C18" w:rsidRDefault="006C00FF" w:rsidP="006C00FF">
      <w:pPr>
        <w:spacing w:line="240" w:lineRule="atLeast"/>
        <w:contextualSpacing/>
        <w:rPr>
          <w:rFonts w:ascii="Times New Roman" w:hAnsi="Times New Roman" w:cs="Times New Roman"/>
          <w:color w:val="000000"/>
          <w:sz w:val="24"/>
          <w:szCs w:val="24"/>
        </w:rPr>
      </w:pPr>
    </w:p>
    <w:p w:rsidR="006C00FF" w:rsidRPr="00BD7C18" w:rsidRDefault="006C00FF" w:rsidP="006C00FF">
      <w:pPr>
        <w:spacing w:line="240" w:lineRule="atLeast"/>
        <w:contextualSpacing/>
        <w:rPr>
          <w:rFonts w:ascii="Times New Roman" w:hAnsi="Times New Roman" w:cs="Times New Roman"/>
          <w:color w:val="000000"/>
          <w:sz w:val="24"/>
          <w:szCs w:val="24"/>
        </w:rPr>
      </w:pPr>
    </w:p>
    <w:p w:rsidR="00CD787F" w:rsidRDefault="00CD787F" w:rsidP="006C00FF">
      <w:pPr>
        <w:tabs>
          <w:tab w:val="num" w:pos="0"/>
        </w:tabs>
        <w:spacing w:line="240" w:lineRule="atLeast"/>
        <w:contextualSpacing/>
        <w:jc w:val="both"/>
        <w:rPr>
          <w:rFonts w:ascii="Times New Roman" w:hAnsi="Times New Roman" w:cs="Times New Roman"/>
          <w:b/>
          <w:color w:val="000000"/>
          <w:sz w:val="24"/>
          <w:szCs w:val="24"/>
        </w:rPr>
      </w:pPr>
    </w:p>
    <w:p w:rsidR="006C00FF" w:rsidRPr="00BD7C18" w:rsidRDefault="006C00FF" w:rsidP="00CD787F">
      <w:pPr>
        <w:tabs>
          <w:tab w:val="num" w:pos="0"/>
        </w:tabs>
        <w:spacing w:line="240" w:lineRule="atLeast"/>
        <w:ind w:firstLine="567"/>
        <w:contextualSpacing/>
        <w:jc w:val="both"/>
        <w:rPr>
          <w:rFonts w:ascii="Times New Roman" w:hAnsi="Times New Roman" w:cs="Times New Roman"/>
          <w:color w:val="000000"/>
          <w:sz w:val="24"/>
          <w:szCs w:val="24"/>
        </w:rPr>
      </w:pPr>
      <w:r w:rsidRPr="00BD7C18">
        <w:rPr>
          <w:rFonts w:ascii="Times New Roman" w:hAnsi="Times New Roman" w:cs="Times New Roman"/>
          <w:b/>
          <w:color w:val="000000"/>
          <w:sz w:val="24"/>
          <w:szCs w:val="24"/>
        </w:rPr>
        <w:t>Педагогический мониторинг</w:t>
      </w:r>
      <w:r w:rsidRPr="00BD7C18">
        <w:rPr>
          <w:rFonts w:ascii="Times New Roman" w:hAnsi="Times New Roman" w:cs="Times New Roman"/>
          <w:color w:val="000000"/>
          <w:sz w:val="24"/>
          <w:szCs w:val="24"/>
        </w:rPr>
        <w:t xml:space="preserve"> обеспечивает эффективное управление качеством образования на основе объективной и достоверной информации о результатах, ресурсах и условиях образовательного процесса.</w:t>
      </w:r>
    </w:p>
    <w:p w:rsidR="006C00FF" w:rsidRPr="00BD7C18" w:rsidRDefault="006C00FF" w:rsidP="000550D1">
      <w:pPr>
        <w:tabs>
          <w:tab w:val="num" w:pos="2138"/>
        </w:tabs>
        <w:spacing w:line="240" w:lineRule="atLeast"/>
        <w:ind w:firstLine="709"/>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В состав службы педагогического мониторинга входят администрация школы, социальный педагог, руководители методических объединений, классные руководители, учителя. Служба педагогического мониторинга функционирует постоянно, позволяя на основании анализа </w:t>
      </w:r>
      <w:r w:rsidRPr="00BD7C18">
        <w:rPr>
          <w:rFonts w:ascii="Times New Roman" w:hAnsi="Times New Roman" w:cs="Times New Roman"/>
          <w:color w:val="000000"/>
          <w:sz w:val="24"/>
          <w:szCs w:val="24"/>
        </w:rPr>
        <w:lastRenderedPageBreak/>
        <w:t>результатов проведенных исследований осуществлять управленческие решения, корректировать планы работы и прогнозиров</w:t>
      </w:r>
      <w:r w:rsidR="000550D1" w:rsidRPr="00BD7C18">
        <w:rPr>
          <w:rFonts w:ascii="Times New Roman" w:hAnsi="Times New Roman" w:cs="Times New Roman"/>
          <w:color w:val="000000"/>
          <w:sz w:val="24"/>
          <w:szCs w:val="24"/>
        </w:rPr>
        <w:t>ать перспективы развития школы.</w:t>
      </w:r>
    </w:p>
    <w:p w:rsidR="00CD787F" w:rsidRDefault="00CD787F" w:rsidP="006C00FF">
      <w:pPr>
        <w:tabs>
          <w:tab w:val="num" w:pos="2138"/>
        </w:tabs>
        <w:spacing w:line="240" w:lineRule="atLeast"/>
        <w:ind w:firstLine="709"/>
        <w:contextualSpacing/>
        <w:jc w:val="both"/>
        <w:rPr>
          <w:rFonts w:ascii="Times New Roman" w:hAnsi="Times New Roman" w:cs="Times New Roman"/>
          <w:b/>
          <w:color w:val="000000"/>
          <w:sz w:val="24"/>
          <w:szCs w:val="24"/>
        </w:rPr>
      </w:pPr>
    </w:p>
    <w:p w:rsidR="00CD787F" w:rsidRDefault="00CD787F" w:rsidP="006C00FF">
      <w:pPr>
        <w:tabs>
          <w:tab w:val="num" w:pos="2138"/>
        </w:tabs>
        <w:spacing w:line="240" w:lineRule="atLeast"/>
        <w:ind w:firstLine="709"/>
        <w:contextualSpacing/>
        <w:jc w:val="both"/>
        <w:rPr>
          <w:rFonts w:ascii="Times New Roman" w:hAnsi="Times New Roman" w:cs="Times New Roman"/>
          <w:b/>
          <w:color w:val="000000"/>
          <w:sz w:val="24"/>
          <w:szCs w:val="24"/>
        </w:rPr>
      </w:pPr>
    </w:p>
    <w:p w:rsidR="00CD787F" w:rsidRDefault="00CD787F" w:rsidP="006C00FF">
      <w:pPr>
        <w:tabs>
          <w:tab w:val="num" w:pos="2138"/>
        </w:tabs>
        <w:spacing w:line="240" w:lineRule="atLeast"/>
        <w:ind w:firstLine="709"/>
        <w:contextualSpacing/>
        <w:jc w:val="both"/>
        <w:rPr>
          <w:rFonts w:ascii="Times New Roman" w:hAnsi="Times New Roman" w:cs="Times New Roman"/>
          <w:b/>
          <w:color w:val="000000"/>
          <w:sz w:val="24"/>
          <w:szCs w:val="24"/>
        </w:rPr>
      </w:pPr>
    </w:p>
    <w:p w:rsidR="006C00FF" w:rsidRPr="00BD7C18" w:rsidRDefault="006C00FF" w:rsidP="006C00FF">
      <w:pPr>
        <w:tabs>
          <w:tab w:val="num" w:pos="2138"/>
        </w:tabs>
        <w:spacing w:line="240" w:lineRule="atLeast"/>
        <w:ind w:firstLine="709"/>
        <w:contextualSpacing/>
        <w:jc w:val="both"/>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 xml:space="preserve">Направления педагогического мониторинга: </w:t>
      </w:r>
    </w:p>
    <w:p w:rsidR="00CD787F" w:rsidRDefault="00CD787F" w:rsidP="006C00FF">
      <w:pPr>
        <w:tabs>
          <w:tab w:val="num" w:pos="0"/>
        </w:tabs>
        <w:spacing w:line="240" w:lineRule="atLeast"/>
        <w:ind w:firstLine="567"/>
        <w:contextualSpacing/>
        <w:jc w:val="both"/>
        <w:rPr>
          <w:rFonts w:ascii="Times New Roman" w:hAnsi="Times New Roman" w:cs="Times New Roman"/>
          <w:b/>
          <w:color w:val="000000"/>
          <w:sz w:val="24"/>
          <w:szCs w:val="24"/>
        </w:rPr>
      </w:pPr>
    </w:p>
    <w:p w:rsidR="006C00FF" w:rsidRPr="00BD7C18" w:rsidRDefault="006C00FF" w:rsidP="006C00FF">
      <w:pPr>
        <w:tabs>
          <w:tab w:val="num" w:pos="0"/>
        </w:tabs>
        <w:spacing w:line="240" w:lineRule="atLeast"/>
        <w:ind w:firstLine="567"/>
        <w:contextualSpacing/>
        <w:jc w:val="both"/>
        <w:rPr>
          <w:rFonts w:ascii="Times New Roman" w:hAnsi="Times New Roman" w:cs="Times New Roman"/>
          <w:color w:val="000000"/>
          <w:sz w:val="24"/>
          <w:szCs w:val="24"/>
        </w:rPr>
      </w:pPr>
      <w:r w:rsidRPr="00BD7C18">
        <w:rPr>
          <w:rFonts w:ascii="Times New Roman" w:hAnsi="Times New Roman" w:cs="Times New Roman"/>
          <w:b/>
          <w:color w:val="000000"/>
          <w:sz w:val="24"/>
          <w:szCs w:val="24"/>
          <w:lang w:val="en-US"/>
        </w:rPr>
        <w:t>I</w:t>
      </w:r>
      <w:r w:rsidRPr="00BD7C18">
        <w:rPr>
          <w:rFonts w:ascii="Times New Roman" w:hAnsi="Times New Roman" w:cs="Times New Roman"/>
          <w:b/>
          <w:color w:val="000000"/>
          <w:sz w:val="24"/>
          <w:szCs w:val="24"/>
        </w:rPr>
        <w:t>. Социально-педагогический мониторинг</w:t>
      </w:r>
      <w:r w:rsidRPr="00BD7C18">
        <w:rPr>
          <w:rFonts w:ascii="Times New Roman" w:hAnsi="Times New Roman" w:cs="Times New Roman"/>
          <w:color w:val="000000"/>
          <w:sz w:val="24"/>
          <w:szCs w:val="24"/>
        </w:rPr>
        <w:t>включает  следующий вариант информационных банков данных:</w:t>
      </w:r>
    </w:p>
    <w:p w:rsidR="006C00FF" w:rsidRPr="00BD7C18" w:rsidRDefault="006C00FF" w:rsidP="006C00FF">
      <w:pPr>
        <w:spacing w:line="240" w:lineRule="atLeast"/>
        <w:ind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1. Списки всех детей, проживающих в микрорайоне. </w:t>
      </w:r>
    </w:p>
    <w:p w:rsidR="006C00FF" w:rsidRPr="00BD7C18" w:rsidRDefault="006C00FF" w:rsidP="006C00FF">
      <w:pPr>
        <w:tabs>
          <w:tab w:val="num" w:pos="0"/>
        </w:tabs>
        <w:spacing w:line="240" w:lineRule="atLeast"/>
        <w:ind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Списки детей, проживающих в микрорайоне, нуждающихся в получении специального (коррекционного) образования.</w:t>
      </w:r>
    </w:p>
    <w:p w:rsidR="006C00FF" w:rsidRPr="00BD7C18" w:rsidRDefault="006C00FF" w:rsidP="006C00FF">
      <w:pPr>
        <w:tabs>
          <w:tab w:val="num" w:pos="0"/>
        </w:tabs>
        <w:spacing w:line="240" w:lineRule="atLeast"/>
        <w:ind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Социальное положение семей по блокам:</w:t>
      </w:r>
    </w:p>
    <w:p w:rsidR="006C00FF" w:rsidRPr="00BD7C18" w:rsidRDefault="006C00FF" w:rsidP="007B3801">
      <w:pPr>
        <w:widowControl w:val="0"/>
        <w:numPr>
          <w:ilvl w:val="0"/>
          <w:numId w:val="86"/>
        </w:numPr>
        <w:tabs>
          <w:tab w:val="clear" w:pos="2007"/>
          <w:tab w:val="num" w:pos="0"/>
        </w:tabs>
        <w:autoSpaceDE w:val="0"/>
        <w:autoSpaceDN w:val="0"/>
        <w:adjustRightInd w:val="0"/>
        <w:spacing w:after="0" w:line="240" w:lineRule="atLeast"/>
        <w:ind w:left="0" w:firstLine="567"/>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структура семей;</w:t>
      </w:r>
    </w:p>
    <w:p w:rsidR="006C00FF" w:rsidRPr="00BD7C18" w:rsidRDefault="006C00FF" w:rsidP="007B3801">
      <w:pPr>
        <w:widowControl w:val="0"/>
        <w:numPr>
          <w:ilvl w:val="0"/>
          <w:numId w:val="86"/>
        </w:numPr>
        <w:tabs>
          <w:tab w:val="clear" w:pos="2007"/>
          <w:tab w:val="num" w:pos="0"/>
        </w:tabs>
        <w:autoSpaceDE w:val="0"/>
        <w:autoSpaceDN w:val="0"/>
        <w:adjustRightInd w:val="0"/>
        <w:spacing w:after="0" w:line="240" w:lineRule="atLeast"/>
        <w:ind w:left="0" w:firstLine="567"/>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образовательный ценз родителей;</w:t>
      </w:r>
    </w:p>
    <w:p w:rsidR="006C00FF" w:rsidRPr="00BD7C18" w:rsidRDefault="006C00FF" w:rsidP="007B3801">
      <w:pPr>
        <w:widowControl w:val="0"/>
        <w:numPr>
          <w:ilvl w:val="0"/>
          <w:numId w:val="86"/>
        </w:numPr>
        <w:tabs>
          <w:tab w:val="clear" w:pos="2007"/>
          <w:tab w:val="num" w:pos="0"/>
        </w:tabs>
        <w:autoSpaceDE w:val="0"/>
        <w:autoSpaceDN w:val="0"/>
        <w:adjustRightInd w:val="0"/>
        <w:spacing w:after="0" w:line="240" w:lineRule="atLeast"/>
        <w:ind w:left="0" w:firstLine="567"/>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сфера трудовой деятельности родителей.</w:t>
      </w:r>
    </w:p>
    <w:p w:rsidR="006C00FF" w:rsidRPr="00BD7C18" w:rsidRDefault="006C00FF" w:rsidP="006C00FF">
      <w:pPr>
        <w:tabs>
          <w:tab w:val="num" w:pos="0"/>
        </w:tabs>
        <w:spacing w:line="240" w:lineRule="atLeast"/>
        <w:ind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4. Показатели здоровья обучающихся.</w:t>
      </w:r>
    </w:p>
    <w:p w:rsidR="006C00FF" w:rsidRPr="00BD7C18" w:rsidRDefault="006C00FF" w:rsidP="006C00FF">
      <w:pPr>
        <w:tabs>
          <w:tab w:val="num" w:pos="0"/>
        </w:tabs>
        <w:spacing w:line="240" w:lineRule="atLeast"/>
        <w:ind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5. Занятость обучающихся в кружках, секциях, клубах.</w:t>
      </w:r>
    </w:p>
    <w:p w:rsidR="006C00FF" w:rsidRPr="00BD7C18" w:rsidRDefault="006C00FF" w:rsidP="006C00FF">
      <w:pPr>
        <w:tabs>
          <w:tab w:val="num" w:pos="0"/>
        </w:tabs>
        <w:spacing w:line="240" w:lineRule="atLeast"/>
        <w:ind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6. Данные изучения запросов родителей и обучающихся на дополнительные образовательные услуги.</w:t>
      </w:r>
    </w:p>
    <w:p w:rsidR="006C00FF" w:rsidRPr="00BD7C18" w:rsidRDefault="006C00FF" w:rsidP="006C00FF">
      <w:pPr>
        <w:tabs>
          <w:tab w:val="num" w:pos="0"/>
        </w:tabs>
        <w:spacing w:line="240" w:lineRule="atLeast"/>
        <w:ind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7. Данные об охране прав социально-незащищенных семей.</w:t>
      </w:r>
    </w:p>
    <w:p w:rsidR="006C00FF" w:rsidRPr="00BD7C18" w:rsidRDefault="006C00FF" w:rsidP="006C00FF">
      <w:pPr>
        <w:tabs>
          <w:tab w:val="num" w:pos="0"/>
        </w:tabs>
        <w:spacing w:line="240" w:lineRule="atLeast"/>
        <w:ind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8. Данные по результатам исследования морально-психологического климата в семьях воспитанников.</w:t>
      </w:r>
    </w:p>
    <w:p w:rsidR="00CD787F" w:rsidRDefault="00CD787F" w:rsidP="006C00FF">
      <w:pPr>
        <w:tabs>
          <w:tab w:val="num" w:pos="0"/>
        </w:tabs>
        <w:spacing w:line="240" w:lineRule="atLeast"/>
        <w:ind w:firstLine="567"/>
        <w:contextualSpacing/>
        <w:jc w:val="both"/>
        <w:rPr>
          <w:rFonts w:ascii="Times New Roman" w:hAnsi="Times New Roman" w:cs="Times New Roman"/>
          <w:b/>
          <w:color w:val="000000"/>
          <w:sz w:val="24"/>
          <w:szCs w:val="24"/>
        </w:rPr>
      </w:pPr>
    </w:p>
    <w:p w:rsidR="006C00FF" w:rsidRPr="00BD7C18" w:rsidRDefault="006C00FF" w:rsidP="006C00FF">
      <w:pPr>
        <w:tabs>
          <w:tab w:val="num" w:pos="0"/>
        </w:tabs>
        <w:spacing w:line="240" w:lineRule="atLeast"/>
        <w:ind w:firstLine="567"/>
        <w:contextualSpacing/>
        <w:jc w:val="both"/>
        <w:rPr>
          <w:rFonts w:ascii="Times New Roman" w:hAnsi="Times New Roman" w:cs="Times New Roman"/>
          <w:color w:val="000000"/>
          <w:sz w:val="24"/>
          <w:szCs w:val="24"/>
        </w:rPr>
      </w:pPr>
      <w:r w:rsidRPr="00BD7C18">
        <w:rPr>
          <w:rFonts w:ascii="Times New Roman" w:hAnsi="Times New Roman" w:cs="Times New Roman"/>
          <w:b/>
          <w:color w:val="000000"/>
          <w:sz w:val="24"/>
          <w:szCs w:val="24"/>
          <w:lang w:val="en-US"/>
        </w:rPr>
        <w:t>II</w:t>
      </w:r>
      <w:r w:rsidRPr="00BD7C18">
        <w:rPr>
          <w:rFonts w:ascii="Times New Roman" w:hAnsi="Times New Roman" w:cs="Times New Roman"/>
          <w:b/>
          <w:color w:val="000000"/>
          <w:sz w:val="24"/>
          <w:szCs w:val="24"/>
        </w:rPr>
        <w:t>. Мониторинг содержания образования предполагает</w:t>
      </w:r>
      <w:r w:rsidRPr="00BD7C18">
        <w:rPr>
          <w:rFonts w:ascii="Times New Roman" w:hAnsi="Times New Roman" w:cs="Times New Roman"/>
          <w:color w:val="000000"/>
          <w:sz w:val="24"/>
          <w:szCs w:val="24"/>
        </w:rPr>
        <w:t>:</w:t>
      </w:r>
    </w:p>
    <w:p w:rsidR="006C00FF" w:rsidRPr="00BD7C18" w:rsidRDefault="006C00FF" w:rsidP="007B3801">
      <w:pPr>
        <w:widowControl w:val="0"/>
        <w:numPr>
          <w:ilvl w:val="0"/>
          <w:numId w:val="87"/>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анализ учебного плана, его  соответствие базисному учебному плану и примерному региональному;</w:t>
      </w:r>
    </w:p>
    <w:p w:rsidR="006C00FF" w:rsidRPr="00BD7C18" w:rsidRDefault="006C00FF" w:rsidP="007B3801">
      <w:pPr>
        <w:widowControl w:val="0"/>
        <w:numPr>
          <w:ilvl w:val="0"/>
          <w:numId w:val="87"/>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анализ программно-методического сопровождения учебного плана и программ основного общего образования;</w:t>
      </w:r>
    </w:p>
    <w:p w:rsidR="006C00FF" w:rsidRPr="00BD7C18" w:rsidRDefault="006C00FF" w:rsidP="007B3801">
      <w:pPr>
        <w:widowControl w:val="0"/>
        <w:numPr>
          <w:ilvl w:val="0"/>
          <w:numId w:val="87"/>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анализ содержания образования краеведческой направленности;</w:t>
      </w:r>
    </w:p>
    <w:p w:rsidR="006C00FF" w:rsidRPr="00BD7C18" w:rsidRDefault="006C00FF" w:rsidP="007B3801">
      <w:pPr>
        <w:widowControl w:val="0"/>
        <w:numPr>
          <w:ilvl w:val="0"/>
          <w:numId w:val="87"/>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анализ содержания рабочих учебных программ в контексте духовно-нравственного развития обучающихся.</w:t>
      </w:r>
    </w:p>
    <w:p w:rsidR="00CD787F" w:rsidRDefault="00CD787F" w:rsidP="006C00FF">
      <w:pPr>
        <w:tabs>
          <w:tab w:val="num" w:pos="0"/>
        </w:tabs>
        <w:spacing w:line="240" w:lineRule="atLeast"/>
        <w:ind w:firstLine="567"/>
        <w:contextualSpacing/>
        <w:jc w:val="both"/>
        <w:rPr>
          <w:rFonts w:ascii="Times New Roman" w:hAnsi="Times New Roman" w:cs="Times New Roman"/>
          <w:b/>
          <w:color w:val="000000"/>
          <w:sz w:val="24"/>
          <w:szCs w:val="24"/>
        </w:rPr>
      </w:pPr>
    </w:p>
    <w:p w:rsidR="006C00FF" w:rsidRPr="00BD7C18" w:rsidRDefault="006C00FF" w:rsidP="006C00FF">
      <w:pPr>
        <w:tabs>
          <w:tab w:val="num" w:pos="0"/>
        </w:tabs>
        <w:spacing w:line="240" w:lineRule="atLeast"/>
        <w:ind w:firstLine="567"/>
        <w:contextualSpacing/>
        <w:jc w:val="both"/>
        <w:rPr>
          <w:rFonts w:ascii="Times New Roman" w:hAnsi="Times New Roman" w:cs="Times New Roman"/>
          <w:color w:val="000000"/>
          <w:sz w:val="24"/>
          <w:szCs w:val="24"/>
        </w:rPr>
      </w:pPr>
      <w:r w:rsidRPr="00BD7C18">
        <w:rPr>
          <w:rFonts w:ascii="Times New Roman" w:hAnsi="Times New Roman" w:cs="Times New Roman"/>
          <w:b/>
          <w:color w:val="000000"/>
          <w:sz w:val="24"/>
          <w:szCs w:val="24"/>
          <w:lang w:val="en-US"/>
        </w:rPr>
        <w:t>III</w:t>
      </w:r>
      <w:r w:rsidRPr="00BD7C18">
        <w:rPr>
          <w:rFonts w:ascii="Times New Roman" w:hAnsi="Times New Roman" w:cs="Times New Roman"/>
          <w:b/>
          <w:color w:val="000000"/>
          <w:sz w:val="24"/>
          <w:szCs w:val="24"/>
        </w:rPr>
        <w:t>. Мониторинг качества образования предполагает</w:t>
      </w:r>
      <w:r w:rsidRPr="00BD7C18">
        <w:rPr>
          <w:rFonts w:ascii="Times New Roman" w:hAnsi="Times New Roman" w:cs="Times New Roman"/>
          <w:color w:val="000000"/>
          <w:sz w:val="24"/>
          <w:szCs w:val="24"/>
        </w:rPr>
        <w:t>:</w:t>
      </w:r>
    </w:p>
    <w:p w:rsidR="006C00FF" w:rsidRPr="00BD7C18" w:rsidRDefault="006C00FF" w:rsidP="007B3801">
      <w:pPr>
        <w:widowControl w:val="0"/>
        <w:numPr>
          <w:ilvl w:val="0"/>
          <w:numId w:val="88"/>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диагностику уровня освоения общеобразовательных программ;</w:t>
      </w:r>
    </w:p>
    <w:p w:rsidR="006C00FF" w:rsidRPr="00BD7C18" w:rsidRDefault="006C00FF" w:rsidP="007B3801">
      <w:pPr>
        <w:widowControl w:val="0"/>
        <w:numPr>
          <w:ilvl w:val="0"/>
          <w:numId w:val="88"/>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определение личных достижений обучающихся по результатам участия их в олимпиадах, конкурсах, соревнованиях;</w:t>
      </w:r>
    </w:p>
    <w:p w:rsidR="006C00FF" w:rsidRPr="00BD7C18" w:rsidRDefault="006C00FF" w:rsidP="007B3801">
      <w:pPr>
        <w:widowControl w:val="0"/>
        <w:numPr>
          <w:ilvl w:val="0"/>
          <w:numId w:val="88"/>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анализ портфолио;</w:t>
      </w:r>
    </w:p>
    <w:p w:rsidR="006C00FF" w:rsidRPr="00BD7C18" w:rsidRDefault="006C00FF" w:rsidP="007B3801">
      <w:pPr>
        <w:widowControl w:val="0"/>
        <w:numPr>
          <w:ilvl w:val="0"/>
          <w:numId w:val="88"/>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диагностика результатов реализации основной образовательной программы:</w:t>
      </w:r>
    </w:p>
    <w:p w:rsidR="006C00FF" w:rsidRPr="00BD7C18" w:rsidRDefault="006C00FF" w:rsidP="007B3801">
      <w:pPr>
        <w:widowControl w:val="0"/>
        <w:numPr>
          <w:ilvl w:val="0"/>
          <w:numId w:val="91"/>
        </w:numPr>
        <w:tabs>
          <w:tab w:val="clear" w:pos="2138"/>
          <w:tab w:val="num" w:pos="993"/>
        </w:tabs>
        <w:autoSpaceDE w:val="0"/>
        <w:autoSpaceDN w:val="0"/>
        <w:adjustRightInd w:val="0"/>
        <w:spacing w:after="0" w:line="240" w:lineRule="atLeast"/>
        <w:ind w:left="1134" w:hanging="42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духовно-нравственное развитие и воспитание;</w:t>
      </w:r>
    </w:p>
    <w:p w:rsidR="006C00FF" w:rsidRPr="00BD7C18" w:rsidRDefault="006C00FF" w:rsidP="007B3801">
      <w:pPr>
        <w:widowControl w:val="0"/>
        <w:numPr>
          <w:ilvl w:val="0"/>
          <w:numId w:val="91"/>
        </w:numPr>
        <w:tabs>
          <w:tab w:val="clear" w:pos="2138"/>
          <w:tab w:val="num" w:pos="993"/>
        </w:tabs>
        <w:autoSpaceDE w:val="0"/>
        <w:autoSpaceDN w:val="0"/>
        <w:adjustRightInd w:val="0"/>
        <w:spacing w:after="0" w:line="240" w:lineRule="atLeast"/>
        <w:ind w:left="1134" w:hanging="42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культура здорового и безопасного образа жизни;</w:t>
      </w:r>
    </w:p>
    <w:p w:rsidR="006C00FF" w:rsidRPr="00BD7C18" w:rsidRDefault="006C00FF" w:rsidP="007B3801">
      <w:pPr>
        <w:widowControl w:val="0"/>
        <w:numPr>
          <w:ilvl w:val="0"/>
          <w:numId w:val="91"/>
        </w:numPr>
        <w:tabs>
          <w:tab w:val="clear" w:pos="2138"/>
          <w:tab w:val="num" w:pos="993"/>
        </w:tabs>
        <w:autoSpaceDE w:val="0"/>
        <w:autoSpaceDN w:val="0"/>
        <w:adjustRightInd w:val="0"/>
        <w:spacing w:after="0" w:line="240" w:lineRule="atLeast"/>
        <w:ind w:left="1134" w:hanging="42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опыт социальной деятельности обучающихся;</w:t>
      </w:r>
    </w:p>
    <w:p w:rsidR="006C00FF" w:rsidRPr="00BD7C18" w:rsidRDefault="006C00FF" w:rsidP="007B3801">
      <w:pPr>
        <w:widowControl w:val="0"/>
        <w:numPr>
          <w:ilvl w:val="0"/>
          <w:numId w:val="91"/>
        </w:numPr>
        <w:tabs>
          <w:tab w:val="clear" w:pos="2138"/>
          <w:tab w:val="num" w:pos="993"/>
        </w:tabs>
        <w:autoSpaceDE w:val="0"/>
        <w:autoSpaceDN w:val="0"/>
        <w:adjustRightInd w:val="0"/>
        <w:spacing w:after="0" w:line="240" w:lineRule="atLeast"/>
        <w:ind w:left="1134" w:hanging="42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детское самоуправление в школе;</w:t>
      </w:r>
    </w:p>
    <w:p w:rsidR="006C00FF" w:rsidRPr="00BD7C18" w:rsidRDefault="006C00FF" w:rsidP="007B3801">
      <w:pPr>
        <w:widowControl w:val="0"/>
        <w:numPr>
          <w:ilvl w:val="0"/>
          <w:numId w:val="91"/>
        </w:numPr>
        <w:tabs>
          <w:tab w:val="clear" w:pos="2138"/>
          <w:tab w:val="num" w:pos="993"/>
        </w:tabs>
        <w:autoSpaceDE w:val="0"/>
        <w:autoSpaceDN w:val="0"/>
        <w:adjustRightInd w:val="0"/>
        <w:spacing w:after="0" w:line="240" w:lineRule="atLeast"/>
        <w:ind w:left="1134" w:hanging="42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динамика участия школьников в системе дополнительного образования;</w:t>
      </w:r>
    </w:p>
    <w:p w:rsidR="006C00FF" w:rsidRPr="00BD7C18" w:rsidRDefault="006C00FF" w:rsidP="007B3801">
      <w:pPr>
        <w:widowControl w:val="0"/>
        <w:numPr>
          <w:ilvl w:val="0"/>
          <w:numId w:val="91"/>
        </w:numPr>
        <w:tabs>
          <w:tab w:val="clear" w:pos="2138"/>
          <w:tab w:val="num" w:pos="993"/>
        </w:tabs>
        <w:autoSpaceDE w:val="0"/>
        <w:autoSpaceDN w:val="0"/>
        <w:adjustRightInd w:val="0"/>
        <w:spacing w:after="0" w:line="240" w:lineRule="atLeast"/>
        <w:ind w:left="993" w:hanging="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исследование особенностей коммуникативных взаимодействий в моделях «учитель – ученик»,  «учитель – класс»,  «ученик – класс».</w:t>
      </w:r>
    </w:p>
    <w:p w:rsidR="00CD787F" w:rsidRDefault="00CD787F" w:rsidP="006C00FF">
      <w:pPr>
        <w:tabs>
          <w:tab w:val="num" w:pos="0"/>
        </w:tabs>
        <w:spacing w:line="240" w:lineRule="atLeast"/>
        <w:ind w:firstLine="567"/>
        <w:contextualSpacing/>
        <w:jc w:val="both"/>
        <w:rPr>
          <w:rFonts w:ascii="Times New Roman" w:hAnsi="Times New Roman" w:cs="Times New Roman"/>
          <w:b/>
          <w:color w:val="000000"/>
          <w:sz w:val="24"/>
          <w:szCs w:val="24"/>
        </w:rPr>
      </w:pPr>
    </w:p>
    <w:p w:rsidR="006C00FF" w:rsidRPr="00BD7C18" w:rsidRDefault="006C00FF" w:rsidP="006C00FF">
      <w:pPr>
        <w:tabs>
          <w:tab w:val="num" w:pos="0"/>
        </w:tabs>
        <w:spacing w:line="240" w:lineRule="atLeast"/>
        <w:ind w:firstLine="567"/>
        <w:contextualSpacing/>
        <w:jc w:val="both"/>
        <w:rPr>
          <w:rFonts w:ascii="Times New Roman" w:hAnsi="Times New Roman" w:cs="Times New Roman"/>
          <w:color w:val="000000"/>
          <w:sz w:val="24"/>
          <w:szCs w:val="24"/>
        </w:rPr>
      </w:pPr>
      <w:r w:rsidRPr="00BD7C18">
        <w:rPr>
          <w:rFonts w:ascii="Times New Roman" w:hAnsi="Times New Roman" w:cs="Times New Roman"/>
          <w:b/>
          <w:color w:val="000000"/>
          <w:sz w:val="24"/>
          <w:szCs w:val="24"/>
          <w:lang w:val="en-US"/>
        </w:rPr>
        <w:t>IV</w:t>
      </w:r>
      <w:r w:rsidRPr="00BD7C18">
        <w:rPr>
          <w:rFonts w:ascii="Times New Roman" w:hAnsi="Times New Roman" w:cs="Times New Roman"/>
          <w:b/>
          <w:color w:val="000000"/>
          <w:sz w:val="24"/>
          <w:szCs w:val="24"/>
        </w:rPr>
        <w:t>. Мониторинг личностно-профессионального роста педагогов:</w:t>
      </w:r>
    </w:p>
    <w:p w:rsidR="006C00FF" w:rsidRPr="00BD7C18" w:rsidRDefault="006C00FF" w:rsidP="007B3801">
      <w:pPr>
        <w:widowControl w:val="0"/>
        <w:numPr>
          <w:ilvl w:val="0"/>
          <w:numId w:val="89"/>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данные о кадровом потенциале школы;</w:t>
      </w:r>
    </w:p>
    <w:p w:rsidR="006C00FF" w:rsidRPr="00BD7C18" w:rsidRDefault="006C00FF" w:rsidP="007B3801">
      <w:pPr>
        <w:widowControl w:val="0"/>
        <w:numPr>
          <w:ilvl w:val="0"/>
          <w:numId w:val="89"/>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карты педагогического мастерства учителя;</w:t>
      </w:r>
    </w:p>
    <w:p w:rsidR="006C00FF" w:rsidRPr="00BD7C18" w:rsidRDefault="006C00FF" w:rsidP="007B3801">
      <w:pPr>
        <w:widowControl w:val="0"/>
        <w:numPr>
          <w:ilvl w:val="0"/>
          <w:numId w:val="89"/>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анализ инновационной деятельности учителей;</w:t>
      </w:r>
    </w:p>
    <w:p w:rsidR="006C00FF" w:rsidRPr="00BD7C18" w:rsidRDefault="006C00FF" w:rsidP="007B3801">
      <w:pPr>
        <w:widowControl w:val="0"/>
        <w:numPr>
          <w:ilvl w:val="0"/>
          <w:numId w:val="89"/>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анализ реализации требования ФГОС ООО в основной школе (5 класс);</w:t>
      </w:r>
    </w:p>
    <w:p w:rsidR="006C00FF" w:rsidRPr="00BD7C18" w:rsidRDefault="006C00FF" w:rsidP="007B3801">
      <w:pPr>
        <w:widowControl w:val="0"/>
        <w:numPr>
          <w:ilvl w:val="0"/>
          <w:numId w:val="89"/>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владение  личностно-ориентированными технологиями обучения и воспитания;</w:t>
      </w:r>
    </w:p>
    <w:p w:rsidR="006C00FF" w:rsidRPr="00BD7C18" w:rsidRDefault="006C00FF" w:rsidP="007B3801">
      <w:pPr>
        <w:widowControl w:val="0"/>
        <w:numPr>
          <w:ilvl w:val="0"/>
          <w:numId w:val="89"/>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анализ личностных достижений учителя (по результатам заполнения портфолио);</w:t>
      </w:r>
    </w:p>
    <w:p w:rsidR="006C00FF" w:rsidRPr="00BD7C18" w:rsidRDefault="006C00FF" w:rsidP="007B3801">
      <w:pPr>
        <w:widowControl w:val="0"/>
        <w:numPr>
          <w:ilvl w:val="0"/>
          <w:numId w:val="89"/>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динамика повышения квалификации педагогов;</w:t>
      </w:r>
    </w:p>
    <w:p w:rsidR="006C00FF" w:rsidRPr="00BD7C18" w:rsidRDefault="006C00FF" w:rsidP="007B3801">
      <w:pPr>
        <w:widowControl w:val="0"/>
        <w:numPr>
          <w:ilvl w:val="0"/>
          <w:numId w:val="89"/>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динамика роста квалификационной категории педагогов.</w:t>
      </w:r>
    </w:p>
    <w:p w:rsidR="00CD787F" w:rsidRDefault="00CD787F" w:rsidP="006C00FF">
      <w:pPr>
        <w:tabs>
          <w:tab w:val="num" w:pos="0"/>
        </w:tabs>
        <w:spacing w:line="240" w:lineRule="atLeast"/>
        <w:ind w:firstLine="567"/>
        <w:contextualSpacing/>
        <w:jc w:val="both"/>
        <w:rPr>
          <w:rFonts w:ascii="Times New Roman" w:hAnsi="Times New Roman" w:cs="Times New Roman"/>
          <w:b/>
          <w:color w:val="000000"/>
          <w:sz w:val="24"/>
          <w:szCs w:val="24"/>
        </w:rPr>
      </w:pPr>
    </w:p>
    <w:p w:rsidR="006C00FF" w:rsidRPr="00BD7C18" w:rsidRDefault="006C00FF" w:rsidP="006C00FF">
      <w:pPr>
        <w:tabs>
          <w:tab w:val="num" w:pos="0"/>
        </w:tabs>
        <w:spacing w:line="240" w:lineRule="atLeast"/>
        <w:ind w:firstLine="567"/>
        <w:contextualSpacing/>
        <w:jc w:val="both"/>
        <w:rPr>
          <w:rFonts w:ascii="Times New Roman" w:hAnsi="Times New Roman" w:cs="Times New Roman"/>
          <w:color w:val="000000"/>
          <w:sz w:val="24"/>
          <w:szCs w:val="24"/>
        </w:rPr>
      </w:pPr>
      <w:r w:rsidRPr="00BD7C18">
        <w:rPr>
          <w:rFonts w:ascii="Times New Roman" w:hAnsi="Times New Roman" w:cs="Times New Roman"/>
          <w:b/>
          <w:color w:val="000000"/>
          <w:sz w:val="24"/>
          <w:szCs w:val="24"/>
          <w:lang w:val="en-US"/>
        </w:rPr>
        <w:t>V</w:t>
      </w:r>
      <w:r w:rsidRPr="00BD7C18">
        <w:rPr>
          <w:rFonts w:ascii="Times New Roman" w:hAnsi="Times New Roman" w:cs="Times New Roman"/>
          <w:b/>
          <w:color w:val="000000"/>
          <w:sz w:val="24"/>
          <w:szCs w:val="24"/>
        </w:rPr>
        <w:t>. Мониторинг условий жизнедеятельности обучающихся</w:t>
      </w:r>
      <w:r w:rsidRPr="00BD7C18">
        <w:rPr>
          <w:rFonts w:ascii="Times New Roman" w:hAnsi="Times New Roman" w:cs="Times New Roman"/>
          <w:color w:val="000000"/>
          <w:sz w:val="24"/>
          <w:szCs w:val="24"/>
        </w:rPr>
        <w:t>:</w:t>
      </w:r>
    </w:p>
    <w:p w:rsidR="006C00FF" w:rsidRPr="00BD7C18" w:rsidRDefault="006C00FF" w:rsidP="007B3801">
      <w:pPr>
        <w:widowControl w:val="0"/>
        <w:numPr>
          <w:ilvl w:val="0"/>
          <w:numId w:val="90"/>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выявление уровня учебной и внеучебной нагрузки на организм обучающегося в соотношении с допустимым пределом;</w:t>
      </w:r>
    </w:p>
    <w:p w:rsidR="006C00FF" w:rsidRPr="00BD7C18" w:rsidRDefault="006C00FF" w:rsidP="007B3801">
      <w:pPr>
        <w:widowControl w:val="0"/>
        <w:numPr>
          <w:ilvl w:val="0"/>
          <w:numId w:val="90"/>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динамика количества пропущенных обучающимися уроков по болезни;</w:t>
      </w:r>
    </w:p>
    <w:p w:rsidR="006C00FF" w:rsidRPr="00BD7C18" w:rsidRDefault="006C00FF" w:rsidP="007B3801">
      <w:pPr>
        <w:widowControl w:val="0"/>
        <w:numPr>
          <w:ilvl w:val="0"/>
          <w:numId w:val="90"/>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анализ качества  образования детей, находящихся на домашнем обучении;</w:t>
      </w:r>
    </w:p>
    <w:p w:rsidR="006C00FF" w:rsidRPr="00BD7C18" w:rsidRDefault="006C00FF" w:rsidP="007B3801">
      <w:pPr>
        <w:widowControl w:val="0"/>
        <w:numPr>
          <w:ilvl w:val="0"/>
          <w:numId w:val="90"/>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состояние физкультурно-оздоровительной работы в школе;</w:t>
      </w:r>
    </w:p>
    <w:p w:rsidR="006C00FF" w:rsidRPr="00BD7C18" w:rsidRDefault="006C00FF" w:rsidP="007B3801">
      <w:pPr>
        <w:widowControl w:val="0"/>
        <w:numPr>
          <w:ilvl w:val="0"/>
          <w:numId w:val="90"/>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эффективность применения педагогическим коллективом здоровьесберегающих технологий;</w:t>
      </w:r>
    </w:p>
    <w:p w:rsidR="006C00FF" w:rsidRPr="00BD7C18" w:rsidRDefault="006C00FF" w:rsidP="007B3801">
      <w:pPr>
        <w:widowControl w:val="0"/>
        <w:numPr>
          <w:ilvl w:val="0"/>
          <w:numId w:val="90"/>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организация питания, режима дня.</w:t>
      </w:r>
    </w:p>
    <w:p w:rsidR="006C00FF" w:rsidRPr="00BD7C18" w:rsidRDefault="006C00FF" w:rsidP="006C00FF">
      <w:pPr>
        <w:widowControl w:val="0"/>
        <w:autoSpaceDE w:val="0"/>
        <w:autoSpaceDN w:val="0"/>
        <w:adjustRightInd w:val="0"/>
        <w:spacing w:line="240" w:lineRule="atLeast"/>
        <w:ind w:left="284"/>
        <w:contextualSpacing/>
        <w:jc w:val="both"/>
        <w:rPr>
          <w:rFonts w:ascii="Times New Roman" w:hAnsi="Times New Roman" w:cs="Times New Roman"/>
          <w:color w:val="000000"/>
          <w:sz w:val="24"/>
          <w:szCs w:val="24"/>
        </w:rPr>
      </w:pPr>
    </w:p>
    <w:p w:rsidR="00CD787F" w:rsidRDefault="00CD787F" w:rsidP="006C00FF">
      <w:pPr>
        <w:spacing w:line="240" w:lineRule="atLeast"/>
        <w:contextualSpacing/>
        <w:jc w:val="center"/>
        <w:rPr>
          <w:rFonts w:ascii="Times New Roman" w:hAnsi="Times New Roman" w:cs="Times New Roman"/>
          <w:b/>
          <w:color w:val="000000"/>
          <w:sz w:val="24"/>
          <w:szCs w:val="24"/>
        </w:rPr>
      </w:pPr>
    </w:p>
    <w:p w:rsidR="00CD787F" w:rsidRDefault="00CD787F" w:rsidP="006C00FF">
      <w:pPr>
        <w:spacing w:line="240" w:lineRule="atLeast"/>
        <w:contextualSpacing/>
        <w:jc w:val="center"/>
        <w:rPr>
          <w:rFonts w:ascii="Times New Roman" w:hAnsi="Times New Roman" w:cs="Times New Roman"/>
          <w:b/>
          <w:color w:val="000000"/>
          <w:sz w:val="24"/>
          <w:szCs w:val="24"/>
        </w:rPr>
      </w:pPr>
    </w:p>
    <w:p w:rsidR="00CD787F" w:rsidRDefault="00CD787F" w:rsidP="006C00FF">
      <w:pPr>
        <w:spacing w:line="240" w:lineRule="atLeast"/>
        <w:contextualSpacing/>
        <w:jc w:val="center"/>
        <w:rPr>
          <w:rFonts w:ascii="Times New Roman" w:hAnsi="Times New Roman" w:cs="Times New Roman"/>
          <w:b/>
          <w:color w:val="000000"/>
          <w:sz w:val="24"/>
          <w:szCs w:val="24"/>
        </w:rPr>
      </w:pPr>
    </w:p>
    <w:p w:rsidR="00CD787F" w:rsidRDefault="00CD787F" w:rsidP="006C00FF">
      <w:pPr>
        <w:spacing w:line="240" w:lineRule="atLeast"/>
        <w:contextualSpacing/>
        <w:jc w:val="center"/>
        <w:rPr>
          <w:rFonts w:ascii="Times New Roman" w:hAnsi="Times New Roman" w:cs="Times New Roman"/>
          <w:b/>
          <w:color w:val="000000"/>
          <w:sz w:val="24"/>
          <w:szCs w:val="24"/>
        </w:rPr>
      </w:pPr>
    </w:p>
    <w:p w:rsidR="00CD787F" w:rsidRDefault="00CD787F" w:rsidP="006C00FF">
      <w:pPr>
        <w:spacing w:line="240" w:lineRule="atLeast"/>
        <w:contextualSpacing/>
        <w:jc w:val="center"/>
        <w:rPr>
          <w:rFonts w:ascii="Times New Roman" w:hAnsi="Times New Roman" w:cs="Times New Roman"/>
          <w:b/>
          <w:color w:val="000000"/>
          <w:sz w:val="24"/>
          <w:szCs w:val="24"/>
        </w:rPr>
      </w:pPr>
    </w:p>
    <w:p w:rsidR="006C00FF" w:rsidRDefault="006C00FF" w:rsidP="006C00FF">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Система показателей деятельности школы</w:t>
      </w:r>
    </w:p>
    <w:p w:rsidR="00CD787F" w:rsidRPr="00BD7C18" w:rsidRDefault="00CD787F" w:rsidP="006C00FF">
      <w:pPr>
        <w:spacing w:line="240" w:lineRule="atLeast"/>
        <w:contextualSpacing/>
        <w:jc w:val="center"/>
        <w:rPr>
          <w:rFonts w:ascii="Times New Roman" w:hAnsi="Times New Roman" w:cs="Times New Roman"/>
          <w:b/>
          <w:color w:val="000000"/>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6804"/>
      </w:tblGrid>
      <w:tr w:rsidR="006C00FF" w:rsidRPr="00BD7C18" w:rsidTr="00CD787F">
        <w:tc>
          <w:tcPr>
            <w:tcW w:w="9356" w:type="dxa"/>
            <w:gridSpan w:val="2"/>
          </w:tcPr>
          <w:p w:rsidR="006C00FF" w:rsidRPr="00BD7C18" w:rsidRDefault="006C00FF" w:rsidP="00D261F9">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Учебный компонент</w:t>
            </w:r>
          </w:p>
        </w:tc>
      </w:tr>
      <w:tr w:rsidR="006C00FF" w:rsidRPr="00BD7C18" w:rsidTr="00CD787F">
        <w:tc>
          <w:tcPr>
            <w:tcW w:w="2552" w:type="dxa"/>
          </w:tcPr>
          <w:p w:rsidR="006C00FF" w:rsidRPr="00BD7C18" w:rsidRDefault="006C00FF" w:rsidP="00D261F9">
            <w:pPr>
              <w:spacing w:line="240" w:lineRule="atLeast"/>
              <w:contextualSpacing/>
              <w:jc w:val="center"/>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t>Критерии</w:t>
            </w:r>
          </w:p>
        </w:tc>
        <w:tc>
          <w:tcPr>
            <w:tcW w:w="6804" w:type="dxa"/>
          </w:tcPr>
          <w:p w:rsidR="006C00FF" w:rsidRPr="00BD7C18" w:rsidRDefault="006C00FF" w:rsidP="00D261F9">
            <w:pPr>
              <w:spacing w:line="240" w:lineRule="atLeast"/>
              <w:contextualSpacing/>
              <w:jc w:val="center"/>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t>Показатели</w:t>
            </w:r>
          </w:p>
        </w:tc>
      </w:tr>
      <w:tr w:rsidR="006C00FF" w:rsidRPr="00BD7C18" w:rsidTr="00CD787F">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Выполнение </w:t>
            </w:r>
          </w:p>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учебных </w:t>
            </w:r>
          </w:p>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программ</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Количество часов по учебным дисциплинам в соответствии с учебным планом</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Уровень обученности</w:t>
            </w:r>
            <w:r w:rsidR="001C0C8F">
              <w:rPr>
                <w:rFonts w:ascii="Times New Roman" w:hAnsi="Times New Roman" w:cs="Times New Roman"/>
                <w:color w:val="000000"/>
                <w:sz w:val="24"/>
                <w:szCs w:val="24"/>
              </w:rPr>
              <w:t xml:space="preserve"> </w:t>
            </w:r>
            <w:r w:rsidRPr="00BD7C18">
              <w:rPr>
                <w:rFonts w:ascii="Times New Roman" w:hAnsi="Times New Roman" w:cs="Times New Roman"/>
                <w:color w:val="000000"/>
                <w:sz w:val="24"/>
                <w:szCs w:val="24"/>
              </w:rPr>
              <w:t>обучающихся</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3. Охват дошкольников предшкольным образованием </w:t>
            </w:r>
          </w:p>
        </w:tc>
      </w:tr>
      <w:tr w:rsidR="006C00FF" w:rsidRPr="00BD7C18" w:rsidTr="00CD787F">
        <w:tc>
          <w:tcPr>
            <w:tcW w:w="2552" w:type="dxa"/>
          </w:tcPr>
          <w:p w:rsidR="006C00FF" w:rsidRPr="00BD7C18" w:rsidRDefault="00855392"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Результаты обученности</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Уровень обученности</w:t>
            </w:r>
            <w:r w:rsidR="001C0C8F">
              <w:rPr>
                <w:rFonts w:ascii="Times New Roman" w:hAnsi="Times New Roman" w:cs="Times New Roman"/>
                <w:color w:val="000000"/>
                <w:sz w:val="24"/>
                <w:szCs w:val="24"/>
              </w:rPr>
              <w:t xml:space="preserve"> </w:t>
            </w:r>
            <w:r w:rsidRPr="00BD7C18">
              <w:rPr>
                <w:rFonts w:ascii="Times New Roman" w:hAnsi="Times New Roman" w:cs="Times New Roman"/>
                <w:color w:val="000000"/>
                <w:sz w:val="24"/>
                <w:szCs w:val="24"/>
              </w:rPr>
              <w:t>обучающихся</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Качество обученности</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3. Степень обученности (СОК) </w:t>
            </w:r>
          </w:p>
        </w:tc>
      </w:tr>
      <w:tr w:rsidR="006C00FF" w:rsidRPr="00BD7C18" w:rsidTr="00CD787F">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Продуктивность работы учителя</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Уровень обученности</w:t>
            </w:r>
            <w:r w:rsidR="001C0C8F">
              <w:rPr>
                <w:rFonts w:ascii="Times New Roman" w:hAnsi="Times New Roman" w:cs="Times New Roman"/>
                <w:color w:val="000000"/>
                <w:sz w:val="24"/>
                <w:szCs w:val="24"/>
              </w:rPr>
              <w:t xml:space="preserve"> </w:t>
            </w:r>
            <w:r w:rsidRPr="00BD7C18">
              <w:rPr>
                <w:rFonts w:ascii="Times New Roman" w:hAnsi="Times New Roman" w:cs="Times New Roman"/>
                <w:color w:val="000000"/>
                <w:sz w:val="24"/>
                <w:szCs w:val="24"/>
              </w:rPr>
              <w:t>обучающихся по предмету</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Качество обученности</w:t>
            </w:r>
            <w:r w:rsidR="001C0C8F">
              <w:rPr>
                <w:rFonts w:ascii="Times New Roman" w:hAnsi="Times New Roman" w:cs="Times New Roman"/>
                <w:color w:val="000000"/>
                <w:sz w:val="24"/>
                <w:szCs w:val="24"/>
              </w:rPr>
              <w:t xml:space="preserve"> </w:t>
            </w:r>
            <w:r w:rsidRPr="00BD7C18">
              <w:rPr>
                <w:rFonts w:ascii="Times New Roman" w:hAnsi="Times New Roman" w:cs="Times New Roman"/>
                <w:color w:val="000000"/>
                <w:sz w:val="24"/>
                <w:szCs w:val="24"/>
              </w:rPr>
              <w:t>обучающихся по предмету</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Количество участников и призеров предметных олимпиад</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4. Охват обучающихся внеурочной деятельностью по предмету</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5. Количество призеров и лауреатов конкурсов, фестивалей, соревнований</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6. Уровень мотивации к обучению</w:t>
            </w:r>
          </w:p>
        </w:tc>
      </w:tr>
      <w:tr w:rsidR="006C00FF" w:rsidRPr="00BD7C18" w:rsidTr="00CD787F">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Индивидуальная работа с одаренными учащимися</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Количество победителей предметных олимпиад</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Количество выполненных проектов международного, федерального и регионального уровней</w:t>
            </w:r>
          </w:p>
        </w:tc>
      </w:tr>
      <w:tr w:rsidR="006C00FF" w:rsidRPr="00BD7C18" w:rsidTr="00CD787F">
        <w:trPr>
          <w:trHeight w:val="1148"/>
        </w:trPr>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Качество внеурочной предметной деятельности</w:t>
            </w:r>
          </w:p>
        </w:tc>
        <w:tc>
          <w:tcPr>
            <w:tcW w:w="6804" w:type="dxa"/>
          </w:tcPr>
          <w:p w:rsidR="006C00FF" w:rsidRPr="00BD7C18" w:rsidRDefault="006C00FF" w:rsidP="00D261F9">
            <w:pPr>
              <w:widowControl w:val="0"/>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Охват обучающихся внеурочной деятельностью по предмету</w:t>
            </w:r>
          </w:p>
          <w:p w:rsidR="006C00FF" w:rsidRPr="00BD7C18" w:rsidRDefault="006C00FF" w:rsidP="00D261F9">
            <w:pPr>
              <w:widowControl w:val="0"/>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Количество проведенных мероприятий школьного и муниципального уровней</w:t>
            </w:r>
          </w:p>
          <w:p w:rsidR="006C00FF" w:rsidRPr="00BD7C18" w:rsidRDefault="006C00FF" w:rsidP="00D261F9">
            <w:pPr>
              <w:widowControl w:val="0"/>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Количество командных побед и призеров в конкурсах, фестивалях, соревнованиях разных уровней</w:t>
            </w:r>
          </w:p>
          <w:p w:rsidR="006C00FF" w:rsidRPr="00BD7C18" w:rsidRDefault="006C00FF" w:rsidP="00D261F9">
            <w:pPr>
              <w:widowControl w:val="0"/>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4. Результаты мониторинговых обследований (анкета, опрос, собеседование)</w:t>
            </w:r>
          </w:p>
        </w:tc>
      </w:tr>
      <w:tr w:rsidR="006C00FF" w:rsidRPr="00BD7C18" w:rsidTr="00CD787F">
        <w:trPr>
          <w:trHeight w:val="886"/>
        </w:trPr>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Навыки методов самостоятельного познания </w:t>
            </w:r>
          </w:p>
        </w:tc>
        <w:tc>
          <w:tcPr>
            <w:tcW w:w="6804" w:type="dxa"/>
          </w:tcPr>
          <w:p w:rsidR="006C00FF" w:rsidRPr="00BD7C18" w:rsidRDefault="006C00FF" w:rsidP="00D261F9">
            <w:pPr>
              <w:widowControl w:val="0"/>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Доля обучающихся, использующих дополнительную литературу библиотеки</w:t>
            </w:r>
          </w:p>
          <w:p w:rsidR="006C00FF" w:rsidRPr="00BD7C18" w:rsidRDefault="006C00FF" w:rsidP="00D261F9">
            <w:pPr>
              <w:widowControl w:val="0"/>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Доля обучающихся, использующих ресурсы сети Интернет.</w:t>
            </w:r>
          </w:p>
        </w:tc>
      </w:tr>
    </w:tbl>
    <w:p w:rsidR="006C00FF" w:rsidRPr="00BD7C18" w:rsidRDefault="006C00FF" w:rsidP="006C00FF">
      <w:pPr>
        <w:spacing w:line="240" w:lineRule="atLeast"/>
        <w:contextualSpacing/>
        <w:jc w:val="center"/>
        <w:rPr>
          <w:rFonts w:ascii="Times New Roman" w:hAnsi="Times New Roman" w:cs="Times New Roman"/>
          <w:color w:val="000000"/>
          <w:sz w:val="24"/>
          <w:szCs w:val="24"/>
        </w:rPr>
      </w:pPr>
    </w:p>
    <w:tbl>
      <w:tblPr>
        <w:tblW w:w="94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
        <w:gridCol w:w="2552"/>
        <w:gridCol w:w="6804"/>
        <w:gridCol w:w="35"/>
      </w:tblGrid>
      <w:tr w:rsidR="006C00FF" w:rsidRPr="00BD7C18" w:rsidTr="00CD787F">
        <w:trPr>
          <w:gridBefore w:val="1"/>
          <w:gridAfter w:val="1"/>
          <w:wBefore w:w="108" w:type="dxa"/>
          <w:wAfter w:w="35" w:type="dxa"/>
        </w:trPr>
        <w:tc>
          <w:tcPr>
            <w:tcW w:w="9356" w:type="dxa"/>
            <w:gridSpan w:val="2"/>
          </w:tcPr>
          <w:p w:rsidR="00CD787F" w:rsidRDefault="00CD787F" w:rsidP="00D261F9">
            <w:pPr>
              <w:spacing w:line="240" w:lineRule="atLeast"/>
              <w:contextualSpacing/>
              <w:jc w:val="center"/>
              <w:rPr>
                <w:rFonts w:ascii="Times New Roman" w:hAnsi="Times New Roman" w:cs="Times New Roman"/>
                <w:b/>
                <w:color w:val="000000"/>
                <w:sz w:val="24"/>
                <w:szCs w:val="24"/>
              </w:rPr>
            </w:pPr>
          </w:p>
          <w:p w:rsidR="006C00FF" w:rsidRDefault="006C00FF" w:rsidP="00D261F9">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b/>
                <w:color w:val="000000"/>
                <w:sz w:val="24"/>
                <w:szCs w:val="24"/>
              </w:rPr>
              <w:lastRenderedPageBreak/>
              <w:t>Воспитательный процесс</w:t>
            </w:r>
          </w:p>
          <w:p w:rsidR="00CD787F" w:rsidRPr="00BD7C18" w:rsidRDefault="00CD787F" w:rsidP="00D261F9">
            <w:pPr>
              <w:spacing w:line="240" w:lineRule="atLeast"/>
              <w:contextualSpacing/>
              <w:jc w:val="center"/>
              <w:rPr>
                <w:rFonts w:ascii="Times New Roman" w:hAnsi="Times New Roman" w:cs="Times New Roman"/>
                <w:b/>
                <w:color w:val="000000"/>
                <w:sz w:val="24"/>
                <w:szCs w:val="24"/>
              </w:rPr>
            </w:pPr>
          </w:p>
        </w:tc>
      </w:tr>
      <w:tr w:rsidR="006C00FF" w:rsidRPr="00BD7C18" w:rsidTr="00CD787F">
        <w:trPr>
          <w:gridBefore w:val="1"/>
          <w:gridAfter w:val="1"/>
          <w:wBefore w:w="108" w:type="dxa"/>
          <w:wAfter w:w="35" w:type="dxa"/>
        </w:trPr>
        <w:tc>
          <w:tcPr>
            <w:tcW w:w="2552" w:type="dxa"/>
          </w:tcPr>
          <w:p w:rsidR="006C00FF" w:rsidRPr="00BD7C18" w:rsidRDefault="006C00FF" w:rsidP="00D261F9">
            <w:pPr>
              <w:spacing w:line="240" w:lineRule="atLeast"/>
              <w:contextualSpacing/>
              <w:jc w:val="center"/>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lastRenderedPageBreak/>
              <w:t>Критерии</w:t>
            </w:r>
          </w:p>
        </w:tc>
        <w:tc>
          <w:tcPr>
            <w:tcW w:w="6804" w:type="dxa"/>
          </w:tcPr>
          <w:p w:rsidR="006C00FF" w:rsidRPr="00BD7C18" w:rsidRDefault="006C00FF" w:rsidP="00D261F9">
            <w:pPr>
              <w:spacing w:line="240" w:lineRule="atLeast"/>
              <w:contextualSpacing/>
              <w:jc w:val="center"/>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t>Показатели</w:t>
            </w:r>
          </w:p>
        </w:tc>
      </w:tr>
      <w:tr w:rsidR="006C00FF" w:rsidRPr="00BD7C18" w:rsidTr="00CD787F">
        <w:trPr>
          <w:gridBefore w:val="1"/>
          <w:gridAfter w:val="1"/>
          <w:wBefore w:w="108" w:type="dxa"/>
          <w:wAfter w:w="35" w:type="dxa"/>
        </w:trPr>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Уровень </w:t>
            </w:r>
          </w:p>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воспитанности</w:t>
            </w:r>
          </w:p>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обучающихся</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Количество правонарушений</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Доля обучающихся, отнесенных к группе риска</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Количество обучающихся, состоящих на учете в КДН</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4. Результаты мониторинговых обследований </w:t>
            </w:r>
          </w:p>
        </w:tc>
      </w:tr>
      <w:tr w:rsidR="006C00FF" w:rsidRPr="00BD7C18" w:rsidTr="00CD787F">
        <w:trPr>
          <w:gridBefore w:val="1"/>
          <w:gridAfter w:val="1"/>
          <w:wBefore w:w="108" w:type="dxa"/>
          <w:wAfter w:w="35" w:type="dxa"/>
        </w:trPr>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Уровень </w:t>
            </w:r>
          </w:p>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общественной  активности</w:t>
            </w:r>
          </w:p>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обучающихся</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Охват социально-значимой деятельностью</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2. Доля обучающихся, являющихся членами детской организации. </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p>
        </w:tc>
      </w:tr>
      <w:tr w:rsidR="006C00FF" w:rsidRPr="00BD7C18" w:rsidTr="00CD787F">
        <w:trPr>
          <w:gridBefore w:val="1"/>
          <w:gridAfter w:val="1"/>
          <w:wBefore w:w="108" w:type="dxa"/>
          <w:wAfter w:w="35" w:type="dxa"/>
        </w:trPr>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Качество работы классных</w:t>
            </w:r>
          </w:p>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руководителей</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Охват обучающихся дополнительным образованием</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Количество жалоб и конфликтов</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Результаты мониторинговых обследований эффективности работы (анкета, опрос, собеседование)</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4. Количество пропусков занятий без уважительной причины</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5. Уровень социализации по результатам мониторинговых обследований (правонарушения, ответственность за личную безопасность, вредные привычки, трудоустройство, отношение к школе и классу)</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6. Результаты мониторинга досуговой деятельности детей</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7. Динамика успешности обучающихся группы риска, детей из неблагополучных семей</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8. Наличие публикаций и отзывов о работе</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9. Доля обучающихся, удовлетворенных микроклиматом класса</w:t>
            </w:r>
          </w:p>
          <w:p w:rsidR="006C00FF"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10. Охват горячим питанием </w:t>
            </w:r>
          </w:p>
          <w:p w:rsidR="00CD787F" w:rsidRPr="00BD7C18" w:rsidRDefault="00CD787F" w:rsidP="00D261F9">
            <w:pPr>
              <w:spacing w:line="240" w:lineRule="atLeast"/>
              <w:contextualSpacing/>
              <w:jc w:val="both"/>
              <w:rPr>
                <w:rFonts w:ascii="Times New Roman" w:hAnsi="Times New Roman" w:cs="Times New Roman"/>
                <w:color w:val="000000"/>
                <w:sz w:val="24"/>
                <w:szCs w:val="24"/>
              </w:rPr>
            </w:pPr>
          </w:p>
        </w:tc>
      </w:tr>
      <w:tr w:rsidR="006C00FF" w:rsidRPr="00BD7C18" w:rsidTr="00CD787F">
        <w:trPr>
          <w:gridBefore w:val="1"/>
          <w:gridAfter w:val="1"/>
          <w:wBefore w:w="108" w:type="dxa"/>
          <w:wAfter w:w="35" w:type="dxa"/>
        </w:trPr>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Участие </w:t>
            </w:r>
          </w:p>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родителей в     воспитательном процессе</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Доля родителей, посещающих родительские собрания</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Доля родителей, проявляющих активность в делах школы</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Доля представителей от родителей в органах управления школой</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4. Доля родителей, привлеченных к экспертной оценке деятельности школы</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5. Динамика численности детей группы риска</w:t>
            </w:r>
          </w:p>
          <w:p w:rsidR="006C00FF"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6. Мониторинг эффективности взаимодействия семьи и школы (анкета, опрос, интервью)</w:t>
            </w:r>
          </w:p>
          <w:p w:rsidR="00CD787F" w:rsidRPr="00BD7C18" w:rsidRDefault="00CD787F" w:rsidP="00D261F9">
            <w:pPr>
              <w:spacing w:line="240" w:lineRule="atLeast"/>
              <w:contextualSpacing/>
              <w:jc w:val="both"/>
              <w:rPr>
                <w:rFonts w:ascii="Times New Roman" w:hAnsi="Times New Roman" w:cs="Times New Roman"/>
                <w:color w:val="000000"/>
                <w:sz w:val="24"/>
                <w:szCs w:val="24"/>
              </w:rPr>
            </w:pPr>
          </w:p>
        </w:tc>
      </w:tr>
      <w:tr w:rsidR="006C00FF" w:rsidRPr="00BD7C18" w:rsidTr="00CD787F">
        <w:trPr>
          <w:gridBefore w:val="1"/>
          <w:gridAfter w:val="1"/>
          <w:wBefore w:w="108" w:type="dxa"/>
          <w:wAfter w:w="35" w:type="dxa"/>
        </w:trPr>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Качество общешкольных традиционных мероприятий</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Доля обучающихся, активно задействованных в мероприятиях</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Отзыв о мероприятиях обучающихся, родителей, учителей</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Охват участников образовательного процесса</w:t>
            </w:r>
          </w:p>
          <w:p w:rsidR="006C00FF"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4. Публикации в СМИ</w:t>
            </w:r>
          </w:p>
          <w:p w:rsidR="00CD787F" w:rsidRPr="00BD7C18" w:rsidRDefault="00CD787F" w:rsidP="00D261F9">
            <w:pPr>
              <w:spacing w:line="240" w:lineRule="atLeast"/>
              <w:contextualSpacing/>
              <w:jc w:val="both"/>
              <w:rPr>
                <w:rFonts w:ascii="Times New Roman" w:hAnsi="Times New Roman" w:cs="Times New Roman"/>
                <w:color w:val="000000"/>
                <w:sz w:val="24"/>
                <w:szCs w:val="24"/>
              </w:rPr>
            </w:pPr>
          </w:p>
        </w:tc>
      </w:tr>
      <w:tr w:rsidR="006C00FF" w:rsidRPr="00BD7C18" w:rsidTr="00CD787F">
        <w:trPr>
          <w:gridBefore w:val="1"/>
          <w:gridAfter w:val="1"/>
          <w:wBefore w:w="108" w:type="dxa"/>
          <w:wAfter w:w="35" w:type="dxa"/>
        </w:trPr>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Уровень здоровья и физической    подготовки     обучающихся</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Количество пропусков занятий по болезни</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Доля детей 1 и 2 групп здоровья</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Динамика численности детей с хроническими заболеваниями</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4. Динамика физических показаний по президентским нормативам</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5. Результаты медицинского мониторинга</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6. Доля обучающихся, посещающих спортивные секции</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7. Доля обучающихся, участвующих в спортивных мероприятиях</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8. Количество командных и личных побед в спортивных </w:t>
            </w:r>
            <w:r w:rsidRPr="00BD7C18">
              <w:rPr>
                <w:rFonts w:ascii="Times New Roman" w:hAnsi="Times New Roman" w:cs="Times New Roman"/>
                <w:color w:val="000000"/>
                <w:sz w:val="24"/>
                <w:szCs w:val="24"/>
              </w:rPr>
              <w:lastRenderedPageBreak/>
              <w:t>соревнованиях и военно-спортивных играх</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9. Охват детей профилактическими мероприятиями (диспансеризация)</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10. Доля обучающихся, охваченных инфекционными заболеваниями</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11. Доля обучающихся, охваченных летним оздоровительным отдыхом</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12. Доля обучающихся, охваченных горячим питанием</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13. Доля обучающихся, получающих бесплатное питание</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14. Динамика двигательной активности (3 часа физкультуры, динамические паузы, подвижные перемены)</w:t>
            </w:r>
          </w:p>
          <w:p w:rsidR="006C00FF"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15. Удельный вес мебели, соответствующей требованиям стандарта</w:t>
            </w:r>
          </w:p>
          <w:p w:rsidR="00CD787F" w:rsidRPr="00BD7C18" w:rsidRDefault="00CD787F" w:rsidP="00D261F9">
            <w:pPr>
              <w:spacing w:line="240" w:lineRule="atLeast"/>
              <w:contextualSpacing/>
              <w:jc w:val="both"/>
              <w:rPr>
                <w:rFonts w:ascii="Times New Roman" w:hAnsi="Times New Roman" w:cs="Times New Roman"/>
                <w:color w:val="000000"/>
                <w:sz w:val="24"/>
                <w:szCs w:val="24"/>
              </w:rPr>
            </w:pPr>
          </w:p>
        </w:tc>
      </w:tr>
      <w:tr w:rsidR="006C00FF" w:rsidRPr="00BD7C18" w:rsidTr="00CD787F">
        <w:trPr>
          <w:gridBefore w:val="1"/>
          <w:gridAfter w:val="1"/>
          <w:wBefore w:w="108" w:type="dxa"/>
          <w:wAfter w:w="35" w:type="dxa"/>
        </w:trPr>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Качество профилактической работы с учащимися девиантного поведения</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Динамика численности детей девиантного поведения</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Количество правонарушений, совершенных детьми девиантного поведения</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Уровень тревожности обучающихся школы</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4. Доля обучающихся, охваченных летним оздоровительным отдыхом</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5. Доля обучающихся, охваченных профилактической работой</w:t>
            </w:r>
          </w:p>
        </w:tc>
      </w:tr>
      <w:tr w:rsidR="006C00FF" w:rsidRPr="00BD7C18" w:rsidTr="00CD787F">
        <w:tc>
          <w:tcPr>
            <w:tcW w:w="9499" w:type="dxa"/>
            <w:gridSpan w:val="4"/>
          </w:tcPr>
          <w:p w:rsidR="00CD787F" w:rsidRDefault="00CD787F" w:rsidP="00D261F9">
            <w:pPr>
              <w:spacing w:line="240" w:lineRule="atLeast"/>
              <w:contextualSpacing/>
              <w:jc w:val="center"/>
              <w:rPr>
                <w:rFonts w:ascii="Times New Roman" w:hAnsi="Times New Roman" w:cs="Times New Roman"/>
                <w:b/>
                <w:color w:val="000000"/>
                <w:sz w:val="24"/>
                <w:szCs w:val="24"/>
              </w:rPr>
            </w:pPr>
          </w:p>
          <w:p w:rsidR="006C00FF" w:rsidRDefault="006C00FF" w:rsidP="00D261F9">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Методическая работа</w:t>
            </w:r>
          </w:p>
          <w:p w:rsidR="00CD787F" w:rsidRPr="00BD7C18" w:rsidRDefault="00CD787F" w:rsidP="00D261F9">
            <w:pPr>
              <w:spacing w:line="240" w:lineRule="atLeast"/>
              <w:contextualSpacing/>
              <w:jc w:val="center"/>
              <w:rPr>
                <w:rFonts w:ascii="Times New Roman" w:hAnsi="Times New Roman" w:cs="Times New Roman"/>
                <w:b/>
                <w:color w:val="000000"/>
                <w:sz w:val="24"/>
                <w:szCs w:val="24"/>
              </w:rPr>
            </w:pPr>
          </w:p>
        </w:tc>
      </w:tr>
      <w:tr w:rsidR="006C00FF" w:rsidRPr="00BD7C18" w:rsidTr="00CD787F">
        <w:tc>
          <w:tcPr>
            <w:tcW w:w="2660" w:type="dxa"/>
            <w:gridSpan w:val="2"/>
          </w:tcPr>
          <w:p w:rsidR="006C00FF" w:rsidRPr="00BD7C18" w:rsidRDefault="006C00FF" w:rsidP="00D261F9">
            <w:pPr>
              <w:spacing w:line="240" w:lineRule="atLeast"/>
              <w:contextualSpacing/>
              <w:jc w:val="center"/>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t>Критерии</w:t>
            </w:r>
          </w:p>
        </w:tc>
        <w:tc>
          <w:tcPr>
            <w:tcW w:w="6839" w:type="dxa"/>
            <w:gridSpan w:val="2"/>
          </w:tcPr>
          <w:p w:rsidR="006C00FF" w:rsidRPr="00BD7C18" w:rsidRDefault="006C00FF" w:rsidP="00D261F9">
            <w:pPr>
              <w:spacing w:line="240" w:lineRule="atLeast"/>
              <w:contextualSpacing/>
              <w:jc w:val="center"/>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t>Показатели</w:t>
            </w:r>
          </w:p>
        </w:tc>
      </w:tr>
      <w:tr w:rsidR="006C00FF" w:rsidRPr="00BD7C18" w:rsidTr="00CD787F">
        <w:tc>
          <w:tcPr>
            <w:tcW w:w="2660" w:type="dxa"/>
            <w:gridSpan w:val="2"/>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Методический уровень учителя</w:t>
            </w:r>
          </w:p>
        </w:tc>
        <w:tc>
          <w:tcPr>
            <w:tcW w:w="6839" w:type="dxa"/>
            <w:gridSpan w:val="2"/>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Наличие квалификационной категории</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Участие и победы в профессиональных конкурсах</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Своевременность повышения квалификации (1 раз в 3 года)</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4. Количество презентаций опыта на школьном, муниципальном, региональном уровне</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5. Публикация опыта, методических разработок</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6. Наличие авторских программ</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7. Наличие инновационных проектов, творческих разработок</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8. Наличие сертификатов эксперта, педагога-психолога, пользователя ПК и др.</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9. Количество и разнообразие форм неформального повышения квалификации (стажировка, тренинг, семинар) и информального (самообразование: участие в</w:t>
            </w:r>
            <w:r w:rsidR="001C0C8F">
              <w:rPr>
                <w:rFonts w:ascii="Times New Roman" w:hAnsi="Times New Roman" w:cs="Times New Roman"/>
                <w:color w:val="000000"/>
                <w:sz w:val="24"/>
                <w:szCs w:val="24"/>
              </w:rPr>
              <w:t xml:space="preserve"> проектах Интернет-сети, дистанцион</w:t>
            </w:r>
            <w:r w:rsidRPr="00BD7C18">
              <w:rPr>
                <w:rFonts w:ascii="Times New Roman" w:hAnsi="Times New Roman" w:cs="Times New Roman"/>
                <w:color w:val="000000"/>
                <w:sz w:val="24"/>
                <w:szCs w:val="24"/>
              </w:rPr>
              <w:t>ное сетевое взаимодействие)</w:t>
            </w:r>
          </w:p>
          <w:p w:rsidR="006C00FF"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10. Доля педагогов, имеющих портфолио (персональный сайт)</w:t>
            </w:r>
          </w:p>
          <w:p w:rsidR="00CD787F" w:rsidRPr="00BD7C18" w:rsidRDefault="00CD787F" w:rsidP="00D261F9">
            <w:pPr>
              <w:spacing w:line="240" w:lineRule="atLeast"/>
              <w:contextualSpacing/>
              <w:jc w:val="both"/>
              <w:rPr>
                <w:rFonts w:ascii="Times New Roman" w:hAnsi="Times New Roman" w:cs="Times New Roman"/>
                <w:color w:val="000000"/>
                <w:sz w:val="24"/>
                <w:szCs w:val="24"/>
              </w:rPr>
            </w:pPr>
          </w:p>
        </w:tc>
      </w:tr>
      <w:tr w:rsidR="006C00FF" w:rsidRPr="00BD7C18" w:rsidTr="00CD787F">
        <w:tc>
          <w:tcPr>
            <w:tcW w:w="2660" w:type="dxa"/>
            <w:gridSpan w:val="2"/>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Механизм        распространения педагогического опыта</w:t>
            </w:r>
          </w:p>
        </w:tc>
        <w:tc>
          <w:tcPr>
            <w:tcW w:w="6839" w:type="dxa"/>
            <w:gridSpan w:val="2"/>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Количество публикаций</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Динамика участия в профессиональных конкурсах</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Количество учителей – членов творческих групп на школьном и муниципальном уровнях</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4. Количество внутришкольных семинаров, мастер-классов и других видов деятельности</w:t>
            </w:r>
          </w:p>
          <w:p w:rsidR="006C00FF"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5. Количество презентаций опыта на муниципальном и региональном уровнях (мастер-класс</w:t>
            </w:r>
            <w:r w:rsidR="00CD787F">
              <w:rPr>
                <w:rFonts w:ascii="Times New Roman" w:hAnsi="Times New Roman" w:cs="Times New Roman"/>
                <w:color w:val="000000"/>
                <w:sz w:val="24"/>
                <w:szCs w:val="24"/>
              </w:rPr>
              <w:t>ы</w:t>
            </w:r>
            <w:r w:rsidRPr="00BD7C18">
              <w:rPr>
                <w:rFonts w:ascii="Times New Roman" w:hAnsi="Times New Roman" w:cs="Times New Roman"/>
                <w:color w:val="000000"/>
                <w:sz w:val="24"/>
                <w:szCs w:val="24"/>
              </w:rPr>
              <w:t>, открытые уроки)</w:t>
            </w:r>
          </w:p>
          <w:p w:rsidR="00CD787F" w:rsidRPr="00BD7C18" w:rsidRDefault="00CD787F" w:rsidP="00D261F9">
            <w:pPr>
              <w:spacing w:line="240" w:lineRule="atLeast"/>
              <w:contextualSpacing/>
              <w:jc w:val="both"/>
              <w:rPr>
                <w:rFonts w:ascii="Times New Roman" w:hAnsi="Times New Roman" w:cs="Times New Roman"/>
                <w:color w:val="000000"/>
                <w:sz w:val="24"/>
                <w:szCs w:val="24"/>
              </w:rPr>
            </w:pPr>
          </w:p>
        </w:tc>
      </w:tr>
      <w:tr w:rsidR="006C00FF" w:rsidRPr="00BD7C18" w:rsidTr="00CD787F">
        <w:tc>
          <w:tcPr>
            <w:tcW w:w="2660" w:type="dxa"/>
            <w:gridSpan w:val="2"/>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Повышение     квалификации   педагогов</w:t>
            </w:r>
          </w:p>
        </w:tc>
        <w:tc>
          <w:tcPr>
            <w:tcW w:w="6839" w:type="dxa"/>
            <w:gridSpan w:val="2"/>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Динамика уровня и качества обученности</w:t>
            </w:r>
            <w:r w:rsidR="001C0C8F">
              <w:rPr>
                <w:rFonts w:ascii="Times New Roman" w:hAnsi="Times New Roman" w:cs="Times New Roman"/>
                <w:color w:val="000000"/>
                <w:sz w:val="24"/>
                <w:szCs w:val="24"/>
              </w:rPr>
              <w:t xml:space="preserve"> </w:t>
            </w:r>
            <w:r w:rsidRPr="00BD7C18">
              <w:rPr>
                <w:rFonts w:ascii="Times New Roman" w:hAnsi="Times New Roman" w:cs="Times New Roman"/>
                <w:color w:val="000000"/>
                <w:sz w:val="24"/>
                <w:szCs w:val="24"/>
              </w:rPr>
              <w:t>обучающихся</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Уровень социализации школьников (мониторинг)</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Степень воспитанности (мониторинг)</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4. Результаты мониторинга эффективности применения продуктивных технологий</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6. Результаты мониторинга эффективности интерактивной среды</w:t>
            </w:r>
          </w:p>
          <w:p w:rsidR="006C00FF"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7. Количество транслируемых методических разработок на школьном и муниципальном уровне</w:t>
            </w:r>
          </w:p>
          <w:p w:rsidR="00CD787F" w:rsidRPr="00BD7C18" w:rsidRDefault="00CD787F" w:rsidP="00D261F9">
            <w:pPr>
              <w:spacing w:line="240" w:lineRule="atLeast"/>
              <w:contextualSpacing/>
              <w:jc w:val="both"/>
              <w:rPr>
                <w:rFonts w:ascii="Times New Roman" w:hAnsi="Times New Roman" w:cs="Times New Roman"/>
                <w:color w:val="000000"/>
                <w:sz w:val="24"/>
                <w:szCs w:val="24"/>
              </w:rPr>
            </w:pPr>
          </w:p>
        </w:tc>
      </w:tr>
      <w:tr w:rsidR="006C00FF" w:rsidRPr="00BD7C18" w:rsidTr="00CD787F">
        <w:tc>
          <w:tcPr>
            <w:tcW w:w="9499" w:type="dxa"/>
            <w:gridSpan w:val="4"/>
          </w:tcPr>
          <w:p w:rsidR="00CD787F" w:rsidRDefault="00CD787F" w:rsidP="00D261F9">
            <w:pPr>
              <w:spacing w:line="240" w:lineRule="atLeast"/>
              <w:contextualSpacing/>
              <w:jc w:val="center"/>
              <w:rPr>
                <w:rFonts w:ascii="Times New Roman" w:hAnsi="Times New Roman" w:cs="Times New Roman"/>
                <w:b/>
                <w:color w:val="000000"/>
                <w:sz w:val="24"/>
                <w:szCs w:val="24"/>
              </w:rPr>
            </w:pPr>
          </w:p>
          <w:p w:rsidR="006C00FF" w:rsidRDefault="006C00FF" w:rsidP="00D261F9">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Научно-исследовательская работа</w:t>
            </w:r>
          </w:p>
          <w:p w:rsidR="00CD787F" w:rsidRPr="00BD7C18" w:rsidRDefault="00CD787F" w:rsidP="00D261F9">
            <w:pPr>
              <w:spacing w:line="240" w:lineRule="atLeast"/>
              <w:contextualSpacing/>
              <w:jc w:val="center"/>
              <w:rPr>
                <w:rFonts w:ascii="Times New Roman" w:hAnsi="Times New Roman" w:cs="Times New Roman"/>
                <w:b/>
                <w:color w:val="000000"/>
                <w:sz w:val="24"/>
                <w:szCs w:val="24"/>
              </w:rPr>
            </w:pPr>
          </w:p>
        </w:tc>
      </w:tr>
      <w:tr w:rsidR="006C00FF" w:rsidRPr="00BD7C18" w:rsidTr="00CD787F">
        <w:tc>
          <w:tcPr>
            <w:tcW w:w="2660" w:type="dxa"/>
            <w:gridSpan w:val="2"/>
          </w:tcPr>
          <w:p w:rsidR="006C00FF" w:rsidRPr="00BD7C18" w:rsidRDefault="006C00FF" w:rsidP="00D261F9">
            <w:pPr>
              <w:spacing w:line="240" w:lineRule="atLeast"/>
              <w:contextualSpacing/>
              <w:jc w:val="center"/>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t>Критерии</w:t>
            </w:r>
          </w:p>
        </w:tc>
        <w:tc>
          <w:tcPr>
            <w:tcW w:w="6839" w:type="dxa"/>
            <w:gridSpan w:val="2"/>
          </w:tcPr>
          <w:p w:rsidR="006C00FF" w:rsidRPr="00BD7C18" w:rsidRDefault="006C00FF" w:rsidP="00D261F9">
            <w:pPr>
              <w:spacing w:line="240" w:lineRule="atLeast"/>
              <w:contextualSpacing/>
              <w:jc w:val="center"/>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t>Показатели</w:t>
            </w:r>
          </w:p>
        </w:tc>
      </w:tr>
      <w:tr w:rsidR="006C00FF" w:rsidRPr="00BD7C18" w:rsidTr="00CD787F">
        <w:tc>
          <w:tcPr>
            <w:tcW w:w="2660" w:type="dxa"/>
            <w:gridSpan w:val="2"/>
          </w:tcPr>
          <w:p w:rsidR="006C00FF" w:rsidRPr="00BD7C18" w:rsidRDefault="006C00FF" w:rsidP="00D261F9">
            <w:pPr>
              <w:widowControl w:val="0"/>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Соответствие реальной деятельности концепции развития школы и приоритетам региона</w:t>
            </w:r>
          </w:p>
        </w:tc>
        <w:tc>
          <w:tcPr>
            <w:tcW w:w="6839" w:type="dxa"/>
            <w:gridSpan w:val="2"/>
          </w:tcPr>
          <w:p w:rsidR="006C00FF" w:rsidRPr="00BD7C18" w:rsidRDefault="006C00FF" w:rsidP="00D261F9">
            <w:pPr>
              <w:widowControl w:val="0"/>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Результаты мониторинга реализации программы развития школы</w:t>
            </w:r>
          </w:p>
          <w:p w:rsidR="006C00FF" w:rsidRPr="00BD7C18" w:rsidRDefault="006C00FF" w:rsidP="00D261F9">
            <w:pPr>
              <w:widowControl w:val="0"/>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Наличие инновационных проектов в деятельности школы</w:t>
            </w:r>
          </w:p>
          <w:p w:rsidR="006C00FF" w:rsidRPr="00BD7C18" w:rsidRDefault="006C00FF" w:rsidP="00D261F9">
            <w:pPr>
              <w:widowControl w:val="0"/>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Внешняя оценка деятельности школы (методические семинары, публичный отчет, материалы сайта, презентация опыта, участие в Инфобанке РО ИПК и ПРО)</w:t>
            </w:r>
          </w:p>
          <w:p w:rsidR="006C00FF" w:rsidRDefault="006C00FF" w:rsidP="00D261F9">
            <w:pPr>
              <w:widowControl w:val="0"/>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4. Мониторинг введения ФГОС</w:t>
            </w:r>
          </w:p>
          <w:p w:rsidR="00CD787F" w:rsidRPr="00BD7C18" w:rsidRDefault="00CD787F" w:rsidP="00D261F9">
            <w:pPr>
              <w:widowControl w:val="0"/>
              <w:spacing w:line="240" w:lineRule="atLeast"/>
              <w:contextualSpacing/>
              <w:jc w:val="both"/>
              <w:rPr>
                <w:rFonts w:ascii="Times New Roman" w:hAnsi="Times New Roman" w:cs="Times New Roman"/>
                <w:color w:val="000000"/>
                <w:sz w:val="24"/>
                <w:szCs w:val="24"/>
              </w:rPr>
            </w:pPr>
          </w:p>
        </w:tc>
      </w:tr>
      <w:tr w:rsidR="006C00FF" w:rsidRPr="00BD7C18" w:rsidTr="00CD787F">
        <w:tc>
          <w:tcPr>
            <w:tcW w:w="2660" w:type="dxa"/>
            <w:gridSpan w:val="2"/>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Степень научной обоснованности нововведения</w:t>
            </w:r>
          </w:p>
        </w:tc>
        <w:tc>
          <w:tcPr>
            <w:tcW w:w="6839" w:type="dxa"/>
            <w:gridSpan w:val="2"/>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Наличие экспертных заключений и рецензий на проекты и программы инновационного характера</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Наличие инструмента мониторинга результативности и эффективности нововведений</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3. Наличие механизма управления инновационной деятельностью (программы, проекты, нормативная документация, система мониторинга) </w:t>
            </w:r>
          </w:p>
          <w:p w:rsidR="006C00FF"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4. Сетевой взаимообмен инновационными практиками </w:t>
            </w:r>
          </w:p>
          <w:p w:rsidR="00CD787F" w:rsidRPr="00BD7C18" w:rsidRDefault="00CD787F" w:rsidP="00D261F9">
            <w:pPr>
              <w:spacing w:line="240" w:lineRule="atLeast"/>
              <w:contextualSpacing/>
              <w:jc w:val="both"/>
              <w:rPr>
                <w:rFonts w:ascii="Times New Roman" w:hAnsi="Times New Roman" w:cs="Times New Roman"/>
                <w:color w:val="000000"/>
                <w:sz w:val="24"/>
                <w:szCs w:val="24"/>
              </w:rPr>
            </w:pPr>
          </w:p>
        </w:tc>
      </w:tr>
      <w:tr w:rsidR="006C00FF" w:rsidRPr="00BD7C18" w:rsidTr="00CD787F">
        <w:tc>
          <w:tcPr>
            <w:tcW w:w="2660" w:type="dxa"/>
            <w:gridSpan w:val="2"/>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Уровень научной подготовки       педагогов</w:t>
            </w:r>
          </w:p>
        </w:tc>
        <w:tc>
          <w:tcPr>
            <w:tcW w:w="6839" w:type="dxa"/>
            <w:gridSpan w:val="2"/>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Количество педагогов, участвующих в научно-практических конференциях районного и регионального уровней.</w:t>
            </w:r>
          </w:p>
        </w:tc>
      </w:tr>
    </w:tbl>
    <w:p w:rsidR="006C00FF" w:rsidRPr="00BD7C18" w:rsidRDefault="006C00FF" w:rsidP="006C00FF">
      <w:pPr>
        <w:spacing w:line="240" w:lineRule="atLeast"/>
        <w:contextualSpacing/>
        <w:jc w:val="center"/>
        <w:rPr>
          <w:rFonts w:ascii="Times New Roman" w:hAnsi="Times New Roman" w:cs="Times New Roman"/>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6804"/>
      </w:tblGrid>
      <w:tr w:rsidR="006C00FF" w:rsidRPr="00BD7C18" w:rsidTr="00CD787F">
        <w:tc>
          <w:tcPr>
            <w:tcW w:w="9356" w:type="dxa"/>
            <w:gridSpan w:val="2"/>
          </w:tcPr>
          <w:p w:rsidR="00CD787F" w:rsidRDefault="00CD787F" w:rsidP="00D261F9">
            <w:pPr>
              <w:spacing w:line="240" w:lineRule="atLeast"/>
              <w:contextualSpacing/>
              <w:jc w:val="center"/>
              <w:rPr>
                <w:rFonts w:ascii="Times New Roman" w:hAnsi="Times New Roman" w:cs="Times New Roman"/>
                <w:b/>
                <w:color w:val="000000"/>
                <w:sz w:val="24"/>
                <w:szCs w:val="24"/>
              </w:rPr>
            </w:pPr>
          </w:p>
          <w:p w:rsidR="006C00FF" w:rsidRDefault="006C00FF" w:rsidP="00D261F9">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Психологическое сопровождение</w:t>
            </w:r>
          </w:p>
          <w:p w:rsidR="00CD787F" w:rsidRPr="00BD7C18" w:rsidRDefault="00CD787F" w:rsidP="00D261F9">
            <w:pPr>
              <w:spacing w:line="240" w:lineRule="atLeast"/>
              <w:contextualSpacing/>
              <w:jc w:val="center"/>
              <w:rPr>
                <w:rFonts w:ascii="Times New Roman" w:hAnsi="Times New Roman" w:cs="Times New Roman"/>
                <w:b/>
                <w:color w:val="000000"/>
                <w:sz w:val="24"/>
                <w:szCs w:val="24"/>
              </w:rPr>
            </w:pPr>
          </w:p>
        </w:tc>
      </w:tr>
      <w:tr w:rsidR="006C00FF" w:rsidRPr="00BD7C18" w:rsidTr="00CD787F">
        <w:tc>
          <w:tcPr>
            <w:tcW w:w="2552" w:type="dxa"/>
          </w:tcPr>
          <w:p w:rsidR="006C00FF" w:rsidRPr="00BD7C18" w:rsidRDefault="006C00FF" w:rsidP="00D261F9">
            <w:pPr>
              <w:spacing w:line="240" w:lineRule="atLeast"/>
              <w:contextualSpacing/>
              <w:jc w:val="center"/>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t>Критерии</w:t>
            </w:r>
          </w:p>
        </w:tc>
        <w:tc>
          <w:tcPr>
            <w:tcW w:w="6804" w:type="dxa"/>
          </w:tcPr>
          <w:p w:rsidR="006C00FF" w:rsidRPr="00BD7C18" w:rsidRDefault="006C00FF" w:rsidP="00D261F9">
            <w:pPr>
              <w:spacing w:line="240" w:lineRule="atLeast"/>
              <w:contextualSpacing/>
              <w:jc w:val="center"/>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t>Показатели</w:t>
            </w:r>
          </w:p>
        </w:tc>
      </w:tr>
      <w:tr w:rsidR="006C00FF" w:rsidRPr="00BD7C18" w:rsidTr="00CD787F">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Степень психологического комфорта (дискомфорта) обучающихся, учителей</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Результаты анкетирования на степень удовлетворенности укладом школьной жизни</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Количество жалоб и конфликтов</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3. Уровень тревожности (психодиагностика) </w:t>
            </w:r>
          </w:p>
        </w:tc>
      </w:tr>
      <w:tr w:rsidR="006C00FF" w:rsidRPr="00BD7C18" w:rsidTr="00CD787F">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Психологическая подготовленность коллектива </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Количество реализованных проектов</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2. Наличие механизма проектного управления </w:t>
            </w:r>
          </w:p>
          <w:p w:rsidR="006C00FF"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Результаты психологического мониторинга</w:t>
            </w:r>
          </w:p>
          <w:p w:rsidR="00CD787F" w:rsidRPr="00BD7C18" w:rsidRDefault="00CD787F" w:rsidP="00D261F9">
            <w:pPr>
              <w:spacing w:line="240" w:lineRule="atLeast"/>
              <w:contextualSpacing/>
              <w:jc w:val="both"/>
              <w:rPr>
                <w:rFonts w:ascii="Times New Roman" w:hAnsi="Times New Roman" w:cs="Times New Roman"/>
                <w:color w:val="000000"/>
                <w:sz w:val="24"/>
                <w:szCs w:val="24"/>
              </w:rPr>
            </w:pPr>
          </w:p>
        </w:tc>
      </w:tr>
      <w:tr w:rsidR="006C00FF" w:rsidRPr="00BD7C18" w:rsidTr="00CD787F">
        <w:tc>
          <w:tcPr>
            <w:tcW w:w="9356" w:type="dxa"/>
            <w:gridSpan w:val="2"/>
          </w:tcPr>
          <w:p w:rsidR="00CD787F" w:rsidRDefault="00CD787F" w:rsidP="00D261F9">
            <w:pPr>
              <w:spacing w:line="240" w:lineRule="atLeast"/>
              <w:contextualSpacing/>
              <w:jc w:val="center"/>
              <w:rPr>
                <w:rFonts w:ascii="Times New Roman" w:hAnsi="Times New Roman" w:cs="Times New Roman"/>
                <w:b/>
                <w:color w:val="000000"/>
                <w:sz w:val="24"/>
                <w:szCs w:val="24"/>
              </w:rPr>
            </w:pPr>
          </w:p>
          <w:p w:rsidR="006C00FF" w:rsidRDefault="006C00FF" w:rsidP="00D261F9">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Обеспечение безопасности</w:t>
            </w:r>
          </w:p>
          <w:p w:rsidR="00CD787F" w:rsidRPr="00BD7C18" w:rsidRDefault="00CD787F" w:rsidP="00D261F9">
            <w:pPr>
              <w:spacing w:line="240" w:lineRule="atLeast"/>
              <w:contextualSpacing/>
              <w:jc w:val="center"/>
              <w:rPr>
                <w:rFonts w:ascii="Times New Roman" w:hAnsi="Times New Roman" w:cs="Times New Roman"/>
                <w:b/>
                <w:color w:val="000000"/>
                <w:sz w:val="24"/>
                <w:szCs w:val="24"/>
              </w:rPr>
            </w:pPr>
          </w:p>
        </w:tc>
      </w:tr>
      <w:tr w:rsidR="006C00FF" w:rsidRPr="00BD7C18" w:rsidTr="00CD787F">
        <w:tc>
          <w:tcPr>
            <w:tcW w:w="2552" w:type="dxa"/>
          </w:tcPr>
          <w:p w:rsidR="006C00FF" w:rsidRPr="00BD7C18" w:rsidRDefault="006C00FF" w:rsidP="00D261F9">
            <w:pPr>
              <w:spacing w:line="240" w:lineRule="atLeast"/>
              <w:contextualSpacing/>
              <w:jc w:val="center"/>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t>Критерии</w:t>
            </w:r>
          </w:p>
        </w:tc>
        <w:tc>
          <w:tcPr>
            <w:tcW w:w="6804" w:type="dxa"/>
          </w:tcPr>
          <w:p w:rsidR="006C00FF" w:rsidRPr="00BD7C18" w:rsidRDefault="006C00FF" w:rsidP="00D261F9">
            <w:pPr>
              <w:spacing w:line="240" w:lineRule="atLeast"/>
              <w:contextualSpacing/>
              <w:jc w:val="center"/>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t>Показатели</w:t>
            </w:r>
          </w:p>
        </w:tc>
      </w:tr>
      <w:tr w:rsidR="006C00FF" w:rsidRPr="00BD7C18" w:rsidTr="00CD787F">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Охрана труда</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Наличие нормативно-правовой базы</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Количество предписаний службы пожарного надзора</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3. Количество предписаний службы РОВД по </w:t>
            </w:r>
            <w:r w:rsidRPr="00BD7C18">
              <w:rPr>
                <w:rFonts w:ascii="Times New Roman" w:hAnsi="Times New Roman" w:cs="Times New Roman"/>
                <w:color w:val="000000"/>
                <w:sz w:val="24"/>
                <w:szCs w:val="24"/>
              </w:rPr>
              <w:lastRenderedPageBreak/>
              <w:t>антитеррористическим мерам безопасности</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4. Количество тренировочных мероприятий</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5. Динамика случаев травматизма участников образовательного процесса</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6. Количество предписаний трудовой инспекции</w:t>
            </w:r>
          </w:p>
          <w:p w:rsidR="006C00FF"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7. Коллективный договор </w:t>
            </w:r>
          </w:p>
          <w:p w:rsidR="00CD787F" w:rsidRPr="00BD7C18" w:rsidRDefault="00CD787F" w:rsidP="00D261F9">
            <w:pPr>
              <w:spacing w:line="240" w:lineRule="atLeast"/>
              <w:contextualSpacing/>
              <w:jc w:val="both"/>
              <w:rPr>
                <w:rFonts w:ascii="Times New Roman" w:hAnsi="Times New Roman" w:cs="Times New Roman"/>
                <w:color w:val="000000"/>
                <w:sz w:val="24"/>
                <w:szCs w:val="24"/>
              </w:rPr>
            </w:pPr>
          </w:p>
        </w:tc>
      </w:tr>
      <w:tr w:rsidR="006C00FF" w:rsidRPr="00BD7C18" w:rsidTr="00CD787F">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Санитарно-гигиеническое     состояние</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Количество замечаний службы Роспотребнадзор</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Количество вспышек инфекционных заболеваний</w:t>
            </w:r>
          </w:p>
          <w:p w:rsidR="006C00FF"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Количество рабочих дней, пропущенных в связи с чрезвычайными ситуациями</w:t>
            </w:r>
          </w:p>
          <w:p w:rsidR="00CD787F" w:rsidRPr="00BD7C18" w:rsidRDefault="00CD787F" w:rsidP="00D261F9">
            <w:pPr>
              <w:spacing w:line="240" w:lineRule="atLeast"/>
              <w:contextualSpacing/>
              <w:jc w:val="both"/>
              <w:rPr>
                <w:rFonts w:ascii="Times New Roman" w:hAnsi="Times New Roman" w:cs="Times New Roman"/>
                <w:color w:val="000000"/>
                <w:sz w:val="24"/>
                <w:szCs w:val="24"/>
              </w:rPr>
            </w:pPr>
          </w:p>
        </w:tc>
      </w:tr>
      <w:tr w:rsidR="006C00FF" w:rsidRPr="00BD7C18" w:rsidTr="00CD787F">
        <w:tc>
          <w:tcPr>
            <w:tcW w:w="2552" w:type="dxa"/>
          </w:tcPr>
          <w:p w:rsidR="006C00FF"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Обеспеченность учебной и методической литературой</w:t>
            </w:r>
          </w:p>
          <w:p w:rsidR="00EF1EFF" w:rsidRDefault="00EF1EFF" w:rsidP="00D261F9">
            <w:pPr>
              <w:spacing w:line="240" w:lineRule="atLeast"/>
              <w:contextualSpacing/>
              <w:rPr>
                <w:rFonts w:ascii="Times New Roman" w:hAnsi="Times New Roman" w:cs="Times New Roman"/>
                <w:color w:val="000000"/>
                <w:sz w:val="24"/>
                <w:szCs w:val="24"/>
              </w:rPr>
            </w:pPr>
          </w:p>
          <w:p w:rsidR="00EF1EFF" w:rsidRDefault="00EF1EFF" w:rsidP="00D261F9">
            <w:pPr>
              <w:spacing w:line="240" w:lineRule="atLeast"/>
              <w:contextualSpacing/>
              <w:rPr>
                <w:rFonts w:ascii="Times New Roman" w:hAnsi="Times New Roman" w:cs="Times New Roman"/>
                <w:color w:val="000000"/>
                <w:sz w:val="24"/>
                <w:szCs w:val="24"/>
              </w:rPr>
            </w:pPr>
          </w:p>
          <w:p w:rsidR="00CD787F" w:rsidRPr="00BD7C18" w:rsidRDefault="00CD787F" w:rsidP="00D261F9">
            <w:pPr>
              <w:spacing w:line="240" w:lineRule="atLeast"/>
              <w:contextualSpacing/>
              <w:rPr>
                <w:rFonts w:ascii="Times New Roman" w:hAnsi="Times New Roman" w:cs="Times New Roman"/>
                <w:color w:val="000000"/>
                <w:sz w:val="24"/>
                <w:szCs w:val="24"/>
              </w:rPr>
            </w:pP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Количество обучающихся, обеспеченных УМК.</w:t>
            </w:r>
          </w:p>
          <w:p w:rsidR="006C00FF" w:rsidRPr="00BD7C18" w:rsidRDefault="00D261F9"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w:t>
            </w:r>
            <w:r w:rsidR="006C00FF" w:rsidRPr="00BD7C18">
              <w:rPr>
                <w:rFonts w:ascii="Times New Roman" w:hAnsi="Times New Roman" w:cs="Times New Roman"/>
                <w:color w:val="000000"/>
                <w:sz w:val="24"/>
                <w:szCs w:val="24"/>
              </w:rPr>
              <w:t>Число экземпляров учебно-методической и  художественной литературы в библиотеке.</w:t>
            </w:r>
          </w:p>
        </w:tc>
      </w:tr>
      <w:tr w:rsidR="006C00FF" w:rsidRPr="00BD7C18" w:rsidTr="00CD787F">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Обеспеченность учебно-техническим оборудованием</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Количество учебных кабинетов, обеспеченных ресурсами в соответствии с ФГОС</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Количество обучающихся на 1 компьютер</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Количество Интернет-времени на 1 обучающегося и учителя</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4. Количество цифровых ресурсов на предмет</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5. Наличие локальной сети в школе </w:t>
            </w:r>
          </w:p>
          <w:p w:rsidR="00CD787F" w:rsidRPr="00BD7C18" w:rsidRDefault="006C00FF" w:rsidP="00EF1EFF">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6. Наличие Интернет-технологий в системе управления</w:t>
            </w:r>
          </w:p>
        </w:tc>
      </w:tr>
    </w:tbl>
    <w:p w:rsidR="00B029F4" w:rsidRPr="00BD7C18" w:rsidRDefault="00B029F4" w:rsidP="00957A5E">
      <w:pPr>
        <w:spacing w:after="0" w:line="240" w:lineRule="auto"/>
        <w:ind w:firstLine="680"/>
        <w:jc w:val="both"/>
        <w:rPr>
          <w:rFonts w:ascii="Times New Roman" w:hAnsi="Times New Roman" w:cs="Times New Roman"/>
          <w:b/>
          <w:sz w:val="24"/>
          <w:szCs w:val="24"/>
        </w:rPr>
      </w:pPr>
      <w:r w:rsidRPr="00BD7C18">
        <w:rPr>
          <w:rFonts w:ascii="Times New Roman" w:hAnsi="Times New Roman" w:cs="Times New Roman"/>
          <w:color w:val="000000"/>
          <w:sz w:val="24"/>
          <w:szCs w:val="24"/>
        </w:rPr>
        <w:t>Стратегическое управление реализацией основной образовательной программы осуществляет администрация школы. Контроль за состоянием системы условий осуществляет директор школы. В управление на полноправной основе включается методический совет, являющийся одновременно и экспертным советом. Методический совет школы проводит оценку рабочих программ на соответствие их содержанию образования по предмету, эффективность созданных информационно-методических условий. Руководство работой методического совета осуществляется заместителем директора по учебно-воспитательной работе. Ключевым индикатором будет являться удовлетворенность качеством образования всех участников образовательных отношений.</w:t>
      </w:r>
    </w:p>
    <w:p w:rsidR="00BD7C18" w:rsidRPr="00BD7C18" w:rsidRDefault="00BD7C18" w:rsidP="00BD7C18">
      <w:pPr>
        <w:spacing w:after="0" w:line="240" w:lineRule="auto"/>
        <w:ind w:firstLine="680"/>
        <w:rPr>
          <w:rFonts w:ascii="Times New Roman" w:hAnsi="Times New Roman" w:cs="Times New Roman"/>
          <w:b/>
          <w:sz w:val="24"/>
          <w:szCs w:val="24"/>
        </w:rPr>
      </w:pPr>
    </w:p>
    <w:p w:rsidR="004850B5" w:rsidRPr="00BD7C18" w:rsidRDefault="004850B5" w:rsidP="00BD7C18">
      <w:pPr>
        <w:spacing w:after="0" w:line="240" w:lineRule="auto"/>
        <w:ind w:firstLine="680"/>
        <w:rPr>
          <w:rFonts w:ascii="Times New Roman" w:hAnsi="Times New Roman" w:cs="Times New Roman"/>
          <w:b/>
          <w:sz w:val="24"/>
          <w:szCs w:val="24"/>
        </w:rPr>
      </w:pPr>
      <w:r w:rsidRPr="00BD7C18">
        <w:rPr>
          <w:rFonts w:ascii="Times New Roman" w:hAnsi="Times New Roman" w:cs="Times New Roman"/>
          <w:b/>
          <w:sz w:val="24"/>
          <w:szCs w:val="24"/>
        </w:rPr>
        <w:t>3.2.8.</w:t>
      </w:r>
      <w:r w:rsidR="00BD7C18" w:rsidRPr="00BD7C18">
        <w:rPr>
          <w:rFonts w:ascii="Times New Roman" w:hAnsi="Times New Roman" w:cs="Times New Roman"/>
          <w:b/>
          <w:bCs/>
          <w:color w:val="000000"/>
          <w:sz w:val="24"/>
          <w:szCs w:val="24"/>
        </w:rPr>
        <w:t xml:space="preserve"> Контроль за состоянием системы условий реализации ООП </w:t>
      </w:r>
      <w:r w:rsidR="00BD7C18" w:rsidRPr="00BD7C18">
        <w:rPr>
          <w:rFonts w:ascii="Times New Roman" w:eastAsia="Calibri" w:hAnsi="Times New Roman" w:cs="Times New Roman"/>
          <w:b/>
          <w:sz w:val="24"/>
          <w:szCs w:val="24"/>
        </w:rPr>
        <w:t xml:space="preserve">и обоснование необходимых изменений в имеющихся условиях в соответствии с приоритетами ООП ООО МБОУ Марфинской сош»  </w:t>
      </w:r>
      <w:r w:rsidR="00BD7C18" w:rsidRPr="00BD7C18">
        <w:rPr>
          <w:rFonts w:ascii="Times New Roman" w:hAnsi="Times New Roman" w:cs="Times New Roman"/>
          <w:color w:val="000000"/>
          <w:sz w:val="24"/>
          <w:szCs w:val="24"/>
        </w:rPr>
        <w:br/>
      </w: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Контроль за состоянием системы условий осуществляется в рамках внутришкольного контроля и мониторинга на основании соответствующих Положений. </w:t>
      </w: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Контроль за состоянием системы условий включает:</w:t>
      </w: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w:t>
      </w:r>
      <w:r w:rsidRPr="00BD7C18">
        <w:rPr>
          <w:rFonts w:ascii="Times New Roman" w:hAnsi="Times New Roman" w:cs="Times New Roman"/>
          <w:sz w:val="24"/>
          <w:szCs w:val="24"/>
        </w:rPr>
        <w:tab/>
        <w:t>мониторинг системы условий;</w:t>
      </w: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w:t>
      </w:r>
      <w:r w:rsidRPr="00BD7C18">
        <w:rPr>
          <w:rFonts w:ascii="Times New Roman" w:hAnsi="Times New Roman" w:cs="Times New Roman"/>
          <w:sz w:val="24"/>
          <w:szCs w:val="24"/>
        </w:rPr>
        <w:tab/>
        <w:t>внесение необходимых корректив в систему условий (внесение изменений и дополнений в ОП ООО);</w:t>
      </w: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w:t>
      </w:r>
      <w:r w:rsidRPr="00BD7C18">
        <w:rPr>
          <w:rFonts w:ascii="Times New Roman" w:hAnsi="Times New Roman" w:cs="Times New Roman"/>
          <w:sz w:val="24"/>
          <w:szCs w:val="24"/>
        </w:rPr>
        <w:tab/>
        <w:t>принятие управленческих решений (издание необходимых приказов);</w:t>
      </w: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w:t>
      </w:r>
      <w:r w:rsidRPr="00BD7C18">
        <w:rPr>
          <w:rFonts w:ascii="Times New Roman" w:hAnsi="Times New Roman" w:cs="Times New Roman"/>
          <w:sz w:val="24"/>
          <w:szCs w:val="24"/>
        </w:rPr>
        <w:tab/>
        <w:t>аналитическая деятельности по оценке достигнутых результатов (аналитические отчёты, выступления перед участниками образовательных отношений, публичный отчёт, размещение информации на школьном сайте).</w:t>
      </w: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Мониторинг позволяет оценить ход реализации ОП ООО,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w:t>
      </w: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lastRenderedPageBreak/>
        <w:t xml:space="preserve">Мониторинг образовательной деятельности включает следующие направления: мониторинг состояния и качества функционирования образовательной системы; мониторинг учебных достижений обучающихся; мониторинг физического развития и состояния здоровья обучающихся; мониторинг воспитательной системы; мониторинг педагогических кадров; мониторинг ресурсного обеспечения образовательной деятельности; мониторинг изменений в образовательной деятельности. </w:t>
      </w: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Мониторинг состояния и качества функционирования образовательной системы включает следующее: анализ работы (годовой план); выполнение учебных программ, учебного плана; организация внутришкольного контроля по результатам промежуточной аттестации; система научно-методической работы; система работы предметных кафедр; система работы школьной библиотеки; система воспитательной работы; система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(законных представителей) и обучающихся условиями организации образовательной деятельности в гимназии; организация внеурочной деятельности обучающихся; количество обращений родителей (законных представителей) и обучающихся по вопросам функционирования Учреждения. </w:t>
      </w: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Мониторинг предметных достижений обучающихся: результаты текущего контроля успеваемости и промежуточной аттестации обучающихся; качество знаний по предметам (по четвертям/полугодиям, за год); уровень социально-психологической адаптации личности; достижения обучающихся в различных сферах деятельности (портфолио ученика). </w:t>
      </w: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Мониторинг физического развития и состояния здоровья обучающихся: распределение обучающихся по группам здоровья; количество дней/уроков, пропущенных по болезни; занятость обучающихся в спортивных секциях; организация мероприятий, направленных на совершенствование физического развития и поддержания здоровья обучающихся. </w:t>
      </w: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Мониторинг воспитательной системы: реализация программы воспитания и социализации обучающихся на уровне основного общего образования; уровень развития классных коллективов; занятость в системе дополнительного образования; развитие ученического самоуправления; работа с учащимися, находящимися в трудной жизненной ситуации; уровень воспитанности обучающихся. </w:t>
      </w: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Мониторинг педагогических кадров: повышение квалификации педагогических кадров; участие в реализации проектов Программы развития школы; работа по темам самообразования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аттестация педагогических кадров. </w:t>
      </w: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Мониторинг ресурсного обеспечения образовательной деятельности: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материально-техническое обеспечение; оснащение учебной мебелью, демонстрационным оборудованием, компьютерной техникой, наглядными пособиями, аудио и видеотехникой, оргтехникой; комплектование библиотечного фонда.</w:t>
      </w:r>
    </w:p>
    <w:p w:rsidR="00023CC9" w:rsidRDefault="00023CC9" w:rsidP="00957A5E">
      <w:pPr>
        <w:spacing w:after="0" w:line="240" w:lineRule="auto"/>
        <w:ind w:firstLine="709"/>
        <w:jc w:val="both"/>
        <w:rPr>
          <w:rFonts w:ascii="Times New Roman" w:hAnsi="Times New Roman" w:cs="Times New Roman"/>
          <w:sz w:val="24"/>
          <w:szCs w:val="24"/>
        </w:rPr>
      </w:pPr>
    </w:p>
    <w:tbl>
      <w:tblPr>
        <w:tblStyle w:val="2e"/>
        <w:tblW w:w="0" w:type="auto"/>
        <w:tblLook w:val="04A0"/>
      </w:tblPr>
      <w:tblGrid>
        <w:gridCol w:w="6487"/>
        <w:gridCol w:w="3827"/>
      </w:tblGrid>
      <w:tr w:rsidR="00023CC9" w:rsidRPr="00023CC9" w:rsidTr="00CD787F">
        <w:tc>
          <w:tcPr>
            <w:tcW w:w="6487" w:type="dxa"/>
          </w:tcPr>
          <w:p w:rsidR="00023CC9" w:rsidRPr="00023CC9" w:rsidRDefault="00023CC9" w:rsidP="00023CC9">
            <w:pPr>
              <w:contextualSpacing/>
              <w:jc w:val="both"/>
              <w:rPr>
                <w:rFonts w:ascii="Times New Roman" w:eastAsia="Times New Roman" w:hAnsi="Times New Roman" w:cs="Times New Roman"/>
                <w:color w:val="000000"/>
                <w:sz w:val="24"/>
                <w:szCs w:val="24"/>
                <w:shd w:val="clear" w:color="auto" w:fill="FFFFFF"/>
                <w:lang w:eastAsia="ru-RU"/>
              </w:rPr>
            </w:pPr>
            <w:r w:rsidRPr="00023CC9">
              <w:rPr>
                <w:rFonts w:ascii="Times New Roman" w:hAnsi="Times New Roman" w:cs="Times New Roman"/>
                <w:color w:val="000000"/>
                <w:sz w:val="24"/>
                <w:szCs w:val="24"/>
              </w:rPr>
              <w:t>Объект контроля</w:t>
            </w:r>
          </w:p>
        </w:tc>
        <w:tc>
          <w:tcPr>
            <w:tcW w:w="3827" w:type="dxa"/>
          </w:tcPr>
          <w:p w:rsidR="00023CC9" w:rsidRPr="00023CC9" w:rsidRDefault="00023CC9" w:rsidP="00023CC9">
            <w:pPr>
              <w:contextualSpacing/>
              <w:jc w:val="both"/>
              <w:rPr>
                <w:rFonts w:ascii="Times New Roman" w:eastAsia="Times New Roman" w:hAnsi="Times New Roman" w:cs="Times New Roman"/>
                <w:color w:val="000000"/>
                <w:sz w:val="24"/>
                <w:szCs w:val="24"/>
                <w:shd w:val="clear" w:color="auto" w:fill="FFFFFF"/>
                <w:lang w:eastAsia="ru-RU"/>
              </w:rPr>
            </w:pPr>
            <w:r w:rsidRPr="00023CC9">
              <w:rPr>
                <w:rFonts w:ascii="Times New Roman" w:hAnsi="Times New Roman" w:cs="Times New Roman"/>
                <w:color w:val="000000"/>
                <w:sz w:val="24"/>
                <w:szCs w:val="24"/>
              </w:rPr>
              <w:t>Наличие / необходимо</w:t>
            </w:r>
            <w:r w:rsidRPr="00023CC9">
              <w:rPr>
                <w:rFonts w:ascii="Times New Roman" w:hAnsi="Times New Roman" w:cs="Times New Roman"/>
                <w:color w:val="000000"/>
                <w:sz w:val="24"/>
                <w:szCs w:val="24"/>
              </w:rPr>
              <w:br/>
            </w:r>
          </w:p>
        </w:tc>
      </w:tr>
      <w:tr w:rsidR="00023CC9" w:rsidRPr="00023CC9" w:rsidTr="00CD787F">
        <w:tc>
          <w:tcPr>
            <w:tcW w:w="6487" w:type="dxa"/>
          </w:tcPr>
          <w:p w:rsidR="00023CC9" w:rsidRPr="00023CC9" w:rsidRDefault="00023CC9" w:rsidP="00023CC9">
            <w:pPr>
              <w:contextualSpacing/>
              <w:jc w:val="both"/>
              <w:rPr>
                <w:rFonts w:ascii="Times New Roman" w:eastAsia="Times New Roman" w:hAnsi="Times New Roman" w:cs="Times New Roman"/>
                <w:color w:val="000000"/>
                <w:sz w:val="24"/>
                <w:szCs w:val="24"/>
                <w:shd w:val="clear" w:color="auto" w:fill="FFFFFF"/>
                <w:lang w:eastAsia="ru-RU"/>
              </w:rPr>
            </w:pPr>
            <w:r w:rsidRPr="00023CC9">
              <w:rPr>
                <w:rFonts w:ascii="Times New Roman" w:hAnsi="Times New Roman" w:cs="Times New Roman"/>
                <w:color w:val="000000"/>
                <w:sz w:val="24"/>
                <w:szCs w:val="24"/>
              </w:rPr>
              <w:t>Кадровые условия</w:t>
            </w:r>
            <w:r w:rsidRPr="00023CC9">
              <w:rPr>
                <w:rFonts w:ascii="Times New Roman" w:hAnsi="Times New Roman" w:cs="Times New Roman"/>
                <w:color w:val="000000"/>
                <w:sz w:val="24"/>
                <w:szCs w:val="24"/>
              </w:rPr>
              <w:br/>
            </w:r>
          </w:p>
        </w:tc>
        <w:tc>
          <w:tcPr>
            <w:tcW w:w="3827" w:type="dxa"/>
          </w:tcPr>
          <w:p w:rsidR="00023CC9" w:rsidRPr="00023CC9" w:rsidRDefault="001C0C8F"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Имеются</w:t>
            </w:r>
          </w:p>
        </w:tc>
      </w:tr>
      <w:tr w:rsidR="00023CC9" w:rsidRPr="00023CC9" w:rsidTr="00CD787F">
        <w:tc>
          <w:tcPr>
            <w:tcW w:w="6487" w:type="dxa"/>
          </w:tcPr>
          <w:p w:rsidR="00023CC9" w:rsidRPr="00023CC9" w:rsidRDefault="00023CC9" w:rsidP="00023CC9">
            <w:pPr>
              <w:contextualSpacing/>
              <w:jc w:val="both"/>
              <w:rPr>
                <w:rFonts w:ascii="Times New Roman" w:eastAsia="Times New Roman" w:hAnsi="Times New Roman" w:cs="Times New Roman"/>
                <w:color w:val="000000"/>
                <w:sz w:val="24"/>
                <w:szCs w:val="24"/>
                <w:shd w:val="clear" w:color="auto" w:fill="FFFFFF"/>
                <w:lang w:eastAsia="ru-RU"/>
              </w:rPr>
            </w:pPr>
            <w:r w:rsidRPr="00023CC9">
              <w:rPr>
                <w:rFonts w:ascii="Times New Roman" w:hAnsi="Times New Roman" w:cs="Times New Roman"/>
                <w:color w:val="000000"/>
                <w:sz w:val="24"/>
                <w:szCs w:val="24"/>
              </w:rPr>
              <w:t>Качество кадрового обеспечения реализации ФГОС</w:t>
            </w:r>
            <w:r w:rsidRPr="00023CC9">
              <w:rPr>
                <w:rFonts w:ascii="Times New Roman" w:hAnsi="Times New Roman" w:cs="Times New Roman"/>
                <w:color w:val="000000"/>
                <w:sz w:val="24"/>
                <w:szCs w:val="24"/>
              </w:rPr>
              <w:br/>
              <w:t>основного общего образования</w:t>
            </w:r>
            <w:r w:rsidRPr="00023CC9">
              <w:rPr>
                <w:rFonts w:ascii="Times New Roman" w:hAnsi="Times New Roman" w:cs="Times New Roman"/>
                <w:color w:val="000000"/>
                <w:sz w:val="24"/>
                <w:szCs w:val="24"/>
              </w:rPr>
              <w:br/>
            </w: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Педагоги с большим опытом работы, прошедшие курсы повышения квалификации по разным направлениям реализации ФГОС ООО</w:t>
            </w:r>
          </w:p>
        </w:tc>
      </w:tr>
      <w:tr w:rsidR="00023CC9" w:rsidRPr="00023CC9" w:rsidTr="00CD787F">
        <w:tc>
          <w:tcPr>
            <w:tcW w:w="6487" w:type="dxa"/>
          </w:tcPr>
          <w:p w:rsidR="00023CC9" w:rsidRPr="00023CC9" w:rsidRDefault="00023CC9" w:rsidP="00991D16">
            <w:pPr>
              <w:contextualSpacing/>
              <w:jc w:val="both"/>
              <w:rPr>
                <w:rFonts w:ascii="Times New Roman" w:eastAsia="Times New Roman" w:hAnsi="Times New Roman" w:cs="Times New Roman"/>
                <w:color w:val="000000"/>
                <w:sz w:val="24"/>
                <w:szCs w:val="24"/>
                <w:shd w:val="clear" w:color="auto" w:fill="FFFFFF"/>
                <w:lang w:eastAsia="ru-RU"/>
              </w:rPr>
            </w:pPr>
            <w:r w:rsidRPr="00023CC9">
              <w:rPr>
                <w:rFonts w:ascii="Times New Roman" w:hAnsi="Times New Roman" w:cs="Times New Roman"/>
                <w:color w:val="000000"/>
                <w:sz w:val="24"/>
                <w:szCs w:val="24"/>
              </w:rPr>
              <w:t>Исполнение плана-графика повышения квалификации</w:t>
            </w:r>
            <w:r w:rsidRPr="00023CC9">
              <w:rPr>
                <w:rFonts w:ascii="Times New Roman" w:hAnsi="Times New Roman" w:cs="Times New Roman"/>
                <w:color w:val="000000"/>
                <w:sz w:val="24"/>
                <w:szCs w:val="24"/>
              </w:rPr>
              <w:br/>
              <w:t>педагогических и руководящих работников образова</w:t>
            </w:r>
            <w:r w:rsidRPr="00023CC9">
              <w:rPr>
                <w:rFonts w:ascii="Times New Roman" w:hAnsi="Times New Roman" w:cs="Times New Roman"/>
                <w:color w:val="000000"/>
                <w:sz w:val="24"/>
                <w:szCs w:val="24"/>
              </w:rPr>
              <w:br/>
              <w:t>тельного учреждения в связи с реализацией ФГОС</w:t>
            </w: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100%</w:t>
            </w:r>
          </w:p>
        </w:tc>
      </w:tr>
      <w:tr w:rsidR="00023CC9" w:rsidRPr="00023CC9" w:rsidTr="00CD787F">
        <w:tc>
          <w:tcPr>
            <w:tcW w:w="6487" w:type="dxa"/>
          </w:tcPr>
          <w:p w:rsidR="00023CC9" w:rsidRPr="00023CC9" w:rsidRDefault="00023CC9" w:rsidP="00023CC9">
            <w:pPr>
              <w:contextualSpacing/>
              <w:jc w:val="both"/>
              <w:rPr>
                <w:rFonts w:ascii="Times New Roman" w:eastAsia="Times New Roman" w:hAnsi="Times New Roman" w:cs="Times New Roman"/>
                <w:color w:val="000000"/>
                <w:sz w:val="24"/>
                <w:szCs w:val="24"/>
                <w:shd w:val="clear" w:color="auto" w:fill="FFFFFF"/>
                <w:lang w:eastAsia="ru-RU"/>
              </w:rPr>
            </w:pPr>
            <w:r w:rsidRPr="00023CC9">
              <w:rPr>
                <w:rFonts w:ascii="Times New Roman" w:hAnsi="Times New Roman" w:cs="Times New Roman"/>
                <w:color w:val="000000"/>
                <w:sz w:val="24"/>
                <w:szCs w:val="24"/>
              </w:rPr>
              <w:t>Реализация плана методической работы с ориентацией</w:t>
            </w:r>
            <w:r w:rsidRPr="00023CC9">
              <w:rPr>
                <w:rFonts w:ascii="Times New Roman" w:hAnsi="Times New Roman" w:cs="Times New Roman"/>
                <w:sz w:val="24"/>
                <w:szCs w:val="24"/>
              </w:rPr>
              <w:t xml:space="preserve"> на </w:t>
            </w:r>
            <w:r w:rsidRPr="00023CC9">
              <w:rPr>
                <w:rFonts w:ascii="Times New Roman" w:hAnsi="Times New Roman" w:cs="Times New Roman"/>
                <w:sz w:val="24"/>
                <w:szCs w:val="24"/>
              </w:rPr>
              <w:lastRenderedPageBreak/>
              <w:t>проблемы реализации ФГОС основного общего образования</w:t>
            </w:r>
          </w:p>
          <w:p w:rsidR="00023CC9" w:rsidRPr="00023CC9" w:rsidRDefault="00023CC9" w:rsidP="00023CC9">
            <w:pPr>
              <w:contextualSpacing/>
              <w:jc w:val="both"/>
              <w:rPr>
                <w:rFonts w:ascii="Times New Roman" w:eastAsia="Times New Roman" w:hAnsi="Times New Roman" w:cs="Times New Roman"/>
                <w:color w:val="000000"/>
                <w:sz w:val="24"/>
                <w:szCs w:val="24"/>
                <w:shd w:val="clear" w:color="auto" w:fill="FFFFFF"/>
                <w:lang w:eastAsia="ru-RU"/>
              </w:rPr>
            </w:pP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lastRenderedPageBreak/>
              <w:t>Реализуется</w:t>
            </w:r>
          </w:p>
        </w:tc>
      </w:tr>
      <w:tr w:rsidR="00023CC9" w:rsidRPr="00023CC9" w:rsidTr="00CD787F">
        <w:tc>
          <w:tcPr>
            <w:tcW w:w="6487" w:type="dxa"/>
          </w:tcPr>
          <w:p w:rsidR="00023CC9" w:rsidRPr="00023CC9" w:rsidRDefault="00023CC9" w:rsidP="00023CC9">
            <w:pPr>
              <w:contextualSpacing/>
              <w:jc w:val="both"/>
              <w:rPr>
                <w:rFonts w:ascii="Times New Roman" w:eastAsia="Times New Roman" w:hAnsi="Times New Roman" w:cs="Times New Roman"/>
                <w:color w:val="000000"/>
                <w:sz w:val="24"/>
                <w:szCs w:val="24"/>
                <w:shd w:val="clear" w:color="auto" w:fill="FFFFFF"/>
                <w:lang w:eastAsia="ru-RU"/>
              </w:rPr>
            </w:pPr>
            <w:r w:rsidRPr="00023CC9">
              <w:rPr>
                <w:rFonts w:ascii="Times New Roman" w:hAnsi="Times New Roman" w:cs="Times New Roman"/>
                <w:sz w:val="24"/>
                <w:szCs w:val="24"/>
              </w:rPr>
              <w:lastRenderedPageBreak/>
              <w:t>Психолого-педагогические условия</w:t>
            </w: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Удовлетворительные</w:t>
            </w:r>
          </w:p>
        </w:tc>
      </w:tr>
      <w:tr w:rsidR="00023CC9" w:rsidRPr="00023CC9" w:rsidTr="00CD787F">
        <w:tc>
          <w:tcPr>
            <w:tcW w:w="6487" w:type="dxa"/>
          </w:tcPr>
          <w:p w:rsidR="00023CC9" w:rsidRPr="00023CC9" w:rsidRDefault="00023CC9" w:rsidP="00023CC9">
            <w:pPr>
              <w:contextualSpacing/>
              <w:jc w:val="both"/>
              <w:rPr>
                <w:rFonts w:ascii="Times New Roman" w:eastAsia="Times New Roman" w:hAnsi="Times New Roman" w:cs="Times New Roman"/>
                <w:color w:val="000000"/>
                <w:sz w:val="24"/>
                <w:szCs w:val="24"/>
                <w:shd w:val="clear" w:color="auto" w:fill="FFFFFF"/>
                <w:lang w:eastAsia="ru-RU"/>
              </w:rPr>
            </w:pPr>
            <w:r w:rsidRPr="00023CC9">
              <w:rPr>
                <w:rFonts w:ascii="Times New Roman" w:hAnsi="Times New Roman" w:cs="Times New Roman"/>
                <w:sz w:val="24"/>
                <w:szCs w:val="24"/>
              </w:rPr>
              <w:t>Реализация плана психолого-педагогической работы с ориентацией на сопровождение ФГОС основного общего образования</w:t>
            </w: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Реализуется</w:t>
            </w:r>
          </w:p>
        </w:tc>
      </w:tr>
      <w:tr w:rsidR="00023CC9" w:rsidRPr="00023CC9" w:rsidTr="00CD787F">
        <w:tc>
          <w:tcPr>
            <w:tcW w:w="6487" w:type="dxa"/>
          </w:tcPr>
          <w:p w:rsidR="00023CC9" w:rsidRPr="00023CC9" w:rsidRDefault="00023CC9" w:rsidP="00023CC9">
            <w:pPr>
              <w:contextualSpacing/>
              <w:jc w:val="both"/>
              <w:rPr>
                <w:rFonts w:ascii="Times New Roman" w:eastAsia="Times New Roman" w:hAnsi="Times New Roman" w:cs="Times New Roman"/>
                <w:color w:val="000000"/>
                <w:sz w:val="24"/>
                <w:szCs w:val="24"/>
                <w:shd w:val="clear" w:color="auto" w:fill="FFFFFF"/>
                <w:lang w:eastAsia="ru-RU"/>
              </w:rPr>
            </w:pPr>
            <w:r w:rsidRPr="00023CC9">
              <w:rPr>
                <w:rFonts w:ascii="Times New Roman" w:hAnsi="Times New Roman" w:cs="Times New Roman"/>
                <w:sz w:val="24"/>
                <w:szCs w:val="24"/>
              </w:rPr>
              <w:t>Материально-технические условия</w:t>
            </w: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Удовлетворительные</w:t>
            </w:r>
          </w:p>
        </w:tc>
      </w:tr>
      <w:tr w:rsidR="00023CC9" w:rsidRPr="00023CC9" w:rsidTr="00CD787F">
        <w:tc>
          <w:tcPr>
            <w:tcW w:w="6487" w:type="dxa"/>
          </w:tcPr>
          <w:p w:rsidR="00023CC9" w:rsidRPr="00023CC9" w:rsidRDefault="00023CC9" w:rsidP="00023CC9">
            <w:pPr>
              <w:contextualSpacing/>
              <w:jc w:val="both"/>
              <w:rPr>
                <w:rFonts w:ascii="Times New Roman" w:hAnsi="Times New Roman" w:cs="Times New Roman"/>
                <w:sz w:val="24"/>
                <w:szCs w:val="24"/>
              </w:rPr>
            </w:pPr>
            <w:r w:rsidRPr="00023CC9">
              <w:rPr>
                <w:rFonts w:ascii="Times New Roman" w:hAnsi="Times New Roman" w:cs="Times New Roman"/>
                <w:sz w:val="24"/>
                <w:szCs w:val="24"/>
              </w:rPr>
              <w:t>Учебные кабинеты с АРМ педагога</w:t>
            </w: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100%</w:t>
            </w:r>
          </w:p>
        </w:tc>
      </w:tr>
      <w:tr w:rsidR="00023CC9" w:rsidRPr="00023CC9" w:rsidTr="00CD787F">
        <w:tc>
          <w:tcPr>
            <w:tcW w:w="6487" w:type="dxa"/>
          </w:tcPr>
          <w:p w:rsidR="00023CC9" w:rsidRPr="00023CC9" w:rsidRDefault="00023CC9" w:rsidP="00023CC9">
            <w:pPr>
              <w:contextualSpacing/>
              <w:jc w:val="both"/>
              <w:rPr>
                <w:rFonts w:ascii="Times New Roman" w:hAnsi="Times New Roman" w:cs="Times New Roman"/>
                <w:sz w:val="24"/>
                <w:szCs w:val="24"/>
              </w:rPr>
            </w:pPr>
            <w:r w:rsidRPr="00023CC9">
              <w:rPr>
                <w:rFonts w:ascii="Times New Roman" w:hAnsi="Times New Roman" w:cs="Times New Roman"/>
                <w:sz w:val="24"/>
                <w:szCs w:val="24"/>
              </w:rPr>
              <w:t>Наличие игровых зон</w:t>
            </w: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Имеются</w:t>
            </w:r>
          </w:p>
        </w:tc>
      </w:tr>
      <w:tr w:rsidR="00023CC9" w:rsidRPr="00023CC9" w:rsidTr="00CD787F">
        <w:tc>
          <w:tcPr>
            <w:tcW w:w="6487" w:type="dxa"/>
          </w:tcPr>
          <w:p w:rsidR="00023CC9" w:rsidRPr="00023CC9" w:rsidRDefault="00023CC9" w:rsidP="00023CC9">
            <w:pPr>
              <w:contextualSpacing/>
              <w:jc w:val="both"/>
              <w:rPr>
                <w:rFonts w:ascii="Times New Roman" w:hAnsi="Times New Roman" w:cs="Times New Roman"/>
                <w:sz w:val="24"/>
                <w:szCs w:val="24"/>
              </w:rPr>
            </w:pPr>
            <w:r w:rsidRPr="00023CC9">
              <w:rPr>
                <w:rFonts w:ascii="Times New Roman" w:hAnsi="Times New Roman" w:cs="Times New Roman"/>
                <w:sz w:val="24"/>
                <w:szCs w:val="24"/>
              </w:rPr>
              <w:t>Помещения для внеурочной деятельности Мебель в соответствии с требованиями СанПин Проекционное оборудование Информационно-методические условия</w:t>
            </w: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Необходимо</w:t>
            </w:r>
          </w:p>
        </w:tc>
      </w:tr>
      <w:tr w:rsidR="00023CC9" w:rsidRPr="00023CC9" w:rsidTr="00CD787F">
        <w:tc>
          <w:tcPr>
            <w:tcW w:w="6487" w:type="dxa"/>
          </w:tcPr>
          <w:p w:rsidR="00023CC9" w:rsidRPr="00023CC9" w:rsidRDefault="00023CC9" w:rsidP="00023CC9">
            <w:pPr>
              <w:contextualSpacing/>
              <w:jc w:val="both"/>
              <w:rPr>
                <w:rFonts w:ascii="Times New Roman" w:hAnsi="Times New Roman" w:cs="Times New Roman"/>
                <w:sz w:val="24"/>
                <w:szCs w:val="24"/>
              </w:rPr>
            </w:pPr>
            <w:r w:rsidRPr="00023CC9">
              <w:rPr>
                <w:rFonts w:ascii="Times New Roman" w:hAnsi="Times New Roman" w:cs="Times New Roman"/>
                <w:sz w:val="24"/>
                <w:szCs w:val="24"/>
              </w:rPr>
              <w:t>Наличие на школьном сайте материалов по ФГОС</w:t>
            </w: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Имеются</w:t>
            </w:r>
          </w:p>
        </w:tc>
      </w:tr>
      <w:tr w:rsidR="00023CC9" w:rsidRPr="00023CC9" w:rsidTr="00CD787F">
        <w:tc>
          <w:tcPr>
            <w:tcW w:w="6487" w:type="dxa"/>
          </w:tcPr>
          <w:p w:rsidR="00023CC9" w:rsidRPr="00023CC9" w:rsidRDefault="00023CC9" w:rsidP="00023CC9">
            <w:pPr>
              <w:contextualSpacing/>
              <w:jc w:val="both"/>
              <w:rPr>
                <w:rFonts w:ascii="Times New Roman" w:hAnsi="Times New Roman" w:cs="Times New Roman"/>
                <w:sz w:val="24"/>
                <w:szCs w:val="24"/>
              </w:rPr>
            </w:pPr>
            <w:r w:rsidRPr="00023CC9">
              <w:rPr>
                <w:rFonts w:ascii="Times New Roman" w:hAnsi="Times New Roman" w:cs="Times New Roman"/>
                <w:sz w:val="24"/>
                <w:szCs w:val="24"/>
              </w:rPr>
              <w:t>Публичный отчет о ходе введения ФГОС</w:t>
            </w: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Необходимо</w:t>
            </w:r>
          </w:p>
        </w:tc>
      </w:tr>
      <w:tr w:rsidR="00023CC9" w:rsidRPr="00023CC9" w:rsidTr="00CD787F">
        <w:tc>
          <w:tcPr>
            <w:tcW w:w="6487" w:type="dxa"/>
          </w:tcPr>
          <w:p w:rsidR="00023CC9" w:rsidRPr="00023CC9" w:rsidRDefault="00023CC9" w:rsidP="00023CC9">
            <w:pPr>
              <w:contextualSpacing/>
              <w:jc w:val="both"/>
              <w:rPr>
                <w:rFonts w:ascii="Times New Roman" w:hAnsi="Times New Roman" w:cs="Times New Roman"/>
                <w:sz w:val="24"/>
                <w:szCs w:val="24"/>
              </w:rPr>
            </w:pPr>
            <w:r w:rsidRPr="00023CC9">
              <w:rPr>
                <w:rFonts w:ascii="Times New Roman" w:hAnsi="Times New Roman" w:cs="Times New Roman"/>
                <w:sz w:val="24"/>
                <w:szCs w:val="24"/>
              </w:rPr>
              <w:t>Перечень образовательных программ и учебников</w:t>
            </w: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Имеется</w:t>
            </w:r>
          </w:p>
        </w:tc>
      </w:tr>
      <w:tr w:rsidR="00023CC9" w:rsidRPr="00023CC9" w:rsidTr="00CD787F">
        <w:trPr>
          <w:trHeight w:val="292"/>
        </w:trPr>
        <w:tc>
          <w:tcPr>
            <w:tcW w:w="6487" w:type="dxa"/>
          </w:tcPr>
          <w:p w:rsidR="00023CC9" w:rsidRPr="00023CC9" w:rsidRDefault="00023CC9" w:rsidP="00023CC9">
            <w:pPr>
              <w:contextualSpacing/>
              <w:jc w:val="both"/>
              <w:rPr>
                <w:rFonts w:ascii="Times New Roman" w:hAnsi="Times New Roman" w:cs="Times New Roman"/>
                <w:sz w:val="24"/>
                <w:szCs w:val="24"/>
              </w:rPr>
            </w:pPr>
            <w:r w:rsidRPr="00023CC9">
              <w:rPr>
                <w:rFonts w:ascii="Times New Roman" w:hAnsi="Times New Roman" w:cs="Times New Roman"/>
                <w:sz w:val="24"/>
                <w:szCs w:val="24"/>
              </w:rPr>
              <w:t>Банк мультимедийных образовательных ресурсов</w:t>
            </w: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Имеется</w:t>
            </w:r>
          </w:p>
        </w:tc>
      </w:tr>
      <w:tr w:rsidR="00023CC9" w:rsidRPr="00023CC9" w:rsidTr="00CD787F">
        <w:tc>
          <w:tcPr>
            <w:tcW w:w="6487" w:type="dxa"/>
          </w:tcPr>
          <w:p w:rsidR="00023CC9" w:rsidRPr="00023CC9" w:rsidRDefault="00023CC9" w:rsidP="00023CC9">
            <w:pPr>
              <w:contextualSpacing/>
              <w:jc w:val="both"/>
              <w:rPr>
                <w:rFonts w:ascii="Times New Roman" w:hAnsi="Times New Roman" w:cs="Times New Roman"/>
                <w:sz w:val="24"/>
                <w:szCs w:val="24"/>
              </w:rPr>
            </w:pPr>
            <w:r w:rsidRPr="00023CC9">
              <w:rPr>
                <w:rFonts w:ascii="Times New Roman" w:hAnsi="Times New Roman" w:cs="Times New Roman"/>
                <w:sz w:val="24"/>
                <w:szCs w:val="24"/>
              </w:rPr>
              <w:t xml:space="preserve">Участие в педагогических сообществах </w:t>
            </w: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Да</w:t>
            </w:r>
          </w:p>
        </w:tc>
      </w:tr>
      <w:tr w:rsidR="00023CC9" w:rsidRPr="00023CC9" w:rsidTr="00CD787F">
        <w:tc>
          <w:tcPr>
            <w:tcW w:w="6487" w:type="dxa"/>
          </w:tcPr>
          <w:p w:rsidR="00023CC9" w:rsidRPr="00023CC9" w:rsidRDefault="00023CC9" w:rsidP="00023CC9">
            <w:pPr>
              <w:contextualSpacing/>
              <w:jc w:val="both"/>
              <w:rPr>
                <w:rFonts w:ascii="Times New Roman" w:hAnsi="Times New Roman" w:cs="Times New Roman"/>
                <w:sz w:val="24"/>
                <w:szCs w:val="24"/>
              </w:rPr>
            </w:pPr>
            <w:r w:rsidRPr="00023CC9">
              <w:rPr>
                <w:rFonts w:ascii="Times New Roman" w:hAnsi="Times New Roman" w:cs="Times New Roman"/>
                <w:sz w:val="24"/>
                <w:szCs w:val="24"/>
              </w:rPr>
              <w:t>Обобщение опыта педагогов</w:t>
            </w: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имеется</w:t>
            </w:r>
          </w:p>
        </w:tc>
      </w:tr>
    </w:tbl>
    <w:p w:rsidR="00023CC9" w:rsidRDefault="00023CC9" w:rsidP="00957A5E">
      <w:pPr>
        <w:spacing w:after="0" w:line="240" w:lineRule="auto"/>
        <w:ind w:firstLine="709"/>
        <w:jc w:val="both"/>
        <w:rPr>
          <w:rFonts w:ascii="Times New Roman" w:hAnsi="Times New Roman" w:cs="Times New Roman"/>
          <w:sz w:val="24"/>
          <w:szCs w:val="24"/>
        </w:rPr>
      </w:pP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Главным источником информации и диагностики состояния системы условий и основных результатов образов</w:t>
      </w:r>
      <w:r w:rsidR="00035215" w:rsidRPr="00BD7C18">
        <w:rPr>
          <w:rFonts w:ascii="Times New Roman" w:hAnsi="Times New Roman" w:cs="Times New Roman"/>
          <w:sz w:val="24"/>
          <w:szCs w:val="24"/>
        </w:rPr>
        <w:t>ательной деятельности школы</w:t>
      </w:r>
      <w:r w:rsidRPr="00BD7C18">
        <w:rPr>
          <w:rFonts w:ascii="Times New Roman" w:hAnsi="Times New Roman" w:cs="Times New Roman"/>
          <w:sz w:val="24"/>
          <w:szCs w:val="24"/>
        </w:rPr>
        <w:t xml:space="preserve"> по реализации ОП ООО является внутришкольный контроль.</w:t>
      </w:r>
    </w:p>
    <w:p w:rsidR="004850B5" w:rsidRPr="00BD7C18" w:rsidRDefault="004850B5" w:rsidP="004850B5">
      <w:pPr>
        <w:spacing w:after="0" w:line="240" w:lineRule="auto"/>
        <w:ind w:firstLine="709"/>
        <w:rPr>
          <w:rFonts w:ascii="Times New Roman" w:hAnsi="Times New Roman" w:cs="Times New Roman"/>
          <w:sz w:val="24"/>
          <w:szCs w:val="24"/>
        </w:rPr>
      </w:pPr>
    </w:p>
    <w:tbl>
      <w:tblPr>
        <w:tblStyle w:val="112"/>
        <w:tblW w:w="9628" w:type="dxa"/>
        <w:tblLook w:val="04A0"/>
      </w:tblPr>
      <w:tblGrid>
        <w:gridCol w:w="1988"/>
        <w:gridCol w:w="3077"/>
        <w:gridCol w:w="2150"/>
        <w:gridCol w:w="1019"/>
        <w:gridCol w:w="1797"/>
      </w:tblGrid>
      <w:tr w:rsidR="00490B1D" w:rsidRPr="00BD7C18" w:rsidTr="00023CC9">
        <w:trPr>
          <w:trHeight w:val="417"/>
        </w:trPr>
        <w:tc>
          <w:tcPr>
            <w:tcW w:w="2035" w:type="dxa"/>
            <w:hideMark/>
          </w:tcPr>
          <w:p w:rsidR="00490B1D" w:rsidRPr="00BD7C18" w:rsidRDefault="00490B1D" w:rsidP="007D01C9">
            <w:pPr>
              <w:rPr>
                <w:rFonts w:ascii="Times New Roman" w:hAnsi="Times New Roman" w:cs="Times New Roman"/>
                <w:sz w:val="24"/>
                <w:szCs w:val="24"/>
              </w:rPr>
            </w:pPr>
            <w:r w:rsidRPr="00BD7C18">
              <w:rPr>
                <w:rFonts w:ascii="Times New Roman" w:hAnsi="Times New Roman" w:cs="Times New Roman"/>
                <w:sz w:val="24"/>
                <w:szCs w:val="24"/>
              </w:rPr>
              <w:br/>
              <w:t>Объект контроля</w:t>
            </w:r>
          </w:p>
        </w:tc>
        <w:tc>
          <w:tcPr>
            <w:tcW w:w="2614"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Содержание контроля</w:t>
            </w:r>
          </w:p>
        </w:tc>
        <w:tc>
          <w:tcPr>
            <w:tcW w:w="1841"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Формы сбора информации</w:t>
            </w:r>
          </w:p>
        </w:tc>
        <w:tc>
          <w:tcPr>
            <w:tcW w:w="1515"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 xml:space="preserve">      Сроки</w:t>
            </w:r>
          </w:p>
        </w:tc>
        <w:tc>
          <w:tcPr>
            <w:tcW w:w="1623"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Ответственный</w:t>
            </w:r>
          </w:p>
        </w:tc>
      </w:tr>
      <w:tr w:rsidR="00490B1D" w:rsidRPr="00BD7C18" w:rsidTr="00023CC9">
        <w:tc>
          <w:tcPr>
            <w:tcW w:w="2035"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Кадровые условия реализации ОП ООО</w:t>
            </w:r>
          </w:p>
        </w:tc>
        <w:tc>
          <w:tcPr>
            <w:tcW w:w="2614"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Проверка укомплектованности педагогическими, руководящими и иными работниками</w:t>
            </w:r>
          </w:p>
        </w:tc>
        <w:tc>
          <w:tcPr>
            <w:tcW w:w="1841" w:type="dxa"/>
          </w:tcPr>
          <w:p w:rsidR="00490B1D" w:rsidRPr="00BD7C18" w:rsidRDefault="00490B1D" w:rsidP="004850B5">
            <w:pPr>
              <w:ind w:firstLine="709"/>
              <w:rPr>
                <w:rFonts w:ascii="Times New Roman" w:hAnsi="Times New Roman" w:cs="Times New Roman"/>
                <w:sz w:val="24"/>
                <w:szCs w:val="24"/>
              </w:rPr>
            </w:pPr>
          </w:p>
          <w:p w:rsidR="00490B1D" w:rsidRPr="00BD7C18" w:rsidRDefault="00490B1D" w:rsidP="00490B1D">
            <w:pPr>
              <w:jc w:val="both"/>
              <w:rPr>
                <w:rFonts w:ascii="Times New Roman" w:hAnsi="Times New Roman" w:cs="Times New Roman"/>
                <w:sz w:val="24"/>
                <w:szCs w:val="24"/>
              </w:rPr>
            </w:pPr>
            <w:r w:rsidRPr="00BD7C18">
              <w:rPr>
                <w:rFonts w:ascii="Times New Roman" w:hAnsi="Times New Roman" w:cs="Times New Roman"/>
                <w:sz w:val="24"/>
                <w:szCs w:val="24"/>
              </w:rPr>
              <w:t>Изучение документации</w:t>
            </w:r>
          </w:p>
        </w:tc>
        <w:tc>
          <w:tcPr>
            <w:tcW w:w="1515" w:type="dxa"/>
          </w:tcPr>
          <w:p w:rsidR="00490B1D" w:rsidRPr="00BD7C18" w:rsidRDefault="00490B1D" w:rsidP="004850B5">
            <w:pPr>
              <w:ind w:firstLine="709"/>
              <w:rPr>
                <w:rFonts w:ascii="Times New Roman" w:hAnsi="Times New Roman" w:cs="Times New Roman"/>
                <w:sz w:val="24"/>
                <w:szCs w:val="24"/>
              </w:rPr>
            </w:pPr>
          </w:p>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 xml:space="preserve">         Май</w:t>
            </w:r>
          </w:p>
        </w:tc>
        <w:tc>
          <w:tcPr>
            <w:tcW w:w="1623" w:type="dxa"/>
          </w:tcPr>
          <w:p w:rsidR="00490B1D" w:rsidRPr="00BD7C18" w:rsidRDefault="00490B1D" w:rsidP="004850B5">
            <w:pPr>
              <w:ind w:firstLine="709"/>
              <w:rPr>
                <w:rFonts w:ascii="Times New Roman" w:hAnsi="Times New Roman" w:cs="Times New Roman"/>
                <w:sz w:val="24"/>
                <w:szCs w:val="24"/>
              </w:rPr>
            </w:pPr>
          </w:p>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 xml:space="preserve">    Директор</w:t>
            </w:r>
          </w:p>
        </w:tc>
      </w:tr>
      <w:tr w:rsidR="00490B1D" w:rsidRPr="00BD7C18" w:rsidTr="00023CC9">
        <w:tc>
          <w:tcPr>
            <w:tcW w:w="2035"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r>
          </w:p>
        </w:tc>
        <w:tc>
          <w:tcPr>
            <w:tcW w:w="2614"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Проверка обеспеченности непрерывности профессионального развития педагогических работников  </w:t>
            </w:r>
          </w:p>
        </w:tc>
        <w:tc>
          <w:tcPr>
            <w:tcW w:w="1841"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Изучение документации (наличие документов государственного образца о прохождении профессиональной переподготовки или повышение квалификации)</w:t>
            </w:r>
          </w:p>
        </w:tc>
        <w:tc>
          <w:tcPr>
            <w:tcW w:w="1515"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В течение года</w:t>
            </w:r>
          </w:p>
        </w:tc>
        <w:tc>
          <w:tcPr>
            <w:tcW w:w="1623"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Зам. директора по УВР</w:t>
            </w:r>
          </w:p>
        </w:tc>
      </w:tr>
      <w:tr w:rsidR="00490B1D" w:rsidRPr="00BD7C18" w:rsidTr="00023CC9">
        <w:tc>
          <w:tcPr>
            <w:tcW w:w="2035"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Психолого-педагогические условия реализации ОП ООО</w:t>
            </w:r>
          </w:p>
        </w:tc>
        <w:tc>
          <w:tcPr>
            <w:tcW w:w="2614"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Степень освоения педагогами образовательной программы повышения квалификации (знание материалов ФГОС ООО)</w:t>
            </w:r>
          </w:p>
        </w:tc>
        <w:tc>
          <w:tcPr>
            <w:tcW w:w="1841" w:type="dxa"/>
          </w:tcPr>
          <w:p w:rsidR="00490B1D" w:rsidRPr="00BD7C18" w:rsidRDefault="00490B1D" w:rsidP="004850B5">
            <w:pPr>
              <w:ind w:firstLine="709"/>
              <w:rPr>
                <w:rFonts w:ascii="Times New Roman" w:hAnsi="Times New Roman" w:cs="Times New Roman"/>
                <w:sz w:val="24"/>
                <w:szCs w:val="24"/>
              </w:rPr>
            </w:pPr>
          </w:p>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Собеседование</w:t>
            </w:r>
          </w:p>
        </w:tc>
        <w:tc>
          <w:tcPr>
            <w:tcW w:w="1515" w:type="dxa"/>
          </w:tcPr>
          <w:p w:rsidR="00490B1D" w:rsidRPr="00BD7C18" w:rsidRDefault="00490B1D" w:rsidP="004850B5">
            <w:pPr>
              <w:ind w:firstLine="709"/>
              <w:rPr>
                <w:rFonts w:ascii="Times New Roman" w:hAnsi="Times New Roman" w:cs="Times New Roman"/>
                <w:sz w:val="24"/>
                <w:szCs w:val="24"/>
              </w:rPr>
            </w:pPr>
          </w:p>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 xml:space="preserve">    Август</w:t>
            </w:r>
          </w:p>
        </w:tc>
        <w:tc>
          <w:tcPr>
            <w:tcW w:w="1623" w:type="dxa"/>
          </w:tcPr>
          <w:p w:rsidR="00490B1D" w:rsidRPr="00BD7C18" w:rsidRDefault="00490B1D" w:rsidP="004850B5">
            <w:pPr>
              <w:ind w:firstLine="709"/>
              <w:rPr>
                <w:rFonts w:ascii="Times New Roman" w:hAnsi="Times New Roman" w:cs="Times New Roman"/>
                <w:sz w:val="24"/>
                <w:szCs w:val="24"/>
              </w:rPr>
            </w:pPr>
          </w:p>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Зам. директора по УВР</w:t>
            </w:r>
          </w:p>
        </w:tc>
      </w:tr>
      <w:tr w:rsidR="00490B1D" w:rsidRPr="00BD7C18" w:rsidTr="00023CC9">
        <w:tc>
          <w:tcPr>
            <w:tcW w:w="2035"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r>
          </w:p>
        </w:tc>
        <w:tc>
          <w:tcPr>
            <w:tcW w:w="2614"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Оценка достижения обучающимися планируемых</w:t>
            </w:r>
            <w:r w:rsidRPr="00BD7C18">
              <w:rPr>
                <w:rFonts w:ascii="Times New Roman" w:hAnsi="Times New Roman" w:cs="Times New Roman"/>
                <w:sz w:val="24"/>
                <w:szCs w:val="24"/>
              </w:rPr>
              <w:br/>
            </w:r>
            <w:r w:rsidRPr="00BD7C18">
              <w:rPr>
                <w:rFonts w:ascii="Times New Roman" w:hAnsi="Times New Roman" w:cs="Times New Roman"/>
                <w:sz w:val="24"/>
                <w:szCs w:val="24"/>
              </w:rPr>
              <w:lastRenderedPageBreak/>
              <w:br/>
              <w:t>результатов: личностных, метапредметных, предметных</w:t>
            </w:r>
          </w:p>
        </w:tc>
        <w:tc>
          <w:tcPr>
            <w:tcW w:w="1841"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lastRenderedPageBreak/>
              <w:t xml:space="preserve">Анализ выполнения комплексной контрольной </w:t>
            </w:r>
            <w:r w:rsidRPr="00BD7C18">
              <w:rPr>
                <w:rFonts w:ascii="Times New Roman" w:hAnsi="Times New Roman" w:cs="Times New Roman"/>
                <w:sz w:val="24"/>
                <w:szCs w:val="24"/>
              </w:rPr>
              <w:lastRenderedPageBreak/>
              <w:t>работы</w:t>
            </w:r>
          </w:p>
        </w:tc>
        <w:tc>
          <w:tcPr>
            <w:tcW w:w="1515"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lastRenderedPageBreak/>
              <w:t>В течение года</w:t>
            </w:r>
          </w:p>
        </w:tc>
        <w:tc>
          <w:tcPr>
            <w:tcW w:w="1623"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Зам. директора по УВР</w:t>
            </w:r>
          </w:p>
        </w:tc>
      </w:tr>
      <w:tr w:rsidR="00490B1D" w:rsidRPr="00BD7C18" w:rsidTr="00023CC9">
        <w:tc>
          <w:tcPr>
            <w:tcW w:w="2035"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lastRenderedPageBreak/>
              <w:br/>
              <w:t>Финансовые условия реализации ОП ООО</w:t>
            </w:r>
          </w:p>
        </w:tc>
        <w:tc>
          <w:tcPr>
            <w:tcW w:w="2614"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Проверка условий финансирования реализации  ОП ООО</w:t>
            </w:r>
          </w:p>
        </w:tc>
        <w:tc>
          <w:tcPr>
            <w:tcW w:w="1841"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Информация для публичного отчета</w:t>
            </w:r>
          </w:p>
        </w:tc>
        <w:tc>
          <w:tcPr>
            <w:tcW w:w="1515"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В течение года</w:t>
            </w:r>
          </w:p>
        </w:tc>
        <w:tc>
          <w:tcPr>
            <w:tcW w:w="1623"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Директор</w:t>
            </w:r>
          </w:p>
        </w:tc>
      </w:tr>
      <w:tr w:rsidR="00490B1D" w:rsidRPr="00BD7C18" w:rsidTr="00023CC9">
        <w:tc>
          <w:tcPr>
            <w:tcW w:w="2035"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r>
          </w:p>
        </w:tc>
        <w:tc>
          <w:tcPr>
            <w:tcW w:w="2614" w:type="dxa"/>
            <w:hideMark/>
          </w:tcPr>
          <w:p w:rsidR="00490B1D" w:rsidRDefault="00490B1D" w:rsidP="00991D16">
            <w:pPr>
              <w:rPr>
                <w:rFonts w:ascii="Times New Roman" w:hAnsi="Times New Roman" w:cs="Times New Roman"/>
                <w:sz w:val="24"/>
                <w:szCs w:val="24"/>
              </w:rPr>
            </w:pPr>
            <w:r w:rsidRPr="00BD7C18">
              <w:rPr>
                <w:rFonts w:ascii="Times New Roman" w:hAnsi="Times New Roman" w:cs="Times New Roman"/>
                <w:sz w:val="24"/>
                <w:szCs w:val="24"/>
              </w:rPr>
              <w:t>Проверка обеспечения реализации обязательной части  ОП ООО и части, формируемой участниками образовательных отношений </w:t>
            </w:r>
          </w:p>
          <w:p w:rsidR="00B0761C" w:rsidRPr="00BD7C18" w:rsidRDefault="00B0761C" w:rsidP="00991D16">
            <w:pPr>
              <w:rPr>
                <w:rFonts w:ascii="Times New Roman" w:hAnsi="Times New Roman" w:cs="Times New Roman"/>
                <w:sz w:val="24"/>
                <w:szCs w:val="24"/>
              </w:rPr>
            </w:pPr>
          </w:p>
        </w:tc>
        <w:tc>
          <w:tcPr>
            <w:tcW w:w="1841"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Информация о прохождении программного материала</w:t>
            </w:r>
          </w:p>
        </w:tc>
        <w:tc>
          <w:tcPr>
            <w:tcW w:w="1515" w:type="dxa"/>
          </w:tcPr>
          <w:p w:rsidR="00490B1D" w:rsidRPr="00BD7C18" w:rsidRDefault="00490B1D" w:rsidP="004850B5">
            <w:pPr>
              <w:ind w:firstLine="709"/>
              <w:rPr>
                <w:rFonts w:ascii="Times New Roman" w:hAnsi="Times New Roman" w:cs="Times New Roman"/>
                <w:sz w:val="24"/>
                <w:szCs w:val="24"/>
              </w:rPr>
            </w:pPr>
          </w:p>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В течение года</w:t>
            </w:r>
          </w:p>
        </w:tc>
        <w:tc>
          <w:tcPr>
            <w:tcW w:w="1623" w:type="dxa"/>
          </w:tcPr>
          <w:p w:rsidR="00490B1D" w:rsidRPr="00BD7C18" w:rsidRDefault="00490B1D" w:rsidP="004850B5">
            <w:pPr>
              <w:ind w:firstLine="709"/>
              <w:rPr>
                <w:rFonts w:ascii="Times New Roman" w:hAnsi="Times New Roman" w:cs="Times New Roman"/>
                <w:sz w:val="24"/>
                <w:szCs w:val="24"/>
              </w:rPr>
            </w:pPr>
          </w:p>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Директор</w:t>
            </w:r>
          </w:p>
        </w:tc>
      </w:tr>
      <w:tr w:rsidR="00490B1D" w:rsidRPr="00BD7C18" w:rsidTr="00023CC9">
        <w:tc>
          <w:tcPr>
            <w:tcW w:w="2035" w:type="dxa"/>
            <w:hideMark/>
          </w:tcPr>
          <w:p w:rsidR="00490B1D" w:rsidRPr="00BD7C18" w:rsidRDefault="00490B1D" w:rsidP="00B0761C">
            <w:pPr>
              <w:rPr>
                <w:rFonts w:ascii="Times New Roman" w:hAnsi="Times New Roman" w:cs="Times New Roman"/>
                <w:sz w:val="24"/>
                <w:szCs w:val="24"/>
              </w:rPr>
            </w:pPr>
            <w:r w:rsidRPr="00BD7C18">
              <w:rPr>
                <w:rFonts w:ascii="Times New Roman" w:hAnsi="Times New Roman" w:cs="Times New Roman"/>
                <w:sz w:val="24"/>
                <w:szCs w:val="24"/>
              </w:rPr>
              <w:t>Материально-технические условия реализации ОП ООО</w:t>
            </w:r>
          </w:p>
        </w:tc>
        <w:tc>
          <w:tcPr>
            <w:tcW w:w="2614" w:type="dxa"/>
            <w:hideMark/>
          </w:tcPr>
          <w:p w:rsidR="00490B1D" w:rsidRPr="00BD7C18" w:rsidRDefault="00490B1D" w:rsidP="00B0761C">
            <w:pPr>
              <w:rPr>
                <w:rFonts w:ascii="Times New Roman" w:hAnsi="Times New Roman" w:cs="Times New Roman"/>
                <w:sz w:val="24"/>
                <w:szCs w:val="24"/>
              </w:rPr>
            </w:pPr>
            <w:r w:rsidRPr="00BD7C18">
              <w:rPr>
                <w:rFonts w:ascii="Times New Roman" w:hAnsi="Times New Roman" w:cs="Times New Roman"/>
                <w:sz w:val="24"/>
                <w:szCs w:val="24"/>
              </w:rPr>
              <w:t>Проверка соблюдения: СанПиН, пожарной и электробезопасности, требований охраны труда, своевременных сроков и необходимых объемов текущего и капитального ремонта</w:t>
            </w:r>
          </w:p>
        </w:tc>
        <w:tc>
          <w:tcPr>
            <w:tcW w:w="1841"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Информация для подготовки ОУ к приемке</w:t>
            </w:r>
          </w:p>
        </w:tc>
        <w:tc>
          <w:tcPr>
            <w:tcW w:w="1515"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В течение года</w:t>
            </w:r>
          </w:p>
        </w:tc>
        <w:tc>
          <w:tcPr>
            <w:tcW w:w="1623" w:type="dxa"/>
          </w:tcPr>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Директор, завхоз</w:t>
            </w:r>
          </w:p>
        </w:tc>
      </w:tr>
      <w:tr w:rsidR="00490B1D" w:rsidRPr="00BD7C18" w:rsidTr="00023CC9">
        <w:tc>
          <w:tcPr>
            <w:tcW w:w="2035"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r>
          </w:p>
        </w:tc>
        <w:tc>
          <w:tcPr>
            <w:tcW w:w="2614"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Проверка наличия доступа обучающихся с ограниченными возможностями здоровья к объектам инфраструктуры Учреждения</w:t>
            </w:r>
          </w:p>
        </w:tc>
        <w:tc>
          <w:tcPr>
            <w:tcW w:w="1841" w:type="dxa"/>
          </w:tcPr>
          <w:p w:rsidR="00490B1D" w:rsidRPr="00BD7C18" w:rsidRDefault="00490B1D" w:rsidP="004850B5">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Информация</w:t>
            </w:r>
          </w:p>
        </w:tc>
        <w:tc>
          <w:tcPr>
            <w:tcW w:w="1515" w:type="dxa"/>
          </w:tcPr>
          <w:p w:rsidR="00490B1D" w:rsidRPr="00BD7C18" w:rsidRDefault="00490B1D" w:rsidP="004850B5">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В течение года</w:t>
            </w:r>
          </w:p>
        </w:tc>
        <w:tc>
          <w:tcPr>
            <w:tcW w:w="1623" w:type="dxa"/>
          </w:tcPr>
          <w:p w:rsidR="00490B1D" w:rsidRPr="00BD7C18" w:rsidRDefault="00490B1D" w:rsidP="004850B5">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Директор, завхоз</w:t>
            </w:r>
          </w:p>
        </w:tc>
      </w:tr>
      <w:tr w:rsidR="00490B1D" w:rsidRPr="00BD7C18" w:rsidTr="00023CC9">
        <w:tc>
          <w:tcPr>
            <w:tcW w:w="2035"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Учебно-методическое и информационное обеспечение ОП ООО</w:t>
            </w:r>
          </w:p>
        </w:tc>
        <w:tc>
          <w:tcPr>
            <w:tcW w:w="2614"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Проверка достаточности учебников, учебно-методических и дидактических материалов, наглядных пособий и др.</w:t>
            </w:r>
          </w:p>
        </w:tc>
        <w:tc>
          <w:tcPr>
            <w:tcW w:w="1841" w:type="dxa"/>
          </w:tcPr>
          <w:p w:rsidR="00490B1D" w:rsidRPr="00BD7C18" w:rsidRDefault="00490B1D" w:rsidP="004850B5">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Информация</w:t>
            </w:r>
          </w:p>
        </w:tc>
        <w:tc>
          <w:tcPr>
            <w:tcW w:w="1515" w:type="dxa"/>
          </w:tcPr>
          <w:p w:rsidR="00957A5E" w:rsidRPr="00BD7C18" w:rsidRDefault="00957A5E" w:rsidP="00957A5E">
            <w:pPr>
              <w:rPr>
                <w:rFonts w:ascii="Times New Roman" w:hAnsi="Times New Roman" w:cs="Times New Roman"/>
                <w:sz w:val="24"/>
                <w:szCs w:val="24"/>
              </w:rPr>
            </w:pPr>
          </w:p>
          <w:p w:rsidR="00490B1D"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В течение года</w:t>
            </w:r>
          </w:p>
          <w:p w:rsidR="00957A5E" w:rsidRPr="00BD7C18" w:rsidRDefault="00957A5E" w:rsidP="004850B5">
            <w:pPr>
              <w:ind w:firstLine="709"/>
              <w:rPr>
                <w:rFonts w:ascii="Times New Roman" w:hAnsi="Times New Roman" w:cs="Times New Roman"/>
                <w:sz w:val="24"/>
                <w:szCs w:val="24"/>
              </w:rPr>
            </w:pPr>
          </w:p>
        </w:tc>
        <w:tc>
          <w:tcPr>
            <w:tcW w:w="1623" w:type="dxa"/>
          </w:tcPr>
          <w:p w:rsidR="00957A5E" w:rsidRPr="00BD7C18" w:rsidRDefault="00957A5E" w:rsidP="00957A5E">
            <w:pPr>
              <w:rPr>
                <w:rFonts w:ascii="Times New Roman" w:hAnsi="Times New Roman" w:cs="Times New Roman"/>
                <w:sz w:val="24"/>
                <w:szCs w:val="24"/>
              </w:rPr>
            </w:pPr>
          </w:p>
          <w:p w:rsidR="00490B1D"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Библиотекарь</w:t>
            </w:r>
          </w:p>
        </w:tc>
      </w:tr>
      <w:tr w:rsidR="00490B1D" w:rsidRPr="00BD7C18" w:rsidTr="00023CC9">
        <w:tc>
          <w:tcPr>
            <w:tcW w:w="2035"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r>
          </w:p>
        </w:tc>
        <w:tc>
          <w:tcPr>
            <w:tcW w:w="2614"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Проверка обеспеченности доступа для всех участников образовательных отношений к информации, связанной с реализацией ОП, планируемыми результатами, организацией образовательной деятельности и условиями его осуществления</w:t>
            </w:r>
          </w:p>
        </w:tc>
        <w:tc>
          <w:tcPr>
            <w:tcW w:w="1841" w:type="dxa"/>
          </w:tcPr>
          <w:p w:rsidR="00490B1D" w:rsidRPr="00BD7C18" w:rsidRDefault="00490B1D" w:rsidP="004850B5">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Информация</w:t>
            </w:r>
          </w:p>
        </w:tc>
        <w:tc>
          <w:tcPr>
            <w:tcW w:w="1515" w:type="dxa"/>
          </w:tcPr>
          <w:p w:rsidR="00490B1D" w:rsidRPr="00BD7C18" w:rsidRDefault="00490B1D" w:rsidP="004850B5">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В течение года</w:t>
            </w:r>
          </w:p>
        </w:tc>
        <w:tc>
          <w:tcPr>
            <w:tcW w:w="1623" w:type="dxa"/>
          </w:tcPr>
          <w:p w:rsidR="00490B1D" w:rsidRPr="00BD7C18" w:rsidRDefault="00490B1D" w:rsidP="004850B5">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Зам. директора по УВР, библиотекарь</w:t>
            </w:r>
          </w:p>
        </w:tc>
      </w:tr>
      <w:tr w:rsidR="00957A5E" w:rsidRPr="00BD7C18" w:rsidTr="00023CC9">
        <w:tc>
          <w:tcPr>
            <w:tcW w:w="2035" w:type="dxa"/>
            <w:hideMark/>
          </w:tcPr>
          <w:p w:rsidR="00957A5E" w:rsidRPr="00BD7C18" w:rsidRDefault="00957A5E"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r>
          </w:p>
        </w:tc>
        <w:tc>
          <w:tcPr>
            <w:tcW w:w="2614" w:type="dxa"/>
            <w:hideMark/>
          </w:tcPr>
          <w:p w:rsidR="00957A5E" w:rsidRPr="00BD7C18" w:rsidRDefault="00957A5E"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 xml:space="preserve">Проверка обеспеченности доступа к печатным и </w:t>
            </w:r>
            <w:r w:rsidRPr="00BD7C18">
              <w:rPr>
                <w:rFonts w:ascii="Times New Roman" w:hAnsi="Times New Roman" w:cs="Times New Roman"/>
                <w:sz w:val="24"/>
                <w:szCs w:val="24"/>
              </w:rPr>
              <w:lastRenderedPageBreak/>
              <w:t>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1841" w:type="dxa"/>
          </w:tcPr>
          <w:p w:rsidR="00957A5E" w:rsidRPr="00BD7C18" w:rsidRDefault="00957A5E" w:rsidP="00957A5E">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Информация</w:t>
            </w:r>
          </w:p>
        </w:tc>
        <w:tc>
          <w:tcPr>
            <w:tcW w:w="1515" w:type="dxa"/>
          </w:tcPr>
          <w:p w:rsidR="00957A5E" w:rsidRPr="00BD7C18" w:rsidRDefault="00957A5E" w:rsidP="00957A5E">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 xml:space="preserve">В течение </w:t>
            </w:r>
            <w:r w:rsidRPr="00BD7C18">
              <w:rPr>
                <w:rFonts w:ascii="Times New Roman" w:hAnsi="Times New Roman" w:cs="Times New Roman"/>
                <w:sz w:val="24"/>
                <w:szCs w:val="24"/>
              </w:rPr>
              <w:lastRenderedPageBreak/>
              <w:t>года</w:t>
            </w:r>
          </w:p>
        </w:tc>
        <w:tc>
          <w:tcPr>
            <w:tcW w:w="1623" w:type="dxa"/>
          </w:tcPr>
          <w:p w:rsidR="00957A5E" w:rsidRPr="00BD7C18" w:rsidRDefault="00957A5E" w:rsidP="00957A5E">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 xml:space="preserve">Зам. директора по УВР, </w:t>
            </w:r>
            <w:r w:rsidRPr="00BD7C18">
              <w:rPr>
                <w:rFonts w:ascii="Times New Roman" w:hAnsi="Times New Roman" w:cs="Times New Roman"/>
                <w:sz w:val="24"/>
                <w:szCs w:val="24"/>
              </w:rPr>
              <w:lastRenderedPageBreak/>
              <w:t>библиотекарь</w:t>
            </w:r>
          </w:p>
        </w:tc>
      </w:tr>
      <w:tr w:rsidR="00957A5E" w:rsidRPr="00BD7C18" w:rsidTr="00023CC9">
        <w:tc>
          <w:tcPr>
            <w:tcW w:w="2035" w:type="dxa"/>
            <w:hideMark/>
          </w:tcPr>
          <w:p w:rsidR="00957A5E" w:rsidRPr="00BD7C18" w:rsidRDefault="00957A5E" w:rsidP="004850B5">
            <w:pPr>
              <w:ind w:firstLine="709"/>
              <w:rPr>
                <w:rFonts w:ascii="Times New Roman" w:hAnsi="Times New Roman" w:cs="Times New Roman"/>
                <w:sz w:val="24"/>
                <w:szCs w:val="24"/>
              </w:rPr>
            </w:pPr>
            <w:r w:rsidRPr="00BD7C18">
              <w:rPr>
                <w:rFonts w:ascii="Times New Roman" w:hAnsi="Times New Roman" w:cs="Times New Roman"/>
                <w:sz w:val="24"/>
                <w:szCs w:val="24"/>
              </w:rPr>
              <w:lastRenderedPageBreak/>
              <w:br/>
            </w:r>
          </w:p>
        </w:tc>
        <w:tc>
          <w:tcPr>
            <w:tcW w:w="2614" w:type="dxa"/>
            <w:hideMark/>
          </w:tcPr>
          <w:p w:rsidR="00957A5E" w:rsidRPr="00BD7C18" w:rsidRDefault="00957A5E" w:rsidP="00957A5E">
            <w:pPr>
              <w:ind w:firstLine="709"/>
              <w:rPr>
                <w:rFonts w:ascii="Times New Roman" w:hAnsi="Times New Roman" w:cs="Times New Roman"/>
                <w:sz w:val="24"/>
                <w:szCs w:val="24"/>
              </w:rPr>
            </w:pPr>
            <w:r w:rsidRPr="00BD7C18">
              <w:rPr>
                <w:rFonts w:ascii="Times New Roman" w:hAnsi="Times New Roman" w:cs="Times New Roman"/>
                <w:sz w:val="24"/>
                <w:szCs w:val="24"/>
              </w:rPr>
              <w:br/>
              <w:t>Обеспечение учебниками, учебно-методической литературой и материалами по всем учебным предметам  ОП ООО</w:t>
            </w:r>
          </w:p>
        </w:tc>
        <w:tc>
          <w:tcPr>
            <w:tcW w:w="1841" w:type="dxa"/>
          </w:tcPr>
          <w:p w:rsidR="00957A5E" w:rsidRPr="00BD7C18" w:rsidRDefault="00957A5E" w:rsidP="00957A5E">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Информация</w:t>
            </w:r>
          </w:p>
        </w:tc>
        <w:tc>
          <w:tcPr>
            <w:tcW w:w="1515" w:type="dxa"/>
          </w:tcPr>
          <w:p w:rsidR="00957A5E" w:rsidRPr="00BD7C18" w:rsidRDefault="00957A5E" w:rsidP="00957A5E">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В течение года</w:t>
            </w:r>
          </w:p>
        </w:tc>
        <w:tc>
          <w:tcPr>
            <w:tcW w:w="1623" w:type="dxa"/>
          </w:tcPr>
          <w:p w:rsidR="00957A5E" w:rsidRPr="00BD7C18" w:rsidRDefault="00957A5E" w:rsidP="00957A5E">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Зам. директора по УВР, библиотекарь</w:t>
            </w:r>
          </w:p>
        </w:tc>
      </w:tr>
      <w:tr w:rsidR="00957A5E" w:rsidRPr="00BD7C18" w:rsidTr="00023CC9">
        <w:tc>
          <w:tcPr>
            <w:tcW w:w="2035" w:type="dxa"/>
            <w:hideMark/>
          </w:tcPr>
          <w:p w:rsidR="00957A5E" w:rsidRPr="00BD7C18" w:rsidRDefault="00957A5E"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r>
          </w:p>
        </w:tc>
        <w:tc>
          <w:tcPr>
            <w:tcW w:w="2614" w:type="dxa"/>
            <w:hideMark/>
          </w:tcPr>
          <w:p w:rsidR="00957A5E" w:rsidRPr="00BD7C18" w:rsidRDefault="00957A5E"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ОП ООО</w:t>
            </w:r>
          </w:p>
        </w:tc>
        <w:tc>
          <w:tcPr>
            <w:tcW w:w="1841" w:type="dxa"/>
          </w:tcPr>
          <w:p w:rsidR="00957A5E" w:rsidRPr="00BD7C18" w:rsidRDefault="00957A5E" w:rsidP="00957A5E">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Информация</w:t>
            </w:r>
          </w:p>
        </w:tc>
        <w:tc>
          <w:tcPr>
            <w:tcW w:w="1515" w:type="dxa"/>
          </w:tcPr>
          <w:p w:rsidR="00957A5E" w:rsidRPr="00BD7C18" w:rsidRDefault="00957A5E" w:rsidP="00957A5E">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В течение года</w:t>
            </w:r>
          </w:p>
        </w:tc>
        <w:tc>
          <w:tcPr>
            <w:tcW w:w="1623" w:type="dxa"/>
          </w:tcPr>
          <w:p w:rsidR="00957A5E" w:rsidRPr="00BD7C18" w:rsidRDefault="00957A5E" w:rsidP="00957A5E">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Зам. директора по УВР, библиотекарь</w:t>
            </w:r>
          </w:p>
        </w:tc>
      </w:tr>
      <w:tr w:rsidR="00957A5E" w:rsidRPr="00BD7C18" w:rsidTr="00023CC9">
        <w:tc>
          <w:tcPr>
            <w:tcW w:w="2035" w:type="dxa"/>
            <w:hideMark/>
          </w:tcPr>
          <w:p w:rsidR="00957A5E" w:rsidRPr="00BD7C18" w:rsidRDefault="00957A5E"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r>
          </w:p>
        </w:tc>
        <w:tc>
          <w:tcPr>
            <w:tcW w:w="2614" w:type="dxa"/>
            <w:hideMark/>
          </w:tcPr>
          <w:p w:rsidR="00957A5E" w:rsidRPr="00BD7C18" w:rsidRDefault="00957A5E"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Обеспечение учебно-методической литературой и материалами по курсам внеурочной деятельности, реализуемым в рамках ОП ООО</w:t>
            </w:r>
          </w:p>
        </w:tc>
        <w:tc>
          <w:tcPr>
            <w:tcW w:w="1841" w:type="dxa"/>
          </w:tcPr>
          <w:p w:rsidR="00957A5E" w:rsidRPr="00BD7C18" w:rsidRDefault="00957A5E" w:rsidP="00957A5E">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Информация</w:t>
            </w:r>
          </w:p>
        </w:tc>
        <w:tc>
          <w:tcPr>
            <w:tcW w:w="1515" w:type="dxa"/>
          </w:tcPr>
          <w:p w:rsidR="00957A5E" w:rsidRPr="00BD7C18" w:rsidRDefault="00957A5E" w:rsidP="00957A5E">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В течение года</w:t>
            </w:r>
          </w:p>
        </w:tc>
        <w:tc>
          <w:tcPr>
            <w:tcW w:w="1623" w:type="dxa"/>
          </w:tcPr>
          <w:p w:rsidR="00957A5E" w:rsidRPr="00BD7C18" w:rsidRDefault="00957A5E" w:rsidP="00957A5E">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Зам. директора по УВР, библиотекарь</w:t>
            </w:r>
          </w:p>
        </w:tc>
      </w:tr>
    </w:tbl>
    <w:p w:rsidR="00957A5E" w:rsidRPr="00BD7C18" w:rsidRDefault="00957A5E" w:rsidP="00957A5E">
      <w:pPr>
        <w:spacing w:after="0" w:line="240" w:lineRule="auto"/>
        <w:jc w:val="both"/>
        <w:rPr>
          <w:rFonts w:ascii="Times New Roman" w:eastAsia="Times New Roman" w:hAnsi="Times New Roman" w:cs="Times New Roman"/>
          <w:b/>
          <w:bCs/>
          <w:sz w:val="24"/>
          <w:szCs w:val="24"/>
          <w:lang w:eastAsia="ru-RU"/>
        </w:rPr>
      </w:pPr>
    </w:p>
    <w:p w:rsidR="00023CC9" w:rsidRDefault="00023CC9" w:rsidP="00023CC9">
      <w:pPr>
        <w:spacing w:after="0" w:line="240" w:lineRule="auto"/>
        <w:ind w:right="131"/>
        <w:contextualSpacing/>
        <w:jc w:val="both"/>
        <w:rPr>
          <w:rFonts w:ascii="Times New Roman" w:hAnsi="Times New Roman" w:cs="Times New Roman"/>
          <w:b/>
          <w:bCs/>
          <w:color w:val="000000"/>
          <w:sz w:val="24"/>
          <w:szCs w:val="24"/>
        </w:rPr>
      </w:pPr>
      <w:r w:rsidRPr="00023CC9">
        <w:rPr>
          <w:rFonts w:ascii="Times New Roman" w:hAnsi="Times New Roman" w:cs="Times New Roman"/>
          <w:b/>
          <w:bCs/>
          <w:color w:val="000000"/>
          <w:sz w:val="24"/>
          <w:szCs w:val="24"/>
        </w:rPr>
        <w:t>Необходимые изменения в имеющихся условиях в соответствии с  приоритетами ООП ООО и их обоснование.</w:t>
      </w:r>
    </w:p>
    <w:p w:rsidR="00991D16" w:rsidRDefault="00023CC9" w:rsidP="00023CC9">
      <w:pPr>
        <w:spacing w:after="0" w:line="240" w:lineRule="auto"/>
        <w:ind w:right="131"/>
        <w:contextualSpacing/>
        <w:rPr>
          <w:rFonts w:ascii="Times New Roman" w:hAnsi="Times New Roman" w:cs="Times New Roman"/>
          <w:color w:val="000000"/>
          <w:sz w:val="24"/>
          <w:szCs w:val="24"/>
        </w:rPr>
      </w:pPr>
      <w:r w:rsidRPr="00023CC9">
        <w:rPr>
          <w:rFonts w:ascii="Times New Roman" w:hAnsi="Times New Roman" w:cs="Times New Roman"/>
          <w:color w:val="000000"/>
          <w:sz w:val="24"/>
          <w:szCs w:val="24"/>
        </w:rPr>
        <w:br/>
      </w:r>
      <w:r w:rsidRPr="00023CC9">
        <w:rPr>
          <w:rFonts w:ascii="Times New Roman" w:hAnsi="Times New Roman" w:cs="Times New Roman"/>
          <w:i/>
          <w:iCs/>
          <w:color w:val="000000"/>
          <w:sz w:val="24"/>
          <w:szCs w:val="24"/>
        </w:rPr>
        <w:t>1. Психолого-педагогические.</w:t>
      </w:r>
      <w:r w:rsidRPr="00023CC9">
        <w:rPr>
          <w:rFonts w:ascii="Times New Roman" w:hAnsi="Times New Roman" w:cs="Times New Roman"/>
          <w:color w:val="000000"/>
          <w:sz w:val="24"/>
          <w:szCs w:val="24"/>
        </w:rPr>
        <w:br/>
        <w:t>Разработка плана психолого-педагогических семинаров для педагогов.</w:t>
      </w:r>
      <w:r w:rsidRPr="00023CC9">
        <w:rPr>
          <w:rFonts w:ascii="Times New Roman" w:hAnsi="Times New Roman" w:cs="Times New Roman"/>
          <w:color w:val="000000"/>
          <w:sz w:val="24"/>
          <w:szCs w:val="24"/>
        </w:rPr>
        <w:br/>
        <w:t xml:space="preserve">2. </w:t>
      </w:r>
      <w:r w:rsidRPr="00023CC9">
        <w:rPr>
          <w:rFonts w:ascii="Times New Roman" w:hAnsi="Times New Roman" w:cs="Times New Roman"/>
          <w:i/>
          <w:iCs/>
          <w:color w:val="000000"/>
          <w:sz w:val="24"/>
          <w:szCs w:val="24"/>
        </w:rPr>
        <w:t>Кадровые.</w:t>
      </w:r>
      <w:r w:rsidRPr="00023CC9">
        <w:rPr>
          <w:rFonts w:ascii="Times New Roman" w:hAnsi="Times New Roman" w:cs="Times New Roman"/>
          <w:color w:val="000000"/>
          <w:sz w:val="24"/>
          <w:szCs w:val="24"/>
        </w:rPr>
        <w:br/>
        <w:t>Повышение квалификации педагогов по программам:</w:t>
      </w:r>
      <w:r w:rsidRPr="00023CC9">
        <w:rPr>
          <w:rFonts w:ascii="Times New Roman" w:hAnsi="Times New Roman" w:cs="Times New Roman"/>
          <w:color w:val="000000"/>
          <w:sz w:val="24"/>
          <w:szCs w:val="24"/>
        </w:rPr>
        <w:br/>
        <w:t>- государственные приоритеты в образовании, структура и содержание ФГОС ООО;</w:t>
      </w:r>
      <w:r w:rsidRPr="00023CC9">
        <w:rPr>
          <w:rFonts w:ascii="Times New Roman" w:hAnsi="Times New Roman" w:cs="Times New Roman"/>
          <w:color w:val="000000"/>
          <w:sz w:val="24"/>
          <w:szCs w:val="24"/>
        </w:rPr>
        <w:br/>
        <w:t>- концептуальные принципы личностно-ориентированного образования;</w:t>
      </w:r>
      <w:r w:rsidRPr="00023CC9">
        <w:rPr>
          <w:rFonts w:ascii="Times New Roman" w:hAnsi="Times New Roman" w:cs="Times New Roman"/>
          <w:color w:val="000000"/>
          <w:sz w:val="24"/>
          <w:szCs w:val="24"/>
        </w:rPr>
        <w:br/>
        <w:t>- ИКТ в образовательном процессе.</w:t>
      </w:r>
      <w:r w:rsidRPr="00023CC9">
        <w:rPr>
          <w:rFonts w:ascii="Times New Roman" w:hAnsi="Times New Roman" w:cs="Times New Roman"/>
          <w:color w:val="000000"/>
          <w:sz w:val="24"/>
          <w:szCs w:val="24"/>
        </w:rPr>
        <w:br/>
        <w:t xml:space="preserve">3. </w:t>
      </w:r>
      <w:r w:rsidRPr="00023CC9">
        <w:rPr>
          <w:rFonts w:ascii="Times New Roman" w:hAnsi="Times New Roman" w:cs="Times New Roman"/>
          <w:i/>
          <w:iCs/>
          <w:color w:val="000000"/>
          <w:sz w:val="24"/>
          <w:szCs w:val="24"/>
        </w:rPr>
        <w:t>Финансовые условия.</w:t>
      </w:r>
      <w:r w:rsidRPr="00023CC9">
        <w:rPr>
          <w:rFonts w:ascii="Times New Roman" w:hAnsi="Times New Roman" w:cs="Times New Roman"/>
          <w:color w:val="000000"/>
          <w:sz w:val="24"/>
          <w:szCs w:val="24"/>
        </w:rPr>
        <w:br/>
        <w:t>Привлечение добровольных пожертвований и целевых взносов физических и (или) юридических лиц.</w:t>
      </w:r>
      <w:r w:rsidRPr="00023CC9">
        <w:rPr>
          <w:rFonts w:ascii="Times New Roman" w:hAnsi="Times New Roman" w:cs="Times New Roman"/>
          <w:color w:val="000000"/>
          <w:sz w:val="24"/>
          <w:szCs w:val="24"/>
        </w:rPr>
        <w:br/>
      </w:r>
      <w:r w:rsidRPr="00023CC9">
        <w:rPr>
          <w:rFonts w:ascii="Times New Roman" w:hAnsi="Times New Roman" w:cs="Times New Roman"/>
          <w:i/>
          <w:iCs/>
          <w:color w:val="000000"/>
          <w:sz w:val="24"/>
          <w:szCs w:val="24"/>
        </w:rPr>
        <w:t>4. Материально-технические условия</w:t>
      </w:r>
      <w:r w:rsidRPr="00023CC9">
        <w:rPr>
          <w:rFonts w:ascii="Times New Roman" w:hAnsi="Times New Roman" w:cs="Times New Roman"/>
          <w:color w:val="000000"/>
          <w:sz w:val="24"/>
          <w:szCs w:val="24"/>
        </w:rPr>
        <w:br/>
        <w:t>Создание и оборудование игровых зон (рекреации).</w:t>
      </w:r>
      <w:r w:rsidRPr="00023CC9">
        <w:rPr>
          <w:rFonts w:ascii="Times New Roman" w:hAnsi="Times New Roman" w:cs="Times New Roman"/>
          <w:color w:val="000000"/>
          <w:sz w:val="24"/>
          <w:szCs w:val="24"/>
        </w:rPr>
        <w:br/>
        <w:t>Приобретение ростовой мебели  -  2 каб.</w:t>
      </w:r>
      <w:r w:rsidRPr="00023CC9">
        <w:rPr>
          <w:rFonts w:ascii="Times New Roman" w:hAnsi="Times New Roman" w:cs="Times New Roman"/>
          <w:color w:val="000000"/>
          <w:sz w:val="24"/>
          <w:szCs w:val="24"/>
        </w:rPr>
        <w:br/>
        <w:t>Обновление  ПК и проекционного оборудования – 3 каб.</w:t>
      </w:r>
    </w:p>
    <w:p w:rsidR="00991D16" w:rsidRDefault="00991D16" w:rsidP="00991D16">
      <w:pPr>
        <w:tabs>
          <w:tab w:val="left" w:pos="9781"/>
        </w:tabs>
        <w:spacing w:after="0" w:line="240" w:lineRule="auto"/>
        <w:ind w:right="158"/>
        <w:contextualSpacing/>
        <w:rPr>
          <w:rFonts w:ascii="Times New Roman" w:hAnsi="Times New Roman"/>
          <w:sz w:val="24"/>
          <w:szCs w:val="24"/>
        </w:rPr>
      </w:pPr>
      <w:r>
        <w:rPr>
          <w:rFonts w:ascii="Times New Roman" w:hAnsi="Times New Roman"/>
          <w:sz w:val="24"/>
          <w:szCs w:val="24"/>
        </w:rPr>
        <w:t>Приобретение с</w:t>
      </w:r>
      <w:r w:rsidRPr="002B1115">
        <w:rPr>
          <w:rFonts w:ascii="Times New Roman" w:hAnsi="Times New Roman"/>
          <w:sz w:val="24"/>
          <w:szCs w:val="24"/>
        </w:rPr>
        <w:t xml:space="preserve">редств обучения и воспитания, приспособленных для использования инвалидами и лицами с </w:t>
      </w:r>
      <w:r>
        <w:rPr>
          <w:rFonts w:ascii="Times New Roman" w:hAnsi="Times New Roman"/>
          <w:sz w:val="24"/>
          <w:szCs w:val="24"/>
        </w:rPr>
        <w:t>ОВЗ</w:t>
      </w:r>
      <w:r w:rsidRPr="002B1115">
        <w:rPr>
          <w:rFonts w:ascii="Times New Roman" w:hAnsi="Times New Roman"/>
          <w:sz w:val="24"/>
          <w:szCs w:val="24"/>
        </w:rPr>
        <w:t>,</w:t>
      </w:r>
    </w:p>
    <w:p w:rsidR="00991D16" w:rsidRDefault="00991D16" w:rsidP="00991D16">
      <w:pPr>
        <w:tabs>
          <w:tab w:val="left" w:pos="9781"/>
        </w:tabs>
        <w:spacing w:after="0" w:line="240" w:lineRule="auto"/>
        <w:ind w:right="158"/>
        <w:contextualSpacing/>
        <w:rPr>
          <w:rFonts w:ascii="Times New Roman" w:hAnsi="Times New Roman"/>
          <w:sz w:val="24"/>
          <w:szCs w:val="24"/>
        </w:rPr>
      </w:pPr>
      <w:r>
        <w:rPr>
          <w:rFonts w:ascii="Times New Roman" w:hAnsi="Times New Roman"/>
          <w:sz w:val="24"/>
          <w:szCs w:val="24"/>
        </w:rPr>
        <w:lastRenderedPageBreak/>
        <w:t>Установка пандуса для  обеспечения доступа в здание</w:t>
      </w:r>
      <w:r w:rsidRPr="002B1115">
        <w:rPr>
          <w:rFonts w:ascii="Times New Roman" w:hAnsi="Times New Roman"/>
          <w:sz w:val="24"/>
          <w:szCs w:val="24"/>
        </w:rPr>
        <w:t xml:space="preserve"> </w:t>
      </w:r>
      <w:r>
        <w:rPr>
          <w:rFonts w:ascii="Times New Roman" w:hAnsi="Times New Roman"/>
          <w:sz w:val="24"/>
          <w:szCs w:val="24"/>
        </w:rPr>
        <w:t>школы</w:t>
      </w:r>
      <w:r w:rsidRPr="002B1115">
        <w:rPr>
          <w:rFonts w:ascii="Times New Roman" w:hAnsi="Times New Roman"/>
          <w:sz w:val="24"/>
          <w:szCs w:val="24"/>
        </w:rPr>
        <w:t xml:space="preserve"> инвалидов и лиц с </w:t>
      </w:r>
      <w:r>
        <w:rPr>
          <w:rFonts w:ascii="Times New Roman" w:hAnsi="Times New Roman"/>
          <w:sz w:val="24"/>
          <w:szCs w:val="24"/>
        </w:rPr>
        <w:t>ОВЗ.</w:t>
      </w:r>
    </w:p>
    <w:p w:rsidR="00023CC9" w:rsidRPr="00023CC9" w:rsidRDefault="00023CC9" w:rsidP="00023CC9">
      <w:pPr>
        <w:spacing w:after="0" w:line="240" w:lineRule="auto"/>
        <w:ind w:right="131"/>
        <w:contextualSpacing/>
        <w:rPr>
          <w:rFonts w:ascii="Times New Roman" w:eastAsia="Times New Roman" w:hAnsi="Times New Roman" w:cs="Times New Roman"/>
          <w:bCs/>
          <w:sz w:val="24"/>
          <w:szCs w:val="24"/>
          <w:lang w:eastAsia="ru-RU"/>
        </w:rPr>
      </w:pPr>
      <w:r w:rsidRPr="00023CC9">
        <w:rPr>
          <w:rFonts w:ascii="Times New Roman" w:hAnsi="Times New Roman" w:cs="Times New Roman"/>
          <w:color w:val="000000"/>
          <w:sz w:val="24"/>
          <w:szCs w:val="24"/>
        </w:rPr>
        <w:t xml:space="preserve">5. </w:t>
      </w:r>
      <w:r w:rsidRPr="00023CC9">
        <w:rPr>
          <w:rFonts w:ascii="Times New Roman" w:hAnsi="Times New Roman" w:cs="Times New Roman"/>
          <w:iCs/>
          <w:color w:val="000000"/>
          <w:sz w:val="24"/>
          <w:szCs w:val="24"/>
        </w:rPr>
        <w:t xml:space="preserve"> </w:t>
      </w:r>
      <w:r w:rsidRPr="00023CC9">
        <w:rPr>
          <w:rFonts w:ascii="Times New Roman" w:hAnsi="Times New Roman" w:cs="Times New Roman"/>
          <w:i/>
          <w:iCs/>
          <w:color w:val="000000"/>
          <w:sz w:val="24"/>
          <w:szCs w:val="24"/>
        </w:rPr>
        <w:t>Информационно-методические ресурсы</w:t>
      </w:r>
      <w:r w:rsidRPr="00023CC9">
        <w:rPr>
          <w:rFonts w:ascii="Times New Roman" w:hAnsi="Times New Roman" w:cs="Times New Roman"/>
          <w:color w:val="000000"/>
          <w:sz w:val="24"/>
          <w:szCs w:val="24"/>
        </w:rPr>
        <w:br/>
        <w:t>Создание мультимедиаколлекции образовательных ресурсов.</w:t>
      </w:r>
      <w:r w:rsidRPr="00023CC9">
        <w:rPr>
          <w:rFonts w:ascii="Times New Roman" w:eastAsia="Symbol" w:hAnsi="Times New Roman" w:cs="Times New Roman"/>
          <w:sz w:val="24"/>
          <w:szCs w:val="24"/>
          <w:lang w:eastAsia="ru-RU"/>
        </w:rPr>
        <w:t xml:space="preserve"> </w:t>
      </w:r>
      <w:r w:rsidRPr="00023CC9">
        <w:rPr>
          <w:rFonts w:ascii="Times New Roman" w:eastAsia="Times New Roman" w:hAnsi="Times New Roman" w:cs="Times New Roman"/>
          <w:sz w:val="24"/>
          <w:szCs w:val="24"/>
          <w:lang w:eastAsia="ru-RU"/>
        </w:rPr>
        <w:t xml:space="preserve">  </w:t>
      </w:r>
    </w:p>
    <w:p w:rsidR="00023CC9" w:rsidRDefault="00023CC9" w:rsidP="00957A5E">
      <w:pPr>
        <w:spacing w:after="0" w:line="240" w:lineRule="auto"/>
        <w:ind w:left="980"/>
        <w:jc w:val="both"/>
        <w:rPr>
          <w:rFonts w:ascii="Times New Roman" w:eastAsia="Times New Roman" w:hAnsi="Times New Roman" w:cs="Times New Roman"/>
          <w:b/>
          <w:bCs/>
          <w:sz w:val="24"/>
          <w:szCs w:val="24"/>
          <w:lang w:eastAsia="ru-RU"/>
        </w:rPr>
      </w:pPr>
    </w:p>
    <w:p w:rsidR="00957A5E" w:rsidRPr="00BD7C18" w:rsidRDefault="00957A5E" w:rsidP="00957A5E">
      <w:pPr>
        <w:spacing w:after="0" w:line="240" w:lineRule="auto"/>
        <w:ind w:left="980"/>
        <w:jc w:val="both"/>
        <w:rPr>
          <w:rFonts w:ascii="Times New Roman" w:eastAsiaTheme="minorEastAsia" w:hAnsi="Times New Roman" w:cs="Times New Roman"/>
          <w:sz w:val="24"/>
          <w:szCs w:val="24"/>
          <w:lang w:eastAsia="ru-RU"/>
        </w:rPr>
      </w:pPr>
      <w:r w:rsidRPr="00BD7C18">
        <w:rPr>
          <w:rFonts w:ascii="Times New Roman" w:eastAsia="Times New Roman" w:hAnsi="Times New Roman" w:cs="Times New Roman"/>
          <w:b/>
          <w:bCs/>
          <w:sz w:val="24"/>
          <w:szCs w:val="24"/>
          <w:lang w:eastAsia="ru-RU"/>
        </w:rPr>
        <w:t>Обоснование необходимых изменений в имеющихся условиях в соответствии</w:t>
      </w:r>
    </w:p>
    <w:p w:rsidR="00957A5E" w:rsidRPr="00BD7C18" w:rsidRDefault="00957A5E" w:rsidP="00957A5E">
      <w:pPr>
        <w:spacing w:after="0" w:line="60" w:lineRule="exact"/>
        <w:jc w:val="both"/>
        <w:rPr>
          <w:rFonts w:ascii="Times New Roman" w:eastAsiaTheme="minorEastAsia" w:hAnsi="Times New Roman" w:cs="Times New Roman"/>
          <w:sz w:val="24"/>
          <w:szCs w:val="24"/>
          <w:lang w:eastAsia="ru-RU"/>
        </w:rPr>
      </w:pPr>
    </w:p>
    <w:p w:rsidR="00957A5E" w:rsidRPr="00BD7C18" w:rsidRDefault="00957A5E" w:rsidP="00957A5E">
      <w:pPr>
        <w:tabs>
          <w:tab w:val="left" w:pos="646"/>
        </w:tabs>
        <w:spacing w:after="0" w:line="265" w:lineRule="auto"/>
        <w:ind w:right="120"/>
        <w:jc w:val="both"/>
        <w:rPr>
          <w:rFonts w:ascii="Times New Roman" w:eastAsia="Times New Roman" w:hAnsi="Times New Roman" w:cs="Times New Roman"/>
          <w:b/>
          <w:bCs/>
          <w:sz w:val="24"/>
          <w:szCs w:val="24"/>
          <w:lang w:eastAsia="ru-RU"/>
        </w:rPr>
      </w:pPr>
      <w:r w:rsidRPr="00BD7C18">
        <w:rPr>
          <w:rFonts w:ascii="Times New Roman" w:eastAsia="Times New Roman" w:hAnsi="Times New Roman" w:cs="Times New Roman"/>
          <w:b/>
          <w:bCs/>
          <w:sz w:val="24"/>
          <w:szCs w:val="24"/>
          <w:lang w:eastAsia="ru-RU"/>
        </w:rPr>
        <w:t xml:space="preserve">с приоритетами основной образовательной программы основного общего образования </w:t>
      </w:r>
      <w:r w:rsidR="00023CC9">
        <w:rPr>
          <w:rFonts w:ascii="Times New Roman" w:eastAsia="Times New Roman" w:hAnsi="Times New Roman" w:cs="Times New Roman"/>
          <w:b/>
          <w:bCs/>
          <w:sz w:val="24"/>
          <w:szCs w:val="24"/>
          <w:lang w:eastAsia="ru-RU"/>
        </w:rPr>
        <w:t>МБОУ Марфинской сош</w:t>
      </w:r>
    </w:p>
    <w:p w:rsidR="00957A5E" w:rsidRPr="00BD7C18" w:rsidRDefault="00957A5E" w:rsidP="00957A5E">
      <w:pPr>
        <w:spacing w:after="0" w:line="19" w:lineRule="exact"/>
        <w:jc w:val="both"/>
        <w:rPr>
          <w:rFonts w:ascii="Times New Roman" w:eastAsia="Times New Roman" w:hAnsi="Times New Roman" w:cs="Times New Roman"/>
          <w:b/>
          <w:bCs/>
          <w:sz w:val="24"/>
          <w:szCs w:val="24"/>
          <w:lang w:eastAsia="ru-RU"/>
        </w:rPr>
      </w:pPr>
    </w:p>
    <w:p w:rsidR="00957A5E" w:rsidRPr="00BD7C18" w:rsidRDefault="00957A5E" w:rsidP="00957A5E">
      <w:pPr>
        <w:tabs>
          <w:tab w:val="left" w:pos="1335"/>
        </w:tabs>
        <w:spacing w:after="0" w:line="264" w:lineRule="auto"/>
        <w:ind w:right="120"/>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С целью учета приоритетов основной образовательной программы основного общего образования образовательного учреждения необходимо обеспечить:</w:t>
      </w:r>
    </w:p>
    <w:p w:rsidR="00957A5E" w:rsidRPr="00BD7C18" w:rsidRDefault="00957A5E" w:rsidP="00957A5E">
      <w:pPr>
        <w:spacing w:after="0" w:line="26" w:lineRule="exact"/>
        <w:rPr>
          <w:rFonts w:ascii="Times New Roman" w:eastAsia="Times New Roman" w:hAnsi="Times New Roman" w:cs="Times New Roman"/>
          <w:sz w:val="24"/>
          <w:szCs w:val="24"/>
          <w:lang w:eastAsia="ru-RU"/>
        </w:rPr>
      </w:pPr>
    </w:p>
    <w:p w:rsidR="00957A5E" w:rsidRPr="00BD7C18" w:rsidRDefault="00957A5E" w:rsidP="00957A5E">
      <w:pPr>
        <w:pStyle w:val="a9"/>
        <w:numPr>
          <w:ilvl w:val="1"/>
          <w:numId w:val="1"/>
        </w:numPr>
        <w:tabs>
          <w:tab w:val="left" w:pos="579"/>
        </w:tabs>
        <w:spacing w:after="0" w:line="234" w:lineRule="auto"/>
        <w:ind w:right="720"/>
        <w:rPr>
          <w:rFonts w:ascii="Times New Roman" w:hAnsi="Times New Roman"/>
          <w:sz w:val="24"/>
          <w:szCs w:val="24"/>
        </w:rPr>
      </w:pPr>
      <w:r w:rsidRPr="00BD7C18">
        <w:rPr>
          <w:rFonts w:ascii="Times New Roman" w:hAnsi="Times New Roman"/>
          <w:sz w:val="24"/>
          <w:szCs w:val="24"/>
        </w:rPr>
        <w:t>соответствие материально-технической базы требованиям ФГОС ООО к технико-технологическому обеспечению современной образовательной среды;</w:t>
      </w:r>
    </w:p>
    <w:p w:rsidR="00957A5E" w:rsidRPr="00BD7C18" w:rsidRDefault="00957A5E" w:rsidP="00957A5E">
      <w:pPr>
        <w:spacing w:after="0" w:line="16" w:lineRule="exact"/>
        <w:rPr>
          <w:rFonts w:ascii="Times New Roman" w:eastAsia="Times New Roman" w:hAnsi="Times New Roman" w:cs="Times New Roman"/>
          <w:sz w:val="24"/>
          <w:szCs w:val="24"/>
          <w:lang w:eastAsia="ru-RU"/>
        </w:rPr>
      </w:pPr>
    </w:p>
    <w:p w:rsidR="00957A5E" w:rsidRPr="00BD7C18" w:rsidRDefault="00957A5E" w:rsidP="00957A5E">
      <w:pPr>
        <w:pStyle w:val="a9"/>
        <w:numPr>
          <w:ilvl w:val="1"/>
          <w:numId w:val="1"/>
        </w:numPr>
        <w:tabs>
          <w:tab w:val="left" w:pos="627"/>
        </w:tabs>
        <w:spacing w:after="0" w:line="264" w:lineRule="auto"/>
        <w:ind w:right="120"/>
        <w:rPr>
          <w:rFonts w:ascii="Times New Roman" w:hAnsi="Times New Roman"/>
          <w:sz w:val="24"/>
          <w:szCs w:val="24"/>
        </w:rPr>
      </w:pPr>
      <w:r w:rsidRPr="00BD7C18">
        <w:rPr>
          <w:rFonts w:ascii="Times New Roman" w:hAnsi="Times New Roman"/>
          <w:sz w:val="24"/>
          <w:szCs w:val="24"/>
        </w:rPr>
        <w:t>осуществлять регулярное информирование родителей и общественности о процессе реализации ООП ООО;</w:t>
      </w:r>
    </w:p>
    <w:p w:rsidR="00957A5E" w:rsidRPr="00BD7C18" w:rsidRDefault="00957A5E" w:rsidP="00957A5E">
      <w:pPr>
        <w:spacing w:after="0" w:line="26" w:lineRule="exact"/>
        <w:rPr>
          <w:rFonts w:ascii="Times New Roman" w:eastAsia="Times New Roman" w:hAnsi="Times New Roman" w:cs="Times New Roman"/>
          <w:sz w:val="24"/>
          <w:szCs w:val="24"/>
          <w:lang w:eastAsia="ru-RU"/>
        </w:rPr>
      </w:pPr>
    </w:p>
    <w:p w:rsidR="00957A5E" w:rsidRPr="00BD7C18" w:rsidRDefault="00957A5E" w:rsidP="00957A5E">
      <w:pPr>
        <w:pStyle w:val="a9"/>
        <w:numPr>
          <w:ilvl w:val="1"/>
          <w:numId w:val="1"/>
        </w:numPr>
        <w:spacing w:after="0" w:line="264" w:lineRule="auto"/>
        <w:ind w:right="140"/>
        <w:rPr>
          <w:rFonts w:ascii="Times New Roman" w:hAnsi="Times New Roman"/>
          <w:sz w:val="24"/>
          <w:szCs w:val="24"/>
        </w:rPr>
      </w:pPr>
      <w:r w:rsidRPr="00BD7C18">
        <w:rPr>
          <w:rFonts w:ascii="Times New Roman" w:hAnsi="Times New Roman"/>
          <w:sz w:val="24"/>
          <w:szCs w:val="24"/>
        </w:rPr>
        <w:t>вести мониторинг развития обучающихся в соответствии с основными приоритетами программы;</w:t>
      </w:r>
    </w:p>
    <w:p w:rsidR="00957A5E" w:rsidRPr="00BD7C18" w:rsidRDefault="00957A5E" w:rsidP="00957A5E">
      <w:pPr>
        <w:spacing w:after="0" w:line="26" w:lineRule="exact"/>
        <w:rPr>
          <w:rFonts w:ascii="Times New Roman" w:eastAsiaTheme="minorEastAsia" w:hAnsi="Times New Roman" w:cs="Times New Roman"/>
          <w:sz w:val="24"/>
          <w:szCs w:val="24"/>
          <w:lang w:eastAsia="ru-RU"/>
        </w:rPr>
      </w:pPr>
    </w:p>
    <w:p w:rsidR="004850B5" w:rsidRPr="00BD7C18" w:rsidRDefault="00957A5E" w:rsidP="00CD787F">
      <w:pPr>
        <w:spacing w:after="0" w:line="234" w:lineRule="auto"/>
        <w:ind w:left="260" w:right="120" w:firstLine="768"/>
        <w:rPr>
          <w:rFonts w:ascii="Times New Roman" w:hAnsi="Times New Roman" w:cs="Times New Roman"/>
          <w:sz w:val="24"/>
          <w:szCs w:val="24"/>
          <w:highlight w:val="yellow"/>
        </w:rPr>
      </w:pPr>
      <w:r w:rsidRPr="00BD7C18">
        <w:rPr>
          <w:rFonts w:ascii="Times New Roman" w:eastAsia="Times New Roman" w:hAnsi="Times New Roman" w:cs="Times New Roman"/>
          <w:sz w:val="24"/>
          <w:szCs w:val="24"/>
          <w:lang w:eastAsia="ru-RU"/>
        </w:rPr>
        <w:t>Основным механизмом достижения целевых ориентиров в системе условий является четкое взаимодействие всех участников образовательного процесса.</w:t>
      </w:r>
    </w:p>
    <w:sectPr w:rsidR="004850B5" w:rsidRPr="00BD7C18" w:rsidSect="000550D1">
      <w:pgSz w:w="11906" w:h="16838"/>
      <w:pgMar w:top="720" w:right="849" w:bottom="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1068" w:rsidRDefault="00F11068" w:rsidP="00463CDF">
      <w:pPr>
        <w:spacing w:after="0" w:line="240" w:lineRule="auto"/>
      </w:pPr>
      <w:r>
        <w:separator/>
      </w:r>
    </w:p>
  </w:endnote>
  <w:endnote w:type="continuationSeparator" w:id="0">
    <w:p w:rsidR="00F11068" w:rsidRDefault="00F11068" w:rsidP="00463C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tarSymbol, 'Arial Unicode MS'">
    <w:charset w:val="0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20002A87" w:usb1="00000000" w:usb2="00000000" w:usb3="00000000" w:csb0="000001FF" w:csb1="00000000"/>
  </w:font>
  <w:font w:name="Minion Pro">
    <w:altName w:val="Times New Roman"/>
    <w:panose1 w:val="00000000000000000000"/>
    <w:charset w:val="00"/>
    <w:family w:val="roman"/>
    <w:notTrueType/>
    <w:pitch w:val="variable"/>
    <w:sig w:usb0="00000001" w:usb1="00000000" w:usb2="00000000" w:usb3="00000000" w:csb0="0000009F" w:csb1="00000000"/>
  </w:font>
  <w:font w:name="SchoolBookCTT">
    <w:altName w:val="Times New Roman"/>
    <w:charset w:val="CC"/>
    <w:family w:val="auto"/>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DejaVu Sans">
    <w:altName w:val="Times New Roman"/>
    <w:charset w:val="CC"/>
    <w:family w:val="swiss"/>
    <w:pitch w:val="variable"/>
    <w:sig w:usb0="E7002EFF" w:usb1="D200FDFF" w:usb2="0A04602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02657"/>
      <w:docPartObj>
        <w:docPartGallery w:val="Page Numbers (Bottom of Page)"/>
        <w:docPartUnique/>
      </w:docPartObj>
    </w:sdtPr>
    <w:sdtContent>
      <w:p w:rsidR="00AD0704" w:rsidRDefault="00AD0704">
        <w:pPr>
          <w:pStyle w:val="aff1"/>
        </w:pPr>
        <w:r>
          <w:ptab w:relativeTo="margin" w:alignment="right" w:leader="none"/>
        </w:r>
        <w:r w:rsidR="00FD4ADB">
          <w:fldChar w:fldCharType="begin"/>
        </w:r>
        <w:r>
          <w:instrText xml:space="preserve"> PAGE   \* MERGEFORMAT </w:instrText>
        </w:r>
        <w:r w:rsidR="00FD4ADB">
          <w:fldChar w:fldCharType="separate"/>
        </w:r>
        <w:r w:rsidR="009A4456">
          <w:rPr>
            <w:noProof/>
          </w:rPr>
          <w:t>2</w:t>
        </w:r>
        <w:r w:rsidR="00FD4ADB">
          <w:rPr>
            <w:noProof/>
          </w:rPr>
          <w:fldChar w:fldCharType="end"/>
        </w:r>
      </w:p>
    </w:sdtContent>
  </w:sdt>
  <w:p w:rsidR="00AD0704" w:rsidRDefault="00AD0704">
    <w:pPr>
      <w:pStyle w:val="af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1068" w:rsidRDefault="00F11068" w:rsidP="00463CDF">
      <w:pPr>
        <w:spacing w:after="0" w:line="240" w:lineRule="auto"/>
      </w:pPr>
      <w:r>
        <w:separator/>
      </w:r>
    </w:p>
  </w:footnote>
  <w:footnote w:type="continuationSeparator" w:id="0">
    <w:p w:rsidR="00F11068" w:rsidRDefault="00F11068" w:rsidP="00463CD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10ACED3C"/>
    <w:lvl w:ilvl="0">
      <w:start w:val="1"/>
      <w:numFmt w:val="bullet"/>
      <w:pStyle w:val="21"/>
      <w:lvlText w:val="–"/>
      <w:lvlJc w:val="left"/>
      <w:pPr>
        <w:ind w:left="0" w:firstLine="454"/>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C2246784"/>
    <w:lvl w:ilvl="0">
      <w:numFmt w:val="bullet"/>
      <w:lvlText w:val="*"/>
      <w:lvlJc w:val="left"/>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5"/>
    <w:lvl w:ilvl="0">
      <w:start w:val="1"/>
      <w:numFmt w:val="upperRoman"/>
      <w:lvlText w:val="%1."/>
      <w:lvlJc w:val="left"/>
      <w:pPr>
        <w:tabs>
          <w:tab w:val="num" w:pos="0"/>
        </w:tabs>
        <w:ind w:left="1080" w:hanging="720"/>
      </w:pPr>
      <w:rPr>
        <w:rFonts w:ascii="Times New Roman" w:hAnsi="Times New Roman" w:cs="Times New Roman"/>
        <w:sz w:val="28"/>
      </w:rPr>
    </w:lvl>
  </w:abstractNum>
  <w:abstractNum w:abstractNumId="4">
    <w:nsid w:val="0000798B"/>
    <w:multiLevelType w:val="hybridMultilevel"/>
    <w:tmpl w:val="39B66A48"/>
    <w:lvl w:ilvl="0" w:tplc="C3A2D814">
      <w:start w:val="1"/>
      <w:numFmt w:val="bullet"/>
      <w:lvlText w:val="и"/>
      <w:lvlJc w:val="left"/>
    </w:lvl>
    <w:lvl w:ilvl="1" w:tplc="17C2B1E6">
      <w:numFmt w:val="decimal"/>
      <w:lvlText w:val=""/>
      <w:lvlJc w:val="left"/>
    </w:lvl>
    <w:lvl w:ilvl="2" w:tplc="5F4EBDC4">
      <w:numFmt w:val="decimal"/>
      <w:lvlText w:val=""/>
      <w:lvlJc w:val="left"/>
    </w:lvl>
    <w:lvl w:ilvl="3" w:tplc="7EFC0D78">
      <w:numFmt w:val="decimal"/>
      <w:lvlText w:val=""/>
      <w:lvlJc w:val="left"/>
    </w:lvl>
    <w:lvl w:ilvl="4" w:tplc="FBB871F6">
      <w:numFmt w:val="decimal"/>
      <w:lvlText w:val=""/>
      <w:lvlJc w:val="left"/>
    </w:lvl>
    <w:lvl w:ilvl="5" w:tplc="4A9A6AFC">
      <w:numFmt w:val="decimal"/>
      <w:lvlText w:val=""/>
      <w:lvlJc w:val="left"/>
    </w:lvl>
    <w:lvl w:ilvl="6" w:tplc="D432FB96">
      <w:numFmt w:val="decimal"/>
      <w:lvlText w:val=""/>
      <w:lvlJc w:val="left"/>
    </w:lvl>
    <w:lvl w:ilvl="7" w:tplc="5F84A43A">
      <w:numFmt w:val="decimal"/>
      <w:lvlText w:val=""/>
      <w:lvlJc w:val="left"/>
    </w:lvl>
    <w:lvl w:ilvl="8" w:tplc="D1705E32">
      <w:numFmt w:val="decimal"/>
      <w:lvlText w:val=""/>
      <w:lvlJc w:val="left"/>
    </w:lvl>
  </w:abstractNum>
  <w:abstractNum w:abstractNumId="5">
    <w:nsid w:val="000A25F1"/>
    <w:multiLevelType w:val="hybridMultilevel"/>
    <w:tmpl w:val="8814CF46"/>
    <w:lvl w:ilvl="0" w:tplc="B00435F0">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04202F6"/>
    <w:multiLevelType w:val="hybridMultilevel"/>
    <w:tmpl w:val="752229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051532A"/>
    <w:multiLevelType w:val="hybridMultilevel"/>
    <w:tmpl w:val="62AE2618"/>
    <w:lvl w:ilvl="0" w:tplc="29D8AB26">
      <w:start w:val="1"/>
      <w:numFmt w:val="bullet"/>
      <w:lvlText w:val=""/>
      <w:lvlJc w:val="left"/>
      <w:pPr>
        <w:tabs>
          <w:tab w:val="num" w:pos="1065"/>
        </w:tabs>
        <w:ind w:left="1065" w:hanging="360"/>
      </w:pPr>
      <w:rPr>
        <w:rFonts w:ascii="Symbol" w:hAnsi="Symbol" w:hint="default"/>
      </w:rPr>
    </w:lvl>
    <w:lvl w:ilvl="1" w:tplc="BDF61D64">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1C16A79"/>
    <w:multiLevelType w:val="hybridMultilevel"/>
    <w:tmpl w:val="ED82206E"/>
    <w:lvl w:ilvl="0" w:tplc="55A280E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400E4C"/>
    <w:multiLevelType w:val="hybridMultilevel"/>
    <w:tmpl w:val="52285D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2C01CCA"/>
    <w:multiLevelType w:val="hybridMultilevel"/>
    <w:tmpl w:val="CE58C0A6"/>
    <w:lvl w:ilvl="0" w:tplc="29D8AB26">
      <w:start w:val="1"/>
      <w:numFmt w:val="bullet"/>
      <w:lvlText w:val=""/>
      <w:lvlJc w:val="left"/>
      <w:pPr>
        <w:tabs>
          <w:tab w:val="num" w:pos="1065"/>
        </w:tabs>
        <w:ind w:left="1065" w:hanging="360"/>
      </w:pPr>
      <w:rPr>
        <w:rFonts w:ascii="Symbol" w:hAnsi="Symbol" w:hint="default"/>
      </w:rPr>
    </w:lvl>
    <w:lvl w:ilvl="1" w:tplc="55A280EC">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3132A27"/>
    <w:multiLevelType w:val="multilevel"/>
    <w:tmpl w:val="CA4A13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C276706"/>
    <w:multiLevelType w:val="hybridMultilevel"/>
    <w:tmpl w:val="5A5A8944"/>
    <w:lvl w:ilvl="0" w:tplc="29D8AB26">
      <w:start w:val="1"/>
      <w:numFmt w:val="bullet"/>
      <w:lvlText w:val=""/>
      <w:lvlJc w:val="left"/>
      <w:pPr>
        <w:tabs>
          <w:tab w:val="num" w:pos="1065"/>
        </w:tabs>
        <w:ind w:left="1065" w:hanging="360"/>
      </w:pPr>
      <w:rPr>
        <w:rFonts w:ascii="Symbol" w:hAnsi="Symbol" w:hint="default"/>
      </w:rPr>
    </w:lvl>
    <w:lvl w:ilvl="1" w:tplc="BDF61D64">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D010EDA"/>
    <w:multiLevelType w:val="hybridMultilevel"/>
    <w:tmpl w:val="01021FA6"/>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5">
    <w:nsid w:val="0D692C2F"/>
    <w:multiLevelType w:val="hybridMultilevel"/>
    <w:tmpl w:val="9F9477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0D8731C5"/>
    <w:multiLevelType w:val="multilevel"/>
    <w:tmpl w:val="1178AA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EE34102"/>
    <w:multiLevelType w:val="hybridMultilevel"/>
    <w:tmpl w:val="935CBE2A"/>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8">
    <w:nsid w:val="127B36FD"/>
    <w:multiLevelType w:val="hybridMultilevel"/>
    <w:tmpl w:val="4B7069E0"/>
    <w:lvl w:ilvl="0" w:tplc="00000003">
      <w:start w:val="1"/>
      <w:numFmt w:val="bullet"/>
      <w:lvlText w:val=""/>
      <w:lvlJc w:val="left"/>
      <w:pPr>
        <w:ind w:left="2214" w:hanging="360"/>
      </w:pPr>
      <w:rPr>
        <w:rFonts w:ascii="Symbol" w:hAnsi="Symbol" w:hint="default"/>
        <w:color w:val="auto"/>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9">
    <w:nsid w:val="12A87892"/>
    <w:multiLevelType w:val="multilevel"/>
    <w:tmpl w:val="B34E2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3D62702"/>
    <w:multiLevelType w:val="hybridMultilevel"/>
    <w:tmpl w:val="52AE340C"/>
    <w:lvl w:ilvl="0" w:tplc="04190001">
      <w:start w:val="1"/>
      <w:numFmt w:val="bullet"/>
      <w:lvlText w:val=""/>
      <w:lvlJc w:val="left"/>
      <w:pPr>
        <w:tabs>
          <w:tab w:val="num" w:pos="1069"/>
        </w:tabs>
        <w:ind w:left="1069" w:hanging="360"/>
      </w:pPr>
      <w:rPr>
        <w:rFonts w:ascii="Symbol" w:hAnsi="Symbol"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1">
    <w:nsid w:val="15365A5A"/>
    <w:multiLevelType w:val="hybridMultilevel"/>
    <w:tmpl w:val="0882E6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164B75A2"/>
    <w:multiLevelType w:val="hybridMultilevel"/>
    <w:tmpl w:val="34FAC4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185A74ED"/>
    <w:multiLevelType w:val="hybridMultilevel"/>
    <w:tmpl w:val="03AAC8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19DE15F4"/>
    <w:multiLevelType w:val="hybridMultilevel"/>
    <w:tmpl w:val="CB9C9F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1B343E24"/>
    <w:multiLevelType w:val="hybridMultilevel"/>
    <w:tmpl w:val="541C31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1B750DC3"/>
    <w:multiLevelType w:val="multilevel"/>
    <w:tmpl w:val="2610B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B9E387A"/>
    <w:multiLevelType w:val="hybridMultilevel"/>
    <w:tmpl w:val="D5D4DD40"/>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1E3B7D51"/>
    <w:multiLevelType w:val="hybridMultilevel"/>
    <w:tmpl w:val="DE0645D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FF363F9"/>
    <w:multiLevelType w:val="hybridMultilevel"/>
    <w:tmpl w:val="161479FA"/>
    <w:lvl w:ilvl="0" w:tplc="2D1CDE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0620902"/>
    <w:multiLevelType w:val="hybridMultilevel"/>
    <w:tmpl w:val="31EC8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06500D4"/>
    <w:multiLevelType w:val="multilevel"/>
    <w:tmpl w:val="7E46DC60"/>
    <w:lvl w:ilvl="0">
      <w:start w:val="1"/>
      <w:numFmt w:val="decimal"/>
      <w:lvlText w:val="%1."/>
      <w:lvlJc w:val="left"/>
      <w:pPr>
        <w:ind w:left="720" w:hanging="360"/>
      </w:pPr>
      <w:rPr>
        <w:rFonts w:hint="default"/>
        <w:b w:val="0"/>
      </w:rPr>
    </w:lvl>
    <w:lvl w:ilvl="1">
      <w:start w:val="2"/>
      <w:numFmt w:val="decimal"/>
      <w:isLgl/>
      <w:lvlText w:val="%1.%2."/>
      <w:lvlJc w:val="left"/>
      <w:pPr>
        <w:ind w:left="1005" w:hanging="645"/>
      </w:pPr>
      <w:rPr>
        <w:rFonts w:hint="default"/>
      </w:rPr>
    </w:lvl>
    <w:lvl w:ilvl="2">
      <w:start w:val="2"/>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nsid w:val="22607A34"/>
    <w:multiLevelType w:val="hybridMultilevel"/>
    <w:tmpl w:val="0536336A"/>
    <w:lvl w:ilvl="0" w:tplc="2D1CDE9E">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4">
    <w:nsid w:val="22815F92"/>
    <w:multiLevelType w:val="hybridMultilevel"/>
    <w:tmpl w:val="484AB0A4"/>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37B4DBB"/>
    <w:multiLevelType w:val="hybridMultilevel"/>
    <w:tmpl w:val="898E6CF6"/>
    <w:lvl w:ilvl="0" w:tplc="04190005">
      <w:start w:val="1"/>
      <w:numFmt w:val="bullet"/>
      <w:lvlText w:val=""/>
      <w:lvlJc w:val="left"/>
      <w:pPr>
        <w:tabs>
          <w:tab w:val="num" w:pos="1174"/>
        </w:tabs>
        <w:ind w:left="1174" w:hanging="360"/>
      </w:pPr>
      <w:rPr>
        <w:rFonts w:ascii="Wingdings" w:hAnsi="Wingdings"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36">
    <w:nsid w:val="23925BC4"/>
    <w:multiLevelType w:val="hybridMultilevel"/>
    <w:tmpl w:val="658E5B3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26CE58C8"/>
    <w:multiLevelType w:val="hybridMultilevel"/>
    <w:tmpl w:val="98F6B66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29EB44A2"/>
    <w:multiLevelType w:val="multilevel"/>
    <w:tmpl w:val="953CCB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A205283"/>
    <w:multiLevelType w:val="hybridMultilevel"/>
    <w:tmpl w:val="4720173C"/>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41">
    <w:nsid w:val="2ABF0CE7"/>
    <w:multiLevelType w:val="hybridMultilevel"/>
    <w:tmpl w:val="4E7412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2B506873"/>
    <w:multiLevelType w:val="hybridMultilevel"/>
    <w:tmpl w:val="709C6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BF34F42"/>
    <w:multiLevelType w:val="hybridMultilevel"/>
    <w:tmpl w:val="D568798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2C9E6685"/>
    <w:multiLevelType w:val="hybridMultilevel"/>
    <w:tmpl w:val="945ADC1C"/>
    <w:lvl w:ilvl="0" w:tplc="2D1CDE9E">
      <w:start w:val="1"/>
      <w:numFmt w:val="bullet"/>
      <w:lvlText w:val=""/>
      <w:lvlJc w:val="left"/>
      <w:pPr>
        <w:tabs>
          <w:tab w:val="num" w:pos="2007"/>
        </w:tabs>
        <w:ind w:left="2007" w:hanging="360"/>
      </w:pPr>
      <w:rPr>
        <w:rFonts w:ascii="Symbol" w:hAnsi="Symbol" w:hint="default"/>
      </w:rPr>
    </w:lvl>
    <w:lvl w:ilvl="1" w:tplc="04190003" w:tentative="1">
      <w:start w:val="1"/>
      <w:numFmt w:val="bullet"/>
      <w:lvlText w:val="o"/>
      <w:lvlJc w:val="left"/>
      <w:pPr>
        <w:tabs>
          <w:tab w:val="num" w:pos="1876"/>
        </w:tabs>
        <w:ind w:left="1876" w:hanging="360"/>
      </w:pPr>
      <w:rPr>
        <w:rFonts w:ascii="Courier New" w:hAnsi="Courier New" w:cs="Courier New" w:hint="default"/>
      </w:rPr>
    </w:lvl>
    <w:lvl w:ilvl="2" w:tplc="04190005" w:tentative="1">
      <w:start w:val="1"/>
      <w:numFmt w:val="bullet"/>
      <w:lvlText w:val=""/>
      <w:lvlJc w:val="left"/>
      <w:pPr>
        <w:tabs>
          <w:tab w:val="num" w:pos="2596"/>
        </w:tabs>
        <w:ind w:left="2596" w:hanging="360"/>
      </w:pPr>
      <w:rPr>
        <w:rFonts w:ascii="Wingdings" w:hAnsi="Wingdings" w:hint="default"/>
      </w:rPr>
    </w:lvl>
    <w:lvl w:ilvl="3" w:tplc="04190001" w:tentative="1">
      <w:start w:val="1"/>
      <w:numFmt w:val="bullet"/>
      <w:lvlText w:val=""/>
      <w:lvlJc w:val="left"/>
      <w:pPr>
        <w:tabs>
          <w:tab w:val="num" w:pos="3316"/>
        </w:tabs>
        <w:ind w:left="3316" w:hanging="360"/>
      </w:pPr>
      <w:rPr>
        <w:rFonts w:ascii="Symbol" w:hAnsi="Symbol" w:hint="default"/>
      </w:rPr>
    </w:lvl>
    <w:lvl w:ilvl="4" w:tplc="04190003" w:tentative="1">
      <w:start w:val="1"/>
      <w:numFmt w:val="bullet"/>
      <w:lvlText w:val="o"/>
      <w:lvlJc w:val="left"/>
      <w:pPr>
        <w:tabs>
          <w:tab w:val="num" w:pos="4036"/>
        </w:tabs>
        <w:ind w:left="4036" w:hanging="360"/>
      </w:pPr>
      <w:rPr>
        <w:rFonts w:ascii="Courier New" w:hAnsi="Courier New" w:cs="Courier New" w:hint="default"/>
      </w:rPr>
    </w:lvl>
    <w:lvl w:ilvl="5" w:tplc="04190005" w:tentative="1">
      <w:start w:val="1"/>
      <w:numFmt w:val="bullet"/>
      <w:lvlText w:val=""/>
      <w:lvlJc w:val="left"/>
      <w:pPr>
        <w:tabs>
          <w:tab w:val="num" w:pos="4756"/>
        </w:tabs>
        <w:ind w:left="4756" w:hanging="360"/>
      </w:pPr>
      <w:rPr>
        <w:rFonts w:ascii="Wingdings" w:hAnsi="Wingdings" w:hint="default"/>
      </w:rPr>
    </w:lvl>
    <w:lvl w:ilvl="6" w:tplc="04190001" w:tentative="1">
      <w:start w:val="1"/>
      <w:numFmt w:val="bullet"/>
      <w:lvlText w:val=""/>
      <w:lvlJc w:val="left"/>
      <w:pPr>
        <w:tabs>
          <w:tab w:val="num" w:pos="5476"/>
        </w:tabs>
        <w:ind w:left="5476" w:hanging="360"/>
      </w:pPr>
      <w:rPr>
        <w:rFonts w:ascii="Symbol" w:hAnsi="Symbol" w:hint="default"/>
      </w:rPr>
    </w:lvl>
    <w:lvl w:ilvl="7" w:tplc="04190003" w:tentative="1">
      <w:start w:val="1"/>
      <w:numFmt w:val="bullet"/>
      <w:lvlText w:val="o"/>
      <w:lvlJc w:val="left"/>
      <w:pPr>
        <w:tabs>
          <w:tab w:val="num" w:pos="6196"/>
        </w:tabs>
        <w:ind w:left="6196" w:hanging="360"/>
      </w:pPr>
      <w:rPr>
        <w:rFonts w:ascii="Courier New" w:hAnsi="Courier New" w:cs="Courier New" w:hint="default"/>
      </w:rPr>
    </w:lvl>
    <w:lvl w:ilvl="8" w:tplc="04190005" w:tentative="1">
      <w:start w:val="1"/>
      <w:numFmt w:val="bullet"/>
      <w:lvlText w:val=""/>
      <w:lvlJc w:val="left"/>
      <w:pPr>
        <w:tabs>
          <w:tab w:val="num" w:pos="6916"/>
        </w:tabs>
        <w:ind w:left="6916" w:hanging="360"/>
      </w:pPr>
      <w:rPr>
        <w:rFonts w:ascii="Wingdings" w:hAnsi="Wingdings" w:hint="default"/>
      </w:rPr>
    </w:lvl>
  </w:abstractNum>
  <w:abstractNum w:abstractNumId="45">
    <w:nsid w:val="2CA43E7F"/>
    <w:multiLevelType w:val="hybridMultilevel"/>
    <w:tmpl w:val="9026AF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2D1E02A4"/>
    <w:multiLevelType w:val="multilevel"/>
    <w:tmpl w:val="FC5E33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2."/>
      <w:lvlJc w:val="left"/>
      <w:rPr>
        <w:rFonts w:ascii="Times New Roman" w:eastAsia="Times New Roman" w:hAnsi="Times New Roman" w:cs="Times New Roman"/>
        <w:b/>
        <w:bCs/>
        <w:i w:val="0"/>
        <w:iCs w:val="0"/>
        <w:smallCaps w:val="0"/>
        <w:strike w:val="0"/>
        <w:color w:val="000000"/>
        <w:spacing w:val="4"/>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D4A2850"/>
    <w:multiLevelType w:val="hybridMultilevel"/>
    <w:tmpl w:val="71AE9C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2E123753"/>
    <w:multiLevelType w:val="hybridMultilevel"/>
    <w:tmpl w:val="329274B8"/>
    <w:lvl w:ilvl="0" w:tplc="BDF61D64">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2F574633"/>
    <w:multiLevelType w:val="hybridMultilevel"/>
    <w:tmpl w:val="42D447BA"/>
    <w:lvl w:ilvl="0" w:tplc="C0FE85C4">
      <w:start w:val="1"/>
      <w:numFmt w:val="decimal"/>
      <w:lvlText w:val="%1."/>
      <w:lvlJc w:val="left"/>
      <w:pPr>
        <w:ind w:left="390" w:hanging="360"/>
      </w:pPr>
      <w:rPr>
        <w:rFonts w:hint="default"/>
        <w:i w:val="0"/>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50">
    <w:nsid w:val="2F5C2709"/>
    <w:multiLevelType w:val="hybridMultilevel"/>
    <w:tmpl w:val="766A313C"/>
    <w:lvl w:ilvl="0" w:tplc="0419000F">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303D4EB6"/>
    <w:multiLevelType w:val="hybridMultilevel"/>
    <w:tmpl w:val="139A6D12"/>
    <w:lvl w:ilvl="0" w:tplc="DA241424">
      <w:start w:val="1"/>
      <w:numFmt w:val="bullet"/>
      <w:pStyle w:val="2"/>
      <w:lvlText w:val=""/>
      <w:lvlJc w:val="left"/>
      <w:pPr>
        <w:tabs>
          <w:tab w:val="num" w:pos="870"/>
        </w:tabs>
        <w:ind w:left="8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31204322"/>
    <w:multiLevelType w:val="hybridMultilevel"/>
    <w:tmpl w:val="5B74C4C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31315B83"/>
    <w:multiLevelType w:val="hybridMultilevel"/>
    <w:tmpl w:val="E6C24D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31984375"/>
    <w:multiLevelType w:val="hybridMultilevel"/>
    <w:tmpl w:val="CB6A3A0C"/>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30F7159"/>
    <w:multiLevelType w:val="hybridMultilevel"/>
    <w:tmpl w:val="EE9EBB14"/>
    <w:lvl w:ilvl="0" w:tplc="29D8AB26">
      <w:start w:val="1"/>
      <w:numFmt w:val="bullet"/>
      <w:lvlText w:val=""/>
      <w:lvlJc w:val="left"/>
      <w:pPr>
        <w:tabs>
          <w:tab w:val="num" w:pos="1065"/>
        </w:tabs>
        <w:ind w:left="1065" w:hanging="360"/>
      </w:pPr>
      <w:rPr>
        <w:rFonts w:ascii="Symbol" w:hAnsi="Symbol" w:hint="default"/>
      </w:rPr>
    </w:lvl>
    <w:lvl w:ilvl="1" w:tplc="55A280EC">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33212E4C"/>
    <w:multiLevelType w:val="hybridMultilevel"/>
    <w:tmpl w:val="C1D6E0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335D41E0"/>
    <w:multiLevelType w:val="hybridMultilevel"/>
    <w:tmpl w:val="00E6BA0C"/>
    <w:lvl w:ilvl="0" w:tplc="0419000F">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346956EF"/>
    <w:multiLevelType w:val="hybridMultilevel"/>
    <w:tmpl w:val="B0C613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34BF3711"/>
    <w:multiLevelType w:val="hybridMultilevel"/>
    <w:tmpl w:val="9E603D76"/>
    <w:lvl w:ilvl="0" w:tplc="0419000F">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356221BA"/>
    <w:multiLevelType w:val="hybridMultilevel"/>
    <w:tmpl w:val="3C446E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35C747B5"/>
    <w:multiLevelType w:val="hybridMultilevel"/>
    <w:tmpl w:val="5D12D95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37851C93"/>
    <w:multiLevelType w:val="hybridMultilevel"/>
    <w:tmpl w:val="CD96B1BE"/>
    <w:lvl w:ilvl="0" w:tplc="2D1CDE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7BC7317"/>
    <w:multiLevelType w:val="hybridMultilevel"/>
    <w:tmpl w:val="03089976"/>
    <w:lvl w:ilvl="0" w:tplc="2D1CDE9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813625B"/>
    <w:multiLevelType w:val="hybridMultilevel"/>
    <w:tmpl w:val="8EB07DDE"/>
    <w:lvl w:ilvl="0" w:tplc="83249248">
      <w:numFmt w:val="bullet"/>
      <w:lvlText w:val=""/>
      <w:lvlJc w:val="left"/>
      <w:pPr>
        <w:ind w:left="1069" w:hanging="360"/>
      </w:pPr>
      <w:rPr>
        <w:rFonts w:ascii="ZapfDingbats" w:eastAsia="Times New Roman" w:hAnsi="ZapfDingbats" w:cs="Times New Roman" w:hint="default"/>
        <w:i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384B48D6"/>
    <w:multiLevelType w:val="multilevel"/>
    <w:tmpl w:val="17662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386F4787"/>
    <w:multiLevelType w:val="multilevel"/>
    <w:tmpl w:val="B3B236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start w:val="4"/>
      <w:numFmt w:val="decimal"/>
      <w:lvlText w:val="%3."/>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8986FC4"/>
    <w:multiLevelType w:val="hybridMultilevel"/>
    <w:tmpl w:val="F294DBE4"/>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69">
    <w:nsid w:val="397C0C3E"/>
    <w:multiLevelType w:val="multilevel"/>
    <w:tmpl w:val="D1F41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39BD522F"/>
    <w:multiLevelType w:val="hybridMultilevel"/>
    <w:tmpl w:val="3E4ECA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3A866580"/>
    <w:multiLevelType w:val="multilevel"/>
    <w:tmpl w:val="68DE81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D9A101E"/>
    <w:multiLevelType w:val="hybridMultilevel"/>
    <w:tmpl w:val="1E5AB0D4"/>
    <w:lvl w:ilvl="0" w:tplc="2D1CDE9E">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3">
    <w:nsid w:val="3E020455"/>
    <w:multiLevelType w:val="hybridMultilevel"/>
    <w:tmpl w:val="DE76E1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3E6914B9"/>
    <w:multiLevelType w:val="hybridMultilevel"/>
    <w:tmpl w:val="6C1AAD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402E6FBE"/>
    <w:multiLevelType w:val="hybridMultilevel"/>
    <w:tmpl w:val="2E8AEA52"/>
    <w:lvl w:ilvl="0" w:tplc="FC362BE4">
      <w:start w:val="1"/>
      <w:numFmt w:val="decimal"/>
      <w:lvlText w:val="%1)"/>
      <w:lvlJc w:val="left"/>
      <w:pPr>
        <w:tabs>
          <w:tab w:val="num" w:pos="1789"/>
        </w:tabs>
        <w:ind w:left="1789" w:hanging="10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41495806"/>
    <w:multiLevelType w:val="hybridMultilevel"/>
    <w:tmpl w:val="2C52A5B6"/>
    <w:lvl w:ilvl="0" w:tplc="0419000B">
      <w:start w:val="1"/>
      <w:numFmt w:val="bullet"/>
      <w:lvlText w:val=""/>
      <w:lvlJc w:val="left"/>
      <w:pPr>
        <w:ind w:left="1200" w:hanging="360"/>
      </w:pPr>
      <w:rPr>
        <w:rFonts w:ascii="Wingdings" w:hAnsi="Wingdings" w:hint="default"/>
      </w:rPr>
    </w:lvl>
    <w:lvl w:ilvl="1" w:tplc="04190003">
      <w:start w:val="1"/>
      <w:numFmt w:val="bullet"/>
      <w:lvlText w:val="o"/>
      <w:lvlJc w:val="left"/>
      <w:pPr>
        <w:ind w:left="1920" w:hanging="360"/>
      </w:pPr>
      <w:rPr>
        <w:rFonts w:ascii="Courier New" w:hAnsi="Courier New" w:cs="Courier New" w:hint="default"/>
      </w:rPr>
    </w:lvl>
    <w:lvl w:ilvl="2" w:tplc="04190005">
      <w:start w:val="1"/>
      <w:numFmt w:val="bullet"/>
      <w:lvlText w:val=""/>
      <w:lvlJc w:val="left"/>
      <w:pPr>
        <w:ind w:left="2640" w:hanging="360"/>
      </w:pPr>
      <w:rPr>
        <w:rFonts w:ascii="Wingdings" w:hAnsi="Wingdings" w:hint="default"/>
      </w:rPr>
    </w:lvl>
    <w:lvl w:ilvl="3" w:tplc="04190001">
      <w:start w:val="1"/>
      <w:numFmt w:val="bullet"/>
      <w:lvlText w:val=""/>
      <w:lvlJc w:val="left"/>
      <w:pPr>
        <w:ind w:left="3360" w:hanging="360"/>
      </w:pPr>
      <w:rPr>
        <w:rFonts w:ascii="Symbol" w:hAnsi="Symbol" w:hint="default"/>
      </w:rPr>
    </w:lvl>
    <w:lvl w:ilvl="4" w:tplc="04190003">
      <w:start w:val="1"/>
      <w:numFmt w:val="bullet"/>
      <w:lvlText w:val="o"/>
      <w:lvlJc w:val="left"/>
      <w:pPr>
        <w:ind w:left="4080" w:hanging="360"/>
      </w:pPr>
      <w:rPr>
        <w:rFonts w:ascii="Courier New" w:hAnsi="Courier New" w:cs="Courier New" w:hint="default"/>
      </w:rPr>
    </w:lvl>
    <w:lvl w:ilvl="5" w:tplc="04190005">
      <w:start w:val="1"/>
      <w:numFmt w:val="bullet"/>
      <w:lvlText w:val=""/>
      <w:lvlJc w:val="left"/>
      <w:pPr>
        <w:ind w:left="4800" w:hanging="360"/>
      </w:pPr>
      <w:rPr>
        <w:rFonts w:ascii="Wingdings" w:hAnsi="Wingdings" w:hint="default"/>
      </w:rPr>
    </w:lvl>
    <w:lvl w:ilvl="6" w:tplc="04190001">
      <w:start w:val="1"/>
      <w:numFmt w:val="bullet"/>
      <w:lvlText w:val=""/>
      <w:lvlJc w:val="left"/>
      <w:pPr>
        <w:ind w:left="5520" w:hanging="360"/>
      </w:pPr>
      <w:rPr>
        <w:rFonts w:ascii="Symbol" w:hAnsi="Symbol" w:hint="default"/>
      </w:rPr>
    </w:lvl>
    <w:lvl w:ilvl="7" w:tplc="04190003">
      <w:start w:val="1"/>
      <w:numFmt w:val="bullet"/>
      <w:lvlText w:val="o"/>
      <w:lvlJc w:val="left"/>
      <w:pPr>
        <w:ind w:left="6240" w:hanging="360"/>
      </w:pPr>
      <w:rPr>
        <w:rFonts w:ascii="Courier New" w:hAnsi="Courier New" w:cs="Courier New" w:hint="default"/>
      </w:rPr>
    </w:lvl>
    <w:lvl w:ilvl="8" w:tplc="04190005">
      <w:start w:val="1"/>
      <w:numFmt w:val="bullet"/>
      <w:lvlText w:val=""/>
      <w:lvlJc w:val="left"/>
      <w:pPr>
        <w:ind w:left="6960" w:hanging="360"/>
      </w:pPr>
      <w:rPr>
        <w:rFonts w:ascii="Wingdings" w:hAnsi="Wingdings" w:hint="default"/>
      </w:rPr>
    </w:lvl>
  </w:abstractNum>
  <w:abstractNum w:abstractNumId="78">
    <w:nsid w:val="42E17412"/>
    <w:multiLevelType w:val="hybridMultilevel"/>
    <w:tmpl w:val="2B5EFEC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4320620D"/>
    <w:multiLevelType w:val="multilevel"/>
    <w:tmpl w:val="C84C82C2"/>
    <w:lvl w:ilvl="0">
      <w:start w:val="1"/>
      <w:numFmt w:val="decimal"/>
      <w:lvlText w:val="1.3.2.%1."/>
      <w:lvlJc w:val="left"/>
      <w:rPr>
        <w:rFonts w:ascii="Times New Roman" w:eastAsia="Times New Roman" w:hAnsi="Times New Roman" w:cs="Times New Roman"/>
        <w:b/>
        <w:bCs/>
        <w:i w:val="0"/>
        <w:iCs w:val="0"/>
        <w:smallCaps w:val="0"/>
        <w:strike w:val="0"/>
        <w:color w:val="000000"/>
        <w:spacing w:val="3"/>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32407C3"/>
    <w:multiLevelType w:val="multilevel"/>
    <w:tmpl w:val="F6E2F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3991374"/>
    <w:multiLevelType w:val="hybridMultilevel"/>
    <w:tmpl w:val="1736E4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43B52E45"/>
    <w:multiLevelType w:val="multilevel"/>
    <w:tmpl w:val="761C9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43E32533"/>
    <w:multiLevelType w:val="hybridMultilevel"/>
    <w:tmpl w:val="988CBF0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46100CBE"/>
    <w:multiLevelType w:val="hybridMultilevel"/>
    <w:tmpl w:val="ED72D1D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483F5F9A"/>
    <w:multiLevelType w:val="hybridMultilevel"/>
    <w:tmpl w:val="E29CFA22"/>
    <w:lvl w:ilvl="0" w:tplc="29D8AB26">
      <w:start w:val="1"/>
      <w:numFmt w:val="bullet"/>
      <w:lvlText w:val=""/>
      <w:lvlJc w:val="left"/>
      <w:pPr>
        <w:tabs>
          <w:tab w:val="num" w:pos="1065"/>
        </w:tabs>
        <w:ind w:left="1065" w:hanging="360"/>
      </w:pPr>
      <w:rPr>
        <w:rFonts w:ascii="Symbol" w:hAnsi="Symbol" w:hint="default"/>
      </w:rPr>
    </w:lvl>
    <w:lvl w:ilvl="1" w:tplc="55A280EC">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nsid w:val="48A93B6F"/>
    <w:multiLevelType w:val="multilevel"/>
    <w:tmpl w:val="BBAAF0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4AB01554"/>
    <w:multiLevelType w:val="hybridMultilevel"/>
    <w:tmpl w:val="78082D5A"/>
    <w:lvl w:ilvl="0" w:tplc="0419000D">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89">
    <w:nsid w:val="4B8D123E"/>
    <w:multiLevelType w:val="hybridMultilevel"/>
    <w:tmpl w:val="FA202986"/>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C6749E3"/>
    <w:multiLevelType w:val="hybridMultilevel"/>
    <w:tmpl w:val="7B4E030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1">
    <w:nsid w:val="4CC13F80"/>
    <w:multiLevelType w:val="hybridMultilevel"/>
    <w:tmpl w:val="951257CC"/>
    <w:lvl w:ilvl="0" w:tplc="2D1CDE9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2">
    <w:nsid w:val="4FF352C9"/>
    <w:multiLevelType w:val="multilevel"/>
    <w:tmpl w:val="5E0669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505F1CB7"/>
    <w:multiLevelType w:val="hybridMultilevel"/>
    <w:tmpl w:val="7CD09E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1A5604F"/>
    <w:multiLevelType w:val="hybridMultilevel"/>
    <w:tmpl w:val="1F881D7C"/>
    <w:lvl w:ilvl="0" w:tplc="2D1CDE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21A03EE"/>
    <w:multiLevelType w:val="hybridMultilevel"/>
    <w:tmpl w:val="CAFE30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52A07C5C"/>
    <w:multiLevelType w:val="hybridMultilevel"/>
    <w:tmpl w:val="0F38145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99">
    <w:nsid w:val="543D658B"/>
    <w:multiLevelType w:val="hybridMultilevel"/>
    <w:tmpl w:val="B4465A94"/>
    <w:lvl w:ilvl="0" w:tplc="E762564A">
      <w:numFmt w:val="bullet"/>
      <w:lvlText w:val="•"/>
      <w:lvlJc w:val="left"/>
      <w:pPr>
        <w:ind w:left="720" w:hanging="360"/>
      </w:pPr>
      <w:rPr>
        <w:rFonts w:ascii="Times New Roman" w:eastAsia="Calibri" w:hAnsi="Times New Roman" w:cs="Times New Roman" w:hint="default"/>
        <w:i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55F9678E"/>
    <w:multiLevelType w:val="hybridMultilevel"/>
    <w:tmpl w:val="F846502E"/>
    <w:lvl w:ilvl="0" w:tplc="90908C14">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2">
    <w:nsid w:val="56096D7B"/>
    <w:multiLevelType w:val="multilevel"/>
    <w:tmpl w:val="AA58930C"/>
    <w:lvl w:ilvl="0">
      <w:start w:val="2"/>
      <w:numFmt w:val="decimal"/>
      <w:lvlText w:val="1.3.2.%1."/>
      <w:lvlJc w:val="left"/>
      <w:rPr>
        <w:rFonts w:ascii="Times New Roman" w:eastAsia="Times New Roman" w:hAnsi="Times New Roman" w:cs="Times New Roman"/>
        <w:b/>
        <w:bCs/>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5883550C"/>
    <w:multiLevelType w:val="hybridMultilevel"/>
    <w:tmpl w:val="D92CF99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5A664DDB"/>
    <w:multiLevelType w:val="hybridMultilevel"/>
    <w:tmpl w:val="31AC0EDA"/>
    <w:lvl w:ilvl="0" w:tplc="2D1CDE9E">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5">
    <w:nsid w:val="5C3B7C78"/>
    <w:multiLevelType w:val="multilevel"/>
    <w:tmpl w:val="C1E270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5C643547"/>
    <w:multiLevelType w:val="multilevel"/>
    <w:tmpl w:val="5BBA75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5DDA3B8B"/>
    <w:multiLevelType w:val="hybridMultilevel"/>
    <w:tmpl w:val="271A7B92"/>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08">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60014787"/>
    <w:multiLevelType w:val="multilevel"/>
    <w:tmpl w:val="90CEA2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61C6228D"/>
    <w:multiLevelType w:val="hybridMultilevel"/>
    <w:tmpl w:val="6C2A2A1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nsid w:val="61CC1C38"/>
    <w:multiLevelType w:val="multilevel"/>
    <w:tmpl w:val="8FD42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61D617B3"/>
    <w:multiLevelType w:val="hybridMultilevel"/>
    <w:tmpl w:val="C4D807E8"/>
    <w:lvl w:ilvl="0" w:tplc="BDF61D64">
      <w:start w:val="1"/>
      <w:numFmt w:val="bullet"/>
      <w:lvlText w:val="–"/>
      <w:lvlJc w:val="left"/>
      <w:pPr>
        <w:tabs>
          <w:tab w:val="num" w:pos="1040"/>
        </w:tabs>
        <w:ind w:left="984" w:hanging="397"/>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3">
    <w:nsid w:val="62F92724"/>
    <w:multiLevelType w:val="hybridMultilevel"/>
    <w:tmpl w:val="C4243E7E"/>
    <w:lvl w:ilvl="0" w:tplc="04190001">
      <w:start w:val="1"/>
      <w:numFmt w:val="bullet"/>
      <w:lvlText w:val=""/>
      <w:lvlJc w:val="left"/>
      <w:pPr>
        <w:ind w:left="1380" w:hanging="360"/>
      </w:pPr>
      <w:rPr>
        <w:rFonts w:ascii="Symbol" w:hAnsi="Symbol"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114">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5">
    <w:nsid w:val="63E815FC"/>
    <w:multiLevelType w:val="hybridMultilevel"/>
    <w:tmpl w:val="2502271E"/>
    <w:lvl w:ilvl="0" w:tplc="55A280EC">
      <w:start w:val="1"/>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6">
    <w:nsid w:val="64015461"/>
    <w:multiLevelType w:val="multilevel"/>
    <w:tmpl w:val="B9988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644C0ACC"/>
    <w:multiLevelType w:val="multilevel"/>
    <w:tmpl w:val="B3B236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start w:val="4"/>
      <w:numFmt w:val="decimal"/>
      <w:lvlText w:val="%3."/>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64542756"/>
    <w:multiLevelType w:val="hybridMultilevel"/>
    <w:tmpl w:val="6AF6CBEE"/>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nsid w:val="647C3FE4"/>
    <w:multiLevelType w:val="hybridMultilevel"/>
    <w:tmpl w:val="729EBB2C"/>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20">
    <w:nsid w:val="65012C15"/>
    <w:multiLevelType w:val="hybridMultilevel"/>
    <w:tmpl w:val="D00C127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nsid w:val="66132B87"/>
    <w:multiLevelType w:val="hybridMultilevel"/>
    <w:tmpl w:val="3C502550"/>
    <w:lvl w:ilvl="0" w:tplc="2D1CDE9E">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2">
    <w:nsid w:val="66447A36"/>
    <w:multiLevelType w:val="hybridMultilevel"/>
    <w:tmpl w:val="573874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3">
    <w:nsid w:val="668F3984"/>
    <w:multiLevelType w:val="multilevel"/>
    <w:tmpl w:val="7C3ED0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start w:val="6"/>
      <w:numFmt w:val="decimal"/>
      <w:lvlText w:val="%2"/>
      <w:lvlJc w:val="left"/>
      <w:rPr>
        <w:rFonts w:ascii="Times New Roman" w:eastAsia="Times New Roman" w:hAnsi="Times New Roman" w:cs="Times New Roman"/>
        <w:b/>
        <w:bCs/>
        <w:i w:val="0"/>
        <w:iCs w:val="0"/>
        <w:smallCaps w:val="0"/>
        <w:strike w:val="0"/>
        <w:color w:val="000000"/>
        <w:spacing w:val="3"/>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67060F49"/>
    <w:multiLevelType w:val="hybridMultilevel"/>
    <w:tmpl w:val="00C61AE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5">
    <w:nsid w:val="684E33ED"/>
    <w:multiLevelType w:val="hybridMultilevel"/>
    <w:tmpl w:val="F3A476E4"/>
    <w:lvl w:ilvl="0" w:tplc="94B2D5B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685B3F97"/>
    <w:multiLevelType w:val="hybridMultilevel"/>
    <w:tmpl w:val="7DE4F238"/>
    <w:lvl w:ilvl="0" w:tplc="2D1CDE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68F266C5"/>
    <w:multiLevelType w:val="hybridMultilevel"/>
    <w:tmpl w:val="AF9C7442"/>
    <w:lvl w:ilvl="0" w:tplc="7E86434E">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698158FF"/>
    <w:multiLevelType w:val="multilevel"/>
    <w:tmpl w:val="F07A0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6B311249"/>
    <w:multiLevelType w:val="multilevel"/>
    <w:tmpl w:val="3D86C2F4"/>
    <w:lvl w:ilvl="0">
      <w:start w:val="1"/>
      <w:numFmt w:val="upperRoman"/>
      <w:lvlText w:val="%1"/>
      <w:lvlJc w:val="left"/>
      <w:rPr>
        <w:rFonts w:ascii="Times New Roman" w:eastAsia="Times New Roman" w:hAnsi="Times New Roman" w:cs="Times New Roman"/>
        <w:b/>
        <w:bCs/>
        <w:i w:val="0"/>
        <w:iCs w:val="0"/>
        <w:smallCaps w:val="0"/>
        <w:strike w:val="0"/>
        <w:color w:val="000000"/>
        <w:spacing w:val="4"/>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6D134261"/>
    <w:multiLevelType w:val="multilevel"/>
    <w:tmpl w:val="A1A4A898"/>
    <w:styleLink w:val="WW8Num5"/>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131">
    <w:nsid w:val="6D906EDB"/>
    <w:multiLevelType w:val="hybridMultilevel"/>
    <w:tmpl w:val="0CA6894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2">
    <w:nsid w:val="6DDA159C"/>
    <w:multiLevelType w:val="multilevel"/>
    <w:tmpl w:val="7034F0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nsid w:val="6DDB3692"/>
    <w:multiLevelType w:val="hybridMultilevel"/>
    <w:tmpl w:val="7E9468BE"/>
    <w:lvl w:ilvl="0" w:tplc="BDF61D64">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4">
    <w:nsid w:val="6E480E1A"/>
    <w:multiLevelType w:val="hybridMultilevel"/>
    <w:tmpl w:val="52700E1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nsid w:val="6E68558A"/>
    <w:multiLevelType w:val="hybridMultilevel"/>
    <w:tmpl w:val="A28A0B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6">
    <w:nsid w:val="6E771272"/>
    <w:multiLevelType w:val="hybridMultilevel"/>
    <w:tmpl w:val="88EAE3B6"/>
    <w:lvl w:ilvl="0" w:tplc="2D1CDE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6F69576D"/>
    <w:multiLevelType w:val="hybridMultilevel"/>
    <w:tmpl w:val="59DCB8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6FBE2634"/>
    <w:multiLevelType w:val="multilevel"/>
    <w:tmpl w:val="941A3A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2."/>
      <w:lvlJc w:val="left"/>
      <w:rPr>
        <w:rFonts w:ascii="Times New Roman" w:eastAsia="Times New Roman" w:hAnsi="Times New Roman" w:cs="Times New Roman"/>
        <w:b/>
        <w:bCs/>
        <w:i w:val="0"/>
        <w:iCs w:val="0"/>
        <w:smallCaps w:val="0"/>
        <w:strike w:val="0"/>
        <w:color w:val="000000"/>
        <w:spacing w:val="4"/>
        <w:w w:val="100"/>
        <w:position w:val="0"/>
        <w:sz w:val="21"/>
        <w:szCs w:val="21"/>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3">
      <w:start w:val="7"/>
      <w:numFmt w:val="decimal"/>
      <w:lvlText w:val="%4."/>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70134866"/>
    <w:multiLevelType w:val="hybridMultilevel"/>
    <w:tmpl w:val="6A4663FA"/>
    <w:lvl w:ilvl="0" w:tplc="29D8AB26">
      <w:start w:val="1"/>
      <w:numFmt w:val="bullet"/>
      <w:lvlText w:val=""/>
      <w:lvlJc w:val="left"/>
      <w:pPr>
        <w:tabs>
          <w:tab w:val="num" w:pos="1065"/>
        </w:tabs>
        <w:ind w:left="1065" w:hanging="360"/>
      </w:pPr>
      <w:rPr>
        <w:rFonts w:ascii="Symbol" w:hAnsi="Symbol" w:hint="default"/>
      </w:rPr>
    </w:lvl>
    <w:lvl w:ilvl="1" w:tplc="BDF61D64">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0">
    <w:nsid w:val="702E5D20"/>
    <w:multiLevelType w:val="hybridMultilevel"/>
    <w:tmpl w:val="BBD0D124"/>
    <w:lvl w:ilvl="0" w:tplc="0419000B">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41">
    <w:nsid w:val="706E05DB"/>
    <w:multiLevelType w:val="hybridMultilevel"/>
    <w:tmpl w:val="581E111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nsid w:val="70E13617"/>
    <w:multiLevelType w:val="hybridMultilevel"/>
    <w:tmpl w:val="96EC88AC"/>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nsid w:val="71CE4079"/>
    <w:multiLevelType w:val="hybridMultilevel"/>
    <w:tmpl w:val="4A6457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732808D0"/>
    <w:multiLevelType w:val="hybridMultilevel"/>
    <w:tmpl w:val="5A4ED29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5">
    <w:nsid w:val="73F54198"/>
    <w:multiLevelType w:val="hybridMultilevel"/>
    <w:tmpl w:val="4F9479E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nsid w:val="74344810"/>
    <w:multiLevelType w:val="hybridMultilevel"/>
    <w:tmpl w:val="AA6801B8"/>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47">
    <w:nsid w:val="755057CC"/>
    <w:multiLevelType w:val="hybridMultilevel"/>
    <w:tmpl w:val="09F69822"/>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9">
    <w:nsid w:val="787315BF"/>
    <w:multiLevelType w:val="hybridMultilevel"/>
    <w:tmpl w:val="CC36B0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0">
    <w:nsid w:val="78785F5A"/>
    <w:multiLevelType w:val="hybridMultilevel"/>
    <w:tmpl w:val="75AA85E8"/>
    <w:lvl w:ilvl="0" w:tplc="29D8AB26">
      <w:start w:val="1"/>
      <w:numFmt w:val="bullet"/>
      <w:lvlText w:val=""/>
      <w:lvlJc w:val="left"/>
      <w:pPr>
        <w:tabs>
          <w:tab w:val="num" w:pos="1065"/>
        </w:tabs>
        <w:ind w:left="10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1">
    <w:nsid w:val="78966E09"/>
    <w:multiLevelType w:val="multilevel"/>
    <w:tmpl w:val="4A88BE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78EF32C7"/>
    <w:multiLevelType w:val="hybridMultilevel"/>
    <w:tmpl w:val="2584A4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3">
    <w:nsid w:val="79476EC0"/>
    <w:multiLevelType w:val="hybridMultilevel"/>
    <w:tmpl w:val="2FCAC24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4">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55">
    <w:nsid w:val="7A90350A"/>
    <w:multiLevelType w:val="multilevel"/>
    <w:tmpl w:val="FDBA8214"/>
    <w:lvl w:ilvl="0">
      <w:start w:val="2"/>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7B1B1D8C"/>
    <w:multiLevelType w:val="hybridMultilevel"/>
    <w:tmpl w:val="8AA4322E"/>
    <w:lvl w:ilvl="0" w:tplc="BDF61D64">
      <w:start w:val="1"/>
      <w:numFmt w:val="bullet"/>
      <w:lvlText w:val="–"/>
      <w:lvlJc w:val="left"/>
      <w:pPr>
        <w:ind w:left="1211"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7">
    <w:nsid w:val="7DE80F66"/>
    <w:multiLevelType w:val="hybridMultilevel"/>
    <w:tmpl w:val="F34A09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8">
    <w:nsid w:val="7FAF3E15"/>
    <w:multiLevelType w:val="hybridMultilevel"/>
    <w:tmpl w:val="C58411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9">
    <w:nsid w:val="7FD565A0"/>
    <w:multiLevelType w:val="hybridMultilevel"/>
    <w:tmpl w:val="1272FC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6"/>
  </w:num>
  <w:num w:numId="2">
    <w:abstractNumId w:val="138"/>
  </w:num>
  <w:num w:numId="3">
    <w:abstractNumId w:val="46"/>
  </w:num>
  <w:num w:numId="4">
    <w:abstractNumId w:val="155"/>
  </w:num>
  <w:num w:numId="5">
    <w:abstractNumId w:val="129"/>
  </w:num>
  <w:num w:numId="6">
    <w:abstractNumId w:val="106"/>
  </w:num>
  <w:num w:numId="7">
    <w:abstractNumId w:val="123"/>
  </w:num>
  <w:num w:numId="8">
    <w:abstractNumId w:val="11"/>
  </w:num>
  <w:num w:numId="9">
    <w:abstractNumId w:val="79"/>
  </w:num>
  <w:num w:numId="10">
    <w:abstractNumId w:val="102"/>
  </w:num>
  <w:num w:numId="11">
    <w:abstractNumId w:val="105"/>
  </w:num>
  <w:num w:numId="12">
    <w:abstractNumId w:val="27"/>
  </w:num>
  <w:num w:numId="13">
    <w:abstractNumId w:val="71"/>
  </w:num>
  <w:num w:numId="14">
    <w:abstractNumId w:val="87"/>
  </w:num>
  <w:num w:numId="15">
    <w:abstractNumId w:val="67"/>
  </w:num>
  <w:num w:numId="16">
    <w:abstractNumId w:val="109"/>
  </w:num>
  <w:num w:numId="17">
    <w:abstractNumId w:val="92"/>
  </w:num>
  <w:num w:numId="18">
    <w:abstractNumId w:val="39"/>
  </w:num>
  <w:num w:numId="19">
    <w:abstractNumId w:val="151"/>
  </w:num>
  <w:num w:numId="20">
    <w:abstractNumId w:val="31"/>
  </w:num>
  <w:num w:numId="21">
    <w:abstractNumId w:val="80"/>
  </w:num>
  <w:num w:numId="22">
    <w:abstractNumId w:val="19"/>
  </w:num>
  <w:num w:numId="23">
    <w:abstractNumId w:val="88"/>
  </w:num>
  <w:num w:numId="24">
    <w:abstractNumId w:val="5"/>
  </w:num>
  <w:num w:numId="25">
    <w:abstractNumId w:val="131"/>
  </w:num>
  <w:num w:numId="26">
    <w:abstractNumId w:val="103"/>
  </w:num>
  <w:num w:numId="27">
    <w:abstractNumId w:val="144"/>
  </w:num>
  <w:num w:numId="28">
    <w:abstractNumId w:val="36"/>
  </w:num>
  <w:num w:numId="29">
    <w:abstractNumId w:val="120"/>
  </w:num>
  <w:num w:numId="30">
    <w:abstractNumId w:val="78"/>
  </w:num>
  <w:num w:numId="31">
    <w:abstractNumId w:val="153"/>
  </w:num>
  <w:num w:numId="32">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1"/>
  </w:num>
  <w:num w:numId="34">
    <w:abstractNumId w:val="152"/>
  </w:num>
  <w:num w:numId="35">
    <w:abstractNumId w:val="107"/>
  </w:num>
  <w:num w:numId="36">
    <w:abstractNumId w:val="20"/>
  </w:num>
  <w:num w:numId="37">
    <w:abstractNumId w:val="75"/>
  </w:num>
  <w:num w:numId="38">
    <w:abstractNumId w:val="14"/>
  </w:num>
  <w:num w:numId="39">
    <w:abstractNumId w:val="146"/>
  </w:num>
  <w:num w:numId="40">
    <w:abstractNumId w:val="40"/>
  </w:num>
  <w:num w:numId="41">
    <w:abstractNumId w:val="113"/>
  </w:num>
  <w:num w:numId="42">
    <w:abstractNumId w:val="17"/>
  </w:num>
  <w:num w:numId="43">
    <w:abstractNumId w:val="135"/>
  </w:num>
  <w:num w:numId="44">
    <w:abstractNumId w:val="68"/>
  </w:num>
  <w:num w:numId="45">
    <w:abstractNumId w:val="119"/>
  </w:num>
  <w:num w:numId="46">
    <w:abstractNumId w:val="35"/>
  </w:num>
  <w:num w:numId="47">
    <w:abstractNumId w:val="2"/>
  </w:num>
  <w:num w:numId="48">
    <w:abstractNumId w:val="34"/>
  </w:num>
  <w:num w:numId="49">
    <w:abstractNumId w:val="64"/>
  </w:num>
  <w:num w:numId="50">
    <w:abstractNumId w:val="126"/>
  </w:num>
  <w:num w:numId="51">
    <w:abstractNumId w:val="63"/>
  </w:num>
  <w:num w:numId="52">
    <w:abstractNumId w:val="95"/>
  </w:num>
  <w:num w:numId="53">
    <w:abstractNumId w:val="91"/>
  </w:num>
  <w:num w:numId="54">
    <w:abstractNumId w:val="30"/>
  </w:num>
  <w:num w:numId="55">
    <w:abstractNumId w:val="136"/>
  </w:num>
  <w:num w:numId="56">
    <w:abstractNumId w:val="0"/>
  </w:num>
  <w:num w:numId="57">
    <w:abstractNumId w:val="58"/>
  </w:num>
  <w:num w:numId="58">
    <w:abstractNumId w:val="76"/>
  </w:num>
  <w:num w:numId="59">
    <w:abstractNumId w:val="127"/>
  </w:num>
  <w:num w:numId="60">
    <w:abstractNumId w:val="23"/>
  </w:num>
  <w:num w:numId="61">
    <w:abstractNumId w:val="82"/>
  </w:num>
  <w:num w:numId="62">
    <w:abstractNumId w:val="26"/>
  </w:num>
  <w:num w:numId="63">
    <w:abstractNumId w:val="159"/>
  </w:num>
  <w:num w:numId="64">
    <w:abstractNumId w:val="96"/>
  </w:num>
  <w:num w:numId="65">
    <w:abstractNumId w:val="6"/>
  </w:num>
  <w:num w:numId="66">
    <w:abstractNumId w:val="43"/>
  </w:num>
  <w:num w:numId="67">
    <w:abstractNumId w:val="56"/>
  </w:num>
  <w:num w:numId="68">
    <w:abstractNumId w:val="157"/>
  </w:num>
  <w:num w:numId="69">
    <w:abstractNumId w:val="45"/>
  </w:num>
  <w:num w:numId="70">
    <w:abstractNumId w:val="25"/>
  </w:num>
  <w:num w:numId="71">
    <w:abstractNumId w:val="47"/>
  </w:num>
  <w:num w:numId="72">
    <w:abstractNumId w:val="53"/>
  </w:num>
  <w:num w:numId="73">
    <w:abstractNumId w:val="24"/>
  </w:num>
  <w:num w:numId="74">
    <w:abstractNumId w:val="41"/>
  </w:num>
  <w:num w:numId="75">
    <w:abstractNumId w:val="149"/>
  </w:num>
  <w:num w:numId="76">
    <w:abstractNumId w:val="9"/>
  </w:num>
  <w:num w:numId="77">
    <w:abstractNumId w:val="59"/>
  </w:num>
  <w:num w:numId="78">
    <w:abstractNumId w:val="137"/>
  </w:num>
  <w:num w:numId="79">
    <w:abstractNumId w:val="158"/>
  </w:num>
  <w:num w:numId="80">
    <w:abstractNumId w:val="73"/>
  </w:num>
  <w:num w:numId="81">
    <w:abstractNumId w:val="70"/>
  </w:num>
  <w:num w:numId="82">
    <w:abstractNumId w:val="52"/>
  </w:num>
  <w:num w:numId="83">
    <w:abstractNumId w:val="93"/>
  </w:num>
  <w:num w:numId="84">
    <w:abstractNumId w:val="100"/>
  </w:num>
  <w:num w:numId="85">
    <w:abstractNumId w:val="148"/>
  </w:num>
  <w:num w:numId="86">
    <w:abstractNumId w:val="44"/>
  </w:num>
  <w:num w:numId="87">
    <w:abstractNumId w:val="121"/>
  </w:num>
  <w:num w:numId="88">
    <w:abstractNumId w:val="104"/>
  </w:num>
  <w:num w:numId="89">
    <w:abstractNumId w:val="33"/>
  </w:num>
  <w:num w:numId="90">
    <w:abstractNumId w:val="72"/>
  </w:num>
  <w:num w:numId="91">
    <w:abstractNumId w:val="101"/>
  </w:num>
  <w:num w:numId="92">
    <w:abstractNumId w:val="117"/>
  </w:num>
  <w:num w:numId="9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43"/>
  </w:num>
  <w:num w:numId="119">
    <w:abstractNumId w:val="49"/>
  </w:num>
  <w:num w:numId="120">
    <w:abstractNumId w:val="125"/>
  </w:num>
  <w:num w:numId="121">
    <w:abstractNumId w:val="32"/>
  </w:num>
  <w:num w:numId="122">
    <w:abstractNumId w:val="1"/>
    <w:lvlOverride w:ilvl="0">
      <w:lvl w:ilvl="0">
        <w:start w:val="65535"/>
        <w:numFmt w:val="bullet"/>
        <w:lvlText w:val="•"/>
        <w:lvlJc w:val="left"/>
        <w:pPr>
          <w:ind w:left="720" w:hanging="360"/>
        </w:pPr>
        <w:rPr>
          <w:rFonts w:ascii="Times New Roman" w:hAnsi="Times New Roman" w:cs="Times New Roman" w:hint="default"/>
        </w:rPr>
      </w:lvl>
    </w:lvlOverride>
  </w:num>
  <w:num w:numId="123">
    <w:abstractNumId w:val="99"/>
  </w:num>
  <w:num w:numId="124">
    <w:abstractNumId w:val="108"/>
  </w:num>
  <w:num w:numId="125">
    <w:abstractNumId w:val="81"/>
  </w:num>
  <w:num w:numId="126">
    <w:abstractNumId w:val="13"/>
  </w:num>
  <w:num w:numId="127">
    <w:abstractNumId w:val="114"/>
  </w:num>
  <w:num w:numId="128">
    <w:abstractNumId w:val="37"/>
  </w:num>
  <w:num w:numId="129">
    <w:abstractNumId w:val="94"/>
  </w:num>
  <w:num w:numId="130">
    <w:abstractNumId w:val="154"/>
  </w:num>
  <w:num w:numId="131">
    <w:abstractNumId w:val="98"/>
  </w:num>
  <w:num w:numId="132">
    <w:abstractNumId w:val="142"/>
  </w:num>
  <w:num w:numId="133">
    <w:abstractNumId w:val="118"/>
  </w:num>
  <w:num w:numId="134">
    <w:abstractNumId w:val="18"/>
  </w:num>
  <w:num w:numId="135">
    <w:abstractNumId w:val="89"/>
  </w:num>
  <w:num w:numId="136">
    <w:abstractNumId w:val="147"/>
  </w:num>
  <w:num w:numId="137">
    <w:abstractNumId w:val="28"/>
  </w:num>
  <w:num w:numId="138">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30"/>
  </w:num>
  <w:num w:numId="140">
    <w:abstractNumId w:val="42"/>
  </w:num>
  <w:num w:numId="141">
    <w:abstractNumId w:val="29"/>
  </w:num>
  <w:num w:numId="142">
    <w:abstractNumId w:val="97"/>
  </w:num>
  <w:num w:numId="143">
    <w:abstractNumId w:val="54"/>
  </w:num>
  <w:num w:numId="144">
    <w:abstractNumId w:val="4"/>
  </w:num>
  <w:num w:numId="145">
    <w:abstractNumId w:val="66"/>
  </w:num>
  <w:num w:numId="146">
    <w:abstractNumId w:val="116"/>
  </w:num>
  <w:num w:numId="147">
    <w:abstractNumId w:val="69"/>
  </w:num>
  <w:num w:numId="148">
    <w:abstractNumId w:val="111"/>
  </w:num>
  <w:num w:numId="149">
    <w:abstractNumId w:val="83"/>
  </w:num>
  <w:num w:numId="150">
    <w:abstractNumId w:val="128"/>
  </w:num>
  <w:num w:numId="151">
    <w:abstractNumId w:val="21"/>
  </w:num>
  <w:num w:numId="152">
    <w:abstractNumId w:val="140"/>
  </w:num>
  <w:num w:numId="153">
    <w:abstractNumId w:val="77"/>
  </w:num>
  <w:num w:numId="154">
    <w:abstractNumId w:val="90"/>
  </w:num>
  <w:num w:numId="155">
    <w:abstractNumId w:val="122"/>
  </w:num>
  <w:num w:numId="156">
    <w:abstractNumId w:val="15"/>
  </w:num>
  <w:num w:numId="157">
    <w:abstractNumId w:val="10"/>
  </w:num>
  <w:num w:numId="158">
    <w:abstractNumId w:val="8"/>
  </w:num>
  <w:num w:numId="159">
    <w:abstractNumId w:val="115"/>
  </w:num>
  <w:num w:numId="160">
    <w:abstractNumId w:val="124"/>
  </w:num>
  <w:numIdMacAtCleanup w:val="1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E1B33"/>
    <w:rsid w:val="000019C2"/>
    <w:rsid w:val="00002D69"/>
    <w:rsid w:val="00006AA1"/>
    <w:rsid w:val="00007F5E"/>
    <w:rsid w:val="00013206"/>
    <w:rsid w:val="0001544E"/>
    <w:rsid w:val="00023CC9"/>
    <w:rsid w:val="00035215"/>
    <w:rsid w:val="0004372C"/>
    <w:rsid w:val="00053CA3"/>
    <w:rsid w:val="000550D1"/>
    <w:rsid w:val="00055505"/>
    <w:rsid w:val="00064953"/>
    <w:rsid w:val="00073D8F"/>
    <w:rsid w:val="00085750"/>
    <w:rsid w:val="00086079"/>
    <w:rsid w:val="00097B08"/>
    <w:rsid w:val="000A4905"/>
    <w:rsid w:val="000C27FA"/>
    <w:rsid w:val="000C5336"/>
    <w:rsid w:val="000C5806"/>
    <w:rsid w:val="000C7AF7"/>
    <w:rsid w:val="000D6A6F"/>
    <w:rsid w:val="000D7683"/>
    <w:rsid w:val="000E0937"/>
    <w:rsid w:val="000E6DF5"/>
    <w:rsid w:val="000F764B"/>
    <w:rsid w:val="001024F9"/>
    <w:rsid w:val="00106767"/>
    <w:rsid w:val="00111358"/>
    <w:rsid w:val="001176B7"/>
    <w:rsid w:val="00130C86"/>
    <w:rsid w:val="00130F40"/>
    <w:rsid w:val="00136B68"/>
    <w:rsid w:val="001464FD"/>
    <w:rsid w:val="0015315A"/>
    <w:rsid w:val="001748EC"/>
    <w:rsid w:val="00175E77"/>
    <w:rsid w:val="00177B8C"/>
    <w:rsid w:val="001826A2"/>
    <w:rsid w:val="00184866"/>
    <w:rsid w:val="00184D3B"/>
    <w:rsid w:val="00187140"/>
    <w:rsid w:val="00194354"/>
    <w:rsid w:val="001A00D0"/>
    <w:rsid w:val="001B36CF"/>
    <w:rsid w:val="001C0C8F"/>
    <w:rsid w:val="001C4165"/>
    <w:rsid w:val="001C542A"/>
    <w:rsid w:val="001E394A"/>
    <w:rsid w:val="0022149E"/>
    <w:rsid w:val="002221C6"/>
    <w:rsid w:val="00225944"/>
    <w:rsid w:val="00243F84"/>
    <w:rsid w:val="0025317D"/>
    <w:rsid w:val="00261ABA"/>
    <w:rsid w:val="0027508A"/>
    <w:rsid w:val="00275611"/>
    <w:rsid w:val="00277227"/>
    <w:rsid w:val="00285481"/>
    <w:rsid w:val="002864CB"/>
    <w:rsid w:val="002B6D5E"/>
    <w:rsid w:val="002C2DEF"/>
    <w:rsid w:val="002D2E20"/>
    <w:rsid w:val="002D3184"/>
    <w:rsid w:val="002F6F73"/>
    <w:rsid w:val="00307957"/>
    <w:rsid w:val="0032574F"/>
    <w:rsid w:val="00325E05"/>
    <w:rsid w:val="00346264"/>
    <w:rsid w:val="0035207E"/>
    <w:rsid w:val="00362FB4"/>
    <w:rsid w:val="0037014F"/>
    <w:rsid w:val="00384F85"/>
    <w:rsid w:val="00390C90"/>
    <w:rsid w:val="003A67DA"/>
    <w:rsid w:val="003A6833"/>
    <w:rsid w:val="003B210C"/>
    <w:rsid w:val="003C6C28"/>
    <w:rsid w:val="003D0D7A"/>
    <w:rsid w:val="003D3F50"/>
    <w:rsid w:val="003E0DD1"/>
    <w:rsid w:val="003E1556"/>
    <w:rsid w:val="0040515D"/>
    <w:rsid w:val="00406E63"/>
    <w:rsid w:val="004114AE"/>
    <w:rsid w:val="004343D4"/>
    <w:rsid w:val="00453E5B"/>
    <w:rsid w:val="00463CDF"/>
    <w:rsid w:val="004645BA"/>
    <w:rsid w:val="00472F8C"/>
    <w:rsid w:val="004850B5"/>
    <w:rsid w:val="004852FC"/>
    <w:rsid w:val="00490276"/>
    <w:rsid w:val="00490B1D"/>
    <w:rsid w:val="004B3791"/>
    <w:rsid w:val="004B401A"/>
    <w:rsid w:val="004B7FCF"/>
    <w:rsid w:val="004C7FA8"/>
    <w:rsid w:val="004D1453"/>
    <w:rsid w:val="00500095"/>
    <w:rsid w:val="00520F88"/>
    <w:rsid w:val="00532599"/>
    <w:rsid w:val="005327E6"/>
    <w:rsid w:val="005342C8"/>
    <w:rsid w:val="00536275"/>
    <w:rsid w:val="00553A0F"/>
    <w:rsid w:val="00562BE9"/>
    <w:rsid w:val="005745B0"/>
    <w:rsid w:val="005857C1"/>
    <w:rsid w:val="005A3C1F"/>
    <w:rsid w:val="005B081A"/>
    <w:rsid w:val="005D2ED4"/>
    <w:rsid w:val="005D7C52"/>
    <w:rsid w:val="005E2940"/>
    <w:rsid w:val="005E3B38"/>
    <w:rsid w:val="005F5020"/>
    <w:rsid w:val="00625319"/>
    <w:rsid w:val="006648B3"/>
    <w:rsid w:val="00671AB2"/>
    <w:rsid w:val="00675E5E"/>
    <w:rsid w:val="00681057"/>
    <w:rsid w:val="00685F1A"/>
    <w:rsid w:val="006A2138"/>
    <w:rsid w:val="006A73AD"/>
    <w:rsid w:val="006B242D"/>
    <w:rsid w:val="006C00FF"/>
    <w:rsid w:val="006D0525"/>
    <w:rsid w:val="006D57D5"/>
    <w:rsid w:val="006F2E38"/>
    <w:rsid w:val="006F582B"/>
    <w:rsid w:val="00706A88"/>
    <w:rsid w:val="007333C4"/>
    <w:rsid w:val="00733603"/>
    <w:rsid w:val="007416C5"/>
    <w:rsid w:val="00745BEF"/>
    <w:rsid w:val="00776564"/>
    <w:rsid w:val="007959F5"/>
    <w:rsid w:val="007A33EC"/>
    <w:rsid w:val="007B1077"/>
    <w:rsid w:val="007B3801"/>
    <w:rsid w:val="007B7DDC"/>
    <w:rsid w:val="007C21BC"/>
    <w:rsid w:val="007C57F6"/>
    <w:rsid w:val="007C6985"/>
    <w:rsid w:val="007D01C9"/>
    <w:rsid w:val="007D01FC"/>
    <w:rsid w:val="008249D9"/>
    <w:rsid w:val="00824C61"/>
    <w:rsid w:val="008410B6"/>
    <w:rsid w:val="008420B5"/>
    <w:rsid w:val="00851C7D"/>
    <w:rsid w:val="00853D75"/>
    <w:rsid w:val="00855392"/>
    <w:rsid w:val="008632F9"/>
    <w:rsid w:val="00881C2C"/>
    <w:rsid w:val="00887565"/>
    <w:rsid w:val="0089280C"/>
    <w:rsid w:val="00897807"/>
    <w:rsid w:val="008B1605"/>
    <w:rsid w:val="008C7232"/>
    <w:rsid w:val="008D1B01"/>
    <w:rsid w:val="008E67ED"/>
    <w:rsid w:val="008F2002"/>
    <w:rsid w:val="0091207E"/>
    <w:rsid w:val="00924C11"/>
    <w:rsid w:val="009354B4"/>
    <w:rsid w:val="009415F9"/>
    <w:rsid w:val="00957A5E"/>
    <w:rsid w:val="00962532"/>
    <w:rsid w:val="00967E13"/>
    <w:rsid w:val="00986016"/>
    <w:rsid w:val="00991D16"/>
    <w:rsid w:val="009A4456"/>
    <w:rsid w:val="009C402F"/>
    <w:rsid w:val="009C786E"/>
    <w:rsid w:val="009E2196"/>
    <w:rsid w:val="009E4C8D"/>
    <w:rsid w:val="009E63A4"/>
    <w:rsid w:val="00A15268"/>
    <w:rsid w:val="00A23794"/>
    <w:rsid w:val="00A30244"/>
    <w:rsid w:val="00A34367"/>
    <w:rsid w:val="00A53675"/>
    <w:rsid w:val="00A7772E"/>
    <w:rsid w:val="00A865F2"/>
    <w:rsid w:val="00A95185"/>
    <w:rsid w:val="00AA1C6B"/>
    <w:rsid w:val="00AB4773"/>
    <w:rsid w:val="00AB58C4"/>
    <w:rsid w:val="00AC62B9"/>
    <w:rsid w:val="00AD0704"/>
    <w:rsid w:val="00AD58D7"/>
    <w:rsid w:val="00AD6A1D"/>
    <w:rsid w:val="00AE0EF4"/>
    <w:rsid w:val="00AE13E1"/>
    <w:rsid w:val="00AF29AF"/>
    <w:rsid w:val="00AF552B"/>
    <w:rsid w:val="00B029F4"/>
    <w:rsid w:val="00B03991"/>
    <w:rsid w:val="00B05FF1"/>
    <w:rsid w:val="00B0761C"/>
    <w:rsid w:val="00B16E1C"/>
    <w:rsid w:val="00B17D8F"/>
    <w:rsid w:val="00B24155"/>
    <w:rsid w:val="00B4130B"/>
    <w:rsid w:val="00B52747"/>
    <w:rsid w:val="00B52DCD"/>
    <w:rsid w:val="00B62130"/>
    <w:rsid w:val="00B6606B"/>
    <w:rsid w:val="00B74596"/>
    <w:rsid w:val="00B82AAB"/>
    <w:rsid w:val="00BA599E"/>
    <w:rsid w:val="00BB3827"/>
    <w:rsid w:val="00BB3C4A"/>
    <w:rsid w:val="00BB6221"/>
    <w:rsid w:val="00BD7C18"/>
    <w:rsid w:val="00BE2F57"/>
    <w:rsid w:val="00BE6B56"/>
    <w:rsid w:val="00BF1265"/>
    <w:rsid w:val="00BF2C11"/>
    <w:rsid w:val="00BF3C88"/>
    <w:rsid w:val="00C12B89"/>
    <w:rsid w:val="00C16EAC"/>
    <w:rsid w:val="00C216D8"/>
    <w:rsid w:val="00C25872"/>
    <w:rsid w:val="00C33AFA"/>
    <w:rsid w:val="00C3535C"/>
    <w:rsid w:val="00C53564"/>
    <w:rsid w:val="00C542E7"/>
    <w:rsid w:val="00C56D51"/>
    <w:rsid w:val="00C57E40"/>
    <w:rsid w:val="00C6019C"/>
    <w:rsid w:val="00C632E2"/>
    <w:rsid w:val="00C80A34"/>
    <w:rsid w:val="00C861F1"/>
    <w:rsid w:val="00CA257C"/>
    <w:rsid w:val="00CA6ACA"/>
    <w:rsid w:val="00CA791F"/>
    <w:rsid w:val="00CC7302"/>
    <w:rsid w:val="00CD3324"/>
    <w:rsid w:val="00CD7622"/>
    <w:rsid w:val="00CD787F"/>
    <w:rsid w:val="00CE0C26"/>
    <w:rsid w:val="00CE32DA"/>
    <w:rsid w:val="00CF61B6"/>
    <w:rsid w:val="00D14F78"/>
    <w:rsid w:val="00D230B0"/>
    <w:rsid w:val="00D261F9"/>
    <w:rsid w:val="00D376DE"/>
    <w:rsid w:val="00D513BA"/>
    <w:rsid w:val="00D634C6"/>
    <w:rsid w:val="00D77BA7"/>
    <w:rsid w:val="00D82B21"/>
    <w:rsid w:val="00D850B1"/>
    <w:rsid w:val="00D92E80"/>
    <w:rsid w:val="00DC0A60"/>
    <w:rsid w:val="00DC21B3"/>
    <w:rsid w:val="00DC6CE5"/>
    <w:rsid w:val="00DC6E58"/>
    <w:rsid w:val="00DD2DD7"/>
    <w:rsid w:val="00DE0971"/>
    <w:rsid w:val="00DE2110"/>
    <w:rsid w:val="00E054E4"/>
    <w:rsid w:val="00E055E0"/>
    <w:rsid w:val="00E16023"/>
    <w:rsid w:val="00E23A7D"/>
    <w:rsid w:val="00E2646B"/>
    <w:rsid w:val="00E31276"/>
    <w:rsid w:val="00E32913"/>
    <w:rsid w:val="00E334BF"/>
    <w:rsid w:val="00E36567"/>
    <w:rsid w:val="00E44747"/>
    <w:rsid w:val="00E624C2"/>
    <w:rsid w:val="00E76A3D"/>
    <w:rsid w:val="00E82039"/>
    <w:rsid w:val="00E8759D"/>
    <w:rsid w:val="00E95A4A"/>
    <w:rsid w:val="00EC4E7F"/>
    <w:rsid w:val="00ED0D18"/>
    <w:rsid w:val="00ED1E1B"/>
    <w:rsid w:val="00ED3A75"/>
    <w:rsid w:val="00ED6D5C"/>
    <w:rsid w:val="00EE0F9C"/>
    <w:rsid w:val="00EE1B33"/>
    <w:rsid w:val="00EE23EA"/>
    <w:rsid w:val="00EE5217"/>
    <w:rsid w:val="00EF1EFF"/>
    <w:rsid w:val="00F11068"/>
    <w:rsid w:val="00F1225C"/>
    <w:rsid w:val="00F2302E"/>
    <w:rsid w:val="00F41A47"/>
    <w:rsid w:val="00F430DA"/>
    <w:rsid w:val="00F441E6"/>
    <w:rsid w:val="00F50859"/>
    <w:rsid w:val="00F51059"/>
    <w:rsid w:val="00F61EF9"/>
    <w:rsid w:val="00F76160"/>
    <w:rsid w:val="00F857E0"/>
    <w:rsid w:val="00FB208F"/>
    <w:rsid w:val="00FB2529"/>
    <w:rsid w:val="00FC03D9"/>
    <w:rsid w:val="00FC3EC0"/>
    <w:rsid w:val="00FD4ADB"/>
    <w:rsid w:val="00FD4DDF"/>
    <w:rsid w:val="00FF17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6" type="connector" idref="#_x0000_s1097"/>
        <o:r id="V:Rule7" type="connector" idref="#_x0000_s1098"/>
        <o:r id="V:Rule8" type="connector" idref="#_x0000_s1099"/>
        <o:r id="V:Rule9" type="connector" idref="#_x0000_s1096"/>
        <o:r id="V:Rule10" type="connector" idref="#Прямая со стрелкой 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5750"/>
  </w:style>
  <w:style w:type="paragraph" w:styleId="1">
    <w:name w:val="heading 1"/>
    <w:basedOn w:val="a"/>
    <w:next w:val="a"/>
    <w:link w:val="10"/>
    <w:qFormat/>
    <w:rsid w:val="00A302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2"/>
    <w:semiHidden/>
    <w:unhideWhenUsed/>
    <w:qFormat/>
    <w:rsid w:val="00A302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AF552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1A00D0"/>
    <w:pPr>
      <w:keepNext/>
      <w:keepLines/>
      <w:spacing w:before="200" w:after="0" w:line="360" w:lineRule="auto"/>
      <w:ind w:left="708"/>
      <w:outlineLvl w:val="3"/>
    </w:pPr>
    <w:rPr>
      <w:rFonts w:ascii="Times New Roman" w:eastAsia="Times New Roman" w:hAnsi="Times New Roman" w:cs="Times New Roman"/>
      <w:b/>
      <w:bCs/>
      <w:iCs/>
      <w:sz w:val="28"/>
    </w:rPr>
  </w:style>
  <w:style w:type="paragraph" w:styleId="5">
    <w:name w:val="heading 5"/>
    <w:basedOn w:val="a"/>
    <w:next w:val="a"/>
    <w:link w:val="50"/>
    <w:semiHidden/>
    <w:unhideWhenUsed/>
    <w:qFormat/>
    <w:rsid w:val="00E054E4"/>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9"/>
    <w:semiHidden/>
    <w:unhideWhenUsed/>
    <w:qFormat/>
    <w:rsid w:val="00D230B0"/>
    <w:pPr>
      <w:keepNext/>
      <w:keepLines/>
      <w:spacing w:before="200" w:after="0" w:line="240" w:lineRule="auto"/>
      <w:outlineLvl w:val="6"/>
    </w:pPr>
    <w:rPr>
      <w:rFonts w:ascii="Cambria" w:eastAsia="Times New Roman" w:hAnsi="Cambria" w:cs="Times New Roman"/>
      <w:i/>
      <w:iCs/>
      <w:color w:val="40404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8B1605"/>
  </w:style>
  <w:style w:type="character" w:customStyle="1" w:styleId="Bodytext">
    <w:name w:val="Body text_"/>
    <w:basedOn w:val="a0"/>
    <w:link w:val="12"/>
    <w:rsid w:val="008B1605"/>
    <w:rPr>
      <w:rFonts w:ascii="Times New Roman" w:eastAsia="Times New Roman" w:hAnsi="Times New Roman" w:cs="Times New Roman"/>
      <w:spacing w:val="3"/>
      <w:sz w:val="21"/>
      <w:szCs w:val="21"/>
      <w:shd w:val="clear" w:color="auto" w:fill="FFFFFF"/>
    </w:rPr>
  </w:style>
  <w:style w:type="character" w:customStyle="1" w:styleId="Picturecaption2">
    <w:name w:val="Picture caption (2)_"/>
    <w:basedOn w:val="a0"/>
    <w:link w:val="Picturecaption20"/>
    <w:rsid w:val="008B1605"/>
    <w:rPr>
      <w:rFonts w:ascii="Times New Roman" w:eastAsia="Times New Roman" w:hAnsi="Times New Roman" w:cs="Times New Roman"/>
      <w:spacing w:val="3"/>
      <w:sz w:val="21"/>
      <w:szCs w:val="21"/>
      <w:shd w:val="clear" w:color="auto" w:fill="FFFFFF"/>
    </w:rPr>
  </w:style>
  <w:style w:type="paragraph" w:customStyle="1" w:styleId="12">
    <w:name w:val="Основной текст1"/>
    <w:basedOn w:val="a"/>
    <w:link w:val="Bodytext"/>
    <w:rsid w:val="008B1605"/>
    <w:pPr>
      <w:shd w:val="clear" w:color="auto" w:fill="FFFFFF"/>
      <w:spacing w:after="0" w:line="0" w:lineRule="atLeast"/>
      <w:ind w:hanging="500"/>
    </w:pPr>
    <w:rPr>
      <w:rFonts w:ascii="Times New Roman" w:eastAsia="Times New Roman" w:hAnsi="Times New Roman" w:cs="Times New Roman"/>
      <w:spacing w:val="3"/>
      <w:sz w:val="21"/>
      <w:szCs w:val="21"/>
    </w:rPr>
  </w:style>
  <w:style w:type="paragraph" w:customStyle="1" w:styleId="Picturecaption20">
    <w:name w:val="Picture caption (2)"/>
    <w:basedOn w:val="a"/>
    <w:link w:val="Picturecaption2"/>
    <w:rsid w:val="008B1605"/>
    <w:pPr>
      <w:shd w:val="clear" w:color="auto" w:fill="FFFFFF"/>
      <w:spacing w:after="0" w:line="274" w:lineRule="exact"/>
      <w:jc w:val="center"/>
    </w:pPr>
    <w:rPr>
      <w:rFonts w:ascii="Times New Roman" w:eastAsia="Times New Roman" w:hAnsi="Times New Roman" w:cs="Times New Roman"/>
      <w:spacing w:val="3"/>
      <w:sz w:val="21"/>
      <w:szCs w:val="21"/>
    </w:rPr>
  </w:style>
  <w:style w:type="paragraph" w:styleId="a3">
    <w:name w:val="Balloon Text"/>
    <w:basedOn w:val="a"/>
    <w:link w:val="a4"/>
    <w:unhideWhenUsed/>
    <w:rsid w:val="008B1605"/>
    <w:pPr>
      <w:spacing w:after="0" w:line="240" w:lineRule="auto"/>
    </w:pPr>
    <w:rPr>
      <w:rFonts w:ascii="Tahoma" w:eastAsia="Arial Unicode MS" w:hAnsi="Tahoma" w:cs="Tahoma"/>
      <w:color w:val="000000"/>
      <w:sz w:val="16"/>
      <w:szCs w:val="16"/>
      <w:lang w:eastAsia="ru-RU"/>
    </w:rPr>
  </w:style>
  <w:style w:type="character" w:customStyle="1" w:styleId="a4">
    <w:name w:val="Текст выноски Знак"/>
    <w:basedOn w:val="a0"/>
    <w:link w:val="a3"/>
    <w:rsid w:val="008B1605"/>
    <w:rPr>
      <w:rFonts w:ascii="Tahoma" w:eastAsia="Arial Unicode MS" w:hAnsi="Tahoma" w:cs="Tahoma"/>
      <w:color w:val="000000"/>
      <w:sz w:val="16"/>
      <w:szCs w:val="16"/>
      <w:lang w:eastAsia="ru-RU"/>
    </w:rPr>
  </w:style>
  <w:style w:type="numbering" w:customStyle="1" w:styleId="110">
    <w:name w:val="Нет списка11"/>
    <w:next w:val="a2"/>
    <w:uiPriority w:val="99"/>
    <w:semiHidden/>
    <w:unhideWhenUsed/>
    <w:rsid w:val="008B1605"/>
  </w:style>
  <w:style w:type="character" w:styleId="a5">
    <w:name w:val="Hyperlink"/>
    <w:basedOn w:val="a0"/>
    <w:rsid w:val="008B1605"/>
    <w:rPr>
      <w:color w:val="0066CC"/>
      <w:u w:val="single"/>
    </w:rPr>
  </w:style>
  <w:style w:type="character" w:customStyle="1" w:styleId="Bodytext2">
    <w:name w:val="Body text (2)_"/>
    <w:basedOn w:val="a0"/>
    <w:rsid w:val="008B1605"/>
    <w:rPr>
      <w:rFonts w:ascii="Times New Roman" w:eastAsia="Times New Roman" w:hAnsi="Times New Roman" w:cs="Times New Roman"/>
      <w:b w:val="0"/>
      <w:bCs w:val="0"/>
      <w:i w:val="0"/>
      <w:iCs w:val="0"/>
      <w:smallCaps w:val="0"/>
      <w:strike w:val="0"/>
      <w:spacing w:val="-2"/>
      <w:sz w:val="18"/>
      <w:szCs w:val="18"/>
    </w:rPr>
  </w:style>
  <w:style w:type="character" w:customStyle="1" w:styleId="Bodytext20">
    <w:name w:val="Body text (2)"/>
    <w:basedOn w:val="Bodytext2"/>
    <w:rsid w:val="008B1605"/>
    <w:rPr>
      <w:rFonts w:ascii="Times New Roman" w:eastAsia="Times New Roman" w:hAnsi="Times New Roman" w:cs="Times New Roman"/>
      <w:b w:val="0"/>
      <w:bCs w:val="0"/>
      <w:i w:val="0"/>
      <w:iCs w:val="0"/>
      <w:smallCaps w:val="0"/>
      <w:strike w:val="0"/>
      <w:spacing w:val="-2"/>
      <w:sz w:val="18"/>
      <w:szCs w:val="18"/>
    </w:rPr>
  </w:style>
  <w:style w:type="character" w:customStyle="1" w:styleId="Picturecaption">
    <w:name w:val="Picture caption_"/>
    <w:basedOn w:val="a0"/>
    <w:rsid w:val="008B1605"/>
    <w:rPr>
      <w:rFonts w:ascii="Times New Roman" w:eastAsia="Times New Roman" w:hAnsi="Times New Roman" w:cs="Times New Roman"/>
      <w:b w:val="0"/>
      <w:bCs w:val="0"/>
      <w:i w:val="0"/>
      <w:iCs w:val="0"/>
      <w:smallCaps w:val="0"/>
      <w:strike w:val="0"/>
      <w:spacing w:val="-2"/>
      <w:sz w:val="18"/>
      <w:szCs w:val="18"/>
    </w:rPr>
  </w:style>
  <w:style w:type="character" w:customStyle="1" w:styleId="Picturecaption0">
    <w:name w:val="Picture caption"/>
    <w:basedOn w:val="Picturecaption"/>
    <w:rsid w:val="008B1605"/>
    <w:rPr>
      <w:rFonts w:ascii="Times New Roman" w:eastAsia="Times New Roman" w:hAnsi="Times New Roman" w:cs="Times New Roman"/>
      <w:b w:val="0"/>
      <w:bCs w:val="0"/>
      <w:i w:val="0"/>
      <w:iCs w:val="0"/>
      <w:smallCaps w:val="0"/>
      <w:strike w:val="0"/>
      <w:spacing w:val="-2"/>
      <w:sz w:val="18"/>
      <w:szCs w:val="18"/>
    </w:rPr>
  </w:style>
  <w:style w:type="character" w:customStyle="1" w:styleId="Bodytext3">
    <w:name w:val="Body text (3)_"/>
    <w:basedOn w:val="a0"/>
    <w:rsid w:val="008B1605"/>
    <w:rPr>
      <w:rFonts w:ascii="Times New Roman" w:eastAsia="Times New Roman" w:hAnsi="Times New Roman" w:cs="Times New Roman"/>
      <w:b w:val="0"/>
      <w:bCs w:val="0"/>
      <w:i w:val="0"/>
      <w:iCs w:val="0"/>
      <w:smallCaps w:val="0"/>
      <w:strike w:val="0"/>
      <w:spacing w:val="17"/>
      <w:sz w:val="24"/>
      <w:szCs w:val="24"/>
    </w:rPr>
  </w:style>
  <w:style w:type="character" w:customStyle="1" w:styleId="Bodytext30">
    <w:name w:val="Body text (3)"/>
    <w:basedOn w:val="Bodytext3"/>
    <w:rsid w:val="008B1605"/>
    <w:rPr>
      <w:rFonts w:ascii="Times New Roman" w:eastAsia="Times New Roman" w:hAnsi="Times New Roman" w:cs="Times New Roman"/>
      <w:b w:val="0"/>
      <w:bCs w:val="0"/>
      <w:i w:val="0"/>
      <w:iCs w:val="0"/>
      <w:smallCaps w:val="0"/>
      <w:strike w:val="0"/>
      <w:spacing w:val="17"/>
      <w:sz w:val="24"/>
      <w:szCs w:val="24"/>
    </w:rPr>
  </w:style>
  <w:style w:type="character" w:customStyle="1" w:styleId="Heading1">
    <w:name w:val="Heading #1_"/>
    <w:basedOn w:val="a0"/>
    <w:rsid w:val="008B1605"/>
    <w:rPr>
      <w:rFonts w:ascii="Times New Roman" w:eastAsia="Times New Roman" w:hAnsi="Times New Roman" w:cs="Times New Roman"/>
      <w:b w:val="0"/>
      <w:bCs w:val="0"/>
      <w:i w:val="0"/>
      <w:iCs w:val="0"/>
      <w:smallCaps w:val="0"/>
      <w:strike w:val="0"/>
      <w:spacing w:val="4"/>
      <w:sz w:val="21"/>
      <w:szCs w:val="21"/>
    </w:rPr>
  </w:style>
  <w:style w:type="character" w:customStyle="1" w:styleId="Bodytext4">
    <w:name w:val="Body text (4)_"/>
    <w:basedOn w:val="a0"/>
    <w:link w:val="Bodytext40"/>
    <w:rsid w:val="008B1605"/>
    <w:rPr>
      <w:rFonts w:ascii="Times New Roman" w:eastAsia="Times New Roman" w:hAnsi="Times New Roman" w:cs="Times New Roman"/>
      <w:sz w:val="20"/>
      <w:szCs w:val="20"/>
      <w:shd w:val="clear" w:color="auto" w:fill="FFFFFF"/>
    </w:rPr>
  </w:style>
  <w:style w:type="character" w:customStyle="1" w:styleId="BodytextBold">
    <w:name w:val="Body text + Bold"/>
    <w:basedOn w:val="Bodytext"/>
    <w:rsid w:val="008B1605"/>
    <w:rPr>
      <w:rFonts w:ascii="Times New Roman" w:eastAsia="Times New Roman" w:hAnsi="Times New Roman" w:cs="Times New Roman"/>
      <w:b/>
      <w:bCs/>
      <w:i w:val="0"/>
      <w:iCs w:val="0"/>
      <w:smallCaps w:val="0"/>
      <w:strike w:val="0"/>
      <w:spacing w:val="4"/>
      <w:sz w:val="21"/>
      <w:szCs w:val="21"/>
      <w:shd w:val="clear" w:color="auto" w:fill="FFFFFF"/>
    </w:rPr>
  </w:style>
  <w:style w:type="character" w:customStyle="1" w:styleId="Bodytext5">
    <w:name w:val="Body text (5)_"/>
    <w:basedOn w:val="a0"/>
    <w:rsid w:val="008B1605"/>
    <w:rPr>
      <w:rFonts w:ascii="Times New Roman" w:eastAsia="Times New Roman" w:hAnsi="Times New Roman" w:cs="Times New Roman"/>
      <w:b w:val="0"/>
      <w:bCs w:val="0"/>
      <w:i w:val="0"/>
      <w:iCs w:val="0"/>
      <w:smallCaps w:val="0"/>
      <w:strike w:val="0"/>
      <w:spacing w:val="4"/>
      <w:sz w:val="21"/>
      <w:szCs w:val="21"/>
    </w:rPr>
  </w:style>
  <w:style w:type="character" w:customStyle="1" w:styleId="Bodytext5NotBold">
    <w:name w:val="Body text (5) + Not Bold"/>
    <w:basedOn w:val="Bodytext5"/>
    <w:rsid w:val="008B1605"/>
    <w:rPr>
      <w:rFonts w:ascii="Times New Roman" w:eastAsia="Times New Roman" w:hAnsi="Times New Roman" w:cs="Times New Roman"/>
      <w:b/>
      <w:bCs/>
      <w:i w:val="0"/>
      <w:iCs w:val="0"/>
      <w:smallCaps w:val="0"/>
      <w:strike w:val="0"/>
      <w:spacing w:val="3"/>
      <w:sz w:val="21"/>
      <w:szCs w:val="21"/>
    </w:rPr>
  </w:style>
  <w:style w:type="character" w:customStyle="1" w:styleId="Heading1NotBold">
    <w:name w:val="Heading #1 + Not Bold"/>
    <w:basedOn w:val="Heading1"/>
    <w:rsid w:val="008B1605"/>
    <w:rPr>
      <w:rFonts w:ascii="Times New Roman" w:eastAsia="Times New Roman" w:hAnsi="Times New Roman" w:cs="Times New Roman"/>
      <w:b/>
      <w:bCs/>
      <w:i w:val="0"/>
      <w:iCs w:val="0"/>
      <w:smallCaps w:val="0"/>
      <w:strike w:val="0"/>
      <w:spacing w:val="3"/>
      <w:sz w:val="21"/>
      <w:szCs w:val="21"/>
    </w:rPr>
  </w:style>
  <w:style w:type="character" w:customStyle="1" w:styleId="BodytextItalic">
    <w:name w:val="Body text + Italic"/>
    <w:basedOn w:val="Bodytext"/>
    <w:rsid w:val="008B1605"/>
    <w:rPr>
      <w:rFonts w:ascii="Times New Roman" w:eastAsia="Times New Roman" w:hAnsi="Times New Roman" w:cs="Times New Roman"/>
      <w:b w:val="0"/>
      <w:bCs w:val="0"/>
      <w:i/>
      <w:iCs/>
      <w:smallCaps w:val="0"/>
      <w:strike w:val="0"/>
      <w:spacing w:val="-2"/>
      <w:sz w:val="21"/>
      <w:szCs w:val="21"/>
      <w:shd w:val="clear" w:color="auto" w:fill="FFFFFF"/>
    </w:rPr>
  </w:style>
  <w:style w:type="character" w:customStyle="1" w:styleId="Bodytext6">
    <w:name w:val="Body text (6)_"/>
    <w:basedOn w:val="a0"/>
    <w:rsid w:val="008B1605"/>
    <w:rPr>
      <w:rFonts w:ascii="Times New Roman" w:eastAsia="Times New Roman" w:hAnsi="Times New Roman" w:cs="Times New Roman"/>
      <w:b w:val="0"/>
      <w:bCs w:val="0"/>
      <w:i w:val="0"/>
      <w:iCs w:val="0"/>
      <w:smallCaps w:val="0"/>
      <w:strike w:val="0"/>
      <w:spacing w:val="-2"/>
      <w:sz w:val="21"/>
      <w:szCs w:val="21"/>
    </w:rPr>
  </w:style>
  <w:style w:type="character" w:customStyle="1" w:styleId="Bodytext6NotItalic">
    <w:name w:val="Body text (6) + Not Italic"/>
    <w:basedOn w:val="Bodytext6"/>
    <w:rsid w:val="008B1605"/>
    <w:rPr>
      <w:rFonts w:ascii="Times New Roman" w:eastAsia="Times New Roman" w:hAnsi="Times New Roman" w:cs="Times New Roman"/>
      <w:b w:val="0"/>
      <w:bCs w:val="0"/>
      <w:i/>
      <w:iCs/>
      <w:smallCaps w:val="0"/>
      <w:strike w:val="0"/>
      <w:spacing w:val="3"/>
      <w:sz w:val="21"/>
      <w:szCs w:val="21"/>
    </w:rPr>
  </w:style>
  <w:style w:type="character" w:customStyle="1" w:styleId="Footnote">
    <w:name w:val="Footnote_"/>
    <w:basedOn w:val="a0"/>
    <w:link w:val="Footnote0"/>
    <w:rsid w:val="008B1605"/>
    <w:rPr>
      <w:rFonts w:ascii="Times New Roman" w:eastAsia="Times New Roman" w:hAnsi="Times New Roman" w:cs="Times New Roman"/>
      <w:spacing w:val="3"/>
      <w:sz w:val="21"/>
      <w:szCs w:val="21"/>
      <w:shd w:val="clear" w:color="auto" w:fill="FFFFFF"/>
    </w:rPr>
  </w:style>
  <w:style w:type="character" w:customStyle="1" w:styleId="Bodytext6BoldNotItalic">
    <w:name w:val="Body text (6) + Bold;Not Italic"/>
    <w:basedOn w:val="Bodytext6"/>
    <w:rsid w:val="008B1605"/>
    <w:rPr>
      <w:rFonts w:ascii="Times New Roman" w:eastAsia="Times New Roman" w:hAnsi="Times New Roman" w:cs="Times New Roman"/>
      <w:b/>
      <w:bCs/>
      <w:i/>
      <w:iCs/>
      <w:smallCaps w:val="0"/>
      <w:strike w:val="0"/>
      <w:spacing w:val="4"/>
      <w:sz w:val="21"/>
      <w:szCs w:val="21"/>
    </w:rPr>
  </w:style>
  <w:style w:type="character" w:customStyle="1" w:styleId="Heading1NotBoldItalic">
    <w:name w:val="Heading #1 + Not Bold;Italic"/>
    <w:basedOn w:val="Heading1"/>
    <w:rsid w:val="008B1605"/>
    <w:rPr>
      <w:rFonts w:ascii="Times New Roman" w:eastAsia="Times New Roman" w:hAnsi="Times New Roman" w:cs="Times New Roman"/>
      <w:b/>
      <w:bCs/>
      <w:i/>
      <w:iCs/>
      <w:smallCaps w:val="0"/>
      <w:strike w:val="0"/>
      <w:spacing w:val="-2"/>
      <w:sz w:val="21"/>
      <w:szCs w:val="21"/>
    </w:rPr>
  </w:style>
  <w:style w:type="character" w:customStyle="1" w:styleId="Heading12">
    <w:name w:val="Heading #1 (2)_"/>
    <w:basedOn w:val="a0"/>
    <w:link w:val="Heading120"/>
    <w:rsid w:val="008B1605"/>
    <w:rPr>
      <w:rFonts w:ascii="Times New Roman" w:eastAsia="Times New Roman" w:hAnsi="Times New Roman" w:cs="Times New Roman"/>
      <w:spacing w:val="-2"/>
      <w:sz w:val="21"/>
      <w:szCs w:val="21"/>
      <w:shd w:val="clear" w:color="auto" w:fill="FFFFFF"/>
    </w:rPr>
  </w:style>
  <w:style w:type="character" w:customStyle="1" w:styleId="Heading12BoldNotItalic">
    <w:name w:val="Heading #1 (2) + Bold;Not Italic"/>
    <w:basedOn w:val="Heading12"/>
    <w:rsid w:val="008B1605"/>
    <w:rPr>
      <w:rFonts w:ascii="Times New Roman" w:eastAsia="Times New Roman" w:hAnsi="Times New Roman" w:cs="Times New Roman"/>
      <w:b/>
      <w:bCs/>
      <w:i/>
      <w:iCs/>
      <w:spacing w:val="4"/>
      <w:sz w:val="21"/>
      <w:szCs w:val="21"/>
      <w:shd w:val="clear" w:color="auto" w:fill="FFFFFF"/>
    </w:rPr>
  </w:style>
  <w:style w:type="character" w:customStyle="1" w:styleId="Bodytext6Spacing2pt">
    <w:name w:val="Body text (6) + Spacing 2 pt"/>
    <w:basedOn w:val="Bodytext6"/>
    <w:rsid w:val="008B1605"/>
    <w:rPr>
      <w:rFonts w:ascii="Times New Roman" w:eastAsia="Times New Roman" w:hAnsi="Times New Roman" w:cs="Times New Roman"/>
      <w:b w:val="0"/>
      <w:bCs w:val="0"/>
      <w:i w:val="0"/>
      <w:iCs w:val="0"/>
      <w:smallCaps w:val="0"/>
      <w:strike w:val="0"/>
      <w:spacing w:val="43"/>
      <w:sz w:val="21"/>
      <w:szCs w:val="21"/>
    </w:rPr>
  </w:style>
  <w:style w:type="character" w:customStyle="1" w:styleId="Bodytext612ptNotItalicSpacing0pt">
    <w:name w:val="Body text (6) + 12 pt;Not Italic;Spacing 0 pt"/>
    <w:basedOn w:val="Bodytext6"/>
    <w:rsid w:val="008B1605"/>
    <w:rPr>
      <w:rFonts w:ascii="Times New Roman" w:eastAsia="Times New Roman" w:hAnsi="Times New Roman" w:cs="Times New Roman"/>
      <w:b w:val="0"/>
      <w:bCs w:val="0"/>
      <w:i/>
      <w:iCs/>
      <w:smallCaps w:val="0"/>
      <w:strike w:val="0"/>
      <w:spacing w:val="-8"/>
      <w:sz w:val="21"/>
      <w:szCs w:val="21"/>
    </w:rPr>
  </w:style>
  <w:style w:type="character" w:customStyle="1" w:styleId="Bodytext6Spacing3pt">
    <w:name w:val="Body text (6) + Spacing 3 pt"/>
    <w:basedOn w:val="Bodytext6"/>
    <w:rsid w:val="008B1605"/>
    <w:rPr>
      <w:rFonts w:ascii="Times New Roman" w:eastAsia="Times New Roman" w:hAnsi="Times New Roman" w:cs="Times New Roman"/>
      <w:b w:val="0"/>
      <w:bCs w:val="0"/>
      <w:i w:val="0"/>
      <w:iCs w:val="0"/>
      <w:smallCaps w:val="0"/>
      <w:strike w:val="0"/>
      <w:spacing w:val="69"/>
      <w:sz w:val="21"/>
      <w:szCs w:val="21"/>
    </w:rPr>
  </w:style>
  <w:style w:type="character" w:customStyle="1" w:styleId="Heading2">
    <w:name w:val="Heading #2_"/>
    <w:basedOn w:val="a0"/>
    <w:rsid w:val="008B1605"/>
    <w:rPr>
      <w:rFonts w:ascii="Times New Roman" w:eastAsia="Times New Roman" w:hAnsi="Times New Roman" w:cs="Times New Roman"/>
      <w:b w:val="0"/>
      <w:bCs w:val="0"/>
      <w:i w:val="0"/>
      <w:iCs w:val="0"/>
      <w:smallCaps w:val="0"/>
      <w:strike w:val="0"/>
      <w:spacing w:val="4"/>
      <w:sz w:val="21"/>
      <w:szCs w:val="21"/>
    </w:rPr>
  </w:style>
  <w:style w:type="character" w:customStyle="1" w:styleId="Heading20">
    <w:name w:val="Heading #2"/>
    <w:basedOn w:val="Heading2"/>
    <w:rsid w:val="008B1605"/>
    <w:rPr>
      <w:rFonts w:ascii="Times New Roman" w:eastAsia="Times New Roman" w:hAnsi="Times New Roman" w:cs="Times New Roman"/>
      <w:b w:val="0"/>
      <w:bCs w:val="0"/>
      <w:i w:val="0"/>
      <w:iCs w:val="0"/>
      <w:smallCaps w:val="0"/>
      <w:strike w:val="0"/>
      <w:spacing w:val="3"/>
      <w:sz w:val="21"/>
      <w:szCs w:val="21"/>
    </w:rPr>
  </w:style>
  <w:style w:type="character" w:customStyle="1" w:styleId="Bodytext6Spacing1pt">
    <w:name w:val="Body text (6) + Spacing 1 pt"/>
    <w:basedOn w:val="Bodytext6"/>
    <w:rsid w:val="008B1605"/>
    <w:rPr>
      <w:rFonts w:ascii="Times New Roman" w:eastAsia="Times New Roman" w:hAnsi="Times New Roman" w:cs="Times New Roman"/>
      <w:b w:val="0"/>
      <w:bCs w:val="0"/>
      <w:i w:val="0"/>
      <w:iCs w:val="0"/>
      <w:smallCaps w:val="0"/>
      <w:strike w:val="0"/>
      <w:spacing w:val="-2"/>
      <w:sz w:val="21"/>
      <w:szCs w:val="21"/>
    </w:rPr>
  </w:style>
  <w:style w:type="character" w:customStyle="1" w:styleId="Heading2NotBold">
    <w:name w:val="Heading #2 + Not Bold"/>
    <w:basedOn w:val="Heading2"/>
    <w:rsid w:val="008B1605"/>
    <w:rPr>
      <w:rFonts w:ascii="Times New Roman" w:eastAsia="Times New Roman" w:hAnsi="Times New Roman" w:cs="Times New Roman"/>
      <w:b/>
      <w:bCs/>
      <w:i w:val="0"/>
      <w:iCs w:val="0"/>
      <w:smallCaps w:val="0"/>
      <w:strike w:val="0"/>
      <w:spacing w:val="3"/>
      <w:sz w:val="21"/>
      <w:szCs w:val="21"/>
    </w:rPr>
  </w:style>
  <w:style w:type="character" w:customStyle="1" w:styleId="Bodytext50">
    <w:name w:val="Body text (5)"/>
    <w:basedOn w:val="Bodytext5"/>
    <w:rsid w:val="008B1605"/>
    <w:rPr>
      <w:rFonts w:ascii="Times New Roman" w:eastAsia="Times New Roman" w:hAnsi="Times New Roman" w:cs="Times New Roman"/>
      <w:b w:val="0"/>
      <w:bCs w:val="0"/>
      <w:i w:val="0"/>
      <w:iCs w:val="0"/>
      <w:smallCaps w:val="0"/>
      <w:strike w:val="0"/>
      <w:spacing w:val="3"/>
      <w:sz w:val="21"/>
      <w:szCs w:val="21"/>
    </w:rPr>
  </w:style>
  <w:style w:type="character" w:customStyle="1" w:styleId="Heading22">
    <w:name w:val="Heading #2 (2)_"/>
    <w:basedOn w:val="a0"/>
    <w:link w:val="Heading220"/>
    <w:rsid w:val="008B1605"/>
    <w:rPr>
      <w:rFonts w:ascii="Times New Roman" w:eastAsia="Times New Roman" w:hAnsi="Times New Roman" w:cs="Times New Roman"/>
      <w:spacing w:val="3"/>
      <w:sz w:val="21"/>
      <w:szCs w:val="21"/>
      <w:shd w:val="clear" w:color="auto" w:fill="FFFFFF"/>
    </w:rPr>
  </w:style>
  <w:style w:type="character" w:customStyle="1" w:styleId="Tablecaption">
    <w:name w:val="Table caption_"/>
    <w:basedOn w:val="a0"/>
    <w:rsid w:val="008B1605"/>
    <w:rPr>
      <w:rFonts w:ascii="Times New Roman" w:eastAsia="Times New Roman" w:hAnsi="Times New Roman" w:cs="Times New Roman"/>
      <w:b w:val="0"/>
      <w:bCs w:val="0"/>
      <w:i w:val="0"/>
      <w:iCs w:val="0"/>
      <w:smallCaps w:val="0"/>
      <w:strike w:val="0"/>
      <w:spacing w:val="4"/>
      <w:sz w:val="21"/>
      <w:szCs w:val="21"/>
    </w:rPr>
  </w:style>
  <w:style w:type="character" w:customStyle="1" w:styleId="Tablecaption0">
    <w:name w:val="Table caption"/>
    <w:basedOn w:val="Tablecaption"/>
    <w:rsid w:val="008B1605"/>
    <w:rPr>
      <w:rFonts w:ascii="Times New Roman" w:eastAsia="Times New Roman" w:hAnsi="Times New Roman" w:cs="Times New Roman"/>
      <w:b w:val="0"/>
      <w:bCs w:val="0"/>
      <w:i w:val="0"/>
      <w:iCs w:val="0"/>
      <w:smallCaps w:val="0"/>
      <w:strike w:val="0"/>
      <w:spacing w:val="3"/>
      <w:sz w:val="21"/>
      <w:szCs w:val="21"/>
      <w:u w:val="single"/>
    </w:rPr>
  </w:style>
  <w:style w:type="character" w:customStyle="1" w:styleId="Tablecaption2">
    <w:name w:val="Table caption (2)_"/>
    <w:basedOn w:val="a0"/>
    <w:rsid w:val="008B1605"/>
    <w:rPr>
      <w:rFonts w:ascii="Times New Roman" w:eastAsia="Times New Roman" w:hAnsi="Times New Roman" w:cs="Times New Roman"/>
      <w:b w:val="0"/>
      <w:bCs w:val="0"/>
      <w:i w:val="0"/>
      <w:iCs w:val="0"/>
      <w:smallCaps w:val="0"/>
      <w:strike w:val="0"/>
      <w:spacing w:val="3"/>
      <w:sz w:val="21"/>
      <w:szCs w:val="21"/>
    </w:rPr>
  </w:style>
  <w:style w:type="character" w:customStyle="1" w:styleId="Tablecaption2Bold">
    <w:name w:val="Table caption (2) + Bold"/>
    <w:basedOn w:val="Tablecaption2"/>
    <w:rsid w:val="008B1605"/>
    <w:rPr>
      <w:rFonts w:ascii="Times New Roman" w:eastAsia="Times New Roman" w:hAnsi="Times New Roman" w:cs="Times New Roman"/>
      <w:b/>
      <w:bCs/>
      <w:i w:val="0"/>
      <w:iCs w:val="0"/>
      <w:smallCaps w:val="0"/>
      <w:strike w:val="0"/>
      <w:spacing w:val="3"/>
      <w:sz w:val="21"/>
      <w:szCs w:val="21"/>
    </w:rPr>
  </w:style>
  <w:style w:type="character" w:customStyle="1" w:styleId="Other">
    <w:name w:val="Other_"/>
    <w:basedOn w:val="a0"/>
    <w:link w:val="Other0"/>
    <w:rsid w:val="008B1605"/>
    <w:rPr>
      <w:rFonts w:ascii="Times New Roman" w:eastAsia="Times New Roman" w:hAnsi="Times New Roman" w:cs="Times New Roman"/>
      <w:sz w:val="20"/>
      <w:szCs w:val="20"/>
      <w:shd w:val="clear" w:color="auto" w:fill="FFFFFF"/>
    </w:rPr>
  </w:style>
  <w:style w:type="character" w:customStyle="1" w:styleId="Bodytext60">
    <w:name w:val="Body text (6)"/>
    <w:basedOn w:val="Bodytext6"/>
    <w:rsid w:val="008B1605"/>
    <w:rPr>
      <w:rFonts w:ascii="Times New Roman" w:eastAsia="Times New Roman" w:hAnsi="Times New Roman" w:cs="Times New Roman"/>
      <w:b w:val="0"/>
      <w:bCs w:val="0"/>
      <w:i w:val="0"/>
      <w:iCs w:val="0"/>
      <w:smallCaps w:val="0"/>
      <w:strike w:val="0"/>
      <w:spacing w:val="-2"/>
      <w:sz w:val="21"/>
      <w:szCs w:val="21"/>
    </w:rPr>
  </w:style>
  <w:style w:type="character" w:customStyle="1" w:styleId="Tablecaption20">
    <w:name w:val="Table caption (2)"/>
    <w:basedOn w:val="Tablecaption2"/>
    <w:rsid w:val="008B1605"/>
    <w:rPr>
      <w:rFonts w:ascii="Times New Roman" w:eastAsia="Times New Roman" w:hAnsi="Times New Roman" w:cs="Times New Roman"/>
      <w:b w:val="0"/>
      <w:bCs w:val="0"/>
      <w:i w:val="0"/>
      <w:iCs w:val="0"/>
      <w:smallCaps w:val="0"/>
      <w:strike w:val="0"/>
      <w:spacing w:val="3"/>
      <w:sz w:val="21"/>
      <w:szCs w:val="21"/>
      <w:u w:val="single"/>
    </w:rPr>
  </w:style>
  <w:style w:type="character" w:customStyle="1" w:styleId="Heading22Bold">
    <w:name w:val="Heading #2 (2) + Bold"/>
    <w:basedOn w:val="Heading22"/>
    <w:rsid w:val="008B1605"/>
    <w:rPr>
      <w:rFonts w:ascii="Times New Roman" w:eastAsia="Times New Roman" w:hAnsi="Times New Roman" w:cs="Times New Roman"/>
      <w:b/>
      <w:bCs/>
      <w:spacing w:val="3"/>
      <w:sz w:val="21"/>
      <w:szCs w:val="21"/>
      <w:shd w:val="clear" w:color="auto" w:fill="FFFFFF"/>
    </w:rPr>
  </w:style>
  <w:style w:type="character" w:customStyle="1" w:styleId="Heading10">
    <w:name w:val="Heading #1"/>
    <w:basedOn w:val="Heading1"/>
    <w:rsid w:val="008B1605"/>
    <w:rPr>
      <w:rFonts w:ascii="Times New Roman" w:eastAsia="Times New Roman" w:hAnsi="Times New Roman" w:cs="Times New Roman"/>
      <w:b w:val="0"/>
      <w:bCs w:val="0"/>
      <w:i w:val="0"/>
      <w:iCs w:val="0"/>
      <w:smallCaps w:val="0"/>
      <w:strike w:val="0"/>
      <w:spacing w:val="3"/>
      <w:sz w:val="21"/>
      <w:szCs w:val="21"/>
    </w:rPr>
  </w:style>
  <w:style w:type="character" w:customStyle="1" w:styleId="Picturecaption3">
    <w:name w:val="Picture caption (3)_"/>
    <w:basedOn w:val="a0"/>
    <w:rsid w:val="008B1605"/>
    <w:rPr>
      <w:rFonts w:ascii="Times New Roman" w:eastAsia="Times New Roman" w:hAnsi="Times New Roman" w:cs="Times New Roman"/>
      <w:b w:val="0"/>
      <w:bCs w:val="0"/>
      <w:i w:val="0"/>
      <w:iCs w:val="0"/>
      <w:smallCaps w:val="0"/>
      <w:strike w:val="0"/>
      <w:spacing w:val="4"/>
      <w:sz w:val="21"/>
      <w:szCs w:val="21"/>
    </w:rPr>
  </w:style>
  <w:style w:type="character" w:customStyle="1" w:styleId="Picturecaption30">
    <w:name w:val="Picture caption (3)"/>
    <w:basedOn w:val="Picturecaption3"/>
    <w:rsid w:val="008B1605"/>
    <w:rPr>
      <w:rFonts w:ascii="Times New Roman" w:eastAsia="Times New Roman" w:hAnsi="Times New Roman" w:cs="Times New Roman"/>
      <w:b w:val="0"/>
      <w:bCs w:val="0"/>
      <w:i w:val="0"/>
      <w:iCs w:val="0"/>
      <w:smallCaps w:val="0"/>
      <w:strike w:val="0"/>
      <w:spacing w:val="3"/>
      <w:sz w:val="21"/>
      <w:szCs w:val="21"/>
    </w:rPr>
  </w:style>
  <w:style w:type="character" w:customStyle="1" w:styleId="Bodytext7">
    <w:name w:val="Body text (7)_"/>
    <w:basedOn w:val="a0"/>
    <w:link w:val="Bodytext70"/>
    <w:rsid w:val="008B1605"/>
    <w:rPr>
      <w:rFonts w:ascii="Times New Roman" w:eastAsia="Times New Roman" w:hAnsi="Times New Roman" w:cs="Times New Roman"/>
      <w:spacing w:val="2"/>
      <w:sz w:val="21"/>
      <w:szCs w:val="21"/>
      <w:shd w:val="clear" w:color="auto" w:fill="FFFFFF"/>
    </w:rPr>
  </w:style>
  <w:style w:type="character" w:customStyle="1" w:styleId="BodytextSpacing-1pt">
    <w:name w:val="Body text + Spacing -1 pt"/>
    <w:basedOn w:val="Bodytext"/>
    <w:rsid w:val="008B1605"/>
    <w:rPr>
      <w:rFonts w:ascii="Times New Roman" w:eastAsia="Times New Roman" w:hAnsi="Times New Roman" w:cs="Times New Roman"/>
      <w:b w:val="0"/>
      <w:bCs w:val="0"/>
      <w:i w:val="0"/>
      <w:iCs w:val="0"/>
      <w:smallCaps w:val="0"/>
      <w:strike w:val="0"/>
      <w:spacing w:val="-20"/>
      <w:sz w:val="21"/>
      <w:szCs w:val="21"/>
      <w:shd w:val="clear" w:color="auto" w:fill="FFFFFF"/>
    </w:rPr>
  </w:style>
  <w:style w:type="paragraph" w:customStyle="1" w:styleId="Bodytext40">
    <w:name w:val="Body text (4)"/>
    <w:basedOn w:val="a"/>
    <w:link w:val="Bodytext4"/>
    <w:rsid w:val="008B1605"/>
    <w:pPr>
      <w:shd w:val="clear" w:color="auto" w:fill="FFFFFF"/>
      <w:spacing w:after="0" w:line="0" w:lineRule="atLeast"/>
    </w:pPr>
    <w:rPr>
      <w:rFonts w:ascii="Times New Roman" w:eastAsia="Times New Roman" w:hAnsi="Times New Roman" w:cs="Times New Roman"/>
      <w:sz w:val="20"/>
      <w:szCs w:val="20"/>
    </w:rPr>
  </w:style>
  <w:style w:type="paragraph" w:customStyle="1" w:styleId="Footnote0">
    <w:name w:val="Footnote"/>
    <w:basedOn w:val="a"/>
    <w:link w:val="Footnote"/>
    <w:rsid w:val="008B1605"/>
    <w:pPr>
      <w:shd w:val="clear" w:color="auto" w:fill="FFFFFF"/>
      <w:spacing w:after="0" w:line="274" w:lineRule="exact"/>
      <w:ind w:firstLine="400"/>
      <w:jc w:val="both"/>
    </w:pPr>
    <w:rPr>
      <w:rFonts w:ascii="Times New Roman" w:eastAsia="Times New Roman" w:hAnsi="Times New Roman" w:cs="Times New Roman"/>
      <w:spacing w:val="3"/>
      <w:sz w:val="21"/>
      <w:szCs w:val="21"/>
    </w:rPr>
  </w:style>
  <w:style w:type="paragraph" w:customStyle="1" w:styleId="Heading120">
    <w:name w:val="Heading #1 (2)"/>
    <w:basedOn w:val="a"/>
    <w:link w:val="Heading12"/>
    <w:rsid w:val="008B1605"/>
    <w:pPr>
      <w:shd w:val="clear" w:color="auto" w:fill="FFFFFF"/>
      <w:spacing w:after="0" w:line="278" w:lineRule="exact"/>
      <w:ind w:firstLine="720"/>
      <w:outlineLvl w:val="0"/>
    </w:pPr>
    <w:rPr>
      <w:rFonts w:ascii="Times New Roman" w:eastAsia="Times New Roman" w:hAnsi="Times New Roman" w:cs="Times New Roman"/>
      <w:spacing w:val="-2"/>
      <w:sz w:val="21"/>
      <w:szCs w:val="21"/>
    </w:rPr>
  </w:style>
  <w:style w:type="paragraph" w:customStyle="1" w:styleId="Heading220">
    <w:name w:val="Heading #2 (2)"/>
    <w:basedOn w:val="a"/>
    <w:link w:val="Heading22"/>
    <w:rsid w:val="008B1605"/>
    <w:pPr>
      <w:shd w:val="clear" w:color="auto" w:fill="FFFFFF"/>
      <w:spacing w:after="0" w:line="288" w:lineRule="exact"/>
      <w:ind w:hanging="380"/>
      <w:jc w:val="both"/>
      <w:outlineLvl w:val="1"/>
    </w:pPr>
    <w:rPr>
      <w:rFonts w:ascii="Times New Roman" w:eastAsia="Times New Roman" w:hAnsi="Times New Roman" w:cs="Times New Roman"/>
      <w:spacing w:val="3"/>
      <w:sz w:val="21"/>
      <w:szCs w:val="21"/>
    </w:rPr>
  </w:style>
  <w:style w:type="paragraph" w:customStyle="1" w:styleId="Other0">
    <w:name w:val="Other"/>
    <w:basedOn w:val="a"/>
    <w:link w:val="Other"/>
    <w:rsid w:val="008B1605"/>
    <w:pPr>
      <w:shd w:val="clear" w:color="auto" w:fill="FFFFFF"/>
      <w:spacing w:after="0" w:line="240" w:lineRule="auto"/>
    </w:pPr>
    <w:rPr>
      <w:rFonts w:ascii="Times New Roman" w:eastAsia="Times New Roman" w:hAnsi="Times New Roman" w:cs="Times New Roman"/>
      <w:sz w:val="20"/>
      <w:szCs w:val="20"/>
    </w:rPr>
  </w:style>
  <w:style w:type="paragraph" w:customStyle="1" w:styleId="Bodytext70">
    <w:name w:val="Body text (7)"/>
    <w:basedOn w:val="a"/>
    <w:link w:val="Bodytext7"/>
    <w:rsid w:val="008B1605"/>
    <w:pPr>
      <w:shd w:val="clear" w:color="auto" w:fill="FFFFFF"/>
      <w:spacing w:after="0" w:line="0" w:lineRule="atLeast"/>
    </w:pPr>
    <w:rPr>
      <w:rFonts w:ascii="Times New Roman" w:eastAsia="Times New Roman" w:hAnsi="Times New Roman" w:cs="Times New Roman"/>
      <w:spacing w:val="2"/>
      <w:sz w:val="21"/>
      <w:szCs w:val="21"/>
    </w:rPr>
  </w:style>
  <w:style w:type="paragraph" w:styleId="a6">
    <w:name w:val="footnote text"/>
    <w:aliases w:val="Знак6,F1"/>
    <w:basedOn w:val="a"/>
    <w:link w:val="a7"/>
    <w:uiPriority w:val="99"/>
    <w:unhideWhenUsed/>
    <w:rsid w:val="008B1605"/>
    <w:pPr>
      <w:spacing w:after="0" w:line="240" w:lineRule="auto"/>
    </w:pPr>
    <w:rPr>
      <w:sz w:val="20"/>
      <w:szCs w:val="20"/>
    </w:rPr>
  </w:style>
  <w:style w:type="character" w:customStyle="1" w:styleId="a7">
    <w:name w:val="Текст сноски Знак"/>
    <w:aliases w:val="Знак6 Знак,F1 Знак"/>
    <w:basedOn w:val="a0"/>
    <w:link w:val="a6"/>
    <w:uiPriority w:val="99"/>
    <w:rsid w:val="008B1605"/>
    <w:rPr>
      <w:sz w:val="20"/>
      <w:szCs w:val="20"/>
    </w:rPr>
  </w:style>
  <w:style w:type="table" w:styleId="a8">
    <w:name w:val="Table Grid"/>
    <w:basedOn w:val="a1"/>
    <w:uiPriority w:val="59"/>
    <w:rsid w:val="008B16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Основной текст2"/>
    <w:basedOn w:val="a"/>
    <w:rsid w:val="008B1605"/>
    <w:pPr>
      <w:shd w:val="clear" w:color="auto" w:fill="FFFFFF"/>
      <w:spacing w:after="0" w:line="0" w:lineRule="atLeast"/>
      <w:ind w:hanging="500"/>
    </w:pPr>
    <w:rPr>
      <w:rFonts w:ascii="Times New Roman" w:eastAsia="Times New Roman" w:hAnsi="Times New Roman" w:cs="Times New Roman"/>
      <w:color w:val="000000"/>
      <w:spacing w:val="3"/>
      <w:sz w:val="21"/>
      <w:szCs w:val="21"/>
      <w:lang w:eastAsia="ru-RU"/>
    </w:rPr>
  </w:style>
  <w:style w:type="table" w:customStyle="1" w:styleId="13">
    <w:name w:val="Сетка таблицы1"/>
    <w:basedOn w:val="a1"/>
    <w:next w:val="a8"/>
    <w:uiPriority w:val="99"/>
    <w:rsid w:val="008B160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List Paragraph"/>
    <w:basedOn w:val="a"/>
    <w:link w:val="aa"/>
    <w:uiPriority w:val="34"/>
    <w:qFormat/>
    <w:rsid w:val="008B1605"/>
    <w:pPr>
      <w:ind w:left="720"/>
      <w:contextualSpacing/>
    </w:pPr>
    <w:rPr>
      <w:rFonts w:ascii="Calibri" w:eastAsia="Times New Roman" w:hAnsi="Calibri" w:cs="Times New Roman"/>
      <w:lang w:eastAsia="ru-RU"/>
    </w:rPr>
  </w:style>
  <w:style w:type="character" w:customStyle="1" w:styleId="40">
    <w:name w:val="Заголовок 4 Знак"/>
    <w:basedOn w:val="a0"/>
    <w:link w:val="4"/>
    <w:rsid w:val="001A00D0"/>
    <w:rPr>
      <w:rFonts w:ascii="Times New Roman" w:eastAsia="Times New Roman" w:hAnsi="Times New Roman" w:cs="Times New Roman"/>
      <w:b/>
      <w:bCs/>
      <w:iCs/>
      <w:sz w:val="28"/>
    </w:rPr>
  </w:style>
  <w:style w:type="character" w:customStyle="1" w:styleId="aa">
    <w:name w:val="Абзац списка Знак"/>
    <w:link w:val="a9"/>
    <w:uiPriority w:val="99"/>
    <w:locked/>
    <w:rsid w:val="001A00D0"/>
    <w:rPr>
      <w:rFonts w:ascii="Calibri" w:eastAsia="Times New Roman" w:hAnsi="Calibri" w:cs="Times New Roman"/>
      <w:lang w:eastAsia="ru-RU"/>
    </w:rPr>
  </w:style>
  <w:style w:type="paragraph" w:styleId="ab">
    <w:name w:val="Plain Text"/>
    <w:basedOn w:val="a"/>
    <w:link w:val="ac"/>
    <w:rsid w:val="00CF61B6"/>
    <w:pPr>
      <w:spacing w:after="0" w:line="240" w:lineRule="auto"/>
    </w:pPr>
    <w:rPr>
      <w:rFonts w:ascii="Courier New" w:eastAsia="Times New Roman" w:hAnsi="Courier New" w:cs="Courier New"/>
      <w:sz w:val="20"/>
      <w:szCs w:val="20"/>
      <w:lang w:eastAsia="ru-RU"/>
    </w:rPr>
  </w:style>
  <w:style w:type="character" w:customStyle="1" w:styleId="ac">
    <w:name w:val="Текст Знак"/>
    <w:basedOn w:val="a0"/>
    <w:link w:val="ab"/>
    <w:rsid w:val="00CF61B6"/>
    <w:rPr>
      <w:rFonts w:ascii="Courier New" w:eastAsia="Times New Roman" w:hAnsi="Courier New" w:cs="Courier New"/>
      <w:sz w:val="20"/>
      <w:szCs w:val="20"/>
      <w:lang w:eastAsia="ru-RU"/>
    </w:rPr>
  </w:style>
  <w:style w:type="paragraph" w:customStyle="1" w:styleId="western">
    <w:name w:val="western"/>
    <w:basedOn w:val="a"/>
    <w:rsid w:val="00CF61B6"/>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styleId="ad">
    <w:name w:val="Normal (Web)"/>
    <w:basedOn w:val="a"/>
    <w:link w:val="ae"/>
    <w:unhideWhenUsed/>
    <w:rsid w:val="00CF61B6"/>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dash041e005f0431005f044b005f0447005f043d005f044b005f0439">
    <w:name w:val="dash041e_005f0431_005f044b_005f0447_005f043d_005f044b_005f0439"/>
    <w:basedOn w:val="a"/>
    <w:rsid w:val="00CF61B6"/>
    <w:pPr>
      <w:spacing w:after="0" w:line="240" w:lineRule="auto"/>
    </w:pPr>
    <w:rPr>
      <w:rFonts w:ascii="Times New Roman" w:eastAsia="Times New Roman" w:hAnsi="Times New Roman" w:cs="Times New Roman"/>
      <w:sz w:val="24"/>
      <w:szCs w:val="24"/>
      <w:lang w:eastAsia="ru-RU"/>
    </w:rPr>
  </w:style>
  <w:style w:type="paragraph" w:styleId="af">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f0"/>
    <w:rsid w:val="00CF61B6"/>
    <w:pPr>
      <w:spacing w:after="120"/>
    </w:pPr>
    <w:rPr>
      <w:rFonts w:ascii="Calibri" w:eastAsia="Times New Roman" w:hAnsi="Calibri" w:cs="Times New Roman"/>
    </w:rPr>
  </w:style>
  <w:style w:type="character" w:customStyle="1" w:styleId="af0">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
    <w:rsid w:val="00CF61B6"/>
    <w:rPr>
      <w:rFonts w:ascii="Calibri" w:eastAsia="Times New Roman" w:hAnsi="Calibri" w:cs="Times New Roman"/>
    </w:rPr>
  </w:style>
  <w:style w:type="paragraph" w:customStyle="1" w:styleId="af1">
    <w:name w:val="А_основной"/>
    <w:basedOn w:val="a"/>
    <w:link w:val="af2"/>
    <w:uiPriority w:val="99"/>
    <w:qFormat/>
    <w:rsid w:val="00CF61B6"/>
    <w:pPr>
      <w:spacing w:after="0" w:line="360" w:lineRule="auto"/>
      <w:ind w:firstLine="454"/>
      <w:jc w:val="both"/>
    </w:pPr>
    <w:rPr>
      <w:rFonts w:ascii="Times New Roman" w:eastAsia="Calibri" w:hAnsi="Times New Roman" w:cs="Times New Roman"/>
      <w:sz w:val="28"/>
      <w:szCs w:val="28"/>
    </w:rPr>
  </w:style>
  <w:style w:type="character" w:customStyle="1" w:styleId="af2">
    <w:name w:val="А_основной Знак"/>
    <w:link w:val="af1"/>
    <w:uiPriority w:val="99"/>
    <w:rsid w:val="00CF61B6"/>
    <w:rPr>
      <w:rFonts w:ascii="Times New Roman" w:eastAsia="Calibri" w:hAnsi="Times New Roman" w:cs="Times New Roman"/>
      <w:sz w:val="28"/>
      <w:szCs w:val="28"/>
    </w:rPr>
  </w:style>
  <w:style w:type="character" w:customStyle="1" w:styleId="14">
    <w:name w:val="Основной текст (14)_"/>
    <w:link w:val="141"/>
    <w:locked/>
    <w:rsid w:val="00CF61B6"/>
    <w:rPr>
      <w:i/>
      <w:shd w:val="clear" w:color="auto" w:fill="FFFFFF"/>
    </w:rPr>
  </w:style>
  <w:style w:type="paragraph" w:customStyle="1" w:styleId="141">
    <w:name w:val="Основной текст (14)1"/>
    <w:basedOn w:val="a"/>
    <w:link w:val="14"/>
    <w:rsid w:val="00CF61B6"/>
    <w:pPr>
      <w:shd w:val="clear" w:color="auto" w:fill="FFFFFF"/>
      <w:spacing w:after="0" w:line="211" w:lineRule="exact"/>
      <w:ind w:firstLine="400"/>
      <w:jc w:val="both"/>
    </w:pPr>
    <w:rPr>
      <w:i/>
    </w:rPr>
  </w:style>
  <w:style w:type="character" w:customStyle="1" w:styleId="140">
    <w:name w:val="Основной текст (14) + Не курсив"/>
    <w:basedOn w:val="14"/>
    <w:rsid w:val="00CF61B6"/>
    <w:rPr>
      <w:i/>
      <w:iCs/>
      <w:sz w:val="22"/>
      <w:szCs w:val="22"/>
      <w:shd w:val="clear" w:color="auto" w:fill="FFFFFF"/>
    </w:rPr>
  </w:style>
  <w:style w:type="character" w:customStyle="1" w:styleId="32">
    <w:name w:val="Заголовок №3 (2)_"/>
    <w:basedOn w:val="a0"/>
    <w:link w:val="321"/>
    <w:rsid w:val="00CF61B6"/>
    <w:rPr>
      <w:b/>
      <w:bCs/>
      <w:i/>
      <w:iCs/>
      <w:shd w:val="clear" w:color="auto" w:fill="FFFFFF"/>
    </w:rPr>
  </w:style>
  <w:style w:type="paragraph" w:customStyle="1" w:styleId="321">
    <w:name w:val="Заголовок №3 (2)1"/>
    <w:basedOn w:val="a"/>
    <w:link w:val="32"/>
    <w:rsid w:val="00CF61B6"/>
    <w:pPr>
      <w:shd w:val="clear" w:color="auto" w:fill="FFFFFF"/>
      <w:spacing w:after="0" w:line="211" w:lineRule="exact"/>
      <w:ind w:firstLine="400"/>
      <w:jc w:val="both"/>
      <w:outlineLvl w:val="2"/>
    </w:pPr>
    <w:rPr>
      <w:b/>
      <w:bCs/>
      <w:i/>
      <w:iCs/>
    </w:rPr>
  </w:style>
  <w:style w:type="character" w:customStyle="1" w:styleId="9">
    <w:name w:val="Основной текст + Курсив9"/>
    <w:basedOn w:val="a0"/>
    <w:rsid w:val="00CF61B6"/>
    <w:rPr>
      <w:rFonts w:ascii="Times New Roman" w:hAnsi="Times New Roman" w:cs="Times New Roman"/>
      <w:i/>
      <w:iCs/>
      <w:spacing w:val="0"/>
      <w:sz w:val="22"/>
      <w:szCs w:val="22"/>
      <w:lang w:val="ru-RU" w:eastAsia="ru-RU" w:bidi="ar-SA"/>
    </w:rPr>
  </w:style>
  <w:style w:type="character" w:customStyle="1" w:styleId="1424">
    <w:name w:val="Основной текст (14)24"/>
    <w:basedOn w:val="14"/>
    <w:rsid w:val="00CF61B6"/>
    <w:rPr>
      <w:rFonts w:ascii="Times New Roman" w:hAnsi="Times New Roman" w:cs="Times New Roman"/>
      <w:i/>
      <w:iCs/>
      <w:spacing w:val="0"/>
      <w:sz w:val="22"/>
      <w:szCs w:val="22"/>
      <w:shd w:val="clear" w:color="auto" w:fill="FFFFFF"/>
    </w:rPr>
  </w:style>
  <w:style w:type="character" w:customStyle="1" w:styleId="3215">
    <w:name w:val="Заголовок №3 (2)15"/>
    <w:basedOn w:val="32"/>
    <w:rsid w:val="00CF61B6"/>
    <w:rPr>
      <w:b/>
      <w:bCs/>
      <w:i/>
      <w:iCs/>
      <w:shd w:val="clear" w:color="auto" w:fill="FFFFFF"/>
    </w:rPr>
  </w:style>
  <w:style w:type="character" w:customStyle="1" w:styleId="3214">
    <w:name w:val="Заголовок №3 (2)14"/>
    <w:basedOn w:val="32"/>
    <w:rsid w:val="00CF61B6"/>
    <w:rPr>
      <w:b/>
      <w:bCs/>
      <w:i/>
      <w:iCs/>
      <w:shd w:val="clear" w:color="auto" w:fill="FFFFFF"/>
    </w:rPr>
  </w:style>
  <w:style w:type="character" w:customStyle="1" w:styleId="3213">
    <w:name w:val="Заголовок №3 (2)13"/>
    <w:basedOn w:val="32"/>
    <w:rsid w:val="00CF61B6"/>
    <w:rPr>
      <w:b/>
      <w:bCs/>
      <w:i/>
      <w:iCs/>
      <w:shd w:val="clear" w:color="auto" w:fill="FFFFFF"/>
    </w:rPr>
  </w:style>
  <w:style w:type="character" w:customStyle="1" w:styleId="3211">
    <w:name w:val="Заголовок №3 (2)11"/>
    <w:basedOn w:val="32"/>
    <w:rsid w:val="00CF61B6"/>
    <w:rPr>
      <w:b/>
      <w:bCs/>
      <w:i/>
      <w:iCs/>
      <w:shd w:val="clear" w:color="auto" w:fill="FFFFFF"/>
    </w:rPr>
  </w:style>
  <w:style w:type="character" w:customStyle="1" w:styleId="3210">
    <w:name w:val="Заголовок №3 (2)10"/>
    <w:basedOn w:val="32"/>
    <w:rsid w:val="00CF61B6"/>
    <w:rPr>
      <w:b/>
      <w:bCs/>
      <w:i/>
      <w:iCs/>
      <w:shd w:val="clear" w:color="auto" w:fill="FFFFFF"/>
    </w:rPr>
  </w:style>
  <w:style w:type="character" w:customStyle="1" w:styleId="329">
    <w:name w:val="Заголовок №3 (2)9"/>
    <w:basedOn w:val="32"/>
    <w:rsid w:val="00CF61B6"/>
    <w:rPr>
      <w:b/>
      <w:bCs/>
      <w:i/>
      <w:iCs/>
      <w:shd w:val="clear" w:color="auto" w:fill="FFFFFF"/>
    </w:rPr>
  </w:style>
  <w:style w:type="character" w:customStyle="1" w:styleId="328">
    <w:name w:val="Заголовок №3 (2)8"/>
    <w:basedOn w:val="32"/>
    <w:rsid w:val="00CF61B6"/>
    <w:rPr>
      <w:b/>
      <w:bCs/>
      <w:i/>
      <w:iCs/>
      <w:shd w:val="clear" w:color="auto" w:fill="FFFFFF"/>
    </w:rPr>
  </w:style>
  <w:style w:type="character" w:customStyle="1" w:styleId="327">
    <w:name w:val="Заголовок №3 (2)7"/>
    <w:basedOn w:val="32"/>
    <w:rsid w:val="00CF61B6"/>
    <w:rPr>
      <w:b/>
      <w:bCs/>
      <w:i/>
      <w:iCs/>
      <w:shd w:val="clear" w:color="auto" w:fill="FFFFFF"/>
    </w:rPr>
  </w:style>
  <w:style w:type="character" w:customStyle="1" w:styleId="50">
    <w:name w:val="Заголовок 5 Знак"/>
    <w:basedOn w:val="a0"/>
    <w:link w:val="5"/>
    <w:semiHidden/>
    <w:rsid w:val="00E054E4"/>
    <w:rPr>
      <w:rFonts w:asciiTheme="majorHAnsi" w:eastAsiaTheme="majorEastAsia" w:hAnsiTheme="majorHAnsi" w:cstheme="majorBidi"/>
      <w:color w:val="243F60" w:themeColor="accent1" w:themeShade="7F"/>
    </w:rPr>
  </w:style>
  <w:style w:type="character" w:styleId="af3">
    <w:name w:val="Emphasis"/>
    <w:qFormat/>
    <w:rsid w:val="00E054E4"/>
    <w:rPr>
      <w:i/>
      <w:iCs/>
      <w:sz w:val="24"/>
    </w:rPr>
  </w:style>
  <w:style w:type="paragraph" w:customStyle="1" w:styleId="24">
    <w:name w:val="Обычный2"/>
    <w:rsid w:val="003E0DD1"/>
    <w:pPr>
      <w:suppressAutoHyphens/>
      <w:autoSpaceDE w:val="0"/>
      <w:spacing w:after="0" w:line="240" w:lineRule="auto"/>
    </w:pPr>
    <w:rPr>
      <w:rFonts w:ascii="Times New Roman" w:eastAsia="Calibri" w:hAnsi="Times New Roman" w:cs="Calibri"/>
      <w:color w:val="000000"/>
      <w:sz w:val="24"/>
      <w:szCs w:val="24"/>
      <w:lang w:eastAsia="ar-SA"/>
    </w:rPr>
  </w:style>
  <w:style w:type="character" w:styleId="af4">
    <w:name w:val="Strong"/>
    <w:qFormat/>
    <w:rsid w:val="003E0DD1"/>
    <w:rPr>
      <w:b/>
      <w:bCs/>
    </w:rPr>
  </w:style>
  <w:style w:type="character" w:customStyle="1" w:styleId="dash041e005f0431005f044b005f0447005f043d005f044b005f0439005f005fchar1char1">
    <w:name w:val="dash041e_005f0431_005f044b_005f0447_005f043d_005f044b_005f0439_005f_005fchar1__char1"/>
    <w:rsid w:val="003E0DD1"/>
    <w:rPr>
      <w:rFonts w:ascii="Times New Roman" w:hAnsi="Times New Roman" w:cs="Times New Roman" w:hint="default"/>
      <w:strike w:val="0"/>
      <w:dstrike w:val="0"/>
      <w:sz w:val="24"/>
      <w:szCs w:val="24"/>
      <w:u w:val="none"/>
      <w:effect w:val="none"/>
    </w:rPr>
  </w:style>
  <w:style w:type="paragraph" w:styleId="af5">
    <w:name w:val="No Spacing"/>
    <w:aliases w:val="основа"/>
    <w:link w:val="af6"/>
    <w:uiPriority w:val="1"/>
    <w:qFormat/>
    <w:rsid w:val="00184D3B"/>
    <w:pPr>
      <w:spacing w:after="0" w:line="240" w:lineRule="auto"/>
      <w:ind w:firstLine="709"/>
      <w:jc w:val="both"/>
    </w:pPr>
    <w:rPr>
      <w:rFonts w:ascii="Times New Roman" w:eastAsia="Calibri" w:hAnsi="Times New Roman" w:cs="Times New Roman"/>
      <w:sz w:val="28"/>
      <w:szCs w:val="28"/>
    </w:rPr>
  </w:style>
  <w:style w:type="character" w:customStyle="1" w:styleId="af6">
    <w:name w:val="Без интервала Знак"/>
    <w:aliases w:val="основа Знак"/>
    <w:link w:val="af5"/>
    <w:uiPriority w:val="1"/>
    <w:rsid w:val="00184D3B"/>
    <w:rPr>
      <w:rFonts w:ascii="Times New Roman" w:eastAsia="Calibri" w:hAnsi="Times New Roman" w:cs="Times New Roman"/>
      <w:sz w:val="28"/>
      <w:szCs w:val="28"/>
    </w:rPr>
  </w:style>
  <w:style w:type="character" w:customStyle="1" w:styleId="af7">
    <w:name w:val="Основной текст + Полужирный"/>
    <w:rsid w:val="00184D3B"/>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default">
    <w:name w:val="default"/>
    <w:basedOn w:val="a"/>
    <w:rsid w:val="00184D3B"/>
    <w:pPr>
      <w:spacing w:after="0" w:line="240" w:lineRule="auto"/>
    </w:pPr>
    <w:rPr>
      <w:rFonts w:ascii="Times New Roman" w:eastAsia="Times New Roman" w:hAnsi="Times New Roman" w:cs="Times New Roman"/>
      <w:sz w:val="24"/>
      <w:szCs w:val="24"/>
      <w:lang w:eastAsia="ru-RU"/>
    </w:rPr>
  </w:style>
  <w:style w:type="character" w:customStyle="1" w:styleId="31">
    <w:name w:val="Заголовок №3_"/>
    <w:basedOn w:val="a0"/>
    <w:link w:val="310"/>
    <w:rsid w:val="00184D3B"/>
    <w:rPr>
      <w:b/>
      <w:bCs/>
      <w:shd w:val="clear" w:color="auto" w:fill="FFFFFF"/>
    </w:rPr>
  </w:style>
  <w:style w:type="paragraph" w:customStyle="1" w:styleId="310">
    <w:name w:val="Заголовок №31"/>
    <w:basedOn w:val="a"/>
    <w:link w:val="31"/>
    <w:rsid w:val="00184D3B"/>
    <w:pPr>
      <w:shd w:val="clear" w:color="auto" w:fill="FFFFFF"/>
      <w:spacing w:after="0" w:line="211" w:lineRule="exact"/>
      <w:jc w:val="both"/>
      <w:outlineLvl w:val="2"/>
    </w:pPr>
    <w:rPr>
      <w:b/>
      <w:bCs/>
    </w:rPr>
  </w:style>
  <w:style w:type="character" w:customStyle="1" w:styleId="33">
    <w:name w:val="Заголовок №3 + Не полужирный"/>
    <w:basedOn w:val="31"/>
    <w:rsid w:val="00184D3B"/>
    <w:rPr>
      <w:b/>
      <w:bCs/>
      <w:shd w:val="clear" w:color="auto" w:fill="FFFFFF"/>
    </w:rPr>
  </w:style>
  <w:style w:type="character" w:customStyle="1" w:styleId="30">
    <w:name w:val="Заголовок 3 Знак"/>
    <w:basedOn w:val="a0"/>
    <w:link w:val="3"/>
    <w:semiHidden/>
    <w:rsid w:val="00AF552B"/>
    <w:rPr>
      <w:rFonts w:asciiTheme="majorHAnsi" w:eastAsiaTheme="majorEastAsia" w:hAnsiTheme="majorHAnsi" w:cstheme="majorBidi"/>
      <w:b/>
      <w:bCs/>
      <w:color w:val="4F81BD" w:themeColor="accent1"/>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AF552B"/>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34">
    <w:name w:val="Основной текст + Курсив3"/>
    <w:basedOn w:val="af0"/>
    <w:rsid w:val="00AF552B"/>
    <w:rPr>
      <w:rFonts w:ascii="Times New Roman" w:eastAsia="Times New Roman" w:hAnsi="Times New Roman" w:cs="Times New Roman"/>
      <w:i/>
      <w:iCs/>
      <w:spacing w:val="0"/>
      <w:shd w:val="clear" w:color="auto" w:fill="FFFFFF"/>
    </w:rPr>
  </w:style>
  <w:style w:type="character" w:customStyle="1" w:styleId="apple-style-span">
    <w:name w:val="apple-style-span"/>
    <w:basedOn w:val="a0"/>
    <w:rsid w:val="00F76160"/>
  </w:style>
  <w:style w:type="character" w:customStyle="1" w:styleId="22">
    <w:name w:val="Заголовок 2 Знак"/>
    <w:basedOn w:val="a0"/>
    <w:link w:val="20"/>
    <w:semiHidden/>
    <w:rsid w:val="00A30244"/>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rsid w:val="00A30244"/>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rsid w:val="00A30244"/>
  </w:style>
  <w:style w:type="character" w:customStyle="1" w:styleId="Zag11">
    <w:name w:val="Zag_11"/>
    <w:uiPriority w:val="99"/>
    <w:rsid w:val="00A30244"/>
  </w:style>
  <w:style w:type="character" w:customStyle="1" w:styleId="FontStyle14">
    <w:name w:val="Font Style14"/>
    <w:rsid w:val="00A30244"/>
    <w:rPr>
      <w:rFonts w:ascii="Times New Roman" w:hAnsi="Times New Roman" w:cs="Times New Roman"/>
      <w:sz w:val="26"/>
      <w:szCs w:val="26"/>
    </w:rPr>
  </w:style>
  <w:style w:type="paragraph" w:styleId="25">
    <w:name w:val="Body Text Indent 2"/>
    <w:basedOn w:val="a"/>
    <w:link w:val="26"/>
    <w:unhideWhenUsed/>
    <w:rsid w:val="00A30244"/>
    <w:pPr>
      <w:spacing w:after="120" w:line="480" w:lineRule="auto"/>
      <w:ind w:left="283"/>
    </w:pPr>
  </w:style>
  <w:style w:type="character" w:customStyle="1" w:styleId="26">
    <w:name w:val="Основной текст с отступом 2 Знак"/>
    <w:basedOn w:val="a0"/>
    <w:link w:val="25"/>
    <w:rsid w:val="00A30244"/>
  </w:style>
  <w:style w:type="paragraph" w:styleId="af8">
    <w:name w:val="Body Text Indent"/>
    <w:basedOn w:val="a"/>
    <w:link w:val="af9"/>
    <w:unhideWhenUsed/>
    <w:rsid w:val="00A30244"/>
    <w:pPr>
      <w:spacing w:after="120"/>
      <w:ind w:left="283"/>
    </w:pPr>
    <w:rPr>
      <w:rFonts w:ascii="Calibri" w:eastAsia="Calibri" w:hAnsi="Calibri" w:cs="Times New Roman"/>
    </w:rPr>
  </w:style>
  <w:style w:type="character" w:customStyle="1" w:styleId="af9">
    <w:name w:val="Основной текст с отступом Знак"/>
    <w:basedOn w:val="a0"/>
    <w:link w:val="af8"/>
    <w:rsid w:val="00A30244"/>
    <w:rPr>
      <w:rFonts w:ascii="Calibri" w:eastAsia="Calibri" w:hAnsi="Calibri" w:cs="Times New Roman"/>
    </w:rPr>
  </w:style>
  <w:style w:type="character" w:customStyle="1" w:styleId="c1">
    <w:name w:val="c1"/>
    <w:rsid w:val="00A30244"/>
  </w:style>
  <w:style w:type="paragraph" w:customStyle="1" w:styleId="afa">
    <w:name w:val="Основной"/>
    <w:basedOn w:val="a"/>
    <w:link w:val="afb"/>
    <w:uiPriority w:val="99"/>
    <w:rsid w:val="00A30244"/>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customStyle="1" w:styleId="afb">
    <w:name w:val="Основной Знак"/>
    <w:link w:val="afa"/>
    <w:uiPriority w:val="99"/>
    <w:rsid w:val="00A30244"/>
    <w:rPr>
      <w:rFonts w:ascii="NewtonCSanPin" w:eastAsia="Times New Roman" w:hAnsi="NewtonCSanPin" w:cs="NewtonCSanPin"/>
      <w:color w:val="000000"/>
      <w:sz w:val="21"/>
      <w:szCs w:val="21"/>
      <w:lang w:eastAsia="ru-RU"/>
    </w:rPr>
  </w:style>
  <w:style w:type="paragraph" w:customStyle="1" w:styleId="Pa24">
    <w:name w:val="Pa24"/>
    <w:basedOn w:val="a"/>
    <w:next w:val="a"/>
    <w:rsid w:val="00A30244"/>
    <w:pPr>
      <w:autoSpaceDE w:val="0"/>
      <w:autoSpaceDN w:val="0"/>
      <w:adjustRightInd w:val="0"/>
      <w:spacing w:after="0" w:line="241" w:lineRule="atLeast"/>
    </w:pPr>
    <w:rPr>
      <w:rFonts w:ascii="Times New Roman" w:eastAsia="Times New Roman" w:hAnsi="Times New Roman" w:cs="Times New Roman"/>
      <w:sz w:val="24"/>
      <w:szCs w:val="24"/>
      <w:lang w:eastAsia="ru-RU"/>
    </w:rPr>
  </w:style>
  <w:style w:type="paragraph" w:customStyle="1" w:styleId="21">
    <w:name w:val="Средняя сетка 21"/>
    <w:basedOn w:val="a"/>
    <w:uiPriority w:val="1"/>
    <w:qFormat/>
    <w:rsid w:val="00B24155"/>
    <w:pPr>
      <w:numPr>
        <w:numId w:val="56"/>
      </w:numPr>
      <w:spacing w:after="0" w:line="360" w:lineRule="auto"/>
      <w:contextualSpacing/>
      <w:jc w:val="both"/>
      <w:outlineLvl w:val="1"/>
    </w:pPr>
    <w:rPr>
      <w:rFonts w:ascii="Times New Roman" w:eastAsia="Times New Roman" w:hAnsi="Times New Roman" w:cs="Times New Roman"/>
      <w:sz w:val="28"/>
      <w:szCs w:val="24"/>
      <w:lang w:eastAsia="ru-RU"/>
    </w:rPr>
  </w:style>
  <w:style w:type="character" w:customStyle="1" w:styleId="afc">
    <w:name w:val="Подпись к таблице_"/>
    <w:link w:val="afd"/>
    <w:locked/>
    <w:rsid w:val="00B24155"/>
    <w:rPr>
      <w:rFonts w:ascii="Times New Roman" w:eastAsia="Times New Roman" w:hAnsi="Times New Roman" w:cs="Times New Roman"/>
      <w:sz w:val="17"/>
      <w:szCs w:val="17"/>
      <w:shd w:val="clear" w:color="auto" w:fill="FFFFFF"/>
    </w:rPr>
  </w:style>
  <w:style w:type="paragraph" w:customStyle="1" w:styleId="afd">
    <w:name w:val="Подпись к таблице"/>
    <w:basedOn w:val="a"/>
    <w:link w:val="afc"/>
    <w:rsid w:val="00B24155"/>
    <w:pPr>
      <w:widowControl w:val="0"/>
      <w:shd w:val="clear" w:color="auto" w:fill="FFFFFF"/>
      <w:spacing w:after="0" w:line="168" w:lineRule="exact"/>
      <w:ind w:firstLine="300"/>
    </w:pPr>
    <w:rPr>
      <w:rFonts w:ascii="Times New Roman" w:eastAsia="Times New Roman" w:hAnsi="Times New Roman" w:cs="Times New Roman"/>
      <w:sz w:val="17"/>
      <w:szCs w:val="17"/>
    </w:rPr>
  </w:style>
  <w:style w:type="paragraph" w:customStyle="1" w:styleId="afe">
    <w:name w:val="Таблица"/>
    <w:basedOn w:val="afa"/>
    <w:rsid w:val="006C00FF"/>
    <w:pPr>
      <w:tabs>
        <w:tab w:val="left" w:pos="4500"/>
        <w:tab w:val="left" w:pos="9180"/>
        <w:tab w:val="left" w:pos="9360"/>
      </w:tabs>
      <w:spacing w:line="194" w:lineRule="atLeast"/>
      <w:ind w:firstLine="0"/>
      <w:jc w:val="left"/>
    </w:pPr>
    <w:rPr>
      <w:rFonts w:cs="Times New Roman"/>
      <w:sz w:val="19"/>
      <w:szCs w:val="19"/>
    </w:rPr>
  </w:style>
  <w:style w:type="character" w:customStyle="1" w:styleId="FontStyle49">
    <w:name w:val="Font Style49"/>
    <w:rsid w:val="006C00FF"/>
    <w:rPr>
      <w:rFonts w:ascii="Arial" w:hAnsi="Arial" w:cs="Arial"/>
      <w:b/>
      <w:bCs/>
      <w:sz w:val="16"/>
      <w:szCs w:val="16"/>
    </w:rPr>
  </w:style>
  <w:style w:type="paragraph" w:customStyle="1" w:styleId="NoParagraphStyle">
    <w:name w:val="[No Paragraph Style]"/>
    <w:rsid w:val="006C00FF"/>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styleId="aff">
    <w:name w:val="header"/>
    <w:basedOn w:val="a"/>
    <w:link w:val="aff0"/>
    <w:unhideWhenUsed/>
    <w:rsid w:val="00463CDF"/>
    <w:pPr>
      <w:tabs>
        <w:tab w:val="center" w:pos="4677"/>
        <w:tab w:val="right" w:pos="9355"/>
      </w:tabs>
      <w:spacing w:after="0" w:line="240" w:lineRule="auto"/>
    </w:pPr>
  </w:style>
  <w:style w:type="character" w:customStyle="1" w:styleId="aff0">
    <w:name w:val="Верхний колонтитул Знак"/>
    <w:basedOn w:val="a0"/>
    <w:link w:val="aff"/>
    <w:rsid w:val="00463CDF"/>
  </w:style>
  <w:style w:type="paragraph" w:styleId="aff1">
    <w:name w:val="footer"/>
    <w:aliases w:val="Знак"/>
    <w:basedOn w:val="a"/>
    <w:link w:val="aff2"/>
    <w:unhideWhenUsed/>
    <w:rsid w:val="00463CDF"/>
    <w:pPr>
      <w:tabs>
        <w:tab w:val="center" w:pos="4677"/>
        <w:tab w:val="right" w:pos="9355"/>
      </w:tabs>
      <w:spacing w:after="0" w:line="240" w:lineRule="auto"/>
    </w:pPr>
  </w:style>
  <w:style w:type="character" w:customStyle="1" w:styleId="aff2">
    <w:name w:val="Нижний колонтитул Знак"/>
    <w:aliases w:val="Знак Знак"/>
    <w:basedOn w:val="a0"/>
    <w:link w:val="aff1"/>
    <w:rsid w:val="00463CDF"/>
  </w:style>
  <w:style w:type="character" w:customStyle="1" w:styleId="70">
    <w:name w:val="Заголовок 7 Знак"/>
    <w:basedOn w:val="a0"/>
    <w:link w:val="7"/>
    <w:uiPriority w:val="99"/>
    <w:semiHidden/>
    <w:rsid w:val="00D230B0"/>
    <w:rPr>
      <w:rFonts w:ascii="Cambria" w:eastAsia="Times New Roman" w:hAnsi="Cambria" w:cs="Times New Roman"/>
      <w:i/>
      <w:iCs/>
      <w:color w:val="404040"/>
      <w:sz w:val="24"/>
      <w:szCs w:val="24"/>
      <w:lang w:eastAsia="ru-RU"/>
    </w:rPr>
  </w:style>
  <w:style w:type="character" w:styleId="aff3">
    <w:name w:val="FollowedHyperlink"/>
    <w:basedOn w:val="a0"/>
    <w:uiPriority w:val="99"/>
    <w:semiHidden/>
    <w:unhideWhenUsed/>
    <w:rsid w:val="00D230B0"/>
    <w:rPr>
      <w:color w:val="800080"/>
      <w:u w:val="single"/>
    </w:rPr>
  </w:style>
  <w:style w:type="character" w:customStyle="1" w:styleId="15">
    <w:name w:val="Текст сноски Знак1"/>
    <w:aliases w:val="Знак6 Знак1,F1 Знак1"/>
    <w:basedOn w:val="a0"/>
    <w:uiPriority w:val="99"/>
    <w:semiHidden/>
    <w:rsid w:val="00D230B0"/>
    <w:rPr>
      <w:rFonts w:ascii="Times New Roman" w:eastAsia="Times New Roman" w:hAnsi="Times New Roman" w:cs="Times New Roman"/>
      <w:sz w:val="20"/>
      <w:szCs w:val="20"/>
      <w:lang w:eastAsia="ru-RU"/>
    </w:rPr>
  </w:style>
  <w:style w:type="character" w:customStyle="1" w:styleId="16">
    <w:name w:val="Нижний колонтитул Знак1"/>
    <w:aliases w:val="Знак Знак1"/>
    <w:basedOn w:val="a0"/>
    <w:semiHidden/>
    <w:rsid w:val="00D230B0"/>
    <w:rPr>
      <w:rFonts w:ascii="Times New Roman" w:eastAsia="Times New Roman" w:hAnsi="Times New Roman" w:cs="Times New Roman"/>
      <w:sz w:val="24"/>
      <w:szCs w:val="24"/>
      <w:lang w:eastAsia="ru-RU"/>
    </w:rPr>
  </w:style>
  <w:style w:type="paragraph" w:styleId="27">
    <w:name w:val="Body Text 2"/>
    <w:basedOn w:val="a"/>
    <w:link w:val="28"/>
    <w:unhideWhenUsed/>
    <w:rsid w:val="00D230B0"/>
    <w:pPr>
      <w:spacing w:after="0" w:line="240" w:lineRule="auto"/>
    </w:pPr>
    <w:rPr>
      <w:rFonts w:ascii="Times New Roman" w:eastAsia="Times New Roman" w:hAnsi="Times New Roman" w:cs="Times New Roman"/>
      <w:i/>
      <w:iCs/>
      <w:noProof/>
      <w:sz w:val="24"/>
      <w:szCs w:val="18"/>
      <w:lang w:eastAsia="ru-RU"/>
    </w:rPr>
  </w:style>
  <w:style w:type="character" w:customStyle="1" w:styleId="28">
    <w:name w:val="Основной текст 2 Знак"/>
    <w:basedOn w:val="a0"/>
    <w:link w:val="27"/>
    <w:rsid w:val="00D230B0"/>
    <w:rPr>
      <w:rFonts w:ascii="Times New Roman" w:eastAsia="Times New Roman" w:hAnsi="Times New Roman" w:cs="Times New Roman"/>
      <w:i/>
      <w:iCs/>
      <w:noProof/>
      <w:sz w:val="24"/>
      <w:szCs w:val="18"/>
      <w:lang w:eastAsia="ru-RU"/>
    </w:rPr>
  </w:style>
  <w:style w:type="paragraph" w:styleId="35">
    <w:name w:val="Body Text 3"/>
    <w:basedOn w:val="a"/>
    <w:link w:val="36"/>
    <w:uiPriority w:val="99"/>
    <w:semiHidden/>
    <w:unhideWhenUsed/>
    <w:rsid w:val="00D230B0"/>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0"/>
    <w:link w:val="35"/>
    <w:uiPriority w:val="99"/>
    <w:semiHidden/>
    <w:rsid w:val="00D230B0"/>
    <w:rPr>
      <w:rFonts w:ascii="Times New Roman" w:eastAsia="Times New Roman" w:hAnsi="Times New Roman" w:cs="Times New Roman"/>
      <w:sz w:val="16"/>
      <w:szCs w:val="16"/>
      <w:lang w:eastAsia="ru-RU"/>
    </w:rPr>
  </w:style>
  <w:style w:type="paragraph" w:customStyle="1" w:styleId="aff4">
    <w:name w:val="Стиль"/>
    <w:uiPriority w:val="99"/>
    <w:rsid w:val="00D230B0"/>
    <w:pPr>
      <w:widowControl w:val="0"/>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17">
    <w:name w:val="Текст1"/>
    <w:basedOn w:val="a"/>
    <w:uiPriority w:val="99"/>
    <w:rsid w:val="00D230B0"/>
    <w:pPr>
      <w:overflowPunct w:val="0"/>
      <w:autoSpaceDE w:val="0"/>
      <w:autoSpaceDN w:val="0"/>
      <w:adjustRightInd w:val="0"/>
      <w:spacing w:after="0" w:line="240" w:lineRule="auto"/>
    </w:pPr>
    <w:rPr>
      <w:rFonts w:ascii="Courier New" w:eastAsia="Calibri" w:hAnsi="Courier New" w:cs="Times New Roman"/>
      <w:sz w:val="20"/>
      <w:szCs w:val="20"/>
      <w:lang w:val="en-GB" w:eastAsia="ru-RU"/>
    </w:rPr>
  </w:style>
  <w:style w:type="paragraph" w:customStyle="1" w:styleId="18">
    <w:name w:val="Абзац списка1"/>
    <w:basedOn w:val="a"/>
    <w:rsid w:val="00D230B0"/>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11">
    <w:name w:val="Текст11"/>
    <w:basedOn w:val="a"/>
    <w:uiPriority w:val="99"/>
    <w:rsid w:val="00D230B0"/>
    <w:pPr>
      <w:overflowPunct w:val="0"/>
      <w:autoSpaceDE w:val="0"/>
      <w:autoSpaceDN w:val="0"/>
      <w:adjustRightInd w:val="0"/>
      <w:spacing w:after="0" w:line="240" w:lineRule="auto"/>
    </w:pPr>
    <w:rPr>
      <w:rFonts w:ascii="Courier New" w:eastAsia="Times New Roman" w:hAnsi="Courier New" w:cs="Times New Roman"/>
      <w:sz w:val="20"/>
      <w:szCs w:val="20"/>
      <w:lang w:val="en-GB" w:eastAsia="ru-RU"/>
    </w:rPr>
  </w:style>
  <w:style w:type="paragraph" w:customStyle="1" w:styleId="ListParagraph1">
    <w:name w:val="List Paragraph1"/>
    <w:basedOn w:val="a"/>
    <w:uiPriority w:val="99"/>
    <w:rsid w:val="00D230B0"/>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29">
    <w:name w:val="Абзац списка2"/>
    <w:basedOn w:val="a"/>
    <w:uiPriority w:val="99"/>
    <w:rsid w:val="00D230B0"/>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2a">
    <w:name w:val="Текст2"/>
    <w:basedOn w:val="a"/>
    <w:uiPriority w:val="99"/>
    <w:rsid w:val="00D230B0"/>
    <w:pPr>
      <w:overflowPunct w:val="0"/>
      <w:autoSpaceDE w:val="0"/>
      <w:autoSpaceDN w:val="0"/>
      <w:adjustRightInd w:val="0"/>
      <w:spacing w:after="0" w:line="240" w:lineRule="auto"/>
    </w:pPr>
    <w:rPr>
      <w:rFonts w:ascii="Courier New" w:eastAsia="Times New Roman" w:hAnsi="Courier New" w:cs="Times New Roman"/>
      <w:sz w:val="20"/>
      <w:szCs w:val="20"/>
      <w:lang w:val="en-GB" w:eastAsia="ru-RU"/>
    </w:rPr>
  </w:style>
  <w:style w:type="paragraph" w:customStyle="1" w:styleId="311">
    <w:name w:val="Основной текст 31"/>
    <w:basedOn w:val="a"/>
    <w:uiPriority w:val="99"/>
    <w:rsid w:val="00D230B0"/>
    <w:pPr>
      <w:overflowPunct w:val="0"/>
      <w:autoSpaceDE w:val="0"/>
      <w:autoSpaceDN w:val="0"/>
      <w:adjustRightInd w:val="0"/>
      <w:spacing w:after="0" w:line="240" w:lineRule="auto"/>
    </w:pPr>
    <w:rPr>
      <w:rFonts w:ascii="Times New Roman" w:eastAsia="Times New Roman" w:hAnsi="Times New Roman" w:cs="Times New Roman"/>
      <w:b/>
      <w:sz w:val="24"/>
      <w:szCs w:val="20"/>
      <w:lang w:val="en-US" w:eastAsia="ru-RU"/>
    </w:rPr>
  </w:style>
  <w:style w:type="paragraph" w:customStyle="1" w:styleId="312">
    <w:name w:val="Основной текст с отступом 31"/>
    <w:basedOn w:val="a"/>
    <w:uiPriority w:val="99"/>
    <w:rsid w:val="00D230B0"/>
    <w:pPr>
      <w:spacing w:after="0" w:line="240" w:lineRule="auto"/>
      <w:ind w:left="3600"/>
    </w:pPr>
    <w:rPr>
      <w:rFonts w:ascii="Times New Roman" w:eastAsia="Times New Roman" w:hAnsi="Times New Roman" w:cs="Times New Roman"/>
      <w:sz w:val="24"/>
      <w:szCs w:val="20"/>
      <w:lang w:val="en-US" w:eastAsia="ru-RU"/>
    </w:rPr>
  </w:style>
  <w:style w:type="paragraph" w:customStyle="1" w:styleId="320">
    <w:name w:val="Основной текст 32"/>
    <w:basedOn w:val="a"/>
    <w:uiPriority w:val="99"/>
    <w:rsid w:val="00D230B0"/>
    <w:pPr>
      <w:spacing w:after="0" w:line="240" w:lineRule="auto"/>
    </w:pPr>
    <w:rPr>
      <w:rFonts w:ascii="Times New Roman" w:eastAsia="Times New Roman" w:hAnsi="Times New Roman" w:cs="Times New Roman"/>
      <w:i/>
      <w:sz w:val="24"/>
      <w:szCs w:val="20"/>
      <w:lang w:val="en-US" w:eastAsia="ru-RU"/>
    </w:rPr>
  </w:style>
  <w:style w:type="paragraph" w:customStyle="1" w:styleId="19">
    <w:name w:val="Стиль1"/>
    <w:basedOn w:val="a"/>
    <w:uiPriority w:val="99"/>
    <w:rsid w:val="00D230B0"/>
    <w:pPr>
      <w:spacing w:after="0" w:line="240" w:lineRule="auto"/>
    </w:pPr>
    <w:rPr>
      <w:rFonts w:ascii="Times New Roman" w:eastAsia="Times New Roman" w:hAnsi="Times New Roman" w:cs="Times New Roman"/>
      <w:sz w:val="28"/>
      <w:szCs w:val="28"/>
      <w:lang w:eastAsia="ru-RU"/>
    </w:rPr>
  </w:style>
  <w:style w:type="paragraph" w:customStyle="1" w:styleId="aff5">
    <w:name w:val="Новый"/>
    <w:basedOn w:val="a"/>
    <w:uiPriority w:val="99"/>
    <w:rsid w:val="00D230B0"/>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210">
    <w:name w:val="Основной текст 21"/>
    <w:basedOn w:val="a"/>
    <w:uiPriority w:val="99"/>
    <w:rsid w:val="00D230B0"/>
    <w:pPr>
      <w:overflowPunct w:val="0"/>
      <w:autoSpaceDE w:val="0"/>
      <w:autoSpaceDN w:val="0"/>
      <w:adjustRightInd w:val="0"/>
      <w:spacing w:after="0" w:line="240" w:lineRule="auto"/>
    </w:pPr>
    <w:rPr>
      <w:rFonts w:ascii="Times New Roman" w:eastAsia="Times New Roman" w:hAnsi="Times New Roman" w:cs="Times New Roman"/>
      <w:sz w:val="24"/>
      <w:szCs w:val="20"/>
      <w:lang w:val="en-US" w:eastAsia="ru-RU"/>
    </w:rPr>
  </w:style>
  <w:style w:type="paragraph" w:customStyle="1" w:styleId="Default0">
    <w:name w:val="Default"/>
    <w:uiPriority w:val="99"/>
    <w:rsid w:val="00D230B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msonormalcxspmiddle">
    <w:name w:val="msonormalcxspmiddle"/>
    <w:basedOn w:val="a"/>
    <w:uiPriority w:val="99"/>
    <w:rsid w:val="00D230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a">
    <w:name w:val="Знак1"/>
    <w:basedOn w:val="a"/>
    <w:uiPriority w:val="99"/>
    <w:rsid w:val="00D230B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Head2">
    <w:name w:val="Head_2_Заголовок второго уровня"/>
    <w:basedOn w:val="af"/>
    <w:uiPriority w:val="99"/>
    <w:rsid w:val="00D230B0"/>
    <w:pPr>
      <w:suppressAutoHyphens/>
      <w:autoSpaceDE w:val="0"/>
      <w:autoSpaceDN w:val="0"/>
      <w:adjustRightInd w:val="0"/>
      <w:spacing w:before="227" w:after="113" w:line="380" w:lineRule="atLeast"/>
      <w:ind w:left="454"/>
    </w:pPr>
    <w:rPr>
      <w:rFonts w:ascii="SchoolBookCTT" w:hAnsi="SchoolBookCTT" w:cs="SchoolBookCTT"/>
      <w:b/>
      <w:bCs/>
      <w:i/>
      <w:iCs/>
      <w:color w:val="000000"/>
      <w:sz w:val="32"/>
      <w:szCs w:val="32"/>
      <w:lang w:eastAsia="ru-RU"/>
    </w:rPr>
  </w:style>
  <w:style w:type="paragraph" w:customStyle="1" w:styleId="Head1">
    <w:name w:val="Head_1_Загоовок первого уровеня"/>
    <w:basedOn w:val="af"/>
    <w:uiPriority w:val="99"/>
    <w:rsid w:val="00D230B0"/>
    <w:pPr>
      <w:suppressAutoHyphens/>
      <w:autoSpaceDE w:val="0"/>
      <w:autoSpaceDN w:val="0"/>
      <w:adjustRightInd w:val="0"/>
      <w:spacing w:before="454" w:after="227" w:line="480" w:lineRule="atLeast"/>
      <w:jc w:val="center"/>
    </w:pPr>
    <w:rPr>
      <w:rFonts w:ascii="SchoolBookCTT" w:hAnsi="SchoolBookCTT" w:cs="SchoolBookCTT"/>
      <w:b/>
      <w:bCs/>
      <w:color w:val="CC071D"/>
      <w:sz w:val="48"/>
      <w:szCs w:val="48"/>
      <w:lang w:eastAsia="ru-RU"/>
    </w:rPr>
  </w:style>
  <w:style w:type="paragraph" w:customStyle="1" w:styleId="Style2">
    <w:name w:val="Style2"/>
    <w:basedOn w:val="a"/>
    <w:uiPriority w:val="99"/>
    <w:rsid w:val="00D230B0"/>
    <w:pPr>
      <w:widowControl w:val="0"/>
      <w:autoSpaceDE w:val="0"/>
      <w:autoSpaceDN w:val="0"/>
      <w:adjustRightInd w:val="0"/>
      <w:spacing w:after="0" w:line="208" w:lineRule="exact"/>
      <w:ind w:firstLine="448"/>
      <w:jc w:val="both"/>
    </w:pPr>
    <w:rPr>
      <w:rFonts w:ascii="Arial" w:eastAsia="Times New Roman" w:hAnsi="Arial" w:cs="Arial"/>
      <w:sz w:val="24"/>
      <w:szCs w:val="24"/>
      <w:lang w:eastAsia="ru-RU"/>
    </w:rPr>
  </w:style>
  <w:style w:type="paragraph" w:customStyle="1" w:styleId="Style7">
    <w:name w:val="Style7"/>
    <w:basedOn w:val="a"/>
    <w:uiPriority w:val="99"/>
    <w:rsid w:val="00D230B0"/>
    <w:pPr>
      <w:widowControl w:val="0"/>
      <w:autoSpaceDE w:val="0"/>
      <w:autoSpaceDN w:val="0"/>
      <w:adjustRightInd w:val="0"/>
      <w:spacing w:after="0" w:line="293" w:lineRule="exact"/>
      <w:jc w:val="center"/>
    </w:pPr>
    <w:rPr>
      <w:rFonts w:ascii="Times New Roman" w:eastAsia="Times New Roman" w:hAnsi="Times New Roman" w:cs="Times New Roman"/>
      <w:sz w:val="24"/>
      <w:szCs w:val="24"/>
      <w:lang w:eastAsia="ru-RU"/>
    </w:rPr>
  </w:style>
  <w:style w:type="paragraph" w:customStyle="1" w:styleId="Style27">
    <w:name w:val="Style27"/>
    <w:basedOn w:val="a"/>
    <w:uiPriority w:val="99"/>
    <w:rsid w:val="00D230B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9">
    <w:name w:val="Style39"/>
    <w:basedOn w:val="a"/>
    <w:uiPriority w:val="99"/>
    <w:rsid w:val="00D230B0"/>
    <w:pPr>
      <w:widowControl w:val="0"/>
      <w:autoSpaceDE w:val="0"/>
      <w:autoSpaceDN w:val="0"/>
      <w:adjustRightInd w:val="0"/>
      <w:spacing w:after="0" w:line="298" w:lineRule="exact"/>
      <w:ind w:hanging="1104"/>
    </w:pPr>
    <w:rPr>
      <w:rFonts w:ascii="Times New Roman" w:eastAsia="Times New Roman" w:hAnsi="Times New Roman" w:cs="Times New Roman"/>
      <w:sz w:val="24"/>
      <w:szCs w:val="24"/>
      <w:lang w:eastAsia="ru-RU"/>
    </w:rPr>
  </w:style>
  <w:style w:type="paragraph" w:customStyle="1" w:styleId="c39">
    <w:name w:val="c39"/>
    <w:basedOn w:val="a"/>
    <w:uiPriority w:val="99"/>
    <w:rsid w:val="00D230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Style">
    <w:name w:val="Paragraph Style"/>
    <w:rsid w:val="00D230B0"/>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61">
    <w:name w:val="c61"/>
    <w:basedOn w:val="a"/>
    <w:uiPriority w:val="99"/>
    <w:rsid w:val="00D230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Цветной список - Акцент 11"/>
    <w:basedOn w:val="a"/>
    <w:uiPriority w:val="99"/>
    <w:qFormat/>
    <w:rsid w:val="00D230B0"/>
    <w:pPr>
      <w:spacing w:after="0" w:line="240" w:lineRule="auto"/>
      <w:ind w:left="720"/>
      <w:contextualSpacing/>
    </w:pPr>
    <w:rPr>
      <w:rFonts w:ascii="Times New Roman" w:eastAsia="Times New Roman" w:hAnsi="Times New Roman" w:cs="Times New Roman"/>
      <w:sz w:val="24"/>
      <w:szCs w:val="24"/>
      <w:lang w:eastAsia="ru-RU"/>
    </w:rPr>
  </w:style>
  <w:style w:type="character" w:styleId="aff6">
    <w:name w:val="footnote reference"/>
    <w:uiPriority w:val="99"/>
    <w:semiHidden/>
    <w:unhideWhenUsed/>
    <w:rsid w:val="00D230B0"/>
    <w:rPr>
      <w:vertAlign w:val="superscript"/>
    </w:rPr>
  </w:style>
  <w:style w:type="character" w:customStyle="1" w:styleId="BodyTextChar">
    <w:name w:val="Body Text Char"/>
    <w:basedOn w:val="a0"/>
    <w:locked/>
    <w:rsid w:val="00D230B0"/>
    <w:rPr>
      <w:sz w:val="24"/>
      <w:lang w:val="en-GB" w:eastAsia="ru-RU" w:bidi="ar-SA"/>
    </w:rPr>
  </w:style>
  <w:style w:type="character" w:customStyle="1" w:styleId="37">
    <w:name w:val="Знак Знак3"/>
    <w:basedOn w:val="a0"/>
    <w:rsid w:val="00D230B0"/>
    <w:rPr>
      <w:sz w:val="24"/>
      <w:szCs w:val="24"/>
      <w:lang w:val="ru-RU" w:eastAsia="ru-RU" w:bidi="ar-SA"/>
    </w:rPr>
  </w:style>
  <w:style w:type="character" w:customStyle="1" w:styleId="body1">
    <w:name w:val="body1"/>
    <w:basedOn w:val="a0"/>
    <w:rsid w:val="00D230B0"/>
    <w:rPr>
      <w:rFonts w:ascii="Verdana" w:hAnsi="Verdana" w:hint="default"/>
      <w:b w:val="0"/>
      <w:bCs w:val="0"/>
      <w:color w:val="000080"/>
      <w:sz w:val="19"/>
      <w:szCs w:val="19"/>
    </w:rPr>
  </w:style>
  <w:style w:type="character" w:customStyle="1" w:styleId="querybold">
    <w:name w:val="querybold"/>
    <w:basedOn w:val="a0"/>
    <w:rsid w:val="00D230B0"/>
  </w:style>
  <w:style w:type="character" w:customStyle="1" w:styleId="artcopy">
    <w:name w:val="artcopy"/>
    <w:basedOn w:val="a0"/>
    <w:rsid w:val="00D230B0"/>
  </w:style>
  <w:style w:type="character" w:customStyle="1" w:styleId="arttitle">
    <w:name w:val="arttitle"/>
    <w:basedOn w:val="a0"/>
    <w:rsid w:val="00D230B0"/>
  </w:style>
  <w:style w:type="character" w:customStyle="1" w:styleId="bodytext41">
    <w:name w:val="bodytext4"/>
    <w:basedOn w:val="a0"/>
    <w:rsid w:val="00D230B0"/>
    <w:rPr>
      <w:rFonts w:ascii="Verdana" w:hAnsi="Verdana" w:hint="default"/>
    </w:rPr>
  </w:style>
  <w:style w:type="character" w:customStyle="1" w:styleId="content1">
    <w:name w:val="content1"/>
    <w:basedOn w:val="a0"/>
    <w:rsid w:val="00D230B0"/>
    <w:rPr>
      <w:color w:val="333333"/>
      <w:sz w:val="17"/>
      <w:szCs w:val="17"/>
      <w:shd w:val="clear" w:color="auto" w:fill="FFFFFF"/>
    </w:rPr>
  </w:style>
  <w:style w:type="character" w:customStyle="1" w:styleId="innerheaderbrown1">
    <w:name w:val="innerheaderbrown1"/>
    <w:basedOn w:val="a0"/>
    <w:rsid w:val="00D230B0"/>
    <w:rPr>
      <w:rFonts w:ascii="Arial" w:hAnsi="Arial" w:cs="Arial" w:hint="default"/>
      <w:b/>
      <w:bCs/>
      <w:color w:val="AF0000"/>
      <w:sz w:val="26"/>
      <w:szCs w:val="26"/>
    </w:rPr>
  </w:style>
  <w:style w:type="character" w:customStyle="1" w:styleId="textnews">
    <w:name w:val="textnews"/>
    <w:basedOn w:val="a0"/>
    <w:rsid w:val="00D230B0"/>
  </w:style>
  <w:style w:type="character" w:customStyle="1" w:styleId="2b">
    <w:name w:val="Знак Знак2"/>
    <w:basedOn w:val="a0"/>
    <w:locked/>
    <w:rsid w:val="00D230B0"/>
    <w:rPr>
      <w:sz w:val="24"/>
      <w:lang w:val="en-GB" w:eastAsia="ru-RU" w:bidi="ar-SA"/>
    </w:rPr>
  </w:style>
  <w:style w:type="character" w:customStyle="1" w:styleId="90">
    <w:name w:val="Знак Знак9"/>
    <w:basedOn w:val="a0"/>
    <w:locked/>
    <w:rsid w:val="00D230B0"/>
    <w:rPr>
      <w:b/>
      <w:bCs/>
      <w:sz w:val="24"/>
      <w:szCs w:val="24"/>
      <w:lang w:val="en-US" w:eastAsia="ru-RU" w:bidi="ar-SA"/>
    </w:rPr>
  </w:style>
  <w:style w:type="character" w:customStyle="1" w:styleId="FontStyle43">
    <w:name w:val="Font Style43"/>
    <w:uiPriority w:val="99"/>
    <w:rsid w:val="00D230B0"/>
    <w:rPr>
      <w:rFonts w:ascii="Times New Roman" w:hAnsi="Times New Roman" w:cs="Times New Roman" w:hint="default"/>
      <w:sz w:val="20"/>
      <w:szCs w:val="20"/>
    </w:rPr>
  </w:style>
  <w:style w:type="character" w:customStyle="1" w:styleId="FontStyle41">
    <w:name w:val="Font Style41"/>
    <w:uiPriority w:val="99"/>
    <w:rsid w:val="00D230B0"/>
    <w:rPr>
      <w:rFonts w:ascii="Times New Roman" w:hAnsi="Times New Roman" w:cs="Times New Roman" w:hint="default"/>
      <w:b/>
      <w:bCs/>
      <w:sz w:val="20"/>
      <w:szCs w:val="20"/>
    </w:rPr>
  </w:style>
  <w:style w:type="character" w:customStyle="1" w:styleId="FontStyle132">
    <w:name w:val="Font Style132"/>
    <w:rsid w:val="00D230B0"/>
    <w:rPr>
      <w:rFonts w:ascii="Trebuchet MS" w:hAnsi="Trebuchet MS" w:cs="Trebuchet MS" w:hint="default"/>
      <w:b/>
      <w:bCs/>
      <w:sz w:val="20"/>
      <w:szCs w:val="20"/>
    </w:rPr>
  </w:style>
  <w:style w:type="character" w:customStyle="1" w:styleId="FontStyle162">
    <w:name w:val="Font Style162"/>
    <w:uiPriority w:val="99"/>
    <w:rsid w:val="00D230B0"/>
    <w:rPr>
      <w:rFonts w:ascii="Times New Roman" w:hAnsi="Times New Roman" w:cs="Times New Roman" w:hint="default"/>
      <w:b/>
      <w:bCs/>
      <w:smallCaps/>
      <w:spacing w:val="20"/>
      <w:sz w:val="18"/>
      <w:szCs w:val="18"/>
    </w:rPr>
  </w:style>
  <w:style w:type="character" w:customStyle="1" w:styleId="FontStyle163">
    <w:name w:val="Font Style163"/>
    <w:uiPriority w:val="99"/>
    <w:rsid w:val="00D230B0"/>
    <w:rPr>
      <w:rFonts w:ascii="Times New Roman" w:hAnsi="Times New Roman" w:cs="Times New Roman" w:hint="default"/>
      <w:sz w:val="20"/>
      <w:szCs w:val="20"/>
    </w:rPr>
  </w:style>
  <w:style w:type="character" w:customStyle="1" w:styleId="FontStyle130">
    <w:name w:val="Font Style130"/>
    <w:uiPriority w:val="99"/>
    <w:rsid w:val="00D230B0"/>
    <w:rPr>
      <w:rFonts w:ascii="Lucida Sans Unicode" w:hAnsi="Lucida Sans Unicode" w:cs="Lucida Sans Unicode" w:hint="default"/>
      <w:sz w:val="20"/>
      <w:szCs w:val="20"/>
    </w:rPr>
  </w:style>
  <w:style w:type="character" w:customStyle="1" w:styleId="FontStyle133">
    <w:name w:val="Font Style133"/>
    <w:uiPriority w:val="99"/>
    <w:rsid w:val="00D230B0"/>
    <w:rPr>
      <w:rFonts w:ascii="Cambria" w:hAnsi="Cambria" w:cs="Cambria" w:hint="default"/>
      <w:spacing w:val="-10"/>
      <w:sz w:val="12"/>
      <w:szCs w:val="12"/>
    </w:rPr>
  </w:style>
  <w:style w:type="character" w:customStyle="1" w:styleId="FontStyle134">
    <w:name w:val="Font Style134"/>
    <w:uiPriority w:val="99"/>
    <w:rsid w:val="00D230B0"/>
    <w:rPr>
      <w:rFonts w:ascii="Times New Roman" w:hAnsi="Times New Roman" w:cs="Times New Roman" w:hint="default"/>
      <w:b/>
      <w:bCs/>
      <w:sz w:val="20"/>
      <w:szCs w:val="20"/>
    </w:rPr>
  </w:style>
  <w:style w:type="character" w:customStyle="1" w:styleId="FontStyle135">
    <w:name w:val="Font Style135"/>
    <w:uiPriority w:val="99"/>
    <w:rsid w:val="00D230B0"/>
    <w:rPr>
      <w:rFonts w:ascii="Times New Roman" w:hAnsi="Times New Roman" w:cs="Times New Roman" w:hint="default"/>
      <w:sz w:val="20"/>
      <w:szCs w:val="20"/>
    </w:rPr>
  </w:style>
  <w:style w:type="character" w:customStyle="1" w:styleId="FontStyle136">
    <w:name w:val="Font Style136"/>
    <w:uiPriority w:val="99"/>
    <w:rsid w:val="00D230B0"/>
    <w:rPr>
      <w:rFonts w:ascii="Times New Roman" w:hAnsi="Times New Roman" w:cs="Times New Roman" w:hint="default"/>
      <w:b/>
      <w:bCs/>
      <w:sz w:val="22"/>
      <w:szCs w:val="22"/>
    </w:rPr>
  </w:style>
  <w:style w:type="character" w:customStyle="1" w:styleId="2c">
    <w:name w:val="Основной текст (2)"/>
    <w:basedOn w:val="a0"/>
    <w:rsid w:val="00D230B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2d">
    <w:name w:val="Заголовок №2"/>
    <w:basedOn w:val="a0"/>
    <w:rsid w:val="00D230B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38">
    <w:name w:val="Заголовок №3"/>
    <w:basedOn w:val="a0"/>
    <w:rsid w:val="00D230B0"/>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c23">
    <w:name w:val="c23"/>
    <w:basedOn w:val="a0"/>
    <w:rsid w:val="00D230B0"/>
  </w:style>
  <w:style w:type="paragraph" w:styleId="aff7">
    <w:name w:val="annotation text"/>
    <w:basedOn w:val="a"/>
    <w:link w:val="aff8"/>
    <w:uiPriority w:val="99"/>
    <w:rsid w:val="0089280C"/>
    <w:pPr>
      <w:spacing w:after="0" w:line="240" w:lineRule="auto"/>
    </w:pPr>
    <w:rPr>
      <w:rFonts w:ascii="Times New Roman" w:eastAsia="Times New Roman" w:hAnsi="Times New Roman" w:cs="Times New Roman"/>
      <w:sz w:val="20"/>
      <w:szCs w:val="20"/>
      <w:lang w:eastAsia="ru-RU"/>
    </w:rPr>
  </w:style>
  <w:style w:type="character" w:customStyle="1" w:styleId="aff8">
    <w:name w:val="Текст примечания Знак"/>
    <w:basedOn w:val="a0"/>
    <w:link w:val="aff7"/>
    <w:uiPriority w:val="99"/>
    <w:rsid w:val="0089280C"/>
    <w:rPr>
      <w:rFonts w:ascii="Times New Roman" w:eastAsia="Times New Roman" w:hAnsi="Times New Roman" w:cs="Times New Roman"/>
      <w:sz w:val="20"/>
      <w:szCs w:val="20"/>
      <w:lang w:eastAsia="ru-RU"/>
    </w:rPr>
  </w:style>
  <w:style w:type="paragraph" w:customStyle="1" w:styleId="Zag2">
    <w:name w:val="Zag_2"/>
    <w:basedOn w:val="a"/>
    <w:rsid w:val="00CE0C26"/>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character" w:customStyle="1" w:styleId="ae">
    <w:name w:val="Обычный (веб) Знак"/>
    <w:link w:val="ad"/>
    <w:locked/>
    <w:rsid w:val="00CE0C26"/>
    <w:rPr>
      <w:rFonts w:ascii="Calibri" w:eastAsia="Times New Roman" w:hAnsi="Calibri" w:cs="Times New Roman"/>
      <w:sz w:val="24"/>
      <w:szCs w:val="24"/>
      <w:lang w:eastAsia="ru-RU"/>
    </w:rPr>
  </w:style>
  <w:style w:type="paragraph" w:customStyle="1" w:styleId="ConsPlusNormal">
    <w:name w:val="ConsPlusNormal"/>
    <w:rsid w:val="0089780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40">
    <w:name w:val="Основной текст + Полужирный24"/>
    <w:aliases w:val="Курсив19"/>
    <w:rsid w:val="00897807"/>
    <w:rPr>
      <w:rFonts w:ascii="Times New Roman" w:hAnsi="Times New Roman" w:cs="Times New Roman"/>
      <w:b/>
      <w:bCs/>
      <w:i/>
      <w:iCs/>
      <w:spacing w:val="0"/>
      <w:sz w:val="22"/>
      <w:szCs w:val="22"/>
      <w:shd w:val="clear" w:color="auto" w:fill="FFFFFF"/>
      <w:lang w:bidi="ar-SA"/>
    </w:rPr>
  </w:style>
  <w:style w:type="character" w:customStyle="1" w:styleId="c4">
    <w:name w:val="c4"/>
    <w:rsid w:val="00897807"/>
  </w:style>
  <w:style w:type="paragraph" w:customStyle="1" w:styleId="aff9">
    <w:name w:val="Обычный Настя Знак"/>
    <w:basedOn w:val="a"/>
    <w:link w:val="affa"/>
    <w:autoRedefine/>
    <w:rsid w:val="00E624C2"/>
    <w:pPr>
      <w:spacing w:after="0" w:line="288" w:lineRule="auto"/>
      <w:ind w:firstLine="709"/>
      <w:jc w:val="both"/>
    </w:pPr>
    <w:rPr>
      <w:rFonts w:ascii="Times New Roman" w:eastAsia="Times New Roman" w:hAnsi="Times New Roman" w:cs="Times New Roman"/>
      <w:iCs/>
      <w:sz w:val="28"/>
      <w:szCs w:val="28"/>
      <w:lang w:val="en-US" w:eastAsia="ru-RU"/>
    </w:rPr>
  </w:style>
  <w:style w:type="character" w:customStyle="1" w:styleId="affa">
    <w:name w:val="Обычный Настя Знак Знак"/>
    <w:link w:val="aff9"/>
    <w:rsid w:val="00E624C2"/>
    <w:rPr>
      <w:rFonts w:ascii="Times New Roman" w:eastAsia="Times New Roman" w:hAnsi="Times New Roman" w:cs="Times New Roman"/>
      <w:iCs/>
      <w:sz w:val="28"/>
      <w:szCs w:val="28"/>
      <w:lang w:val="en-US" w:eastAsia="ru-RU"/>
    </w:rPr>
  </w:style>
  <w:style w:type="paragraph" w:styleId="affb">
    <w:name w:val="Title"/>
    <w:basedOn w:val="a"/>
    <w:link w:val="affc"/>
    <w:qFormat/>
    <w:rsid w:val="00E624C2"/>
    <w:pPr>
      <w:spacing w:after="0" w:line="240" w:lineRule="auto"/>
      <w:jc w:val="center"/>
    </w:pPr>
    <w:rPr>
      <w:rFonts w:ascii="Times New Roman" w:eastAsia="Times New Roman" w:hAnsi="Times New Roman" w:cs="Times New Roman"/>
      <w:sz w:val="24"/>
      <w:szCs w:val="24"/>
      <w:u w:val="single"/>
      <w:lang w:val="en-US" w:eastAsia="ru-RU"/>
    </w:rPr>
  </w:style>
  <w:style w:type="character" w:customStyle="1" w:styleId="affc">
    <w:name w:val="Название Знак"/>
    <w:basedOn w:val="a0"/>
    <w:link w:val="affb"/>
    <w:rsid w:val="00E624C2"/>
    <w:rPr>
      <w:rFonts w:ascii="Times New Roman" w:eastAsia="Times New Roman" w:hAnsi="Times New Roman" w:cs="Times New Roman"/>
      <w:sz w:val="24"/>
      <w:szCs w:val="24"/>
      <w:u w:val="single"/>
      <w:lang w:val="en-US" w:eastAsia="ru-RU"/>
    </w:rPr>
  </w:style>
  <w:style w:type="paragraph" w:styleId="39">
    <w:name w:val="Body Text Indent 3"/>
    <w:basedOn w:val="a"/>
    <w:link w:val="3a"/>
    <w:rsid w:val="00E624C2"/>
    <w:pPr>
      <w:spacing w:after="120" w:line="240" w:lineRule="auto"/>
      <w:ind w:left="283"/>
    </w:pPr>
    <w:rPr>
      <w:rFonts w:ascii="Times New Roman" w:eastAsia="Times New Roman" w:hAnsi="Times New Roman" w:cs="Times New Roman"/>
      <w:sz w:val="16"/>
      <w:szCs w:val="16"/>
      <w:lang w:val="en-US" w:eastAsia="ru-RU"/>
    </w:rPr>
  </w:style>
  <w:style w:type="character" w:customStyle="1" w:styleId="3a">
    <w:name w:val="Основной текст с отступом 3 Знак"/>
    <w:basedOn w:val="a0"/>
    <w:link w:val="39"/>
    <w:rsid w:val="00E624C2"/>
    <w:rPr>
      <w:rFonts w:ascii="Times New Roman" w:eastAsia="Times New Roman" w:hAnsi="Times New Roman" w:cs="Times New Roman"/>
      <w:sz w:val="16"/>
      <w:szCs w:val="16"/>
      <w:lang w:val="en-US" w:eastAsia="ru-RU"/>
    </w:rPr>
  </w:style>
  <w:style w:type="paragraph" w:styleId="2">
    <w:name w:val="List Bullet 2"/>
    <w:basedOn w:val="a"/>
    <w:autoRedefine/>
    <w:unhideWhenUsed/>
    <w:rsid w:val="00E624C2"/>
    <w:pPr>
      <w:numPr>
        <w:numId w:val="138"/>
      </w:numPr>
      <w:tabs>
        <w:tab w:val="clear" w:pos="870"/>
        <w:tab w:val="num" w:pos="426"/>
      </w:tabs>
      <w:spacing w:after="0" w:line="240" w:lineRule="auto"/>
      <w:ind w:left="0" w:firstLine="0"/>
      <w:jc w:val="both"/>
    </w:pPr>
    <w:rPr>
      <w:rFonts w:ascii="Times New Roman" w:eastAsia="Times New Roman" w:hAnsi="Times New Roman" w:cs="Times New Roman"/>
      <w:sz w:val="28"/>
      <w:szCs w:val="24"/>
      <w:lang w:eastAsia="ru-RU"/>
    </w:rPr>
  </w:style>
  <w:style w:type="paragraph" w:customStyle="1" w:styleId="Standard">
    <w:name w:val="Standard"/>
    <w:rsid w:val="00E624C2"/>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numbering" w:customStyle="1" w:styleId="WW8Num5">
    <w:name w:val="WW8Num5"/>
    <w:basedOn w:val="a2"/>
    <w:rsid w:val="00E624C2"/>
    <w:pPr>
      <w:numPr>
        <w:numId w:val="139"/>
      </w:numPr>
    </w:pPr>
  </w:style>
  <w:style w:type="paragraph" w:customStyle="1" w:styleId="affd">
    <w:name w:val="Содержимое таблицы"/>
    <w:basedOn w:val="a"/>
    <w:rsid w:val="00E624C2"/>
    <w:pPr>
      <w:widowControl w:val="0"/>
      <w:suppressLineNumbers/>
      <w:suppressAutoHyphens/>
      <w:spacing w:after="0" w:line="240" w:lineRule="auto"/>
    </w:pPr>
    <w:rPr>
      <w:rFonts w:ascii="Times New Roman" w:eastAsia="Arial Unicode MS" w:hAnsi="Times New Roman" w:cs="Times New Roman"/>
      <w:kern w:val="2"/>
      <w:sz w:val="24"/>
      <w:szCs w:val="24"/>
      <w:lang w:eastAsia="ru-RU"/>
    </w:rPr>
  </w:style>
  <w:style w:type="table" w:customStyle="1" w:styleId="112">
    <w:name w:val="Сетка таблицы11"/>
    <w:basedOn w:val="a1"/>
    <w:next w:val="a8"/>
    <w:uiPriority w:val="59"/>
    <w:rsid w:val="003A683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8"/>
    <w:uiPriority w:val="59"/>
    <w:rsid w:val="00FB208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b">
    <w:name w:val="Сетка таблицы3"/>
    <w:basedOn w:val="a1"/>
    <w:next w:val="a8"/>
    <w:uiPriority w:val="59"/>
    <w:rsid w:val="00FB208F"/>
    <w:pPr>
      <w:spacing w:after="0" w:line="240" w:lineRule="auto"/>
      <w:ind w:firstLine="709"/>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e">
    <w:name w:val="Сетка таблицы2"/>
    <w:basedOn w:val="a1"/>
    <w:next w:val="a8"/>
    <w:uiPriority w:val="59"/>
    <w:rsid w:val="00C542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8"/>
    <w:uiPriority w:val="39"/>
    <w:rsid w:val="007C21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8"/>
    <w:uiPriority w:val="59"/>
    <w:rsid w:val="007C21B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1"/>
    <w:next w:val="a8"/>
    <w:uiPriority w:val="39"/>
    <w:rsid w:val="007B10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1"/>
    <w:next w:val="a8"/>
    <w:uiPriority w:val="59"/>
    <w:rsid w:val="0008607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
    <w:name w:val="Сетка таблицы31"/>
    <w:basedOn w:val="a1"/>
    <w:next w:val="a8"/>
    <w:uiPriority w:val="39"/>
    <w:rsid w:val="0008607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WW8Num5"/>
    <w:pPr>
      <w:numPr>
        <w:numId w:val="139"/>
      </w:numPr>
    </w:pPr>
  </w:style>
</w:styles>
</file>

<file path=word/webSettings.xml><?xml version="1.0" encoding="utf-8"?>
<w:webSettings xmlns:r="http://schemas.openxmlformats.org/officeDocument/2006/relationships" xmlns:w="http://schemas.openxmlformats.org/wordprocessingml/2006/main">
  <w:divs>
    <w:div w:id="507526781">
      <w:bodyDiv w:val="1"/>
      <w:marLeft w:val="0"/>
      <w:marRight w:val="0"/>
      <w:marTop w:val="0"/>
      <w:marBottom w:val="0"/>
      <w:divBdr>
        <w:top w:val="none" w:sz="0" w:space="0" w:color="auto"/>
        <w:left w:val="none" w:sz="0" w:space="0" w:color="auto"/>
        <w:bottom w:val="none" w:sz="0" w:space="0" w:color="auto"/>
        <w:right w:val="none" w:sz="0" w:space="0" w:color="auto"/>
      </w:divBdr>
    </w:div>
    <w:div w:id="1025401351">
      <w:bodyDiv w:val="1"/>
      <w:marLeft w:val="0"/>
      <w:marRight w:val="0"/>
      <w:marTop w:val="0"/>
      <w:marBottom w:val="0"/>
      <w:divBdr>
        <w:top w:val="none" w:sz="0" w:space="0" w:color="auto"/>
        <w:left w:val="none" w:sz="0" w:space="0" w:color="auto"/>
        <w:bottom w:val="none" w:sz="0" w:space="0" w:color="auto"/>
        <w:right w:val="none" w:sz="0" w:space="0" w:color="auto"/>
      </w:divBdr>
    </w:div>
    <w:div w:id="1241259753">
      <w:bodyDiv w:val="1"/>
      <w:marLeft w:val="0"/>
      <w:marRight w:val="0"/>
      <w:marTop w:val="0"/>
      <w:marBottom w:val="0"/>
      <w:divBdr>
        <w:top w:val="none" w:sz="0" w:space="0" w:color="auto"/>
        <w:left w:val="none" w:sz="0" w:space="0" w:color="auto"/>
        <w:bottom w:val="none" w:sz="0" w:space="0" w:color="auto"/>
        <w:right w:val="none" w:sz="0" w:space="0" w:color="auto"/>
      </w:divBdr>
    </w:div>
    <w:div w:id="1333676164">
      <w:bodyDiv w:val="1"/>
      <w:marLeft w:val="0"/>
      <w:marRight w:val="0"/>
      <w:marTop w:val="0"/>
      <w:marBottom w:val="0"/>
      <w:divBdr>
        <w:top w:val="none" w:sz="0" w:space="0" w:color="auto"/>
        <w:left w:val="none" w:sz="0" w:space="0" w:color="auto"/>
        <w:bottom w:val="none" w:sz="0" w:space="0" w:color="auto"/>
        <w:right w:val="none" w:sz="0" w:space="0" w:color="auto"/>
      </w:divBdr>
    </w:div>
    <w:div w:id="150354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package" Target="embeddings/______Microsoft_Office_PowerPoint1.sldx"/><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2.wmf"/><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wmf"/><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26252-54C8-4AC8-B368-8C5576718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1655</TotalTime>
  <Pages>1</Pages>
  <Words>184682</Words>
  <Characters>1052689</Characters>
  <Application>Microsoft Office Word</Application>
  <DocSecurity>0</DocSecurity>
  <Lines>8772</Lines>
  <Paragraphs>2469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1234902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Администратор</cp:lastModifiedBy>
  <cp:revision>41</cp:revision>
  <cp:lastPrinted>2020-10-20T11:05:00Z</cp:lastPrinted>
  <dcterms:created xsi:type="dcterms:W3CDTF">2019-01-23T12:31:00Z</dcterms:created>
  <dcterms:modified xsi:type="dcterms:W3CDTF">2020-10-21T07:53:00Z</dcterms:modified>
</cp:coreProperties>
</file>