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74" w:rsidRDefault="00BF61DC">
      <w:pPr>
        <w:pStyle w:val="a3"/>
        <w:spacing w:before="0" w:beforeAutospacing="0" w:after="0"/>
        <w:jc w:val="center"/>
      </w:pPr>
      <w:r w:rsidRPr="00BF61DC">
        <w:rPr>
          <w:b/>
          <w:noProof/>
          <w:sz w:val="19"/>
          <w:szCs w:val="22"/>
          <w:lang w:eastAsia="ru-RU"/>
        </w:rPr>
        <w:drawing>
          <wp:inline distT="0" distB="0" distL="0" distR="0" wp14:anchorId="4ACD509C" wp14:editId="419A5800">
            <wp:extent cx="6460333" cy="2886075"/>
            <wp:effectExtent l="0" t="0" r="0" b="0"/>
            <wp:docPr id="1" name="Рисунок 1" descr="C:\Users\user\Pictures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у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 r="3387" b="62197"/>
                    <a:stretch/>
                  </pic:blipFill>
                  <pic:spPr bwMode="auto">
                    <a:xfrm>
                      <a:off x="0" y="0"/>
                      <a:ext cx="6456882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674" w:rsidRDefault="00CA1674">
      <w:pPr>
        <w:pStyle w:val="1"/>
        <w:keepNext/>
        <w:keepLines/>
        <w:shd w:val="clear" w:color="auto" w:fill="auto"/>
        <w:spacing w:line="400" w:lineRule="exact"/>
        <w:ind w:right="340"/>
        <w:rPr>
          <w:rFonts w:ascii="Times New Roman" w:hAnsi="Times New Roman"/>
          <w:color w:val="000000"/>
        </w:rPr>
      </w:pPr>
      <w:bookmarkStart w:id="0" w:name="_GoBack"/>
      <w:bookmarkEnd w:id="0"/>
    </w:p>
    <w:p w:rsidR="009F50FC" w:rsidRPr="009F50FC" w:rsidRDefault="009F50FC" w:rsidP="009F50FC">
      <w:pPr>
        <w:jc w:val="center"/>
        <w:rPr>
          <w:rFonts w:ascii="Times New Roman" w:hAnsi="Times New Roman"/>
          <w:b/>
          <w:sz w:val="36"/>
          <w:szCs w:val="36"/>
        </w:rPr>
      </w:pPr>
      <w:bookmarkStart w:id="1" w:name="bookmark1"/>
      <w:r w:rsidRPr="009F50FC">
        <w:rPr>
          <w:rFonts w:ascii="Times New Roman" w:hAnsi="Times New Roman"/>
          <w:b/>
          <w:sz w:val="36"/>
          <w:szCs w:val="36"/>
        </w:rPr>
        <w:t>ДОПОЛНИТЕЛЬНАЯ ОБЩЕОБРАЗОВАТЕЛЬНАЯ</w:t>
      </w:r>
      <w:r w:rsidRPr="009F50FC">
        <w:rPr>
          <w:rFonts w:ascii="Times New Roman" w:hAnsi="Times New Roman"/>
          <w:b/>
          <w:sz w:val="36"/>
          <w:szCs w:val="36"/>
        </w:rPr>
        <w:br/>
        <w:t>(ОБЩЕРАЗВИВАЮЩАЯ) ПРОГРАММА</w:t>
      </w:r>
      <w:bookmarkEnd w:id="1"/>
    </w:p>
    <w:p w:rsidR="009F50FC" w:rsidRPr="009F50FC" w:rsidRDefault="009F50FC" w:rsidP="009F50FC">
      <w:pPr>
        <w:jc w:val="center"/>
        <w:rPr>
          <w:rFonts w:ascii="Times New Roman" w:hAnsi="Times New Roman"/>
          <w:b/>
          <w:sz w:val="36"/>
          <w:szCs w:val="36"/>
        </w:rPr>
      </w:pPr>
      <w:r w:rsidRPr="009F50FC">
        <w:rPr>
          <w:rFonts w:ascii="Times New Roman" w:eastAsia="Arial Unicode MS" w:hAnsi="Times New Roman"/>
          <w:b/>
          <w:sz w:val="36"/>
          <w:szCs w:val="36"/>
        </w:rPr>
        <w:t>естественно - научная направленность</w:t>
      </w:r>
    </w:p>
    <w:p w:rsidR="009F50FC" w:rsidRDefault="009F50FC" w:rsidP="009F50FC">
      <w:pPr>
        <w:pStyle w:val="10"/>
        <w:shd w:val="clear" w:color="auto" w:fill="auto"/>
        <w:spacing w:line="240" w:lineRule="auto"/>
        <w:ind w:left="40"/>
        <w:jc w:val="center"/>
        <w:rPr>
          <w:b/>
          <w:sz w:val="36"/>
          <w:szCs w:val="36"/>
        </w:rPr>
      </w:pPr>
    </w:p>
    <w:p w:rsidR="00CA1674" w:rsidRPr="00BD210D" w:rsidRDefault="00BD210D" w:rsidP="009F50FC">
      <w:pPr>
        <w:pStyle w:val="10"/>
        <w:shd w:val="clear" w:color="auto" w:fill="auto"/>
        <w:spacing w:line="240" w:lineRule="auto"/>
        <w:ind w:left="40"/>
        <w:jc w:val="center"/>
        <w:rPr>
          <w:b/>
          <w:sz w:val="36"/>
          <w:szCs w:val="36"/>
        </w:rPr>
      </w:pPr>
      <w:r w:rsidRPr="00BD210D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Галилео</w:t>
      </w:r>
      <w:r w:rsidR="004573A0" w:rsidRPr="00BD210D">
        <w:rPr>
          <w:b/>
          <w:sz w:val="36"/>
          <w:szCs w:val="36"/>
        </w:rPr>
        <w:t>»</w:t>
      </w:r>
    </w:p>
    <w:p w:rsidR="00CA1674" w:rsidRDefault="00CA1674">
      <w:pPr>
        <w:pStyle w:val="4"/>
        <w:shd w:val="clear" w:color="auto" w:fill="auto"/>
        <w:spacing w:before="0" w:after="0" w:line="240" w:lineRule="auto"/>
        <w:ind w:right="240"/>
        <w:rPr>
          <w:rFonts w:ascii="Times New Roman" w:hAnsi="Times New Roman"/>
          <w:sz w:val="36"/>
          <w:szCs w:val="36"/>
        </w:rPr>
      </w:pPr>
    </w:p>
    <w:p w:rsidR="00CA1674" w:rsidRPr="00BD210D" w:rsidRDefault="00BD210D">
      <w:pPr>
        <w:pStyle w:val="4"/>
        <w:shd w:val="clear" w:color="auto" w:fill="auto"/>
        <w:spacing w:before="0" w:after="0" w:line="240" w:lineRule="auto"/>
        <w:ind w:right="240"/>
        <w:rPr>
          <w:rFonts w:ascii="Times New Roman" w:hAnsi="Times New Roman"/>
          <w:sz w:val="36"/>
          <w:szCs w:val="36"/>
        </w:rPr>
      </w:pPr>
      <w:r w:rsidRPr="00BD210D">
        <w:rPr>
          <w:rFonts w:ascii="Times New Roman" w:hAnsi="Times New Roman"/>
          <w:sz w:val="36"/>
          <w:szCs w:val="36"/>
        </w:rPr>
        <w:t xml:space="preserve">для </w:t>
      </w:r>
      <w:r w:rsidR="004573A0" w:rsidRPr="00BD210D">
        <w:rPr>
          <w:rFonts w:ascii="Times New Roman" w:hAnsi="Times New Roman"/>
          <w:sz w:val="36"/>
          <w:szCs w:val="36"/>
        </w:rPr>
        <w:t>5</w:t>
      </w:r>
      <w:r w:rsidRPr="00BD210D">
        <w:rPr>
          <w:rFonts w:ascii="Times New Roman" w:hAnsi="Times New Roman"/>
          <w:sz w:val="36"/>
          <w:szCs w:val="36"/>
        </w:rPr>
        <w:t>-6</w:t>
      </w:r>
      <w:r w:rsidR="004573A0" w:rsidRPr="00BD210D">
        <w:rPr>
          <w:rFonts w:ascii="Times New Roman" w:hAnsi="Times New Roman"/>
          <w:sz w:val="36"/>
          <w:szCs w:val="36"/>
        </w:rPr>
        <w:t xml:space="preserve">  классов</w:t>
      </w:r>
    </w:p>
    <w:p w:rsidR="00CA1674" w:rsidRPr="00BD210D" w:rsidRDefault="00CA1674">
      <w:pPr>
        <w:pStyle w:val="10"/>
        <w:shd w:val="clear" w:color="auto" w:fill="auto"/>
        <w:spacing w:line="240" w:lineRule="auto"/>
        <w:ind w:left="40"/>
        <w:jc w:val="center"/>
        <w:rPr>
          <w:b/>
          <w:sz w:val="36"/>
          <w:szCs w:val="36"/>
        </w:rPr>
      </w:pPr>
    </w:p>
    <w:p w:rsidR="00CA1674" w:rsidRPr="00BD210D" w:rsidRDefault="00CA1674">
      <w:pPr>
        <w:pStyle w:val="10"/>
        <w:shd w:val="clear" w:color="auto" w:fill="auto"/>
        <w:spacing w:after="249" w:line="240" w:lineRule="auto"/>
        <w:ind w:left="40"/>
        <w:jc w:val="center"/>
        <w:rPr>
          <w:b/>
          <w:sz w:val="36"/>
          <w:szCs w:val="36"/>
        </w:rPr>
      </w:pPr>
    </w:p>
    <w:p w:rsidR="00CA1674" w:rsidRDefault="00CA1674">
      <w:pPr>
        <w:pStyle w:val="10"/>
        <w:shd w:val="clear" w:color="auto" w:fill="auto"/>
        <w:spacing w:after="249" w:line="270" w:lineRule="exact"/>
        <w:ind w:left="40"/>
        <w:jc w:val="center"/>
        <w:rPr>
          <w:b/>
          <w:sz w:val="28"/>
          <w:szCs w:val="28"/>
        </w:rPr>
      </w:pPr>
    </w:p>
    <w:p w:rsidR="00BD210D" w:rsidRDefault="00BD210D">
      <w:pPr>
        <w:pStyle w:val="10"/>
        <w:shd w:val="clear" w:color="auto" w:fill="auto"/>
        <w:spacing w:after="249" w:line="270" w:lineRule="exact"/>
        <w:ind w:left="40"/>
        <w:jc w:val="right"/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Составитель:</w:t>
      </w:r>
    </w:p>
    <w:p w:rsidR="00BD210D" w:rsidRDefault="00BD210D">
      <w:pPr>
        <w:pStyle w:val="10"/>
        <w:shd w:val="clear" w:color="auto" w:fill="auto"/>
        <w:spacing w:after="249" w:line="270" w:lineRule="exact"/>
        <w:ind w:left="40"/>
        <w:jc w:val="right"/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у</w:t>
      </w:r>
      <w:r w:rsidR="004573A0">
        <w:rPr>
          <w:b/>
          <w:i/>
          <w:sz w:val="24"/>
          <w:szCs w:val="28"/>
        </w:rPr>
        <w:t xml:space="preserve">читель </w:t>
      </w:r>
      <w:r>
        <w:rPr>
          <w:b/>
          <w:i/>
          <w:sz w:val="24"/>
          <w:szCs w:val="28"/>
        </w:rPr>
        <w:t>физики</w:t>
      </w:r>
    </w:p>
    <w:p w:rsidR="00CA1674" w:rsidRDefault="004573A0">
      <w:pPr>
        <w:pStyle w:val="10"/>
        <w:shd w:val="clear" w:color="auto" w:fill="auto"/>
        <w:spacing w:after="249" w:line="270" w:lineRule="exact"/>
        <w:ind w:left="40"/>
        <w:jc w:val="right"/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t>первой квалификационной категории</w:t>
      </w:r>
    </w:p>
    <w:p w:rsidR="00CA1674" w:rsidRDefault="004573A0">
      <w:pPr>
        <w:pStyle w:val="10"/>
        <w:shd w:val="clear" w:color="auto" w:fill="auto"/>
        <w:spacing w:after="249" w:line="270" w:lineRule="exact"/>
        <w:ind w:left="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Селезнева Татьяна Михайловна</w:t>
      </w:r>
    </w:p>
    <w:p w:rsidR="00CA1674" w:rsidRDefault="00CA1674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CA1674" w:rsidRDefault="00CA1674">
      <w:pPr>
        <w:pStyle w:val="a3"/>
        <w:spacing w:before="0" w:beforeAutospacing="0" w:after="0"/>
        <w:jc w:val="center"/>
        <w:rPr>
          <w:sz w:val="28"/>
          <w:szCs w:val="28"/>
        </w:rPr>
      </w:pPr>
    </w:p>
    <w:p w:rsidR="00CA1674" w:rsidRDefault="004573A0">
      <w:pPr>
        <w:pStyle w:val="a3"/>
        <w:spacing w:before="0" w:beforeAutospacing="0" w:after="0"/>
        <w:jc w:val="center"/>
        <w:rPr>
          <w:sz w:val="22"/>
          <w:szCs w:val="22"/>
        </w:rPr>
      </w:pPr>
      <w:r>
        <w:rPr>
          <w:sz w:val="22"/>
          <w:szCs w:val="22"/>
        </w:rPr>
        <w:t>2021</w:t>
      </w:r>
    </w:p>
    <w:p w:rsidR="00CA1674" w:rsidRDefault="004573A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1.Пояснительная записка</w:t>
      </w:r>
    </w:p>
    <w:p w:rsidR="00BD210D" w:rsidRDefault="00BD21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1674" w:rsidRDefault="004573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Актуальность программы</w:t>
      </w:r>
      <w:r w:rsidR="00BD210D">
        <w:rPr>
          <w:rFonts w:ascii="Times New Roman" w:hAnsi="Times New Roman"/>
          <w:sz w:val="24"/>
          <w:szCs w:val="24"/>
        </w:rPr>
        <w:t xml:space="preserve"> дополнительного образования </w:t>
      </w:r>
      <w:r>
        <w:rPr>
          <w:rFonts w:ascii="Times New Roman" w:hAnsi="Times New Roman"/>
          <w:sz w:val="24"/>
          <w:szCs w:val="24"/>
        </w:rPr>
        <w:t xml:space="preserve"> </w:t>
      </w:r>
      <w:r w:rsidR="00BD210D">
        <w:rPr>
          <w:rFonts w:ascii="Times New Roman" w:hAnsi="Times New Roman"/>
          <w:sz w:val="24"/>
          <w:szCs w:val="24"/>
        </w:rPr>
        <w:t xml:space="preserve">«Галилео» </w:t>
      </w:r>
      <w:r>
        <w:rPr>
          <w:rFonts w:ascii="Times New Roman" w:hAnsi="Times New Roman"/>
          <w:sz w:val="24"/>
          <w:szCs w:val="24"/>
        </w:rPr>
        <w:t>определена тем, что школьники должны иметь мотивацию к обучению физики, стремиться развивать свои интеллектуальные возможности.</w:t>
      </w:r>
    </w:p>
    <w:p w:rsidR="00CA1674" w:rsidRDefault="004573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программа позволяет учащимся </w:t>
      </w:r>
      <w:r w:rsidR="00BD210D">
        <w:rPr>
          <w:rFonts w:ascii="Times New Roman" w:hAnsi="Times New Roman"/>
          <w:sz w:val="24"/>
          <w:szCs w:val="24"/>
          <w:lang w:eastAsia="en-US" w:bidi="en-US"/>
        </w:rPr>
        <w:t xml:space="preserve"> 5-6 классов</w:t>
      </w:r>
      <w:r w:rsidR="00BD21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ознакомиться с методикой организации и проведения экспериментально-исследовательской деятельности учащихся в современном учебном процессе по физике, ознакомиться со многими интересными вопросами</w:t>
      </w:r>
      <w:r w:rsidR="00BD210D">
        <w:rPr>
          <w:rFonts w:ascii="Times New Roman" w:hAnsi="Times New Roman"/>
          <w:sz w:val="24"/>
          <w:szCs w:val="24"/>
        </w:rPr>
        <w:t xml:space="preserve"> физики</w:t>
      </w:r>
      <w:proofErr w:type="gramStart"/>
      <w:r w:rsidR="00BD21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выходящими за рамки школьной программы, расширить целостное представление о проблеме данной науки. Экспериментальная деятельность будет способствовать развитию мыслительных операций и общему интеллектуальному развитию. </w:t>
      </w:r>
    </w:p>
    <w:p w:rsidR="00CA1674" w:rsidRDefault="004573A0" w:rsidP="00BD21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Не менее важным фактором реализации данной программы является стремление развить у учащихся умения самостоятельно работать, думать, экспериментировать в домашних условиях, а также совершенствовать навыки аргументации собственной позиции по определённому вопросу.</w:t>
      </w:r>
    </w:p>
    <w:p w:rsidR="00CA1674" w:rsidRDefault="004573A0" w:rsidP="00BD21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Содержание занятий кружка представляет собой введение в мир экспериментальной физики, в котором учащиеся станут исследователями и научаться познавать окружающий их мир, то есть освоят основные методы познания.</w:t>
      </w:r>
    </w:p>
    <w:p w:rsidR="00CA1674" w:rsidRDefault="004573A0" w:rsidP="00BD21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условиях реализации образовательной программы широко используются методы учебного, исследовательского, проблемного эксперимента. Ребёнок в процессе познания, приобретая чувственный (феноменологический) опыт, переживает полученные ощущения и впечатления. Эти переживания пробуждают и побуждают процесс мышления. Специфическая форма организации позволяет учащимся ознакомиться со многи</w:t>
      </w:r>
      <w:r w:rsidR="00BD210D">
        <w:rPr>
          <w:rFonts w:ascii="Times New Roman" w:hAnsi="Times New Roman"/>
          <w:sz w:val="24"/>
          <w:szCs w:val="24"/>
        </w:rPr>
        <w:t xml:space="preserve">ми интересными вопросами физики, </w:t>
      </w:r>
      <w:r>
        <w:rPr>
          <w:rFonts w:ascii="Times New Roman" w:hAnsi="Times New Roman"/>
          <w:sz w:val="24"/>
          <w:szCs w:val="24"/>
        </w:rPr>
        <w:t>расширить целостное представление о проблеме данной науки. Дети получают профессиональные навыки, которые способствуют дальнейшей социально-бытовой и профессионально-трудовой адаптации в обществе.</w:t>
      </w:r>
    </w:p>
    <w:p w:rsidR="00CA1674" w:rsidRDefault="004573A0" w:rsidP="00BD21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Образовательная деятельность осуществляется по общеобразовательным программам дополнительного образования в соответствии с возрастными и индивидуальными особенностями детей, состоянием их соматического и психического здоровья и стандартами второго поколения (ФГОС).</w:t>
      </w:r>
    </w:p>
    <w:p w:rsidR="00CA1674" w:rsidRDefault="004573A0" w:rsidP="00BD21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</w:r>
      <w:r w:rsidRPr="00BD210D">
        <w:rPr>
          <w:rFonts w:ascii="Times New Roman" w:hAnsi="Times New Roman"/>
          <w:b/>
          <w:bCs/>
          <w:color w:val="000000"/>
          <w:sz w:val="24"/>
          <w:szCs w:val="24"/>
        </w:rPr>
        <w:t>Целью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изучения </w:t>
      </w:r>
      <w:r w:rsidR="00BD210D">
        <w:rPr>
          <w:rFonts w:ascii="Times New Roman" w:hAnsi="Times New Roman"/>
          <w:bCs/>
          <w:color w:val="000000"/>
          <w:sz w:val="24"/>
          <w:szCs w:val="24"/>
        </w:rPr>
        <w:t xml:space="preserve">программы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BD210D">
        <w:rPr>
          <w:rFonts w:ascii="Times New Roman" w:hAnsi="Times New Roman"/>
          <w:bCs/>
          <w:color w:val="000000"/>
          <w:sz w:val="24"/>
          <w:szCs w:val="24"/>
        </w:rPr>
        <w:t>Галилео</w:t>
      </w:r>
      <w:r>
        <w:rPr>
          <w:rFonts w:ascii="Times New Roman" w:hAnsi="Times New Roman"/>
          <w:bCs/>
          <w:color w:val="000000"/>
          <w:sz w:val="24"/>
          <w:szCs w:val="24"/>
        </w:rPr>
        <w:t>» является: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A1674" w:rsidRDefault="004573A0" w:rsidP="00BD210D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14" w:right="63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формирование целостного представления о мире, основанного на приобретенных знаниях, умениях, навыках и способах практической деятельности;</w:t>
      </w:r>
    </w:p>
    <w:p w:rsidR="00CA1674" w:rsidRDefault="004573A0" w:rsidP="00BD210D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14" w:right="63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приобретение опыта индивидуальной и коллективной деятельности при проведении исследовательских работ;</w:t>
      </w:r>
    </w:p>
    <w:p w:rsidR="00CA1674" w:rsidRDefault="004573A0" w:rsidP="00BD210D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14" w:right="63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подготовка к осуществлению осознанного выбора профессиональной ориентации.</w:t>
      </w:r>
    </w:p>
    <w:p w:rsidR="00CA1674" w:rsidRPr="00BD210D" w:rsidRDefault="004573A0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14" w:right="63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В соответствии с этой целью ставятся </w:t>
      </w:r>
      <w:r w:rsidRPr="00BD210D">
        <w:rPr>
          <w:rFonts w:ascii="Times New Roman" w:hAnsi="Times New Roman"/>
          <w:b/>
          <w:bCs/>
          <w:color w:val="000000"/>
          <w:sz w:val="24"/>
          <w:szCs w:val="24"/>
        </w:rPr>
        <w:t>задачи:</w:t>
      </w:r>
    </w:p>
    <w:p w:rsidR="00CA1674" w:rsidRDefault="004573A0" w:rsidP="00BD21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24" w:right="638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Образовательные:</w:t>
      </w:r>
      <w:r>
        <w:rPr>
          <w:rFonts w:ascii="Times New Roman" w:hAnsi="Times New Roman"/>
          <w:color w:val="000000"/>
          <w:sz w:val="24"/>
          <w:szCs w:val="24"/>
        </w:rPr>
        <w:t> способствовать самореализации кружковцев в изучении конкретных тем физики, развивать и поддерживать познавательный интерес к изучению физики как науки, знакомить учащихся с последними достижениями науки и техники, научить решать задачи нестандартными методами, развитие</w:t>
      </w:r>
      <w:r>
        <w:rPr>
          <w:rFonts w:ascii="Times New Roman" w:hAnsi="Times New Roman"/>
          <w:color w:val="000000"/>
          <w:sz w:val="24"/>
          <w:szCs w:val="24"/>
        </w:rPr>
        <w:br/>
        <w:t>познавательных интересов при выполнении экспериментальных исследований с использованием информационных технологий.</w:t>
      </w:r>
    </w:p>
    <w:p w:rsidR="00CA1674" w:rsidRDefault="004573A0" w:rsidP="00BD21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24" w:right="638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Воспитательные:</w:t>
      </w:r>
      <w:r>
        <w:rPr>
          <w:rFonts w:ascii="Times New Roman" w:hAnsi="Times New Roman"/>
          <w:color w:val="000000"/>
          <w:sz w:val="24"/>
          <w:szCs w:val="24"/>
        </w:rPr>
        <w:t> воспитание убежденности в возможности познания законов природы, в необходимости разумного использования достижений науки и техники, воспитание уважения к творцам науки и техники, отношения к физике как к элементу общечеловеческой культуры.</w:t>
      </w:r>
    </w:p>
    <w:p w:rsidR="00CA1674" w:rsidRDefault="004573A0" w:rsidP="00BD21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24" w:right="638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</w:rPr>
        <w:t>Развивающие:</w:t>
      </w:r>
      <w:r>
        <w:rPr>
          <w:rFonts w:ascii="Times New Roman" w:hAnsi="Times New Roman"/>
          <w:color w:val="000000"/>
          <w:sz w:val="24"/>
          <w:szCs w:val="24"/>
        </w:rPr>
        <w:t> развитие умений и навыков учащихся самостоятельно работать с научно-популярной литературой, умений практически применять физические знания в жизни, развитие творческих способностей, формирование у учащихся активности и самостоятельности, инициативы. Повышение культуры общения и поведения.</w:t>
      </w:r>
    </w:p>
    <w:p w:rsidR="00CA1674" w:rsidRDefault="00CA167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A1674" w:rsidRDefault="004573A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Место учебного предмета в учебном плане.</w:t>
      </w:r>
    </w:p>
    <w:p w:rsidR="00BD210D" w:rsidRDefault="00BD210D" w:rsidP="00BD21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BD210D">
        <w:rPr>
          <w:rFonts w:ascii="Times New Roman" w:hAnsi="Times New Roman"/>
          <w:sz w:val="24"/>
          <w:szCs w:val="24"/>
          <w:lang w:eastAsia="en-US" w:bidi="en-US"/>
        </w:rPr>
        <w:t xml:space="preserve">Программа рассчитана на </w:t>
      </w:r>
      <w:r>
        <w:rPr>
          <w:rFonts w:ascii="Times New Roman" w:hAnsi="Times New Roman"/>
          <w:sz w:val="24"/>
          <w:szCs w:val="24"/>
          <w:lang w:eastAsia="en-US" w:bidi="en-US"/>
        </w:rPr>
        <w:t>1</w:t>
      </w:r>
      <w:r w:rsidRPr="00BD210D">
        <w:rPr>
          <w:rFonts w:ascii="Times New Roman" w:hAnsi="Times New Roman"/>
          <w:sz w:val="24"/>
          <w:szCs w:val="24"/>
          <w:lang w:eastAsia="en-US" w:bidi="en-US"/>
        </w:rPr>
        <w:t xml:space="preserve"> год обучения (</w:t>
      </w:r>
      <w:r>
        <w:rPr>
          <w:rFonts w:ascii="Times New Roman" w:hAnsi="Times New Roman"/>
          <w:sz w:val="24"/>
          <w:szCs w:val="24"/>
          <w:lang w:eastAsia="en-US" w:bidi="en-US"/>
        </w:rPr>
        <w:t>35</w:t>
      </w:r>
      <w:r w:rsidRPr="00BD210D">
        <w:rPr>
          <w:rFonts w:ascii="Times New Roman" w:hAnsi="Times New Roman"/>
          <w:sz w:val="24"/>
          <w:szCs w:val="24"/>
          <w:lang w:eastAsia="en-US" w:bidi="en-US"/>
        </w:rPr>
        <w:t xml:space="preserve"> час</w:t>
      </w:r>
      <w:r>
        <w:rPr>
          <w:rFonts w:ascii="Times New Roman" w:hAnsi="Times New Roman"/>
          <w:sz w:val="24"/>
          <w:szCs w:val="24"/>
          <w:lang w:eastAsia="en-US" w:bidi="en-US"/>
        </w:rPr>
        <w:t xml:space="preserve">ов), </w:t>
      </w:r>
    </w:p>
    <w:p w:rsidR="00BD210D" w:rsidRPr="00BD210D" w:rsidRDefault="00BD210D" w:rsidP="00BD21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>
        <w:rPr>
          <w:rFonts w:ascii="Times New Roman" w:hAnsi="Times New Roman"/>
          <w:sz w:val="24"/>
          <w:szCs w:val="24"/>
          <w:lang w:eastAsia="en-US" w:bidi="en-US"/>
        </w:rPr>
        <w:t xml:space="preserve">количество часов в неделю - </w:t>
      </w:r>
      <w:r w:rsidRPr="00BD210D">
        <w:rPr>
          <w:rFonts w:ascii="Times New Roman" w:hAnsi="Times New Roman"/>
          <w:sz w:val="24"/>
          <w:szCs w:val="24"/>
          <w:lang w:eastAsia="en-US" w:bidi="en-US"/>
        </w:rPr>
        <w:t>1 час (35 часов в год).</w:t>
      </w:r>
    </w:p>
    <w:p w:rsidR="00CA1674" w:rsidRDefault="00CA167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A1674" w:rsidRDefault="00BD210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Основное содержание курса</w:t>
      </w:r>
    </w:p>
    <w:p w:rsidR="00CA1674" w:rsidRDefault="004573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Научные методы познания (3 часа)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изучает физика. Методы научного познания: наблюдение, эксперимент.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теоретического познания: измерения, сравнения, анализ явлений, синтезирование (обобщение) фактов, установление причинно-следственных связей. Физические величины и их измерения. Измерительные приборы. Математическая запись больших и малых величин.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Демонстрации: </w:t>
      </w:r>
    </w:p>
    <w:p w:rsidR="00CA1674" w:rsidRDefault="004573A0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Механические, тепловые, электромагнитные, звуковые и световые явления.</w:t>
      </w:r>
    </w:p>
    <w:p w:rsidR="00CA1674" w:rsidRDefault="004573A0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Различные измерительные приборы.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Лабораторные работы:</w:t>
      </w:r>
    </w:p>
    <w:p w:rsidR="00CA1674" w:rsidRDefault="004573A0">
      <w:pPr>
        <w:numPr>
          <w:ilvl w:val="0"/>
          <w:numId w:val="23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цены деления различных измерительных приборов.</w:t>
      </w:r>
    </w:p>
    <w:p w:rsidR="00CA1674" w:rsidRDefault="00CA167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A1674" w:rsidRDefault="004573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Учимся изготовлять простейшие приборы и модели (4 часа)</w:t>
      </w:r>
    </w:p>
    <w:p w:rsidR="00CA1674" w:rsidRDefault="004573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Измерительные приборы. Цена деления измерительного прибора.  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Демонстрации:</w:t>
      </w:r>
    </w:p>
    <w:p w:rsidR="00CA1674" w:rsidRDefault="004573A0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Меры длины: метр, дециметр, сантиметр.</w:t>
      </w:r>
    </w:p>
    <w:p w:rsidR="00CA1674" w:rsidRDefault="004573A0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Мерный цилиндр (мензурка).</w:t>
      </w:r>
    </w:p>
    <w:p w:rsidR="00CA1674" w:rsidRDefault="004573A0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Измерение углов при помощи транспортира.</w:t>
      </w:r>
    </w:p>
    <w:p w:rsidR="00CA1674" w:rsidRDefault="004573A0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Ориентация на местности при помощи компаса.</w:t>
      </w:r>
    </w:p>
    <w:p w:rsidR="00CA1674" w:rsidRDefault="004573A0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Измерение площадей различных фигур.</w:t>
      </w:r>
    </w:p>
    <w:p w:rsidR="00CA1674" w:rsidRDefault="004573A0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Измерение пульса, давления.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Лабораторные работы:</w:t>
      </w:r>
    </w:p>
    <w:p w:rsidR="00CA1674" w:rsidRDefault="004573A0">
      <w:pPr>
        <w:numPr>
          <w:ilvl w:val="0"/>
          <w:numId w:val="20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масштабной линейки длиной 1 метр из плотной бумаги с делениями на дециметры, причём первый дециметр разделить на сантиметры и миллиметры.</w:t>
      </w:r>
    </w:p>
    <w:p w:rsidR="00CA1674" w:rsidRDefault="004573A0">
      <w:pPr>
        <w:numPr>
          <w:ilvl w:val="0"/>
          <w:numId w:val="20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кубического сантиметра из мела, глины, дерева, резины или другого материала.</w:t>
      </w:r>
    </w:p>
    <w:p w:rsidR="00CA1674" w:rsidRDefault="004573A0">
      <w:pPr>
        <w:numPr>
          <w:ilvl w:val="0"/>
          <w:numId w:val="20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Изготовление и </w:t>
      </w:r>
      <w:proofErr w:type="spellStart"/>
      <w:r>
        <w:rPr>
          <w:rFonts w:ascii="Times New Roman" w:hAnsi="Times New Roman"/>
          <w:sz w:val="24"/>
          <w:szCs w:val="24"/>
        </w:rPr>
        <w:t>градуирование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мензурки.</w:t>
      </w:r>
    </w:p>
    <w:p w:rsidR="00CA1674" w:rsidRDefault="00CA167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A1674" w:rsidRDefault="004573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Учимся измерять (5 часов)</w:t>
      </w:r>
    </w:p>
    <w:p w:rsidR="00CA1674" w:rsidRDefault="004573A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деления измерительного прибора. Точность измерений. Абсолютная и относительная погрешность.</w:t>
      </w:r>
    </w:p>
    <w:p w:rsidR="00CA1674" w:rsidRDefault="004573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Демонстрации:</w:t>
      </w:r>
    </w:p>
    <w:p w:rsidR="00CA1674" w:rsidRDefault="004573A0">
      <w:pPr>
        <w:numPr>
          <w:ilvl w:val="0"/>
          <w:numId w:val="15"/>
        </w:numPr>
        <w:spacing w:after="0" w:line="240" w:lineRule="auto"/>
        <w:ind w:left="78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Измерение масштабной линейкой длины карандаша.</w:t>
      </w:r>
    </w:p>
    <w:p w:rsidR="00CA1674" w:rsidRDefault="004573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Лабораторные работы:</w:t>
      </w:r>
    </w:p>
    <w:p w:rsidR="00CA1674" w:rsidRDefault="004573A0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Измерение объёма тела правильной формы (детского кубика, коробки, карандаша).</w:t>
      </w:r>
    </w:p>
    <w:p w:rsidR="00CA1674" w:rsidRDefault="004573A0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Определение вместимости сосудов различной ёмкости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флакона из-под шампуня, кастрюли, вазы ).</w:t>
      </w:r>
    </w:p>
    <w:p w:rsidR="00CA1674" w:rsidRDefault="004573A0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Измерение объёма твёрдого тела неправильной формы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картофелины, гайки, пластмассовой игрушки).</w:t>
      </w:r>
    </w:p>
    <w:p w:rsidR="00CA1674" w:rsidRDefault="004573A0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Лабораторная работа «Измерение толщины тетрадного листа».</w:t>
      </w:r>
    </w:p>
    <w:p w:rsidR="00CA1674" w:rsidRDefault="00CA167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A1674" w:rsidRDefault="004573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Учимся моделировать, выдвигать гипотезы, наблюдать и объяснять явления (6 часов)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Первоначальные сведения о строении вещества. Молекулы. Взаимодействие молекул. Диффузия.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Демонстрации:</w:t>
      </w:r>
    </w:p>
    <w:p w:rsidR="00CA1674" w:rsidRDefault="004573A0">
      <w:pPr>
        <w:numPr>
          <w:ilvl w:val="0"/>
          <w:numId w:val="14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Модели кристаллических решёток различных химических веществ.</w:t>
      </w:r>
    </w:p>
    <w:p w:rsidR="00CA1674" w:rsidRDefault="004573A0">
      <w:pPr>
        <w:numPr>
          <w:ilvl w:val="0"/>
          <w:numId w:val="14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Модель броуновского движения.</w:t>
      </w:r>
    </w:p>
    <w:p w:rsidR="00CA1674" w:rsidRDefault="004573A0">
      <w:pPr>
        <w:numPr>
          <w:ilvl w:val="0"/>
          <w:numId w:val="14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Демонстрация явления смачивания.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Лабораторные работы:</w:t>
      </w:r>
    </w:p>
    <w:p w:rsidR="00CA1674" w:rsidRDefault="004573A0">
      <w:pPr>
        <w:numPr>
          <w:ilvl w:val="0"/>
          <w:numId w:val="11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моделей молекул воды, водорода, кислорода.</w:t>
      </w:r>
    </w:p>
    <w:p w:rsidR="00CA1674" w:rsidRDefault="004573A0">
      <w:pPr>
        <w:numPr>
          <w:ilvl w:val="0"/>
          <w:numId w:val="11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Выяснение условий протекания диффузии.</w:t>
      </w:r>
    </w:p>
    <w:p w:rsidR="00CA1674" w:rsidRDefault="004573A0">
      <w:pPr>
        <w:numPr>
          <w:ilvl w:val="0"/>
          <w:numId w:val="11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времени прохождения диффузии.</w:t>
      </w:r>
    </w:p>
    <w:p w:rsidR="00CA1674" w:rsidRDefault="00CA167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A1674" w:rsidRDefault="004573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Учимся устанавливать зависимости (6 часов)</w:t>
      </w:r>
    </w:p>
    <w:p w:rsidR="00CA1674" w:rsidRDefault="004573A0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Механическое движение и его характеристики. Виды движения. Траектория и путь. Система отсчёта. Взаимодействие тел. Масса. Плотность.</w:t>
      </w:r>
    </w:p>
    <w:p w:rsidR="00CA1674" w:rsidRDefault="004573A0">
      <w:pPr>
        <w:spacing w:after="0" w:line="240" w:lineRule="auto"/>
        <w:ind w:firstLine="3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Демонстрации:</w:t>
      </w:r>
    </w:p>
    <w:p w:rsidR="00CA1674" w:rsidRDefault="004573A0">
      <w:pPr>
        <w:numPr>
          <w:ilvl w:val="0"/>
          <w:numId w:val="22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действия отвеса.</w:t>
      </w:r>
    </w:p>
    <w:p w:rsidR="00CA1674" w:rsidRDefault="004573A0">
      <w:pPr>
        <w:numPr>
          <w:ilvl w:val="0"/>
          <w:numId w:val="22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массы тела с помощью рычажных весов.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Лабораторные работы:</w:t>
      </w:r>
    </w:p>
    <w:p w:rsidR="00CA1674" w:rsidRDefault="004573A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скорости равномерного движения.</w:t>
      </w:r>
    </w:p>
    <w:p w:rsidR="00CA1674" w:rsidRDefault="004573A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средней скорости неравномерного прямолинейного движения.</w:t>
      </w:r>
    </w:p>
    <w:p w:rsidR="00CA1674" w:rsidRDefault="004573A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плотности предметов домашнего обихода.</w:t>
      </w:r>
    </w:p>
    <w:p w:rsidR="00CA1674" w:rsidRDefault="004573A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плотности воды, растительного масла, молока.</w:t>
      </w:r>
    </w:p>
    <w:p w:rsidR="00CA1674" w:rsidRDefault="00CA167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A1674" w:rsidRDefault="004573A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Выявляем закономерности (5 часов)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Вес тела. Сила трения. Сила тяжести. Действие на тело нескольких сил.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Демонстрации:</w:t>
      </w:r>
    </w:p>
    <w:p w:rsidR="00CA1674" w:rsidRDefault="004573A0">
      <w:pPr>
        <w:numPr>
          <w:ilvl w:val="0"/>
          <w:numId w:val="16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Динамометр. Измерение силы с помощью динамометра.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Лабораторные работы:</w:t>
      </w:r>
    </w:p>
    <w:p w:rsidR="00CA1674" w:rsidRDefault="004573A0">
      <w:pPr>
        <w:numPr>
          <w:ilvl w:val="0"/>
          <w:numId w:val="17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Обнаружение и измерение веса тела.</w:t>
      </w:r>
    </w:p>
    <w:p w:rsidR="00CA1674" w:rsidRDefault="004573A0">
      <w:pPr>
        <w:numPr>
          <w:ilvl w:val="0"/>
          <w:numId w:val="17"/>
        </w:numPr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зависимости силы трения скольжения от рода трущихся поверхностей.</w:t>
      </w:r>
    </w:p>
    <w:p w:rsidR="00CA1674" w:rsidRDefault="00CA167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Занимательные опыты по физике (5 часов)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Методика проведения опытов в домашних условиях. Анкетирование учащихся «Насколько понравилось вам работать в  кружке?»</w:t>
      </w:r>
    </w:p>
    <w:p w:rsidR="00CA1674" w:rsidRDefault="004573A0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Демонстрации:</w:t>
      </w:r>
      <w:r>
        <w:rPr>
          <w:rFonts w:ascii="Times New Roman" w:hAnsi="Times New Roman"/>
          <w:sz w:val="24"/>
          <w:szCs w:val="24"/>
        </w:rPr>
        <w:t xml:space="preserve">  занимательные опыты, опыты в домашних условиях</w:t>
      </w:r>
    </w:p>
    <w:p w:rsidR="00CA1674" w:rsidRDefault="00CA167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CA1674" w:rsidRDefault="004573A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Формы организации учебных занятий:</w:t>
      </w:r>
    </w:p>
    <w:p w:rsidR="00CA1674" w:rsidRDefault="004573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Беседа;</w:t>
      </w:r>
    </w:p>
    <w:p w:rsidR="00CA1674" w:rsidRDefault="004573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Практикум;</w:t>
      </w:r>
    </w:p>
    <w:p w:rsidR="00CA1674" w:rsidRDefault="004573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Вечера физики;</w:t>
      </w:r>
    </w:p>
    <w:p w:rsidR="00CA1674" w:rsidRDefault="004573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Экскурсии;</w:t>
      </w:r>
    </w:p>
    <w:p w:rsidR="00CA1674" w:rsidRDefault="004573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Выпуск стенгазет;</w:t>
      </w:r>
    </w:p>
    <w:p w:rsidR="00CA1674" w:rsidRDefault="004573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Проектная работа;</w:t>
      </w:r>
    </w:p>
    <w:p w:rsidR="00CA1674" w:rsidRDefault="004573A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Школьная олимпиада;</w:t>
      </w:r>
    </w:p>
    <w:p w:rsidR="00CA1674" w:rsidRDefault="004573A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:rsidR="00CA1674" w:rsidRDefault="004573A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Основные виды учебной деятельности: </w:t>
      </w:r>
    </w:p>
    <w:p w:rsidR="00CA1674" w:rsidRDefault="004573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Решение разных типов задач;</w:t>
      </w:r>
    </w:p>
    <w:p w:rsidR="00CA1674" w:rsidRDefault="004573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Занимательные опыты по разным разделам физики;</w:t>
      </w:r>
    </w:p>
    <w:p w:rsidR="00CA1674" w:rsidRDefault="004573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Применение ИКТ;</w:t>
      </w:r>
    </w:p>
    <w:p w:rsidR="00CA1674" w:rsidRDefault="004573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Занимательные экскурсии в область истории физики;</w:t>
      </w:r>
    </w:p>
    <w:p w:rsidR="00CA1674" w:rsidRDefault="004573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Применение физики в практической жизни;</w:t>
      </w:r>
    </w:p>
    <w:p w:rsidR="00CA1674" w:rsidRDefault="004573A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ind w:left="0" w:right="638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Наблюдения за звездным небом и явлениями природы;</w:t>
      </w:r>
    </w:p>
    <w:p w:rsidR="00CA1674" w:rsidRDefault="00CA1674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A1674" w:rsidRDefault="00BD210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</w:t>
      </w:r>
      <w:r w:rsidR="004573A0">
        <w:rPr>
          <w:rFonts w:ascii="Times New Roman" w:hAnsi="Times New Roman"/>
          <w:b/>
          <w:bCs/>
          <w:sz w:val="24"/>
          <w:szCs w:val="24"/>
        </w:rPr>
        <w:t>езультаты освоен</w:t>
      </w:r>
      <w:r>
        <w:rPr>
          <w:rFonts w:ascii="Times New Roman" w:hAnsi="Times New Roman"/>
          <w:b/>
          <w:bCs/>
          <w:sz w:val="24"/>
          <w:szCs w:val="24"/>
        </w:rPr>
        <w:t xml:space="preserve">ия курса </w:t>
      </w:r>
    </w:p>
    <w:p w:rsidR="00CA1674" w:rsidRDefault="004573A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Личностные результаты </w:t>
      </w:r>
      <w:r>
        <w:rPr>
          <w:rFonts w:ascii="Times New Roman" w:hAnsi="Times New Roman"/>
          <w:color w:val="000000"/>
          <w:sz w:val="24"/>
          <w:szCs w:val="24"/>
        </w:rPr>
        <w:t>освоения курса  отражают:</w:t>
      </w:r>
    </w:p>
    <w:p w:rsidR="00CA1674" w:rsidRDefault="004573A0">
      <w:pPr>
        <w:numPr>
          <w:ilvl w:val="0"/>
          <w:numId w:val="9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CA1674" w:rsidRDefault="004573A0">
      <w:pPr>
        <w:numPr>
          <w:ilvl w:val="0"/>
          <w:numId w:val="9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способности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обучающихся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CA1674" w:rsidRDefault="004573A0">
      <w:pPr>
        <w:numPr>
          <w:ilvl w:val="0"/>
          <w:numId w:val="9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CA1674" w:rsidRDefault="004573A0">
      <w:pPr>
        <w:numPr>
          <w:ilvl w:val="0"/>
          <w:numId w:val="9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CA1674" w:rsidRDefault="004573A0">
      <w:pPr>
        <w:numPr>
          <w:ilvl w:val="0"/>
          <w:numId w:val="9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CA1674" w:rsidRDefault="004573A0">
      <w:pPr>
        <w:numPr>
          <w:ilvl w:val="0"/>
          <w:numId w:val="9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A1674" w:rsidRDefault="004573A0">
      <w:pPr>
        <w:numPr>
          <w:ilvl w:val="0"/>
          <w:numId w:val="9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CA1674" w:rsidRDefault="004573A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результаты </w:t>
      </w:r>
      <w:r>
        <w:rPr>
          <w:rFonts w:ascii="Times New Roman" w:hAnsi="Times New Roman"/>
          <w:color w:val="000000"/>
          <w:sz w:val="24"/>
          <w:szCs w:val="24"/>
        </w:rPr>
        <w:t>освоения курса отражают: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 оценивать правильность выполнения учебной задачи,  собственные возможности её решения;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логическое рассуждение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умозаключение (индуктивное, дедуктивное  и по аналогии) и делать выводы;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смысловое чтение;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 организовывать  учебное сотрудничество и совместную деятельность с учителем и сверстниками;   работать индивидуально и в группе: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Т–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компетенции);</w:t>
      </w:r>
    </w:p>
    <w:p w:rsidR="00CA1674" w:rsidRDefault="004573A0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CA1674" w:rsidRDefault="004573A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Предметные результаты </w:t>
      </w:r>
      <w:r>
        <w:rPr>
          <w:rFonts w:ascii="Times New Roman" w:hAnsi="Times New Roman"/>
          <w:color w:val="000000"/>
          <w:sz w:val="24"/>
          <w:szCs w:val="24"/>
        </w:rPr>
        <w:t>освоения курса с учётом общих требований Стандарта должны обеспечивать успешное обучение на следующей ступени общего образования. Ученик, освоивший курс «Занимательная физика», должен освоить начальные умения и навыки в проектной деятельности от постановки проблемы до создания портфолио проекта.</w:t>
      </w:r>
    </w:p>
    <w:p w:rsidR="00CA1674" w:rsidRDefault="00CA167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A1674" w:rsidRDefault="004573A0">
      <w:pPr>
        <w:spacing w:after="0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W w:w="9086" w:type="dxa"/>
        <w:tblInd w:w="-72" w:type="dxa"/>
        <w:tblLook w:val="01E0" w:firstRow="1" w:lastRow="1" w:firstColumn="1" w:lastColumn="1" w:noHBand="0" w:noVBand="0"/>
      </w:tblPr>
      <w:tblGrid>
        <w:gridCol w:w="1087"/>
        <w:gridCol w:w="2647"/>
        <w:gridCol w:w="1479"/>
        <w:gridCol w:w="3873"/>
      </w:tblGrid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CA1674"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1. Научные методы познания (3 часа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 Что изучает физика. Методы научного и теоретического познания.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1674" w:rsidRDefault="004573A0">
            <w:r>
              <w:rPr>
                <w:b/>
              </w:rPr>
              <w:t xml:space="preserve">Познавательные: </w:t>
            </w:r>
            <w:r>
              <w:t>Пробуют самостоятельно формулировать определения понятий (наука, природа, человек).</w:t>
            </w:r>
          </w:p>
          <w:p w:rsidR="00CA1674" w:rsidRDefault="004573A0">
            <w:r>
              <w:t>Выбирают основания и критерии для сравнения объектов. Умеют классифицировать объекты.</w:t>
            </w:r>
          </w:p>
          <w:p w:rsidR="00CA1674" w:rsidRDefault="004573A0">
            <w:r>
              <w:t>Регулятивные: Ставят учебную задачу на основе соотнесения того, что уже известно и усвоено, и того, что еще неизвестно.</w:t>
            </w:r>
          </w:p>
          <w:p w:rsidR="00CA1674" w:rsidRDefault="004573A0">
            <w:r>
              <w:rPr>
                <w:b/>
              </w:rPr>
              <w:t xml:space="preserve">Коммуникативные: </w:t>
            </w:r>
            <w:r>
              <w:t>Позитивно относятся к процессу общения. Умеют задавать вопросы, строить понятные высказывания, обосновывать и доказывать свою точку зрения.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величины и их измерение. Измерительные приборы.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1674" w:rsidRDefault="004573A0">
            <w:r>
              <w:t>Личностные: Описывают известные свойства тел, соответствующие им физические величины и способы их измерения. Выбирают необходимые физические приборы и определяют их цену деления. Измеряют расстояния. Предлагают способы измерения объема тела правильной и неправильной формы. Измеряют объемы тел</w:t>
            </w:r>
          </w:p>
          <w:p w:rsidR="00CA1674" w:rsidRDefault="004573A0">
            <w:r>
              <w:t>Познавательные: Выделяют количественные характеристики объектов, заданные словами. Умеют заменять термины определениями. Выбирают, сопоставляют и обосновывают способы решения задачи</w:t>
            </w:r>
          </w:p>
          <w:p w:rsidR="00CA1674" w:rsidRDefault="004573A0">
            <w:r>
              <w:t>Регулятивные: Определяют последовательность промежуточных целей</w:t>
            </w:r>
          </w:p>
          <w:p w:rsidR="00CA1674" w:rsidRDefault="004573A0">
            <w:r>
              <w:rPr>
                <w:b/>
              </w:rPr>
              <w:t xml:space="preserve">Коммуникативные: </w:t>
            </w:r>
            <w:r>
              <w:t>Осознают свои действия. Учатся строить понятные для партнера высказывания. Имеют навыки конструктивного общения, взаимопонимания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«Определение цены деления различных измерительных приборов».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rPr>
                <w:rFonts w:eastAsia="Calibri"/>
                <w:b/>
                <w:lang w:eastAsia="en-US"/>
              </w:rPr>
              <w:t>Личностные:</w:t>
            </w:r>
            <w:r>
              <w:t xml:space="preserve"> Предлагают способы повышения точности измерений.</w:t>
            </w:r>
          </w:p>
          <w:p w:rsidR="00CA1674" w:rsidRDefault="004573A0">
            <w:r>
              <w:t>Познавательные: Управляют своей познавательной и учебной деятельностью посредством постановки целей, планирования, контроля, коррекции своих действий и оценки успешности усвоения.</w:t>
            </w:r>
          </w:p>
          <w:p w:rsidR="00CA1674" w:rsidRDefault="004573A0">
            <w:r>
              <w:rPr>
                <w:rFonts w:eastAsia="Calibri"/>
                <w:b/>
                <w:lang w:eastAsia="en-US"/>
              </w:rPr>
              <w:t>Регулятивные:</w:t>
            </w:r>
            <w:r>
              <w:t xml:space="preserve"> Сравнивают способ и результат своих действий с образцом – листом сопровождения.</w:t>
            </w:r>
          </w:p>
          <w:p w:rsidR="00CA1674" w:rsidRDefault="004573A0">
            <w:r>
              <w:rPr>
                <w:lang w:eastAsia="ru-RU"/>
              </w:rPr>
              <w:t xml:space="preserve">Обнаруживают отклонения. Обдумывают причины отклонений. </w:t>
            </w:r>
            <w:r>
              <w:t>Определяют последовательность промежуточных действий.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Осознают свои действия. Имеют навыки конструктивного общения в малых группах. Осуществляют самоконтроль и взаимоконтроль. Умеют  слышать, слушать и понимать партнера, планировать и согласованно выполнять совместную деятельность.</w:t>
            </w:r>
          </w:p>
        </w:tc>
      </w:tr>
      <w:tr w:rsidR="00CA1674"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2. Учимся изготовлять простейшие приборы и модели (4 часа)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Измерительные приборы и использование их в жизни человека.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Участвуют в обсуждении значения физики в жизни человека, ее роли в познании мира.</w:t>
            </w:r>
          </w:p>
          <w:p w:rsidR="00CA1674" w:rsidRDefault="004573A0">
            <w:r>
              <w:t>Познавательные: Создают структуру взаимосвязей в физике как науке о природе. Создают структуру взаимосвязей смысловых единиц текста. Выполняют операции со знаками и символами</w:t>
            </w:r>
          </w:p>
          <w:p w:rsidR="00CA1674" w:rsidRDefault="004573A0">
            <w:r>
              <w:rPr>
                <w:rFonts w:eastAsia="Calibri"/>
                <w:b/>
                <w:lang w:eastAsia="en-US"/>
              </w:rPr>
              <w:t>Регулятивные:</w:t>
            </w:r>
            <w:r>
              <w:t xml:space="preserve"> Ставят задачу на год, участвуют в обсуждении временных и оценочных характеристик результатов.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Планируют и согласованно выполняют совместную деятельность, распределяют роли, взаимно контролируют действия друг друга, умеют договариваться, вести дискуссию, правильно выражать свои мысли в речи, уважают в общении и сотрудничестве партнера и самого себя.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«Изготовление масштабной линейки».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«Изготовление кубического сантиметра».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работа «Изготовление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градуирование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мензурки».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3. Учимся измерять (5 часов)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Точность измерений. Абсолютная и относительная погрешность.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Описывают известные свойства тел, соответствующие им физические величины и способы их измерения. Выбирают необходимые физические приборы и определяют их цену деления. Измеряют расстояния. Предлагают способы измерения объема тела правильной и неправильной формы. Измеряют объемы тел</w:t>
            </w:r>
          </w:p>
          <w:p w:rsidR="00CA1674" w:rsidRDefault="004573A0">
            <w:r>
              <w:t>Познавательные: Выделяют количественные характеристики объектов, заданные словами. Умеют заменять термины определениями. Выбирают, сопоставляют и обосновывают способы решения задачи</w:t>
            </w:r>
          </w:p>
          <w:p w:rsidR="00CA1674" w:rsidRDefault="004573A0">
            <w:r>
              <w:t>Регулятивные: Определяют последовательность промежуточных целей</w:t>
            </w:r>
          </w:p>
          <w:p w:rsidR="00CA1674" w:rsidRDefault="004573A0">
            <w:r>
              <w:rPr>
                <w:b/>
              </w:rPr>
              <w:t xml:space="preserve">Коммуникативные: </w:t>
            </w:r>
            <w:r>
              <w:t>Осознают свои действия. Учатся строить понятные для партнера высказывания. Имеют навыки конструктивного общения, взаимопонимания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«Измерение объёма тела правильной формы».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1674" w:rsidRDefault="004573A0">
            <w:r>
              <w:t>Личностные: Измеряют объем тел.</w:t>
            </w:r>
          </w:p>
          <w:p w:rsidR="00CA1674" w:rsidRDefault="004573A0">
            <w:r>
              <w:t>Познавательные: Создают алгоритм деятельности при решении проблем поискового характера. Анализируют различия и причины их появления при сравнении с эталоном.</w:t>
            </w:r>
          </w:p>
          <w:p w:rsidR="00CA1674" w:rsidRDefault="004573A0">
            <w:r>
              <w:t>Регулятивные: Составляют план и последовательность действий. Сравнивают свой способ действия с эталоном.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rPr>
                <w:lang w:eastAsia="ru-RU"/>
              </w:rPr>
              <w:t xml:space="preserve"> Описывают содержание совершаемых действий. Делают выводы.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«Измерение объёма твёрдого тела неправильной формы».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rPr>
          <w:trHeight w:val="81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«Определение вместимости сосудов различной ёмкости».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rPr>
          <w:trHeight w:val="57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«Измерение толщины тетрадного листа».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Участвуют в обсуждении значения физики в жизни человека, ее роли в познании мира.</w:t>
            </w:r>
          </w:p>
          <w:p w:rsidR="00CA1674" w:rsidRDefault="004573A0">
            <w:r>
              <w:t>Познавательные: Создают структуру взаимосвязей в физике как науке о природе. Создают структуру взаимосвязей смысловых единиц текста. Выполняют операции со знаками и символами</w:t>
            </w:r>
          </w:p>
          <w:p w:rsidR="00CA1674" w:rsidRDefault="004573A0">
            <w:r>
              <w:rPr>
                <w:rFonts w:eastAsia="Calibri"/>
                <w:b/>
                <w:lang w:eastAsia="en-US"/>
              </w:rPr>
              <w:t>Регулятивные:</w:t>
            </w:r>
            <w:r>
              <w:t xml:space="preserve"> Ставят задачу на год, участвуют в обсуждении временных и оценочных характеристик результатов.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Планируют и согласованно выполняют совместную деятельность, распределяют роли, взаимно контролируют действия друг друга, умеют договариваться, вести дискуссию, правильно выражать свои мысли в речи, уважают в общении и сотрудничестве партнера и самого себя.</w:t>
            </w:r>
          </w:p>
        </w:tc>
      </w:tr>
      <w:tr w:rsidR="00CA1674"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4.Учимся моделировать, выдвигать гипотезы,</w:t>
            </w:r>
          </w:p>
          <w:p w:rsidR="00CA1674" w:rsidRDefault="004573A0">
            <w:pPr>
              <w:pStyle w:val="a4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наблюдать и объяснять явления    (6 часов)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Первоначальные сведения о строении вещества. Молекулы.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Наблюдают и объясняют опыты по тепловому расширению тел, окрашиванию жидкости</w:t>
            </w:r>
          </w:p>
          <w:p w:rsidR="00CA1674" w:rsidRDefault="004573A0">
            <w:r>
              <w:t>Познавательные: Выражают смысл ситуации различными средствами (рисунки, символы, схемы, знаки)</w:t>
            </w:r>
          </w:p>
          <w:p w:rsidR="00CA1674" w:rsidRDefault="004573A0">
            <w:r>
              <w:t>Регулятивные: Выделяют и осознают то, что уже усвоено и что еще подлежит усвоению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Владеют вербальными и невербальными средствами общения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«Изготовление моделей молекул воды, водорода, кислорода».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rPr>
                <w:rFonts w:eastAsia="Calibri"/>
                <w:b/>
                <w:lang w:eastAsia="en-US"/>
              </w:rPr>
              <w:t xml:space="preserve">Личностные: </w:t>
            </w:r>
            <w:r>
              <w:t>Измеряют размер малых тел методом рядов. Предлагают способы повышения точности измерений.</w:t>
            </w:r>
          </w:p>
          <w:p w:rsidR="00CA1674" w:rsidRDefault="004573A0">
            <w:r>
              <w:t>Познавательные: Управляют своей познавательной и учебной деятельностью посредством постановки целей, планирования, контроля, коррекции своих действий и оценки успешности усвоения.</w:t>
            </w:r>
          </w:p>
          <w:p w:rsidR="00CA1674" w:rsidRDefault="004573A0">
            <w:r>
              <w:rPr>
                <w:rFonts w:eastAsia="Calibri"/>
                <w:b/>
                <w:lang w:eastAsia="en-US"/>
              </w:rPr>
              <w:t>Регулятивные:</w:t>
            </w:r>
            <w:r>
              <w:t xml:space="preserve"> Сравнивают способ и результат своих действий с образцом – листом сопровождения. Обнаруживают отклонения. Обдумывают причины отклонений.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Осуществляют самоконтроль и взаимоконтроль.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молекул. Диффузия.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1674" w:rsidRDefault="004573A0">
            <w:r>
              <w:t>Личностные: Наблюдают и объясняют явление диффузии.</w:t>
            </w:r>
          </w:p>
          <w:p w:rsidR="00CA1674" w:rsidRDefault="004573A0">
            <w:r>
              <w:t>Познавательные: Анализируют наблюдаемые явления, обобщают и делают выводы.</w:t>
            </w:r>
          </w:p>
          <w:p w:rsidR="00CA1674" w:rsidRDefault="004573A0">
            <w:r>
              <w:t>Регулятивные: Принимают и сохраняют  познавательную цель,  четко выполняют требования познавательной задачи.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Имеют навыки конструктивного общения, взаимопонимания. Осуществляют взаимоконтроль и взаимопомощь.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молекул. Явление смачивания.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Выполняют опыты по обнаружению сил молекулярного притяжения.</w:t>
            </w:r>
          </w:p>
          <w:p w:rsidR="00CA1674" w:rsidRDefault="004573A0">
            <w:r>
              <w:t>Познавательные: Выбирают знаково-символические средства для построения модели. Выделяют обобщенный смысл наблюдаемых явлений.</w:t>
            </w:r>
          </w:p>
          <w:p w:rsidR="00CA1674" w:rsidRDefault="004573A0">
            <w:r>
              <w:t>Регулятивные: Принимают и сохраняют  познавательную цель,  четко выполняют требования познавательной задачи.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Строят понятные для партнера высказывания. Обосновывают и доказывают свою точку зрения. Планируют общие способы работы.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«Выяснение условий протекания диффузии».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Наблюдают и объясняют явление диффузии.</w:t>
            </w:r>
          </w:p>
          <w:p w:rsidR="00CA1674" w:rsidRDefault="004573A0">
            <w:r>
              <w:t>Познавательные: Анализируют наблюдаемые явления, обобщают и делают выводы.</w:t>
            </w:r>
          </w:p>
          <w:p w:rsidR="00CA1674" w:rsidRDefault="004573A0">
            <w:r>
              <w:t>Регулятивные: Принимают и сохраняют  познавательную цель,  четко выполняют требования познавательной задачи.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Имеют навыки конструктивного общения, взаимопонимания. Осуществляют взаимоконтроль и взаимопомощь.</w:t>
            </w:r>
          </w:p>
        </w:tc>
      </w:tr>
      <w:tr w:rsidR="00CA1674">
        <w:trPr>
          <w:trHeight w:val="55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«Определение времени прохождения диффузии».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5. Учимся устанавливать зависимости (6 часов)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Механическое движение и его характеристики. Виды движений.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1674" w:rsidRDefault="004573A0">
            <w:r>
              <w:rPr>
                <w:rFonts w:eastAsia="Calibri"/>
                <w:b/>
                <w:lang w:eastAsia="en-US"/>
              </w:rPr>
              <w:t>Личностные:</w:t>
            </w:r>
            <w:r>
              <w:t xml:space="preserve"> Приводят примеры механического движения, траектории, пути, материальной точки, относительности механического движения. Различают способы описания механических движений. Изображают различные траектории.</w:t>
            </w:r>
          </w:p>
          <w:p w:rsidR="00CA1674" w:rsidRDefault="004573A0">
            <w:r>
              <w:t>Познавательные: Выделяют и формулируют познавательную цель. Выделяют количественные характеристики объектов, заданные словами.</w:t>
            </w:r>
          </w:p>
          <w:p w:rsidR="00CA1674" w:rsidRDefault="004573A0">
            <w:r>
              <w:t>Регулятивные: Принимают познавательную цель и сохраняют ее при выполнении учебных действий.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Осознают свои действия. Имеют навыки конструктивного общения в малых группах.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«Определение скорости равномерного движения».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Решают качественные, расчетные задачи. Знакомятся с задачами-графиками.</w:t>
            </w:r>
          </w:p>
          <w:p w:rsidR="00CA1674" w:rsidRDefault="004573A0">
            <w:r>
              <w:t>Познавательные: Анализируют условия и требования задачи.  Выражают структуру задачи разными средствами, выбирают обобщенные стратегии решения.</w:t>
            </w:r>
          </w:p>
          <w:p w:rsidR="00CA1674" w:rsidRDefault="004573A0">
            <w:r>
              <w:t>Регулятивные: Составляют план и последовательность действий. Сравнивают свой способ действия с эталоном.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Описывают содержание совершаемых действий и дают им оценку.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«Определение средней скорости неравномерного прямолинейного движения».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rPr>
                <w:rFonts w:eastAsia="Calibri"/>
                <w:b/>
                <w:lang w:eastAsia="en-US"/>
              </w:rPr>
              <w:t>Личностные:</w:t>
            </w:r>
            <w:r>
              <w:t xml:space="preserve"> Сравнивают различные виды движения. Сравнивают движения с различной скоростью. Понимают смысл скорости.  Решают расчетные задачи и задачи – графики.</w:t>
            </w:r>
          </w:p>
          <w:p w:rsidR="00CA1674" w:rsidRDefault="004573A0">
            <w:r>
              <w:t>Познавательные: Выражают смысл ситуации различными средствами – словесно, рисунки, графики.</w:t>
            </w:r>
          </w:p>
          <w:p w:rsidR="00CA1674" w:rsidRDefault="004573A0">
            <w:r>
              <w:t>Регулятивные: Сравнивают свой способ действия с эталоном.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Описывают содержание совершаемых действий и дают им оценку.</w:t>
            </w:r>
          </w:p>
          <w:p w:rsidR="00CA1674" w:rsidRDefault="00CA16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Масса. Плотность.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Объясняют различие в плотности воды, льда и водяного пара.</w:t>
            </w:r>
          </w:p>
          <w:p w:rsidR="00CA1674" w:rsidRDefault="004573A0">
            <w:r>
              <w:t>Познавательные: Выделяют и формулируют познавательную цель. Выделяют количественные характеристики объектов, заданные словами.</w:t>
            </w:r>
          </w:p>
          <w:p w:rsidR="00CA1674" w:rsidRDefault="004573A0">
            <w:r>
              <w:t>Регулятивные: Принимают познавательную цель и сохраняют ее при выполнении учебных действий.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Умеют (или развивают) способность с помощью вопросов добывать недостающую информацию.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«Определение плотности предметов домашнего обихода».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Измеряют плотность вещества.</w:t>
            </w:r>
          </w:p>
          <w:p w:rsidR="00CA1674" w:rsidRDefault="004573A0">
            <w:r>
              <w:t>Познавательные: Создают алгоритм деятельности при решении проблем поискового характера. Анализируют различия и причины их появления при сравнении с эталоном.</w:t>
            </w:r>
          </w:p>
          <w:p w:rsidR="00CA1674" w:rsidRDefault="004573A0">
            <w:r>
              <w:t>Регулятивные: Составляют план и последовательность действий. Сравнивают свой способ действия с эталоном.</w:t>
            </w:r>
          </w:p>
          <w:p w:rsidR="00CA1674" w:rsidRDefault="004573A0">
            <w:pPr>
              <w:rPr>
                <w:lang w:eastAsia="ru-RU"/>
              </w:rPr>
            </w:pPr>
            <w:r>
              <w:rPr>
                <w:b/>
              </w:rPr>
              <w:t>Коммуникативные:</w:t>
            </w:r>
            <w:r>
              <w:rPr>
                <w:lang w:eastAsia="ru-RU"/>
              </w:rPr>
              <w:t xml:space="preserve"> Описывают содержание совершаемых действий. Делают выводы.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«Определение плотности воды, растительного масла, молока».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6. Выясняем закономерности (5 часов)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Сила. Вес тела.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rPr>
                <w:rFonts w:eastAsia="Calibri"/>
                <w:b/>
                <w:lang w:eastAsia="en-US"/>
              </w:rPr>
              <w:t xml:space="preserve">Личностные: </w:t>
            </w:r>
            <w:r>
              <w:rPr>
                <w:rFonts w:eastAsia="Calibri"/>
                <w:lang w:eastAsia="en-US"/>
              </w:rPr>
              <w:t>Приводят примеры проявления силы всемирного тяготения и объясняют ее роль в формировании макр</w:t>
            </w:r>
            <w:proofErr w:type="gramStart"/>
            <w:r>
              <w:rPr>
                <w:rFonts w:eastAsia="Calibri"/>
                <w:lang w:eastAsia="en-US"/>
              </w:rPr>
              <w:t>о-</w:t>
            </w:r>
            <w:proofErr w:type="gramEnd"/>
            <w:r>
              <w:rPr>
                <w:rFonts w:eastAsia="Calibri"/>
                <w:lang w:eastAsia="en-US"/>
              </w:rPr>
              <w:t xml:space="preserve">  и  микромира.</w:t>
            </w:r>
            <w:r>
              <w:t xml:space="preserve"> Объясняют причину возникновения силы тяжести. Объясняют физический смысл понятия «ускорение свободного падения». Изображают силу тяжести в выбранном масштабе. </w:t>
            </w:r>
          </w:p>
          <w:p w:rsidR="00CA1674" w:rsidRDefault="004573A0">
            <w:r>
              <w:rPr>
                <w:rFonts w:eastAsia="Calibri"/>
                <w:b/>
                <w:lang w:eastAsia="en-US"/>
              </w:rPr>
              <w:t xml:space="preserve">Познавательные: </w:t>
            </w:r>
            <w:r>
              <w:rPr>
                <w:rFonts w:eastAsia="Calibri"/>
                <w:lang w:eastAsia="en-US"/>
              </w:rPr>
              <w:t>Устанавливают причинно-следственные связи. Осознанно строят высказывания на предложенные темы.</w:t>
            </w:r>
          </w:p>
          <w:p w:rsidR="00CA1674" w:rsidRDefault="004573A0">
            <w:r>
              <w:rPr>
                <w:b/>
              </w:rPr>
              <w:t xml:space="preserve">Регулятивные: </w:t>
            </w:r>
            <w:r>
              <w:t>Принимают познавательную цель и сохраняют ее при выполнении учебных действий.</w:t>
            </w:r>
          </w:p>
          <w:p w:rsidR="00CA1674" w:rsidRDefault="004573A0">
            <w:r>
              <w:rPr>
                <w:b/>
              </w:rPr>
              <w:t xml:space="preserve">Коммуникативные: </w:t>
            </w:r>
            <w:r>
              <w:t>Планируют и согласованно выполняют совместную деятельность, распределяют роли, взаимно контролируют действия друг друга, умеют договариваться, вести дискуссию, правильно выражать свои мысли в речи, уважают в общении и сотрудничестве партнера и самого себя.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«Обнаружение и измерение веса тела».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трения. Действие на тело нескольких сил.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1674" w:rsidRDefault="004573A0">
            <w:r>
              <w:t>Личностные: Различают виды сил трения. Приводят примеры. Объясняют способы увеличения и уменьшения силы трения. Измеряют силу трения скольжения. Исследуют зависимость модуля силы трения скольжения от модуля.</w:t>
            </w:r>
          </w:p>
          <w:p w:rsidR="00CA1674" w:rsidRDefault="004573A0">
            <w:r>
              <w:t>Познавательные: Выделяют и формулируют познавательную цель. Выделяют количественные характеристики объектов, заданные словами.</w:t>
            </w:r>
          </w:p>
          <w:p w:rsidR="00CA1674" w:rsidRDefault="004573A0">
            <w:r>
              <w:t>Регулятивные: Принимают познавательную цель и сохраняют ее при выполнении учебных действий.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Планируют и согласованно выполняют совместную деятельность, распределяют роли, взаимно контролируют действия друг друга, умеют договариваться, вести дискуссию, правильно выражать свои мысли в речи, уважают в общении и сотрудничестве партнера и самого себя.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Лабораторная работа «Изучение силы трения скольжения от рода трущихся поверхностей».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Терминологическая игра «Путь прокладывает логика».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7. Занимательные опыты по физике (5 часов)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Весёлые опыты в домашних условиях.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r>
              <w:t>Личностные: Демонстрируют различные свои умения.</w:t>
            </w:r>
          </w:p>
          <w:p w:rsidR="00CA1674" w:rsidRDefault="004573A0">
            <w:r>
              <w:t>Познавательные: Выбирают наиболее эффективные способы и подходы к выполнению заданий.</w:t>
            </w:r>
          </w:p>
          <w:p w:rsidR="00CA1674" w:rsidRDefault="004573A0">
            <w:r>
              <w:t>Регулятивные: Осознают качество и уровень усвоения учебного материала.</w:t>
            </w:r>
          </w:p>
          <w:p w:rsidR="00CA1674" w:rsidRDefault="004573A0">
            <w:r>
              <w:rPr>
                <w:b/>
              </w:rPr>
              <w:t>Коммуникативные:</w:t>
            </w:r>
            <w:r>
              <w:t xml:space="preserve"> Умеют представлять конкретное содержание и представлять его в нужной форме.</w:t>
            </w:r>
          </w:p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32-33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проектов по выбранным темам.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  <w:tr w:rsidR="00CA1674"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457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занятие «Итоги работы кружка».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  <w:tc>
          <w:tcPr>
            <w:tcW w:w="4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674" w:rsidRDefault="00CA1674"/>
        </w:tc>
      </w:tr>
    </w:tbl>
    <w:p w:rsidR="00CA1674" w:rsidRDefault="00CA1674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:rsidR="00CA1674" w:rsidRDefault="00CA16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1674" w:rsidRDefault="00CA16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1674" w:rsidRDefault="00CA1674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A1674" w:rsidRDefault="00CA1674">
      <w:pPr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</w:rPr>
      </w:pPr>
    </w:p>
    <w:p w:rsidR="00CA1674" w:rsidRDefault="00CA1674">
      <w:pPr>
        <w:rPr>
          <w:rFonts w:ascii="Times New Roman" w:hAnsi="Times New Roman"/>
          <w:sz w:val="20"/>
          <w:szCs w:val="20"/>
        </w:rPr>
      </w:pPr>
    </w:p>
    <w:p w:rsidR="00CA1674" w:rsidRDefault="00CA1674">
      <w:pPr>
        <w:ind w:left="360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CA1674" w:rsidRDefault="00CA1674">
      <w:pPr>
        <w:ind w:left="360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A1674" w:rsidRDefault="00CA1674">
      <w:pPr>
        <w:ind w:left="360"/>
        <w:rPr>
          <w:b/>
          <w:bCs/>
          <w:i/>
          <w:iCs/>
        </w:rPr>
      </w:pPr>
    </w:p>
    <w:p w:rsidR="00CA1674" w:rsidRDefault="00CA1674">
      <w:pPr>
        <w:ind w:left="708"/>
        <w:rPr>
          <w:i/>
          <w:iCs/>
        </w:rPr>
      </w:pPr>
    </w:p>
    <w:p w:rsidR="00CA1674" w:rsidRDefault="00CA1674"/>
    <w:sectPr w:rsidR="00CA1674">
      <w:endnotePr>
        <w:numFmt w:val="decimal"/>
      </w:endnotePr>
      <w:pgSz w:w="11906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7C8"/>
    <w:multiLevelType w:val="hybridMultilevel"/>
    <w:tmpl w:val="EDC4FABE"/>
    <w:name w:val="Нумерованный список 8"/>
    <w:lvl w:ilvl="0" w:tplc="D43A3FFC">
      <w:numFmt w:val="bullet"/>
      <w:lvlText w:val=""/>
      <w:lvlJc w:val="left"/>
      <w:pPr>
        <w:ind w:left="786" w:firstLine="0"/>
      </w:pPr>
      <w:rPr>
        <w:rFonts w:ascii="Symbol" w:hAnsi="Symbol"/>
      </w:rPr>
    </w:lvl>
    <w:lvl w:ilvl="1" w:tplc="F320A4F0">
      <w:numFmt w:val="bullet"/>
      <w:lvlText w:val="o"/>
      <w:lvlJc w:val="left"/>
      <w:pPr>
        <w:ind w:left="1506" w:firstLine="0"/>
      </w:pPr>
      <w:rPr>
        <w:rFonts w:ascii="Courier New" w:hAnsi="Courier New" w:cs="Courier New"/>
      </w:rPr>
    </w:lvl>
    <w:lvl w:ilvl="2" w:tplc="0C16F1DE">
      <w:numFmt w:val="bullet"/>
      <w:lvlText w:val=""/>
      <w:lvlJc w:val="left"/>
      <w:pPr>
        <w:ind w:left="2226" w:firstLine="0"/>
      </w:pPr>
      <w:rPr>
        <w:rFonts w:ascii="Wingdings" w:eastAsia="Wingdings" w:hAnsi="Wingdings" w:cs="Wingdings"/>
      </w:rPr>
    </w:lvl>
    <w:lvl w:ilvl="3" w:tplc="66C8A4C6">
      <w:numFmt w:val="bullet"/>
      <w:lvlText w:val=""/>
      <w:lvlJc w:val="left"/>
      <w:pPr>
        <w:ind w:left="2946" w:firstLine="0"/>
      </w:pPr>
      <w:rPr>
        <w:rFonts w:ascii="Symbol" w:hAnsi="Symbol"/>
      </w:rPr>
    </w:lvl>
    <w:lvl w:ilvl="4" w:tplc="B0CE6F7E">
      <w:numFmt w:val="bullet"/>
      <w:lvlText w:val="o"/>
      <w:lvlJc w:val="left"/>
      <w:pPr>
        <w:ind w:left="3666" w:firstLine="0"/>
      </w:pPr>
      <w:rPr>
        <w:rFonts w:ascii="Courier New" w:hAnsi="Courier New" w:cs="Courier New"/>
      </w:rPr>
    </w:lvl>
    <w:lvl w:ilvl="5" w:tplc="C53E8326">
      <w:numFmt w:val="bullet"/>
      <w:lvlText w:val=""/>
      <w:lvlJc w:val="left"/>
      <w:pPr>
        <w:ind w:left="4386" w:firstLine="0"/>
      </w:pPr>
      <w:rPr>
        <w:rFonts w:ascii="Wingdings" w:eastAsia="Wingdings" w:hAnsi="Wingdings" w:cs="Wingdings"/>
      </w:rPr>
    </w:lvl>
    <w:lvl w:ilvl="6" w:tplc="BFD26E90">
      <w:numFmt w:val="bullet"/>
      <w:lvlText w:val=""/>
      <w:lvlJc w:val="left"/>
      <w:pPr>
        <w:ind w:left="5106" w:firstLine="0"/>
      </w:pPr>
      <w:rPr>
        <w:rFonts w:ascii="Symbol" w:hAnsi="Symbol"/>
      </w:rPr>
    </w:lvl>
    <w:lvl w:ilvl="7" w:tplc="27BCA5D4">
      <w:numFmt w:val="bullet"/>
      <w:lvlText w:val="o"/>
      <w:lvlJc w:val="left"/>
      <w:pPr>
        <w:ind w:left="5826" w:firstLine="0"/>
      </w:pPr>
      <w:rPr>
        <w:rFonts w:ascii="Courier New" w:hAnsi="Courier New" w:cs="Courier New"/>
      </w:rPr>
    </w:lvl>
    <w:lvl w:ilvl="8" w:tplc="1E003360">
      <w:numFmt w:val="bullet"/>
      <w:lvlText w:val=""/>
      <w:lvlJc w:val="left"/>
      <w:pPr>
        <w:ind w:left="6546" w:firstLine="0"/>
      </w:pPr>
      <w:rPr>
        <w:rFonts w:ascii="Wingdings" w:eastAsia="Wingdings" w:hAnsi="Wingdings" w:cs="Wingdings"/>
      </w:rPr>
    </w:lvl>
  </w:abstractNum>
  <w:abstractNum w:abstractNumId="1">
    <w:nsid w:val="07CE09FE"/>
    <w:multiLevelType w:val="hybridMultilevel"/>
    <w:tmpl w:val="30F22904"/>
    <w:name w:val="Нумерованный список 11"/>
    <w:lvl w:ilvl="0" w:tplc="F7342B74">
      <w:start w:val="1"/>
      <w:numFmt w:val="decimal"/>
      <w:lvlText w:val="%1."/>
      <w:lvlJc w:val="left"/>
      <w:pPr>
        <w:ind w:left="360" w:firstLine="0"/>
      </w:pPr>
    </w:lvl>
    <w:lvl w:ilvl="1" w:tplc="76AE4BA4">
      <w:start w:val="1"/>
      <w:numFmt w:val="lowerLetter"/>
      <w:lvlText w:val="%2."/>
      <w:lvlJc w:val="left"/>
      <w:pPr>
        <w:ind w:left="1080" w:firstLine="0"/>
      </w:pPr>
    </w:lvl>
    <w:lvl w:ilvl="2" w:tplc="2C40E116">
      <w:start w:val="1"/>
      <w:numFmt w:val="lowerRoman"/>
      <w:lvlText w:val="%3."/>
      <w:lvlJc w:val="left"/>
      <w:pPr>
        <w:ind w:left="1980" w:firstLine="0"/>
      </w:pPr>
    </w:lvl>
    <w:lvl w:ilvl="3" w:tplc="952E99FA">
      <w:start w:val="1"/>
      <w:numFmt w:val="decimal"/>
      <w:lvlText w:val="%4."/>
      <w:lvlJc w:val="left"/>
      <w:pPr>
        <w:ind w:left="2520" w:firstLine="0"/>
      </w:pPr>
    </w:lvl>
    <w:lvl w:ilvl="4" w:tplc="8ED2A152">
      <w:start w:val="1"/>
      <w:numFmt w:val="lowerLetter"/>
      <w:lvlText w:val="%5."/>
      <w:lvlJc w:val="left"/>
      <w:pPr>
        <w:ind w:left="3240" w:firstLine="0"/>
      </w:pPr>
    </w:lvl>
    <w:lvl w:ilvl="5" w:tplc="43E2A8B0">
      <w:start w:val="1"/>
      <w:numFmt w:val="lowerRoman"/>
      <w:lvlText w:val="%6."/>
      <w:lvlJc w:val="left"/>
      <w:pPr>
        <w:ind w:left="4140" w:firstLine="0"/>
      </w:pPr>
    </w:lvl>
    <w:lvl w:ilvl="6" w:tplc="FCCCAC48">
      <w:start w:val="1"/>
      <w:numFmt w:val="decimal"/>
      <w:lvlText w:val="%7."/>
      <w:lvlJc w:val="left"/>
      <w:pPr>
        <w:ind w:left="4680" w:firstLine="0"/>
      </w:pPr>
    </w:lvl>
    <w:lvl w:ilvl="7" w:tplc="C206DB34">
      <w:start w:val="1"/>
      <w:numFmt w:val="lowerLetter"/>
      <w:lvlText w:val="%8."/>
      <w:lvlJc w:val="left"/>
      <w:pPr>
        <w:ind w:left="5400" w:firstLine="0"/>
      </w:pPr>
    </w:lvl>
    <w:lvl w:ilvl="8" w:tplc="FD3EE07C">
      <w:start w:val="1"/>
      <w:numFmt w:val="lowerRoman"/>
      <w:lvlText w:val="%9."/>
      <w:lvlJc w:val="left"/>
      <w:pPr>
        <w:ind w:left="6300" w:firstLine="0"/>
      </w:pPr>
    </w:lvl>
  </w:abstractNum>
  <w:abstractNum w:abstractNumId="2">
    <w:nsid w:val="0A936DEE"/>
    <w:multiLevelType w:val="hybridMultilevel"/>
    <w:tmpl w:val="3E2C8AE2"/>
    <w:name w:val="Нумерованный список 5"/>
    <w:lvl w:ilvl="0" w:tplc="6C0C6662">
      <w:start w:val="1"/>
      <w:numFmt w:val="decimal"/>
      <w:lvlText w:val="%1."/>
      <w:lvlJc w:val="left"/>
      <w:pPr>
        <w:ind w:left="360" w:firstLine="0"/>
      </w:pPr>
    </w:lvl>
    <w:lvl w:ilvl="1" w:tplc="42B80F9A">
      <w:start w:val="1"/>
      <w:numFmt w:val="lowerLetter"/>
      <w:lvlText w:val="%2."/>
      <w:lvlJc w:val="left"/>
      <w:pPr>
        <w:ind w:left="1080" w:firstLine="0"/>
      </w:pPr>
    </w:lvl>
    <w:lvl w:ilvl="2" w:tplc="FA2AC81C">
      <w:start w:val="1"/>
      <w:numFmt w:val="lowerRoman"/>
      <w:lvlText w:val="%3."/>
      <w:lvlJc w:val="left"/>
      <w:pPr>
        <w:ind w:left="1980" w:firstLine="0"/>
      </w:pPr>
    </w:lvl>
    <w:lvl w:ilvl="3" w:tplc="5552C388">
      <w:start w:val="1"/>
      <w:numFmt w:val="decimal"/>
      <w:lvlText w:val="%4."/>
      <w:lvlJc w:val="left"/>
      <w:pPr>
        <w:ind w:left="2520" w:firstLine="0"/>
      </w:pPr>
    </w:lvl>
    <w:lvl w:ilvl="4" w:tplc="BED8E856">
      <w:start w:val="1"/>
      <w:numFmt w:val="lowerLetter"/>
      <w:lvlText w:val="%5."/>
      <w:lvlJc w:val="left"/>
      <w:pPr>
        <w:ind w:left="3240" w:firstLine="0"/>
      </w:pPr>
    </w:lvl>
    <w:lvl w:ilvl="5" w:tplc="BDAC0D6A">
      <w:start w:val="1"/>
      <w:numFmt w:val="lowerRoman"/>
      <w:lvlText w:val="%6."/>
      <w:lvlJc w:val="left"/>
      <w:pPr>
        <w:ind w:left="4140" w:firstLine="0"/>
      </w:pPr>
    </w:lvl>
    <w:lvl w:ilvl="6" w:tplc="1BA0234A">
      <w:start w:val="1"/>
      <w:numFmt w:val="decimal"/>
      <w:lvlText w:val="%7."/>
      <w:lvlJc w:val="left"/>
      <w:pPr>
        <w:ind w:left="4680" w:firstLine="0"/>
      </w:pPr>
    </w:lvl>
    <w:lvl w:ilvl="7" w:tplc="1E9A5BC0">
      <w:start w:val="1"/>
      <w:numFmt w:val="lowerLetter"/>
      <w:lvlText w:val="%8."/>
      <w:lvlJc w:val="left"/>
      <w:pPr>
        <w:ind w:left="5400" w:firstLine="0"/>
      </w:pPr>
    </w:lvl>
    <w:lvl w:ilvl="8" w:tplc="342CFC26">
      <w:start w:val="1"/>
      <w:numFmt w:val="lowerRoman"/>
      <w:lvlText w:val="%9."/>
      <w:lvlJc w:val="left"/>
      <w:pPr>
        <w:ind w:left="6300" w:firstLine="0"/>
      </w:pPr>
    </w:lvl>
  </w:abstractNum>
  <w:abstractNum w:abstractNumId="3">
    <w:nsid w:val="106B1916"/>
    <w:multiLevelType w:val="hybridMultilevel"/>
    <w:tmpl w:val="45A64410"/>
    <w:name w:val="Нумерованный список 21"/>
    <w:lvl w:ilvl="0" w:tplc="9F70218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E542D8E4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61DE0F3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C58413A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76921EE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CD30361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6D4EB7E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E9CC90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667E6C0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4">
    <w:nsid w:val="18F92BE4"/>
    <w:multiLevelType w:val="hybridMultilevel"/>
    <w:tmpl w:val="08C60072"/>
    <w:name w:val="Нумерованный список 9"/>
    <w:lvl w:ilvl="0" w:tplc="7C44CF8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25E2C0A8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A26A266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DF74F73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3CF00E2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31F04A5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DF66C9D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3A5A1288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2B86188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5">
    <w:nsid w:val="194B02EE"/>
    <w:multiLevelType w:val="hybridMultilevel"/>
    <w:tmpl w:val="00CABF74"/>
    <w:name w:val="Нумерованный список 16"/>
    <w:lvl w:ilvl="0" w:tplc="48A41276">
      <w:start w:val="1"/>
      <w:numFmt w:val="decimal"/>
      <w:lvlText w:val="%1."/>
      <w:lvlJc w:val="left"/>
      <w:pPr>
        <w:ind w:left="360" w:firstLine="0"/>
      </w:pPr>
    </w:lvl>
    <w:lvl w:ilvl="1" w:tplc="9D1A6B68">
      <w:start w:val="1"/>
      <w:numFmt w:val="lowerLetter"/>
      <w:lvlText w:val="%2."/>
      <w:lvlJc w:val="left"/>
      <w:pPr>
        <w:ind w:left="1080" w:firstLine="0"/>
      </w:pPr>
    </w:lvl>
    <w:lvl w:ilvl="2" w:tplc="E5ACBE66">
      <w:start w:val="1"/>
      <w:numFmt w:val="lowerRoman"/>
      <w:lvlText w:val="%3."/>
      <w:lvlJc w:val="left"/>
      <w:pPr>
        <w:ind w:left="1980" w:firstLine="0"/>
      </w:pPr>
    </w:lvl>
    <w:lvl w:ilvl="3" w:tplc="0AACD330">
      <w:start w:val="1"/>
      <w:numFmt w:val="decimal"/>
      <w:lvlText w:val="%4."/>
      <w:lvlJc w:val="left"/>
      <w:pPr>
        <w:ind w:left="2520" w:firstLine="0"/>
      </w:pPr>
    </w:lvl>
    <w:lvl w:ilvl="4" w:tplc="684235EE">
      <w:start w:val="1"/>
      <w:numFmt w:val="lowerLetter"/>
      <w:lvlText w:val="%5."/>
      <w:lvlJc w:val="left"/>
      <w:pPr>
        <w:ind w:left="3240" w:firstLine="0"/>
      </w:pPr>
    </w:lvl>
    <w:lvl w:ilvl="5" w:tplc="79809ECA">
      <w:start w:val="1"/>
      <w:numFmt w:val="lowerRoman"/>
      <w:lvlText w:val="%6."/>
      <w:lvlJc w:val="left"/>
      <w:pPr>
        <w:ind w:left="4140" w:firstLine="0"/>
      </w:pPr>
    </w:lvl>
    <w:lvl w:ilvl="6" w:tplc="1B42379C">
      <w:start w:val="1"/>
      <w:numFmt w:val="decimal"/>
      <w:lvlText w:val="%7."/>
      <w:lvlJc w:val="left"/>
      <w:pPr>
        <w:ind w:left="4680" w:firstLine="0"/>
      </w:pPr>
    </w:lvl>
    <w:lvl w:ilvl="7" w:tplc="AD74CA3E">
      <w:start w:val="1"/>
      <w:numFmt w:val="lowerLetter"/>
      <w:lvlText w:val="%8."/>
      <w:lvlJc w:val="left"/>
      <w:pPr>
        <w:ind w:left="5400" w:firstLine="0"/>
      </w:pPr>
    </w:lvl>
    <w:lvl w:ilvl="8" w:tplc="4EBC199C">
      <w:start w:val="1"/>
      <w:numFmt w:val="lowerRoman"/>
      <w:lvlText w:val="%9."/>
      <w:lvlJc w:val="left"/>
      <w:pPr>
        <w:ind w:left="6300" w:firstLine="0"/>
      </w:pPr>
    </w:lvl>
  </w:abstractNum>
  <w:abstractNum w:abstractNumId="6">
    <w:nsid w:val="19510128"/>
    <w:multiLevelType w:val="hybridMultilevel"/>
    <w:tmpl w:val="38AA37D2"/>
    <w:name w:val="Нумерованный список 15"/>
    <w:lvl w:ilvl="0" w:tplc="DA80DD00">
      <w:start w:val="1"/>
      <w:numFmt w:val="decimal"/>
      <w:lvlText w:val="%1."/>
      <w:lvlJc w:val="left"/>
      <w:pPr>
        <w:ind w:left="420" w:firstLine="0"/>
      </w:pPr>
    </w:lvl>
    <w:lvl w:ilvl="1" w:tplc="FA9CFEA2">
      <w:start w:val="1"/>
      <w:numFmt w:val="lowerLetter"/>
      <w:lvlText w:val="%2."/>
      <w:lvlJc w:val="left"/>
      <w:pPr>
        <w:ind w:left="1140" w:firstLine="0"/>
      </w:pPr>
    </w:lvl>
    <w:lvl w:ilvl="2" w:tplc="47D2B938">
      <w:start w:val="1"/>
      <w:numFmt w:val="lowerRoman"/>
      <w:lvlText w:val="%3."/>
      <w:lvlJc w:val="left"/>
      <w:pPr>
        <w:ind w:left="2040" w:firstLine="0"/>
      </w:pPr>
    </w:lvl>
    <w:lvl w:ilvl="3" w:tplc="1666C10A">
      <w:start w:val="1"/>
      <w:numFmt w:val="decimal"/>
      <w:lvlText w:val="%4."/>
      <w:lvlJc w:val="left"/>
      <w:pPr>
        <w:ind w:left="2580" w:firstLine="0"/>
      </w:pPr>
    </w:lvl>
    <w:lvl w:ilvl="4" w:tplc="439AE620">
      <w:start w:val="1"/>
      <w:numFmt w:val="lowerLetter"/>
      <w:lvlText w:val="%5."/>
      <w:lvlJc w:val="left"/>
      <w:pPr>
        <w:ind w:left="3300" w:firstLine="0"/>
      </w:pPr>
    </w:lvl>
    <w:lvl w:ilvl="5" w:tplc="EE0CC470">
      <w:start w:val="1"/>
      <w:numFmt w:val="lowerRoman"/>
      <w:lvlText w:val="%6."/>
      <w:lvlJc w:val="left"/>
      <w:pPr>
        <w:ind w:left="4200" w:firstLine="0"/>
      </w:pPr>
    </w:lvl>
    <w:lvl w:ilvl="6" w:tplc="995E5468">
      <w:start w:val="1"/>
      <w:numFmt w:val="decimal"/>
      <w:lvlText w:val="%7."/>
      <w:lvlJc w:val="left"/>
      <w:pPr>
        <w:ind w:left="4740" w:firstLine="0"/>
      </w:pPr>
    </w:lvl>
    <w:lvl w:ilvl="7" w:tplc="85E059DC">
      <w:start w:val="1"/>
      <w:numFmt w:val="lowerLetter"/>
      <w:lvlText w:val="%8."/>
      <w:lvlJc w:val="left"/>
      <w:pPr>
        <w:ind w:left="5460" w:firstLine="0"/>
      </w:pPr>
    </w:lvl>
    <w:lvl w:ilvl="8" w:tplc="AC525842">
      <w:start w:val="1"/>
      <w:numFmt w:val="lowerRoman"/>
      <w:lvlText w:val="%9."/>
      <w:lvlJc w:val="left"/>
      <w:pPr>
        <w:ind w:left="6360" w:firstLine="0"/>
      </w:pPr>
    </w:lvl>
  </w:abstractNum>
  <w:abstractNum w:abstractNumId="7">
    <w:nsid w:val="1FEA7997"/>
    <w:multiLevelType w:val="hybridMultilevel"/>
    <w:tmpl w:val="ED824226"/>
    <w:name w:val="Нумерованный список 3"/>
    <w:lvl w:ilvl="0" w:tplc="269A3CB0">
      <w:start w:val="1"/>
      <w:numFmt w:val="decimal"/>
      <w:lvlText w:val="%1."/>
      <w:lvlJc w:val="left"/>
      <w:pPr>
        <w:ind w:left="360" w:firstLine="0"/>
      </w:pPr>
    </w:lvl>
    <w:lvl w:ilvl="1" w:tplc="90F8EACE">
      <w:start w:val="1"/>
      <w:numFmt w:val="decimal"/>
      <w:lvlText w:val="%2."/>
      <w:lvlJc w:val="left"/>
      <w:pPr>
        <w:ind w:left="1080" w:firstLine="0"/>
      </w:pPr>
    </w:lvl>
    <w:lvl w:ilvl="2" w:tplc="8946EB84">
      <w:start w:val="1"/>
      <w:numFmt w:val="decimal"/>
      <w:lvlText w:val="%3."/>
      <w:lvlJc w:val="left"/>
      <w:pPr>
        <w:ind w:left="1800" w:firstLine="0"/>
      </w:pPr>
    </w:lvl>
    <w:lvl w:ilvl="3" w:tplc="B04A8CDE">
      <w:start w:val="1"/>
      <w:numFmt w:val="decimal"/>
      <w:lvlText w:val="%4."/>
      <w:lvlJc w:val="left"/>
      <w:pPr>
        <w:ind w:left="2520" w:firstLine="0"/>
      </w:pPr>
    </w:lvl>
    <w:lvl w:ilvl="4" w:tplc="B1D4A8EA">
      <w:start w:val="1"/>
      <w:numFmt w:val="decimal"/>
      <w:lvlText w:val="%5."/>
      <w:lvlJc w:val="left"/>
      <w:pPr>
        <w:ind w:left="3240" w:firstLine="0"/>
      </w:pPr>
    </w:lvl>
    <w:lvl w:ilvl="5" w:tplc="BB0AE628">
      <w:start w:val="1"/>
      <w:numFmt w:val="decimal"/>
      <w:lvlText w:val="%6."/>
      <w:lvlJc w:val="left"/>
      <w:pPr>
        <w:ind w:left="3960" w:firstLine="0"/>
      </w:pPr>
    </w:lvl>
    <w:lvl w:ilvl="6" w:tplc="53B0D908">
      <w:start w:val="1"/>
      <w:numFmt w:val="decimal"/>
      <w:lvlText w:val="%7."/>
      <w:lvlJc w:val="left"/>
      <w:pPr>
        <w:ind w:left="4680" w:firstLine="0"/>
      </w:pPr>
    </w:lvl>
    <w:lvl w:ilvl="7" w:tplc="B530AA3A">
      <w:start w:val="1"/>
      <w:numFmt w:val="decimal"/>
      <w:lvlText w:val="%8."/>
      <w:lvlJc w:val="left"/>
      <w:pPr>
        <w:ind w:left="5400" w:firstLine="0"/>
      </w:pPr>
    </w:lvl>
    <w:lvl w:ilvl="8" w:tplc="0A06DDDE">
      <w:start w:val="1"/>
      <w:numFmt w:val="decimal"/>
      <w:lvlText w:val="%9."/>
      <w:lvlJc w:val="left"/>
      <w:pPr>
        <w:ind w:left="6120" w:firstLine="0"/>
      </w:pPr>
    </w:lvl>
  </w:abstractNum>
  <w:abstractNum w:abstractNumId="8">
    <w:nsid w:val="29596792"/>
    <w:multiLevelType w:val="hybridMultilevel"/>
    <w:tmpl w:val="2892AE7C"/>
    <w:name w:val="Нумерованный список 4"/>
    <w:lvl w:ilvl="0" w:tplc="5798C38A">
      <w:numFmt w:val="bullet"/>
      <w:lvlText w:val=""/>
      <w:lvlJc w:val="left"/>
      <w:pPr>
        <w:ind w:left="708" w:firstLine="0"/>
      </w:pPr>
      <w:rPr>
        <w:rFonts w:ascii="Symbol" w:hAnsi="Symbol"/>
      </w:rPr>
    </w:lvl>
    <w:lvl w:ilvl="1" w:tplc="FE8A9512">
      <w:numFmt w:val="bullet"/>
      <w:lvlText w:val="o"/>
      <w:lvlJc w:val="left"/>
      <w:pPr>
        <w:ind w:left="1428" w:firstLine="0"/>
      </w:pPr>
      <w:rPr>
        <w:rFonts w:ascii="Courier New" w:hAnsi="Courier New" w:cs="Courier New"/>
      </w:rPr>
    </w:lvl>
    <w:lvl w:ilvl="2" w:tplc="4D865EA4">
      <w:numFmt w:val="bullet"/>
      <w:lvlText w:val=""/>
      <w:lvlJc w:val="left"/>
      <w:pPr>
        <w:ind w:left="2148" w:firstLine="0"/>
      </w:pPr>
      <w:rPr>
        <w:rFonts w:ascii="Wingdings" w:eastAsia="Wingdings" w:hAnsi="Wingdings" w:cs="Wingdings"/>
      </w:rPr>
    </w:lvl>
    <w:lvl w:ilvl="3" w:tplc="1C94DD08">
      <w:numFmt w:val="bullet"/>
      <w:lvlText w:val=""/>
      <w:lvlJc w:val="left"/>
      <w:pPr>
        <w:ind w:left="2868" w:firstLine="0"/>
      </w:pPr>
      <w:rPr>
        <w:rFonts w:ascii="Symbol" w:hAnsi="Symbol"/>
      </w:rPr>
    </w:lvl>
    <w:lvl w:ilvl="4" w:tplc="05026452">
      <w:numFmt w:val="bullet"/>
      <w:lvlText w:val="o"/>
      <w:lvlJc w:val="left"/>
      <w:pPr>
        <w:ind w:left="3588" w:firstLine="0"/>
      </w:pPr>
      <w:rPr>
        <w:rFonts w:ascii="Courier New" w:hAnsi="Courier New" w:cs="Courier New"/>
      </w:rPr>
    </w:lvl>
    <w:lvl w:ilvl="5" w:tplc="FB9C5702">
      <w:numFmt w:val="bullet"/>
      <w:lvlText w:val=""/>
      <w:lvlJc w:val="left"/>
      <w:pPr>
        <w:ind w:left="4308" w:firstLine="0"/>
      </w:pPr>
      <w:rPr>
        <w:rFonts w:ascii="Wingdings" w:eastAsia="Wingdings" w:hAnsi="Wingdings" w:cs="Wingdings"/>
      </w:rPr>
    </w:lvl>
    <w:lvl w:ilvl="6" w:tplc="5F106D02">
      <w:numFmt w:val="bullet"/>
      <w:lvlText w:val=""/>
      <w:lvlJc w:val="left"/>
      <w:pPr>
        <w:ind w:left="5028" w:firstLine="0"/>
      </w:pPr>
      <w:rPr>
        <w:rFonts w:ascii="Symbol" w:hAnsi="Symbol"/>
      </w:rPr>
    </w:lvl>
    <w:lvl w:ilvl="7" w:tplc="58D431C0">
      <w:numFmt w:val="bullet"/>
      <w:lvlText w:val="o"/>
      <w:lvlJc w:val="left"/>
      <w:pPr>
        <w:ind w:left="5748" w:firstLine="0"/>
      </w:pPr>
      <w:rPr>
        <w:rFonts w:ascii="Courier New" w:hAnsi="Courier New" w:cs="Courier New"/>
      </w:rPr>
    </w:lvl>
    <w:lvl w:ilvl="8" w:tplc="E630440C">
      <w:numFmt w:val="bullet"/>
      <w:lvlText w:val=""/>
      <w:lvlJc w:val="left"/>
      <w:pPr>
        <w:ind w:left="6468" w:firstLine="0"/>
      </w:pPr>
      <w:rPr>
        <w:rFonts w:ascii="Wingdings" w:eastAsia="Wingdings" w:hAnsi="Wingdings" w:cs="Wingdings"/>
      </w:rPr>
    </w:lvl>
  </w:abstractNum>
  <w:abstractNum w:abstractNumId="9">
    <w:nsid w:val="2CD21F37"/>
    <w:multiLevelType w:val="hybridMultilevel"/>
    <w:tmpl w:val="65CCBD68"/>
    <w:lvl w:ilvl="0" w:tplc="E632A9E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A4FE274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608AEB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0B2F90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56C420A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DCD0CC8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B114B9A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3CA06B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D9AA086C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0">
    <w:nsid w:val="40745EBF"/>
    <w:multiLevelType w:val="hybridMultilevel"/>
    <w:tmpl w:val="3C4A2EFC"/>
    <w:name w:val="Нумерованный список 18"/>
    <w:lvl w:ilvl="0" w:tplc="F822B94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A2BC9524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283E538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FBB273B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7C1CA5D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09B4A14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1788102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BCEF6D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2FEA822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1">
    <w:nsid w:val="465E3BD2"/>
    <w:multiLevelType w:val="hybridMultilevel"/>
    <w:tmpl w:val="61A45F34"/>
    <w:name w:val="Нумерованный список 14"/>
    <w:lvl w:ilvl="0" w:tplc="B42ECD82">
      <w:start w:val="1"/>
      <w:numFmt w:val="decimal"/>
      <w:lvlText w:val="%1."/>
      <w:lvlJc w:val="left"/>
      <w:pPr>
        <w:ind w:left="360" w:firstLine="0"/>
      </w:pPr>
    </w:lvl>
    <w:lvl w:ilvl="1" w:tplc="8C66A47C">
      <w:start w:val="1"/>
      <w:numFmt w:val="lowerLetter"/>
      <w:lvlText w:val="%2."/>
      <w:lvlJc w:val="left"/>
      <w:pPr>
        <w:ind w:left="1080" w:firstLine="0"/>
      </w:pPr>
    </w:lvl>
    <w:lvl w:ilvl="2" w:tplc="9278B004">
      <w:start w:val="1"/>
      <w:numFmt w:val="lowerRoman"/>
      <w:lvlText w:val="%3."/>
      <w:lvlJc w:val="left"/>
      <w:pPr>
        <w:ind w:left="1980" w:firstLine="0"/>
      </w:pPr>
    </w:lvl>
    <w:lvl w:ilvl="3" w:tplc="FD86C394">
      <w:start w:val="1"/>
      <w:numFmt w:val="decimal"/>
      <w:lvlText w:val="%4."/>
      <w:lvlJc w:val="left"/>
      <w:pPr>
        <w:ind w:left="2520" w:firstLine="0"/>
      </w:pPr>
    </w:lvl>
    <w:lvl w:ilvl="4" w:tplc="A6E40FD8">
      <w:start w:val="1"/>
      <w:numFmt w:val="lowerLetter"/>
      <w:lvlText w:val="%5."/>
      <w:lvlJc w:val="left"/>
      <w:pPr>
        <w:ind w:left="3240" w:firstLine="0"/>
      </w:pPr>
    </w:lvl>
    <w:lvl w:ilvl="5" w:tplc="22128932">
      <w:start w:val="1"/>
      <w:numFmt w:val="lowerRoman"/>
      <w:lvlText w:val="%6."/>
      <w:lvlJc w:val="left"/>
      <w:pPr>
        <w:ind w:left="4140" w:firstLine="0"/>
      </w:pPr>
    </w:lvl>
    <w:lvl w:ilvl="6" w:tplc="E8768E9A">
      <w:start w:val="1"/>
      <w:numFmt w:val="decimal"/>
      <w:lvlText w:val="%7."/>
      <w:lvlJc w:val="left"/>
      <w:pPr>
        <w:ind w:left="4680" w:firstLine="0"/>
      </w:pPr>
    </w:lvl>
    <w:lvl w:ilvl="7" w:tplc="3288DDCC">
      <w:start w:val="1"/>
      <w:numFmt w:val="lowerLetter"/>
      <w:lvlText w:val="%8."/>
      <w:lvlJc w:val="left"/>
      <w:pPr>
        <w:ind w:left="5400" w:firstLine="0"/>
      </w:pPr>
    </w:lvl>
    <w:lvl w:ilvl="8" w:tplc="7DFA8614">
      <w:start w:val="1"/>
      <w:numFmt w:val="lowerRoman"/>
      <w:lvlText w:val="%9."/>
      <w:lvlJc w:val="left"/>
      <w:pPr>
        <w:ind w:left="6300" w:firstLine="0"/>
      </w:pPr>
    </w:lvl>
  </w:abstractNum>
  <w:abstractNum w:abstractNumId="12">
    <w:nsid w:val="4A7B1685"/>
    <w:multiLevelType w:val="hybridMultilevel"/>
    <w:tmpl w:val="4940A656"/>
    <w:name w:val="Нумерованный список 1"/>
    <w:lvl w:ilvl="0" w:tplc="A24E1D66">
      <w:start w:val="1"/>
      <w:numFmt w:val="decimal"/>
      <w:lvlText w:val="%1."/>
      <w:lvlJc w:val="left"/>
      <w:pPr>
        <w:ind w:left="360" w:firstLine="0"/>
      </w:pPr>
    </w:lvl>
    <w:lvl w:ilvl="1" w:tplc="4FE2EE04">
      <w:start w:val="1"/>
      <w:numFmt w:val="lowerLetter"/>
      <w:lvlText w:val="%2."/>
      <w:lvlJc w:val="left"/>
      <w:pPr>
        <w:ind w:left="1080" w:firstLine="0"/>
      </w:pPr>
    </w:lvl>
    <w:lvl w:ilvl="2" w:tplc="C25827DE">
      <w:start w:val="1"/>
      <w:numFmt w:val="lowerRoman"/>
      <w:lvlText w:val="%3."/>
      <w:lvlJc w:val="left"/>
      <w:pPr>
        <w:ind w:left="1980" w:firstLine="0"/>
      </w:pPr>
    </w:lvl>
    <w:lvl w:ilvl="3" w:tplc="D98423B6">
      <w:start w:val="1"/>
      <w:numFmt w:val="decimal"/>
      <w:lvlText w:val="%4."/>
      <w:lvlJc w:val="left"/>
      <w:pPr>
        <w:ind w:left="2520" w:firstLine="0"/>
      </w:pPr>
    </w:lvl>
    <w:lvl w:ilvl="4" w:tplc="57EC70F2">
      <w:start w:val="1"/>
      <w:numFmt w:val="lowerLetter"/>
      <w:lvlText w:val="%5."/>
      <w:lvlJc w:val="left"/>
      <w:pPr>
        <w:ind w:left="3240" w:firstLine="0"/>
      </w:pPr>
    </w:lvl>
    <w:lvl w:ilvl="5" w:tplc="8236B828">
      <w:start w:val="1"/>
      <w:numFmt w:val="lowerRoman"/>
      <w:lvlText w:val="%6."/>
      <w:lvlJc w:val="left"/>
      <w:pPr>
        <w:ind w:left="4140" w:firstLine="0"/>
      </w:pPr>
    </w:lvl>
    <w:lvl w:ilvl="6" w:tplc="6D724F12">
      <w:start w:val="1"/>
      <w:numFmt w:val="decimal"/>
      <w:lvlText w:val="%7."/>
      <w:lvlJc w:val="left"/>
      <w:pPr>
        <w:ind w:left="4680" w:firstLine="0"/>
      </w:pPr>
    </w:lvl>
    <w:lvl w:ilvl="7" w:tplc="E320C7B6">
      <w:start w:val="1"/>
      <w:numFmt w:val="lowerLetter"/>
      <w:lvlText w:val="%8."/>
      <w:lvlJc w:val="left"/>
      <w:pPr>
        <w:ind w:left="5400" w:firstLine="0"/>
      </w:pPr>
    </w:lvl>
    <w:lvl w:ilvl="8" w:tplc="1250F5A8">
      <w:start w:val="1"/>
      <w:numFmt w:val="lowerRoman"/>
      <w:lvlText w:val="%9."/>
      <w:lvlJc w:val="left"/>
      <w:pPr>
        <w:ind w:left="6300" w:firstLine="0"/>
      </w:pPr>
    </w:lvl>
  </w:abstractNum>
  <w:abstractNum w:abstractNumId="13">
    <w:nsid w:val="51BC6BFD"/>
    <w:multiLevelType w:val="hybridMultilevel"/>
    <w:tmpl w:val="2ECCC8B8"/>
    <w:name w:val="Нумерованный список 22"/>
    <w:lvl w:ilvl="0" w:tplc="DCC27756">
      <w:start w:val="1"/>
      <w:numFmt w:val="decimal"/>
      <w:lvlText w:val="%1."/>
      <w:lvlJc w:val="left"/>
      <w:pPr>
        <w:ind w:left="360" w:firstLine="0"/>
      </w:pPr>
    </w:lvl>
    <w:lvl w:ilvl="1" w:tplc="7AC0B6E2">
      <w:start w:val="1"/>
      <w:numFmt w:val="lowerLetter"/>
      <w:lvlText w:val="%2."/>
      <w:lvlJc w:val="left"/>
      <w:pPr>
        <w:ind w:left="1080" w:firstLine="0"/>
      </w:pPr>
    </w:lvl>
    <w:lvl w:ilvl="2" w:tplc="7F76524A">
      <w:start w:val="1"/>
      <w:numFmt w:val="lowerRoman"/>
      <w:lvlText w:val="%3."/>
      <w:lvlJc w:val="left"/>
      <w:pPr>
        <w:ind w:left="1980" w:firstLine="0"/>
      </w:pPr>
    </w:lvl>
    <w:lvl w:ilvl="3" w:tplc="6952CAA4">
      <w:start w:val="1"/>
      <w:numFmt w:val="decimal"/>
      <w:lvlText w:val="%4."/>
      <w:lvlJc w:val="left"/>
      <w:pPr>
        <w:ind w:left="2520" w:firstLine="0"/>
      </w:pPr>
    </w:lvl>
    <w:lvl w:ilvl="4" w:tplc="B1D8519A">
      <w:start w:val="1"/>
      <w:numFmt w:val="lowerLetter"/>
      <w:lvlText w:val="%5."/>
      <w:lvlJc w:val="left"/>
      <w:pPr>
        <w:ind w:left="3240" w:firstLine="0"/>
      </w:pPr>
    </w:lvl>
    <w:lvl w:ilvl="5" w:tplc="E3281C9C">
      <w:start w:val="1"/>
      <w:numFmt w:val="lowerRoman"/>
      <w:lvlText w:val="%6."/>
      <w:lvlJc w:val="left"/>
      <w:pPr>
        <w:ind w:left="4140" w:firstLine="0"/>
      </w:pPr>
    </w:lvl>
    <w:lvl w:ilvl="6" w:tplc="041E6E02">
      <w:start w:val="1"/>
      <w:numFmt w:val="decimal"/>
      <w:lvlText w:val="%7."/>
      <w:lvlJc w:val="left"/>
      <w:pPr>
        <w:ind w:left="4680" w:firstLine="0"/>
      </w:pPr>
    </w:lvl>
    <w:lvl w:ilvl="7" w:tplc="DF4886EE">
      <w:start w:val="1"/>
      <w:numFmt w:val="lowerLetter"/>
      <w:lvlText w:val="%8."/>
      <w:lvlJc w:val="left"/>
      <w:pPr>
        <w:ind w:left="5400" w:firstLine="0"/>
      </w:pPr>
    </w:lvl>
    <w:lvl w:ilvl="8" w:tplc="F1607006">
      <w:start w:val="1"/>
      <w:numFmt w:val="lowerRoman"/>
      <w:lvlText w:val="%9."/>
      <w:lvlJc w:val="left"/>
      <w:pPr>
        <w:ind w:left="6300" w:firstLine="0"/>
      </w:pPr>
    </w:lvl>
  </w:abstractNum>
  <w:abstractNum w:abstractNumId="14">
    <w:nsid w:val="54B74996"/>
    <w:multiLevelType w:val="hybridMultilevel"/>
    <w:tmpl w:val="70E09C64"/>
    <w:name w:val="Нумерованный список 10"/>
    <w:lvl w:ilvl="0" w:tplc="3D94A18A">
      <w:numFmt w:val="bullet"/>
      <w:lvlText w:val=""/>
      <w:lvlJc w:val="left"/>
      <w:pPr>
        <w:ind w:left="786" w:firstLine="0"/>
      </w:pPr>
      <w:rPr>
        <w:rFonts w:ascii="Symbol" w:hAnsi="Symbol"/>
      </w:rPr>
    </w:lvl>
    <w:lvl w:ilvl="1" w:tplc="D45E9662">
      <w:numFmt w:val="bullet"/>
      <w:lvlText w:val="o"/>
      <w:lvlJc w:val="left"/>
      <w:pPr>
        <w:ind w:left="1506" w:firstLine="0"/>
      </w:pPr>
      <w:rPr>
        <w:rFonts w:ascii="Courier New" w:hAnsi="Courier New" w:cs="Courier New"/>
      </w:rPr>
    </w:lvl>
    <w:lvl w:ilvl="2" w:tplc="B3A677E2">
      <w:numFmt w:val="bullet"/>
      <w:lvlText w:val=""/>
      <w:lvlJc w:val="left"/>
      <w:pPr>
        <w:ind w:left="2226" w:firstLine="0"/>
      </w:pPr>
      <w:rPr>
        <w:rFonts w:ascii="Wingdings" w:eastAsia="Wingdings" w:hAnsi="Wingdings" w:cs="Wingdings"/>
      </w:rPr>
    </w:lvl>
    <w:lvl w:ilvl="3" w:tplc="AC98D066">
      <w:numFmt w:val="bullet"/>
      <w:lvlText w:val=""/>
      <w:lvlJc w:val="left"/>
      <w:pPr>
        <w:ind w:left="2946" w:firstLine="0"/>
      </w:pPr>
      <w:rPr>
        <w:rFonts w:ascii="Symbol" w:hAnsi="Symbol"/>
      </w:rPr>
    </w:lvl>
    <w:lvl w:ilvl="4" w:tplc="8A5A2340">
      <w:numFmt w:val="bullet"/>
      <w:lvlText w:val="o"/>
      <w:lvlJc w:val="left"/>
      <w:pPr>
        <w:ind w:left="3666" w:firstLine="0"/>
      </w:pPr>
      <w:rPr>
        <w:rFonts w:ascii="Courier New" w:hAnsi="Courier New" w:cs="Courier New"/>
      </w:rPr>
    </w:lvl>
    <w:lvl w:ilvl="5" w:tplc="C7B05644">
      <w:numFmt w:val="bullet"/>
      <w:lvlText w:val=""/>
      <w:lvlJc w:val="left"/>
      <w:pPr>
        <w:ind w:left="4386" w:firstLine="0"/>
      </w:pPr>
      <w:rPr>
        <w:rFonts w:ascii="Wingdings" w:eastAsia="Wingdings" w:hAnsi="Wingdings" w:cs="Wingdings"/>
      </w:rPr>
    </w:lvl>
    <w:lvl w:ilvl="6" w:tplc="D486C9E0">
      <w:numFmt w:val="bullet"/>
      <w:lvlText w:val=""/>
      <w:lvlJc w:val="left"/>
      <w:pPr>
        <w:ind w:left="5106" w:firstLine="0"/>
      </w:pPr>
      <w:rPr>
        <w:rFonts w:ascii="Symbol" w:hAnsi="Symbol"/>
      </w:rPr>
    </w:lvl>
    <w:lvl w:ilvl="7" w:tplc="29A2B71A">
      <w:numFmt w:val="bullet"/>
      <w:lvlText w:val="o"/>
      <w:lvlJc w:val="left"/>
      <w:pPr>
        <w:ind w:left="5826" w:firstLine="0"/>
      </w:pPr>
      <w:rPr>
        <w:rFonts w:ascii="Courier New" w:hAnsi="Courier New" w:cs="Courier New"/>
      </w:rPr>
    </w:lvl>
    <w:lvl w:ilvl="8" w:tplc="04300D4A">
      <w:numFmt w:val="bullet"/>
      <w:lvlText w:val=""/>
      <w:lvlJc w:val="left"/>
      <w:pPr>
        <w:ind w:left="6546" w:firstLine="0"/>
      </w:pPr>
      <w:rPr>
        <w:rFonts w:ascii="Wingdings" w:eastAsia="Wingdings" w:hAnsi="Wingdings" w:cs="Wingdings"/>
      </w:rPr>
    </w:lvl>
  </w:abstractNum>
  <w:abstractNum w:abstractNumId="15">
    <w:nsid w:val="584C2D0E"/>
    <w:multiLevelType w:val="hybridMultilevel"/>
    <w:tmpl w:val="7DD02208"/>
    <w:name w:val="Нумерованный список 19"/>
    <w:lvl w:ilvl="0" w:tplc="F244D698">
      <w:start w:val="1"/>
      <w:numFmt w:val="decimal"/>
      <w:lvlText w:val="%1."/>
      <w:lvlJc w:val="left"/>
      <w:pPr>
        <w:ind w:left="2340" w:firstLine="0"/>
      </w:pPr>
      <w:rPr>
        <w:rFonts w:cs="Times New Roman"/>
      </w:rPr>
    </w:lvl>
    <w:lvl w:ilvl="1" w:tplc="3C643B06">
      <w:start w:val="1"/>
      <w:numFmt w:val="lowerLetter"/>
      <w:lvlText w:val="%2."/>
      <w:lvlJc w:val="left"/>
      <w:pPr>
        <w:ind w:left="3060" w:firstLine="0"/>
      </w:pPr>
      <w:rPr>
        <w:rFonts w:cs="Times New Roman"/>
      </w:rPr>
    </w:lvl>
    <w:lvl w:ilvl="2" w:tplc="A4B40E00">
      <w:start w:val="1"/>
      <w:numFmt w:val="lowerRoman"/>
      <w:lvlText w:val="%3."/>
      <w:lvlJc w:val="left"/>
      <w:pPr>
        <w:ind w:left="3960" w:firstLine="0"/>
      </w:pPr>
      <w:rPr>
        <w:rFonts w:cs="Times New Roman"/>
      </w:rPr>
    </w:lvl>
    <w:lvl w:ilvl="3" w:tplc="92E83A4A">
      <w:start w:val="1"/>
      <w:numFmt w:val="decimal"/>
      <w:lvlText w:val="%4."/>
      <w:lvlJc w:val="left"/>
      <w:pPr>
        <w:ind w:left="4500" w:firstLine="0"/>
      </w:pPr>
      <w:rPr>
        <w:rFonts w:cs="Times New Roman"/>
      </w:rPr>
    </w:lvl>
    <w:lvl w:ilvl="4" w:tplc="9EA0E7CE">
      <w:start w:val="1"/>
      <w:numFmt w:val="lowerLetter"/>
      <w:lvlText w:val="%5."/>
      <w:lvlJc w:val="left"/>
      <w:pPr>
        <w:ind w:left="5220" w:firstLine="0"/>
      </w:pPr>
      <w:rPr>
        <w:rFonts w:cs="Times New Roman"/>
      </w:rPr>
    </w:lvl>
    <w:lvl w:ilvl="5" w:tplc="81F4E48E">
      <w:start w:val="1"/>
      <w:numFmt w:val="lowerRoman"/>
      <w:lvlText w:val="%6."/>
      <w:lvlJc w:val="left"/>
      <w:pPr>
        <w:ind w:left="6120" w:firstLine="0"/>
      </w:pPr>
      <w:rPr>
        <w:rFonts w:cs="Times New Roman"/>
      </w:rPr>
    </w:lvl>
    <w:lvl w:ilvl="6" w:tplc="D930992C">
      <w:start w:val="1"/>
      <w:numFmt w:val="decimal"/>
      <w:lvlText w:val="%7."/>
      <w:lvlJc w:val="left"/>
      <w:pPr>
        <w:ind w:left="6660" w:firstLine="0"/>
      </w:pPr>
      <w:rPr>
        <w:rFonts w:cs="Times New Roman"/>
      </w:rPr>
    </w:lvl>
    <w:lvl w:ilvl="7" w:tplc="AF2C9C8A">
      <w:start w:val="1"/>
      <w:numFmt w:val="lowerLetter"/>
      <w:lvlText w:val="%8."/>
      <w:lvlJc w:val="left"/>
      <w:pPr>
        <w:ind w:left="7380" w:firstLine="0"/>
      </w:pPr>
      <w:rPr>
        <w:rFonts w:cs="Times New Roman"/>
      </w:rPr>
    </w:lvl>
    <w:lvl w:ilvl="8" w:tplc="F47E3B14">
      <w:start w:val="1"/>
      <w:numFmt w:val="lowerRoman"/>
      <w:lvlText w:val="%9."/>
      <w:lvlJc w:val="left"/>
      <w:pPr>
        <w:ind w:left="8280" w:firstLine="0"/>
      </w:pPr>
      <w:rPr>
        <w:rFonts w:cs="Times New Roman"/>
      </w:rPr>
    </w:lvl>
  </w:abstractNum>
  <w:abstractNum w:abstractNumId="16">
    <w:nsid w:val="5D554139"/>
    <w:multiLevelType w:val="hybridMultilevel"/>
    <w:tmpl w:val="C8BC5AC0"/>
    <w:name w:val="Нумерованный список 12"/>
    <w:lvl w:ilvl="0" w:tplc="E4D2D036">
      <w:start w:val="1"/>
      <w:numFmt w:val="decimal"/>
      <w:lvlText w:val="%1."/>
      <w:lvlJc w:val="left"/>
      <w:pPr>
        <w:ind w:left="360" w:firstLine="0"/>
      </w:pPr>
    </w:lvl>
    <w:lvl w:ilvl="1" w:tplc="218C6380">
      <w:start w:val="1"/>
      <w:numFmt w:val="lowerLetter"/>
      <w:lvlText w:val="%2."/>
      <w:lvlJc w:val="left"/>
      <w:pPr>
        <w:ind w:left="1080" w:firstLine="0"/>
      </w:pPr>
    </w:lvl>
    <w:lvl w:ilvl="2" w:tplc="AD76030C">
      <w:start w:val="1"/>
      <w:numFmt w:val="lowerRoman"/>
      <w:lvlText w:val="%3."/>
      <w:lvlJc w:val="left"/>
      <w:pPr>
        <w:ind w:left="1980" w:firstLine="0"/>
      </w:pPr>
    </w:lvl>
    <w:lvl w:ilvl="3" w:tplc="45F4FD0C">
      <w:start w:val="1"/>
      <w:numFmt w:val="decimal"/>
      <w:lvlText w:val="%4."/>
      <w:lvlJc w:val="left"/>
      <w:pPr>
        <w:ind w:left="2520" w:firstLine="0"/>
      </w:pPr>
    </w:lvl>
    <w:lvl w:ilvl="4" w:tplc="5D04002C">
      <w:start w:val="1"/>
      <w:numFmt w:val="lowerLetter"/>
      <w:lvlText w:val="%5."/>
      <w:lvlJc w:val="left"/>
      <w:pPr>
        <w:ind w:left="3240" w:firstLine="0"/>
      </w:pPr>
    </w:lvl>
    <w:lvl w:ilvl="5" w:tplc="E17CEBEA">
      <w:start w:val="1"/>
      <w:numFmt w:val="lowerRoman"/>
      <w:lvlText w:val="%6."/>
      <w:lvlJc w:val="left"/>
      <w:pPr>
        <w:ind w:left="4140" w:firstLine="0"/>
      </w:pPr>
    </w:lvl>
    <w:lvl w:ilvl="6" w:tplc="0D76A80A">
      <w:start w:val="1"/>
      <w:numFmt w:val="decimal"/>
      <w:lvlText w:val="%7."/>
      <w:lvlJc w:val="left"/>
      <w:pPr>
        <w:ind w:left="4680" w:firstLine="0"/>
      </w:pPr>
    </w:lvl>
    <w:lvl w:ilvl="7" w:tplc="F3024510">
      <w:start w:val="1"/>
      <w:numFmt w:val="lowerLetter"/>
      <w:lvlText w:val="%8."/>
      <w:lvlJc w:val="left"/>
      <w:pPr>
        <w:ind w:left="5400" w:firstLine="0"/>
      </w:pPr>
    </w:lvl>
    <w:lvl w:ilvl="8" w:tplc="F23A1A58">
      <w:start w:val="1"/>
      <w:numFmt w:val="lowerRoman"/>
      <w:lvlText w:val="%9."/>
      <w:lvlJc w:val="left"/>
      <w:pPr>
        <w:ind w:left="6300" w:firstLine="0"/>
      </w:pPr>
    </w:lvl>
  </w:abstractNum>
  <w:abstractNum w:abstractNumId="17">
    <w:nsid w:val="5DD20E88"/>
    <w:multiLevelType w:val="hybridMultilevel"/>
    <w:tmpl w:val="54106226"/>
    <w:name w:val="Нумерованный список 20"/>
    <w:lvl w:ilvl="0" w:tplc="A794673E">
      <w:start w:val="1"/>
      <w:numFmt w:val="decimal"/>
      <w:lvlText w:val="%1."/>
      <w:lvlJc w:val="left"/>
      <w:pPr>
        <w:ind w:left="360" w:firstLine="0"/>
      </w:pPr>
    </w:lvl>
    <w:lvl w:ilvl="1" w:tplc="552274E8">
      <w:start w:val="1"/>
      <w:numFmt w:val="lowerLetter"/>
      <w:lvlText w:val="%2."/>
      <w:lvlJc w:val="left"/>
      <w:pPr>
        <w:ind w:left="1080" w:firstLine="0"/>
      </w:pPr>
    </w:lvl>
    <w:lvl w:ilvl="2" w:tplc="56AA440A">
      <w:start w:val="1"/>
      <w:numFmt w:val="lowerRoman"/>
      <w:lvlText w:val="%3."/>
      <w:lvlJc w:val="left"/>
      <w:pPr>
        <w:ind w:left="1980" w:firstLine="0"/>
      </w:pPr>
    </w:lvl>
    <w:lvl w:ilvl="3" w:tplc="98100CC8">
      <w:start w:val="1"/>
      <w:numFmt w:val="decimal"/>
      <w:lvlText w:val="%4."/>
      <w:lvlJc w:val="left"/>
      <w:pPr>
        <w:ind w:left="2520" w:firstLine="0"/>
      </w:pPr>
    </w:lvl>
    <w:lvl w:ilvl="4" w:tplc="D2348D04">
      <w:start w:val="1"/>
      <w:numFmt w:val="lowerLetter"/>
      <w:lvlText w:val="%5."/>
      <w:lvlJc w:val="left"/>
      <w:pPr>
        <w:ind w:left="3240" w:firstLine="0"/>
      </w:pPr>
    </w:lvl>
    <w:lvl w:ilvl="5" w:tplc="73FC085C">
      <w:start w:val="1"/>
      <w:numFmt w:val="lowerRoman"/>
      <w:lvlText w:val="%6."/>
      <w:lvlJc w:val="left"/>
      <w:pPr>
        <w:ind w:left="4140" w:firstLine="0"/>
      </w:pPr>
    </w:lvl>
    <w:lvl w:ilvl="6" w:tplc="EE4696D8">
      <w:start w:val="1"/>
      <w:numFmt w:val="decimal"/>
      <w:lvlText w:val="%7."/>
      <w:lvlJc w:val="left"/>
      <w:pPr>
        <w:ind w:left="4680" w:firstLine="0"/>
      </w:pPr>
    </w:lvl>
    <w:lvl w:ilvl="7" w:tplc="572461DC">
      <w:start w:val="1"/>
      <w:numFmt w:val="lowerLetter"/>
      <w:lvlText w:val="%8."/>
      <w:lvlJc w:val="left"/>
      <w:pPr>
        <w:ind w:left="5400" w:firstLine="0"/>
      </w:pPr>
    </w:lvl>
    <w:lvl w:ilvl="8" w:tplc="BD0E399A">
      <w:start w:val="1"/>
      <w:numFmt w:val="lowerRoman"/>
      <w:lvlText w:val="%9."/>
      <w:lvlJc w:val="left"/>
      <w:pPr>
        <w:ind w:left="6300" w:firstLine="0"/>
      </w:pPr>
    </w:lvl>
  </w:abstractNum>
  <w:abstractNum w:abstractNumId="18">
    <w:nsid w:val="67671F5F"/>
    <w:multiLevelType w:val="hybridMultilevel"/>
    <w:tmpl w:val="5038E418"/>
    <w:name w:val="Нумерованный список 7"/>
    <w:lvl w:ilvl="0" w:tplc="24681F6C">
      <w:start w:val="1"/>
      <w:numFmt w:val="decimal"/>
      <w:lvlText w:val="%1."/>
      <w:lvlJc w:val="left"/>
      <w:pPr>
        <w:ind w:left="360" w:firstLine="0"/>
      </w:pPr>
    </w:lvl>
    <w:lvl w:ilvl="1" w:tplc="F3104F3A">
      <w:start w:val="1"/>
      <w:numFmt w:val="lowerLetter"/>
      <w:lvlText w:val="%2."/>
      <w:lvlJc w:val="left"/>
      <w:pPr>
        <w:ind w:left="1080" w:firstLine="0"/>
      </w:pPr>
    </w:lvl>
    <w:lvl w:ilvl="2" w:tplc="CC80CFC2">
      <w:start w:val="1"/>
      <w:numFmt w:val="lowerRoman"/>
      <w:lvlText w:val="%3."/>
      <w:lvlJc w:val="left"/>
      <w:pPr>
        <w:ind w:left="1980" w:firstLine="0"/>
      </w:pPr>
    </w:lvl>
    <w:lvl w:ilvl="3" w:tplc="D930B716">
      <w:start w:val="1"/>
      <w:numFmt w:val="decimal"/>
      <w:lvlText w:val="%4."/>
      <w:lvlJc w:val="left"/>
      <w:pPr>
        <w:ind w:left="2520" w:firstLine="0"/>
      </w:pPr>
    </w:lvl>
    <w:lvl w:ilvl="4" w:tplc="484AA1CE">
      <w:start w:val="1"/>
      <w:numFmt w:val="lowerLetter"/>
      <w:lvlText w:val="%5."/>
      <w:lvlJc w:val="left"/>
      <w:pPr>
        <w:ind w:left="3240" w:firstLine="0"/>
      </w:pPr>
    </w:lvl>
    <w:lvl w:ilvl="5" w:tplc="FD4E3234">
      <w:start w:val="1"/>
      <w:numFmt w:val="lowerRoman"/>
      <w:lvlText w:val="%6."/>
      <w:lvlJc w:val="left"/>
      <w:pPr>
        <w:ind w:left="4140" w:firstLine="0"/>
      </w:pPr>
    </w:lvl>
    <w:lvl w:ilvl="6" w:tplc="410A9C4E">
      <w:start w:val="1"/>
      <w:numFmt w:val="decimal"/>
      <w:lvlText w:val="%7."/>
      <w:lvlJc w:val="left"/>
      <w:pPr>
        <w:ind w:left="4680" w:firstLine="0"/>
      </w:pPr>
    </w:lvl>
    <w:lvl w:ilvl="7" w:tplc="EE6AFF70">
      <w:start w:val="1"/>
      <w:numFmt w:val="lowerLetter"/>
      <w:lvlText w:val="%8."/>
      <w:lvlJc w:val="left"/>
      <w:pPr>
        <w:ind w:left="5400" w:firstLine="0"/>
      </w:pPr>
    </w:lvl>
    <w:lvl w:ilvl="8" w:tplc="22D0CFB0">
      <w:start w:val="1"/>
      <w:numFmt w:val="lowerRoman"/>
      <w:lvlText w:val="%9."/>
      <w:lvlJc w:val="left"/>
      <w:pPr>
        <w:ind w:left="6300" w:firstLine="0"/>
      </w:pPr>
    </w:lvl>
  </w:abstractNum>
  <w:abstractNum w:abstractNumId="19">
    <w:nsid w:val="6B25340F"/>
    <w:multiLevelType w:val="hybridMultilevel"/>
    <w:tmpl w:val="C4A0D084"/>
    <w:name w:val="Нумерованный список 6"/>
    <w:lvl w:ilvl="0" w:tplc="14707802">
      <w:start w:val="1"/>
      <w:numFmt w:val="decimal"/>
      <w:lvlText w:val="%1."/>
      <w:lvlJc w:val="left"/>
      <w:pPr>
        <w:ind w:left="360" w:firstLine="0"/>
      </w:pPr>
    </w:lvl>
    <w:lvl w:ilvl="1" w:tplc="59C07E48">
      <w:start w:val="1"/>
      <w:numFmt w:val="lowerLetter"/>
      <w:lvlText w:val="%2."/>
      <w:lvlJc w:val="left"/>
      <w:pPr>
        <w:ind w:left="1080" w:firstLine="0"/>
      </w:pPr>
    </w:lvl>
    <w:lvl w:ilvl="2" w:tplc="338AC0E6">
      <w:start w:val="1"/>
      <w:numFmt w:val="lowerRoman"/>
      <w:lvlText w:val="%3."/>
      <w:lvlJc w:val="left"/>
      <w:pPr>
        <w:ind w:left="1980" w:firstLine="0"/>
      </w:pPr>
    </w:lvl>
    <w:lvl w:ilvl="3" w:tplc="CABADFA8">
      <w:start w:val="1"/>
      <w:numFmt w:val="decimal"/>
      <w:lvlText w:val="%4."/>
      <w:lvlJc w:val="left"/>
      <w:pPr>
        <w:ind w:left="2520" w:firstLine="0"/>
      </w:pPr>
    </w:lvl>
    <w:lvl w:ilvl="4" w:tplc="B2306080">
      <w:start w:val="1"/>
      <w:numFmt w:val="lowerLetter"/>
      <w:lvlText w:val="%5."/>
      <w:lvlJc w:val="left"/>
      <w:pPr>
        <w:ind w:left="3240" w:firstLine="0"/>
      </w:pPr>
    </w:lvl>
    <w:lvl w:ilvl="5" w:tplc="6CAEC4B8">
      <w:start w:val="1"/>
      <w:numFmt w:val="lowerRoman"/>
      <w:lvlText w:val="%6."/>
      <w:lvlJc w:val="left"/>
      <w:pPr>
        <w:ind w:left="4140" w:firstLine="0"/>
      </w:pPr>
    </w:lvl>
    <w:lvl w:ilvl="6" w:tplc="596CFBE2">
      <w:start w:val="1"/>
      <w:numFmt w:val="decimal"/>
      <w:lvlText w:val="%7."/>
      <w:lvlJc w:val="left"/>
      <w:pPr>
        <w:ind w:left="4680" w:firstLine="0"/>
      </w:pPr>
    </w:lvl>
    <w:lvl w:ilvl="7" w:tplc="C24C58FE">
      <w:start w:val="1"/>
      <w:numFmt w:val="lowerLetter"/>
      <w:lvlText w:val="%8."/>
      <w:lvlJc w:val="left"/>
      <w:pPr>
        <w:ind w:left="5400" w:firstLine="0"/>
      </w:pPr>
    </w:lvl>
    <w:lvl w:ilvl="8" w:tplc="5FF0E864">
      <w:start w:val="1"/>
      <w:numFmt w:val="lowerRoman"/>
      <w:lvlText w:val="%9."/>
      <w:lvlJc w:val="left"/>
      <w:pPr>
        <w:ind w:left="6300" w:firstLine="0"/>
      </w:pPr>
    </w:lvl>
  </w:abstractNum>
  <w:abstractNum w:abstractNumId="20">
    <w:nsid w:val="6E7A0D11"/>
    <w:multiLevelType w:val="hybridMultilevel"/>
    <w:tmpl w:val="0EAE9B40"/>
    <w:name w:val="Нумерованный список 2"/>
    <w:lvl w:ilvl="0" w:tplc="7288383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ECE6C70A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849600A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9D205C4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22CC5D7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B2BEC64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CD76C65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3F84C2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93CC892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1">
    <w:nsid w:val="732E0014"/>
    <w:multiLevelType w:val="hybridMultilevel"/>
    <w:tmpl w:val="431CDCB0"/>
    <w:name w:val="Нумерованный список 13"/>
    <w:lvl w:ilvl="0" w:tplc="DCB2389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1E4EF42E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3F8663C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4F107C9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7FE29BB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4018605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A07ADD2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45C2AF62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C278ECA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2">
    <w:nsid w:val="76990B51"/>
    <w:multiLevelType w:val="hybridMultilevel"/>
    <w:tmpl w:val="C5F26954"/>
    <w:name w:val="Нумерованный список 17"/>
    <w:lvl w:ilvl="0" w:tplc="246A7016">
      <w:start w:val="1"/>
      <w:numFmt w:val="decimal"/>
      <w:lvlText w:val="%1."/>
      <w:lvlJc w:val="left"/>
      <w:pPr>
        <w:ind w:left="360" w:firstLine="0"/>
      </w:pPr>
    </w:lvl>
    <w:lvl w:ilvl="1" w:tplc="9F48186A">
      <w:start w:val="1"/>
      <w:numFmt w:val="lowerLetter"/>
      <w:lvlText w:val="%2."/>
      <w:lvlJc w:val="left"/>
      <w:pPr>
        <w:ind w:left="1080" w:firstLine="0"/>
      </w:pPr>
    </w:lvl>
    <w:lvl w:ilvl="2" w:tplc="054A2D9E">
      <w:start w:val="1"/>
      <w:numFmt w:val="lowerRoman"/>
      <w:lvlText w:val="%3."/>
      <w:lvlJc w:val="left"/>
      <w:pPr>
        <w:ind w:left="1980" w:firstLine="0"/>
      </w:pPr>
    </w:lvl>
    <w:lvl w:ilvl="3" w:tplc="92C87872">
      <w:start w:val="1"/>
      <w:numFmt w:val="decimal"/>
      <w:lvlText w:val="%4."/>
      <w:lvlJc w:val="left"/>
      <w:pPr>
        <w:ind w:left="2520" w:firstLine="0"/>
      </w:pPr>
    </w:lvl>
    <w:lvl w:ilvl="4" w:tplc="4D3453DC">
      <w:start w:val="1"/>
      <w:numFmt w:val="lowerLetter"/>
      <w:lvlText w:val="%5."/>
      <w:lvlJc w:val="left"/>
      <w:pPr>
        <w:ind w:left="3240" w:firstLine="0"/>
      </w:pPr>
    </w:lvl>
    <w:lvl w:ilvl="5" w:tplc="B1326DD6">
      <w:start w:val="1"/>
      <w:numFmt w:val="lowerRoman"/>
      <w:lvlText w:val="%6."/>
      <w:lvlJc w:val="left"/>
      <w:pPr>
        <w:ind w:left="4140" w:firstLine="0"/>
      </w:pPr>
    </w:lvl>
    <w:lvl w:ilvl="6" w:tplc="076ABD8E">
      <w:start w:val="1"/>
      <w:numFmt w:val="decimal"/>
      <w:lvlText w:val="%7."/>
      <w:lvlJc w:val="left"/>
      <w:pPr>
        <w:ind w:left="4680" w:firstLine="0"/>
      </w:pPr>
    </w:lvl>
    <w:lvl w:ilvl="7" w:tplc="80140792">
      <w:start w:val="1"/>
      <w:numFmt w:val="lowerLetter"/>
      <w:lvlText w:val="%8."/>
      <w:lvlJc w:val="left"/>
      <w:pPr>
        <w:ind w:left="5400" w:firstLine="0"/>
      </w:pPr>
    </w:lvl>
    <w:lvl w:ilvl="8" w:tplc="A5FE78D8">
      <w:start w:val="1"/>
      <w:numFmt w:val="lowerRoman"/>
      <w:lvlText w:val="%9."/>
      <w:lvlJc w:val="left"/>
      <w:pPr>
        <w:ind w:left="6300" w:firstLine="0"/>
      </w:pPr>
    </w:lvl>
  </w:abstractNum>
  <w:abstractNum w:abstractNumId="23">
    <w:nsid w:val="7B8E432B"/>
    <w:multiLevelType w:val="hybridMultilevel"/>
    <w:tmpl w:val="126043F6"/>
    <w:name w:val="Нумерованный список 23"/>
    <w:lvl w:ilvl="0" w:tplc="8A0EDAAA">
      <w:start w:val="1"/>
      <w:numFmt w:val="decimal"/>
      <w:lvlText w:val="%1."/>
      <w:lvlJc w:val="left"/>
      <w:pPr>
        <w:ind w:left="360" w:firstLine="0"/>
      </w:pPr>
    </w:lvl>
    <w:lvl w:ilvl="1" w:tplc="6B400B0C">
      <w:start w:val="1"/>
      <w:numFmt w:val="lowerLetter"/>
      <w:lvlText w:val="%2."/>
      <w:lvlJc w:val="left"/>
      <w:pPr>
        <w:ind w:left="1080" w:firstLine="0"/>
      </w:pPr>
    </w:lvl>
    <w:lvl w:ilvl="2" w:tplc="31BC67FC">
      <w:start w:val="1"/>
      <w:numFmt w:val="lowerRoman"/>
      <w:lvlText w:val="%3."/>
      <w:lvlJc w:val="left"/>
      <w:pPr>
        <w:ind w:left="1980" w:firstLine="0"/>
      </w:pPr>
    </w:lvl>
    <w:lvl w:ilvl="3" w:tplc="B46AD776">
      <w:start w:val="1"/>
      <w:numFmt w:val="decimal"/>
      <w:lvlText w:val="%4."/>
      <w:lvlJc w:val="left"/>
      <w:pPr>
        <w:ind w:left="2520" w:firstLine="0"/>
      </w:pPr>
    </w:lvl>
    <w:lvl w:ilvl="4" w:tplc="757C8EDE">
      <w:start w:val="1"/>
      <w:numFmt w:val="lowerLetter"/>
      <w:lvlText w:val="%5."/>
      <w:lvlJc w:val="left"/>
      <w:pPr>
        <w:ind w:left="3240" w:firstLine="0"/>
      </w:pPr>
    </w:lvl>
    <w:lvl w:ilvl="5" w:tplc="4F58757E">
      <w:start w:val="1"/>
      <w:numFmt w:val="lowerRoman"/>
      <w:lvlText w:val="%6."/>
      <w:lvlJc w:val="left"/>
      <w:pPr>
        <w:ind w:left="4140" w:firstLine="0"/>
      </w:pPr>
    </w:lvl>
    <w:lvl w:ilvl="6" w:tplc="BE066F30">
      <w:start w:val="1"/>
      <w:numFmt w:val="decimal"/>
      <w:lvlText w:val="%7."/>
      <w:lvlJc w:val="left"/>
      <w:pPr>
        <w:ind w:left="4680" w:firstLine="0"/>
      </w:pPr>
    </w:lvl>
    <w:lvl w:ilvl="7" w:tplc="12C44050">
      <w:start w:val="1"/>
      <w:numFmt w:val="lowerLetter"/>
      <w:lvlText w:val="%8."/>
      <w:lvlJc w:val="left"/>
      <w:pPr>
        <w:ind w:left="5400" w:firstLine="0"/>
      </w:pPr>
    </w:lvl>
    <w:lvl w:ilvl="8" w:tplc="8C7E3DBC">
      <w:start w:val="1"/>
      <w:numFmt w:val="lowerRoman"/>
      <w:lvlText w:val="%9."/>
      <w:lvlJc w:val="left"/>
      <w:pPr>
        <w:ind w:left="6300" w:firstLine="0"/>
      </w:pPr>
    </w:lvl>
  </w:abstractNum>
  <w:num w:numId="1">
    <w:abstractNumId w:val="12"/>
  </w:num>
  <w:num w:numId="2">
    <w:abstractNumId w:val="20"/>
  </w:num>
  <w:num w:numId="3">
    <w:abstractNumId w:val="7"/>
  </w:num>
  <w:num w:numId="4">
    <w:abstractNumId w:val="8"/>
  </w:num>
  <w:num w:numId="5">
    <w:abstractNumId w:val="2"/>
  </w:num>
  <w:num w:numId="6">
    <w:abstractNumId w:val="19"/>
  </w:num>
  <w:num w:numId="7">
    <w:abstractNumId w:val="18"/>
  </w:num>
  <w:num w:numId="8">
    <w:abstractNumId w:val="0"/>
  </w:num>
  <w:num w:numId="9">
    <w:abstractNumId w:val="4"/>
  </w:num>
  <w:num w:numId="10">
    <w:abstractNumId w:val="14"/>
  </w:num>
  <w:num w:numId="11">
    <w:abstractNumId w:val="1"/>
  </w:num>
  <w:num w:numId="12">
    <w:abstractNumId w:val="16"/>
  </w:num>
  <w:num w:numId="13">
    <w:abstractNumId w:val="21"/>
  </w:num>
  <w:num w:numId="14">
    <w:abstractNumId w:val="11"/>
  </w:num>
  <w:num w:numId="15">
    <w:abstractNumId w:val="6"/>
  </w:num>
  <w:num w:numId="16">
    <w:abstractNumId w:val="5"/>
  </w:num>
  <w:num w:numId="17">
    <w:abstractNumId w:val="22"/>
  </w:num>
  <w:num w:numId="18">
    <w:abstractNumId w:val="10"/>
  </w:num>
  <w:num w:numId="19">
    <w:abstractNumId w:val="15"/>
  </w:num>
  <w:num w:numId="20">
    <w:abstractNumId w:val="17"/>
  </w:num>
  <w:num w:numId="21">
    <w:abstractNumId w:val="3"/>
  </w:num>
  <w:num w:numId="22">
    <w:abstractNumId w:val="13"/>
  </w:num>
  <w:num w:numId="23">
    <w:abstractNumId w:val="2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83"/>
  <w:drawingGridVerticalSpacing w:val="283"/>
  <w:characterSpacingControl w:val="doNotCompress"/>
  <w:savePreviewPicture/>
  <w:endnotePr>
    <w:numFmt w:val="decimal"/>
  </w:endnotePr>
  <w:compat>
    <w:compatSetting w:name="compatibilityMode" w:uri="http://schemas.microsoft.com/office/word" w:val="14"/>
  </w:compat>
  <w:rsids>
    <w:rsidRoot w:val="00CA1674"/>
    <w:rsid w:val="004573A0"/>
    <w:rsid w:val="009F50FC"/>
    <w:rsid w:val="00BD210D"/>
    <w:rsid w:val="00BF61DC"/>
    <w:rsid w:val="00CA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qFormat/>
    <w:pPr>
      <w:ind w:left="720"/>
      <w:contextualSpacing/>
    </w:pPr>
  </w:style>
  <w:style w:type="paragraph" w:customStyle="1" w:styleId="3">
    <w:name w:val="Основной текст (3)"/>
    <w:basedOn w:val="a"/>
    <w:link w:val="30"/>
    <w:qFormat/>
    <w:pPr>
      <w:widowControl w:val="0"/>
      <w:pBdr>
        <w:top w:val="nil"/>
        <w:left w:val="nil"/>
        <w:bottom w:val="nil"/>
        <w:right w:val="nil"/>
        <w:between w:val="nil"/>
      </w:pBdr>
      <w:shd w:val="solid" w:color="FFFFFF" w:fill="auto"/>
      <w:spacing w:before="60" w:after="240" w:line="0" w:lineRule="atLeast"/>
      <w:jc w:val="center"/>
    </w:pPr>
    <w:rPr>
      <w:rFonts w:eastAsia="Calibri"/>
      <w:sz w:val="23"/>
      <w:szCs w:val="23"/>
    </w:rPr>
  </w:style>
  <w:style w:type="paragraph" w:customStyle="1" w:styleId="1">
    <w:name w:val="Заголовок №1"/>
    <w:basedOn w:val="a"/>
    <w:qFormat/>
    <w:pPr>
      <w:widowControl w:val="0"/>
      <w:pBdr>
        <w:top w:val="nil"/>
        <w:left w:val="nil"/>
        <w:bottom w:val="nil"/>
        <w:right w:val="nil"/>
        <w:between w:val="nil"/>
      </w:pBdr>
      <w:shd w:val="solid" w:color="FFFFFF" w:fill="auto"/>
      <w:spacing w:before="1140" w:after="300" w:line="0" w:lineRule="atLeast"/>
      <w:jc w:val="center"/>
      <w:outlineLvl w:val="0"/>
    </w:pPr>
    <w:rPr>
      <w:rFonts w:eastAsia="Calibri"/>
      <w:b/>
      <w:bCs/>
      <w:sz w:val="40"/>
      <w:szCs w:val="40"/>
    </w:rPr>
  </w:style>
  <w:style w:type="paragraph" w:customStyle="1" w:styleId="10">
    <w:name w:val="Основной текст1"/>
    <w:basedOn w:val="a"/>
    <w:qFormat/>
    <w:pPr>
      <w:widowControl w:val="0"/>
      <w:pBdr>
        <w:top w:val="nil"/>
        <w:left w:val="nil"/>
        <w:bottom w:val="nil"/>
        <w:right w:val="nil"/>
        <w:between w:val="nil"/>
      </w:pBdr>
      <w:shd w:val="solid" w:color="FFFFFF" w:fill="auto"/>
      <w:spacing w:after="0" w:line="317" w:lineRule="exact"/>
    </w:pPr>
    <w:rPr>
      <w:rFonts w:ascii="Times New Roman" w:hAnsi="Times New Roman"/>
      <w:color w:val="000000"/>
      <w:sz w:val="27"/>
      <w:szCs w:val="27"/>
    </w:rPr>
  </w:style>
  <w:style w:type="paragraph" w:customStyle="1" w:styleId="4">
    <w:name w:val="Основной текст (4)"/>
    <w:basedOn w:val="a"/>
    <w:qFormat/>
    <w:pPr>
      <w:widowControl w:val="0"/>
      <w:pBdr>
        <w:top w:val="nil"/>
        <w:left w:val="nil"/>
        <w:bottom w:val="nil"/>
        <w:right w:val="nil"/>
        <w:between w:val="nil"/>
      </w:pBdr>
      <w:shd w:val="solid" w:color="FFFFFF" w:fill="auto"/>
      <w:spacing w:before="240" w:after="60" w:line="216" w:lineRule="exact"/>
      <w:jc w:val="center"/>
    </w:pPr>
    <w:rPr>
      <w:rFonts w:eastAsia="Calibri"/>
      <w:b/>
      <w:bCs/>
      <w:sz w:val="17"/>
      <w:szCs w:val="17"/>
    </w:rPr>
  </w:style>
  <w:style w:type="paragraph" w:customStyle="1" w:styleId="Style2">
    <w:name w:val="Style2"/>
    <w:basedOn w:val="a"/>
    <w:qFormat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0"/>
  </w:style>
  <w:style w:type="character" w:customStyle="1" w:styleId="c2">
    <w:name w:val="c2"/>
    <w:basedOn w:val="a0"/>
  </w:style>
  <w:style w:type="character" w:customStyle="1" w:styleId="30">
    <w:name w:val="Основной текст (3)_"/>
    <w:basedOn w:val="a0"/>
    <w:link w:val="3"/>
    <w:rsid w:val="009F50FC"/>
    <w:rPr>
      <w:sz w:val="23"/>
      <w:szCs w:val="23"/>
      <w:shd w:val="solid" w:color="FFFFFF" w:fill="auto"/>
    </w:rPr>
  </w:style>
  <w:style w:type="paragraph" w:styleId="a5">
    <w:name w:val="Balloon Text"/>
    <w:basedOn w:val="a"/>
    <w:link w:val="a6"/>
    <w:uiPriority w:val="99"/>
    <w:rsid w:val="00BF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BF61D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qFormat/>
    <w:pPr>
      <w:ind w:left="720"/>
      <w:contextualSpacing/>
    </w:pPr>
  </w:style>
  <w:style w:type="paragraph" w:customStyle="1" w:styleId="3">
    <w:name w:val="Основной текст (3)"/>
    <w:basedOn w:val="a"/>
    <w:link w:val="30"/>
    <w:qFormat/>
    <w:pPr>
      <w:widowControl w:val="0"/>
      <w:pBdr>
        <w:top w:val="nil"/>
        <w:left w:val="nil"/>
        <w:bottom w:val="nil"/>
        <w:right w:val="nil"/>
        <w:between w:val="nil"/>
      </w:pBdr>
      <w:shd w:val="solid" w:color="FFFFFF" w:fill="auto"/>
      <w:spacing w:before="60" w:after="240" w:line="0" w:lineRule="atLeast"/>
      <w:jc w:val="center"/>
    </w:pPr>
    <w:rPr>
      <w:rFonts w:eastAsia="Calibri"/>
      <w:sz w:val="23"/>
      <w:szCs w:val="23"/>
    </w:rPr>
  </w:style>
  <w:style w:type="paragraph" w:customStyle="1" w:styleId="1">
    <w:name w:val="Заголовок №1"/>
    <w:basedOn w:val="a"/>
    <w:qFormat/>
    <w:pPr>
      <w:widowControl w:val="0"/>
      <w:pBdr>
        <w:top w:val="nil"/>
        <w:left w:val="nil"/>
        <w:bottom w:val="nil"/>
        <w:right w:val="nil"/>
        <w:between w:val="nil"/>
      </w:pBdr>
      <w:shd w:val="solid" w:color="FFFFFF" w:fill="auto"/>
      <w:spacing w:before="1140" w:after="300" w:line="0" w:lineRule="atLeast"/>
      <w:jc w:val="center"/>
      <w:outlineLvl w:val="0"/>
    </w:pPr>
    <w:rPr>
      <w:rFonts w:eastAsia="Calibri"/>
      <w:b/>
      <w:bCs/>
      <w:sz w:val="40"/>
      <w:szCs w:val="40"/>
    </w:rPr>
  </w:style>
  <w:style w:type="paragraph" w:customStyle="1" w:styleId="10">
    <w:name w:val="Основной текст1"/>
    <w:basedOn w:val="a"/>
    <w:qFormat/>
    <w:pPr>
      <w:widowControl w:val="0"/>
      <w:pBdr>
        <w:top w:val="nil"/>
        <w:left w:val="nil"/>
        <w:bottom w:val="nil"/>
        <w:right w:val="nil"/>
        <w:between w:val="nil"/>
      </w:pBdr>
      <w:shd w:val="solid" w:color="FFFFFF" w:fill="auto"/>
      <w:spacing w:after="0" w:line="317" w:lineRule="exact"/>
    </w:pPr>
    <w:rPr>
      <w:rFonts w:ascii="Times New Roman" w:hAnsi="Times New Roman"/>
      <w:color w:val="000000"/>
      <w:sz w:val="27"/>
      <w:szCs w:val="27"/>
    </w:rPr>
  </w:style>
  <w:style w:type="paragraph" w:customStyle="1" w:styleId="4">
    <w:name w:val="Основной текст (4)"/>
    <w:basedOn w:val="a"/>
    <w:qFormat/>
    <w:pPr>
      <w:widowControl w:val="0"/>
      <w:pBdr>
        <w:top w:val="nil"/>
        <w:left w:val="nil"/>
        <w:bottom w:val="nil"/>
        <w:right w:val="nil"/>
        <w:between w:val="nil"/>
      </w:pBdr>
      <w:shd w:val="solid" w:color="FFFFFF" w:fill="auto"/>
      <w:spacing w:before="240" w:after="60" w:line="216" w:lineRule="exact"/>
      <w:jc w:val="center"/>
    </w:pPr>
    <w:rPr>
      <w:rFonts w:eastAsia="Calibri"/>
      <w:b/>
      <w:bCs/>
      <w:sz w:val="17"/>
      <w:szCs w:val="17"/>
    </w:rPr>
  </w:style>
  <w:style w:type="paragraph" w:customStyle="1" w:styleId="Style2">
    <w:name w:val="Style2"/>
    <w:basedOn w:val="a"/>
    <w:qFormat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0"/>
  </w:style>
  <w:style w:type="character" w:customStyle="1" w:styleId="c2">
    <w:name w:val="c2"/>
    <w:basedOn w:val="a0"/>
  </w:style>
  <w:style w:type="character" w:customStyle="1" w:styleId="30">
    <w:name w:val="Основной текст (3)_"/>
    <w:basedOn w:val="a0"/>
    <w:link w:val="3"/>
    <w:rsid w:val="009F50FC"/>
    <w:rPr>
      <w:sz w:val="23"/>
      <w:szCs w:val="23"/>
      <w:shd w:val="solid" w:color="FFFFFF" w:fill="auto"/>
    </w:rPr>
  </w:style>
  <w:style w:type="paragraph" w:styleId="a5">
    <w:name w:val="Balloon Text"/>
    <w:basedOn w:val="a"/>
    <w:link w:val="a6"/>
    <w:uiPriority w:val="99"/>
    <w:rsid w:val="00BF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BF61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3718</Words>
  <Characters>21194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user</cp:lastModifiedBy>
  <cp:revision>13</cp:revision>
  <dcterms:created xsi:type="dcterms:W3CDTF">2017-09-21T21:04:00Z</dcterms:created>
  <dcterms:modified xsi:type="dcterms:W3CDTF">2021-08-19T15:46:00Z</dcterms:modified>
</cp:coreProperties>
</file>